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6B" w:rsidRPr="006D5D6B" w:rsidRDefault="006D5D6B" w:rsidP="000A440E">
      <w:pPr>
        <w:jc w:val="right"/>
        <w:rPr>
          <w:lang w:val="mn-MN"/>
        </w:rPr>
      </w:pPr>
      <w:r w:rsidRPr="006D5D6B">
        <w:rPr>
          <w:lang w:val="mn-MN"/>
        </w:rPr>
        <w:t>Төсөл</w:t>
      </w:r>
    </w:p>
    <w:p w:rsidR="005D6D3E" w:rsidRDefault="006D5D6B" w:rsidP="000A440E">
      <w:pPr>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7pt;height:170.8pt" o:ole="">
            <v:imagedata r:id="rId8" o:title="" grayscale="t" bilevel="t"/>
          </v:shape>
          <o:OLEObject Type="Embed" ProgID="Word.Picture.8" ShapeID="_x0000_i1025" DrawAspect="Content" ObjectID="_1707717337" r:id="rId9"/>
        </w:object>
      </w:r>
    </w:p>
    <w:p w:rsidR="006D5D6B" w:rsidRPr="00067A7B" w:rsidRDefault="006D5D6B" w:rsidP="000A440E">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6D5D6B" w:rsidRPr="002832BF" w:rsidRDefault="006D5D6B" w:rsidP="006B0964">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022F0112" wp14:editId="6048B7A0">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BACD8"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6D5D6B" w:rsidRDefault="00B475E6" w:rsidP="000A440E">
      <w:pPr>
        <w:spacing w:after="200" w:line="276" w:lineRule="auto"/>
        <w:jc w:val="right"/>
        <w:rPr>
          <w:rFonts w:eastAsia="Times New Roman"/>
          <w:b/>
        </w:rPr>
      </w:pPr>
      <w:r>
        <w:rPr>
          <w:rFonts w:eastAsia="Times New Roman"/>
          <w:b/>
          <w:noProof/>
        </w:rPr>
        <w:drawing>
          <wp:inline distT="0" distB="0" distL="0" distR="0" wp14:anchorId="1558EA1B">
            <wp:extent cx="1012190" cy="487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190" cy="487680"/>
                    </a:xfrm>
                    <a:prstGeom prst="rect">
                      <a:avLst/>
                    </a:prstGeom>
                    <a:noFill/>
                  </pic:spPr>
                </pic:pic>
              </a:graphicData>
            </a:graphic>
          </wp:inline>
        </w:drawing>
      </w:r>
    </w:p>
    <w:p w:rsidR="006D5D6B" w:rsidRDefault="006D5D6B" w:rsidP="000A440E">
      <w:pPr>
        <w:spacing w:after="200" w:line="276" w:lineRule="auto"/>
        <w:jc w:val="center"/>
        <w:rPr>
          <w:rFonts w:eastAsia="Times New Roman"/>
          <w:b/>
          <w:lang w:val="mn-MN"/>
        </w:rPr>
      </w:pPr>
      <w:r>
        <w:rPr>
          <w:rFonts w:eastAsia="Times New Roman"/>
          <w:b/>
          <w:lang w:val="mn-MN"/>
        </w:rPr>
        <w:t>Өндөр хүчдэлийн туршилт хийх арга –</w:t>
      </w:r>
    </w:p>
    <w:p w:rsidR="006D5D6B" w:rsidRPr="002832BF" w:rsidRDefault="006D5D6B" w:rsidP="000A440E">
      <w:pPr>
        <w:spacing w:after="200" w:line="276" w:lineRule="auto"/>
        <w:jc w:val="center"/>
        <w:rPr>
          <w:rFonts w:eastAsia="Times New Roman"/>
          <w:b/>
          <w:lang w:val="mn-MN"/>
        </w:rPr>
      </w:pPr>
      <w:r>
        <w:rPr>
          <w:rFonts w:eastAsia="Times New Roman"/>
          <w:b/>
          <w:lang w:val="mn-MN"/>
        </w:rPr>
        <w:t>2 дугаар хэсэг: Хэмжлийн систем</w:t>
      </w:r>
    </w:p>
    <w:p w:rsidR="006D5D6B" w:rsidRDefault="006D5D6B" w:rsidP="006B0964">
      <w:pPr>
        <w:spacing w:after="200" w:line="276" w:lineRule="auto"/>
        <w:jc w:val="both"/>
        <w:rPr>
          <w:rFonts w:eastAsia="Times New Roman"/>
          <w:b/>
        </w:rPr>
      </w:pPr>
    </w:p>
    <w:p w:rsidR="006D5D6B" w:rsidRDefault="006D5D6B" w:rsidP="000A440E">
      <w:pPr>
        <w:spacing w:after="200" w:line="276" w:lineRule="auto"/>
        <w:jc w:val="center"/>
        <w:rPr>
          <w:rFonts w:eastAsia="Times New Roman"/>
          <w:b/>
        </w:rPr>
      </w:pPr>
      <w:r>
        <w:rPr>
          <w:rFonts w:eastAsia="Times New Roman"/>
          <w:b/>
        </w:rPr>
        <w:t>High-voltage test techniques –</w:t>
      </w:r>
    </w:p>
    <w:p w:rsidR="006D5D6B" w:rsidRDefault="006D5D6B" w:rsidP="000A440E">
      <w:pPr>
        <w:spacing w:after="200" w:line="276" w:lineRule="auto"/>
        <w:jc w:val="center"/>
        <w:rPr>
          <w:rFonts w:eastAsia="Times New Roman"/>
          <w:b/>
        </w:rPr>
      </w:pPr>
      <w:r>
        <w:rPr>
          <w:rFonts w:eastAsia="Times New Roman"/>
          <w:b/>
        </w:rPr>
        <w:t>Part 2: Measuring systems</w:t>
      </w:r>
    </w:p>
    <w:p w:rsidR="006D5D6B" w:rsidRDefault="006D5D6B" w:rsidP="006B0964">
      <w:pPr>
        <w:spacing w:after="200" w:line="276" w:lineRule="auto"/>
        <w:jc w:val="both"/>
        <w:rPr>
          <w:rFonts w:eastAsia="Times New Roman"/>
          <w:b/>
        </w:rPr>
      </w:pPr>
    </w:p>
    <w:p w:rsidR="004928F3" w:rsidRDefault="004928F3" w:rsidP="000A440E">
      <w:pPr>
        <w:spacing w:after="200" w:line="276" w:lineRule="auto"/>
        <w:jc w:val="center"/>
        <w:rPr>
          <w:rFonts w:eastAsia="Times New Roman"/>
          <w:b/>
        </w:rPr>
      </w:pPr>
      <w:r>
        <w:rPr>
          <w:rFonts w:eastAsia="Times New Roman"/>
          <w:b/>
        </w:rPr>
        <w:t>MNS IEC 60060-2:2020</w:t>
      </w:r>
    </w:p>
    <w:p w:rsidR="006D5D6B" w:rsidRDefault="006D5D6B" w:rsidP="006B0964">
      <w:pPr>
        <w:spacing w:after="200" w:line="276" w:lineRule="auto"/>
        <w:jc w:val="both"/>
        <w:rPr>
          <w:rFonts w:eastAsia="Times New Roman"/>
          <w:b/>
        </w:rPr>
      </w:pPr>
    </w:p>
    <w:p w:rsidR="006D5D6B" w:rsidRDefault="006D5D6B" w:rsidP="006B0964">
      <w:pPr>
        <w:spacing w:after="200" w:line="276" w:lineRule="auto"/>
        <w:jc w:val="both"/>
        <w:rPr>
          <w:rFonts w:eastAsia="Times New Roman"/>
          <w:b/>
        </w:rPr>
      </w:pPr>
    </w:p>
    <w:p w:rsidR="006D5D6B" w:rsidRPr="00426580" w:rsidRDefault="006D5D6B" w:rsidP="000A440E">
      <w:pPr>
        <w:spacing w:after="200" w:line="276" w:lineRule="auto"/>
        <w:jc w:val="center"/>
        <w:rPr>
          <w:rFonts w:eastAsia="Times New Roman"/>
          <w:b/>
        </w:rPr>
      </w:pPr>
      <w:r w:rsidRPr="00426580">
        <w:rPr>
          <w:rFonts w:eastAsia="Times New Roman"/>
          <w:b/>
        </w:rPr>
        <w:t>Албан хэвлэл</w:t>
      </w:r>
    </w:p>
    <w:p w:rsidR="006D5D6B" w:rsidRPr="00426580" w:rsidRDefault="006D5D6B" w:rsidP="000A440E">
      <w:pPr>
        <w:spacing w:after="200" w:line="276" w:lineRule="auto"/>
        <w:jc w:val="center"/>
        <w:rPr>
          <w:rFonts w:eastAsia="Times New Roman"/>
          <w:b/>
        </w:rPr>
      </w:pPr>
      <w:r w:rsidRPr="00426580">
        <w:rPr>
          <w:rFonts w:eastAsia="Times New Roman"/>
          <w:b/>
        </w:rPr>
        <w:t>СТАНДАРТ, ХЭМЖИЛ ЗҮЙН ГАЗАР</w:t>
      </w:r>
    </w:p>
    <w:p w:rsidR="006D5D6B" w:rsidRPr="00426580" w:rsidRDefault="006D5D6B" w:rsidP="000A440E">
      <w:pPr>
        <w:spacing w:after="200" w:line="276" w:lineRule="auto"/>
        <w:jc w:val="center"/>
        <w:rPr>
          <w:rFonts w:eastAsia="Times New Roman"/>
          <w:b/>
        </w:rPr>
      </w:pPr>
      <w:r w:rsidRPr="00426580">
        <w:rPr>
          <w:rFonts w:eastAsia="Times New Roman"/>
          <w:b/>
        </w:rPr>
        <w:t>Улаанбаатар хот</w:t>
      </w:r>
    </w:p>
    <w:p w:rsidR="006D5D6B" w:rsidRPr="00426580" w:rsidRDefault="006D5D6B" w:rsidP="000A440E">
      <w:pPr>
        <w:spacing w:after="200" w:line="276" w:lineRule="auto"/>
        <w:jc w:val="center"/>
        <w:rPr>
          <w:rFonts w:eastAsia="Times New Roman"/>
          <w:b/>
          <w:bCs/>
          <w:lang w:val="mn-MN"/>
        </w:rPr>
      </w:pPr>
      <w:r>
        <w:rPr>
          <w:rFonts w:eastAsia="Times New Roman"/>
          <w:b/>
          <w:bCs/>
        </w:rPr>
        <w:t>2020</w:t>
      </w:r>
      <w:r w:rsidRPr="00426580">
        <w:rPr>
          <w:rFonts w:eastAsia="Times New Roman"/>
          <w:b/>
          <w:bCs/>
          <w:lang w:val="mn-MN"/>
        </w:rPr>
        <w:t xml:space="preserve"> </w:t>
      </w:r>
      <w:r w:rsidRPr="00426580">
        <w:rPr>
          <w:rFonts w:eastAsia="Times New Roman"/>
          <w:b/>
          <w:bCs/>
        </w:rPr>
        <w:t>он</w:t>
      </w:r>
    </w:p>
    <w:p w:rsidR="006D5D6B" w:rsidRPr="00426580" w:rsidRDefault="006D5D6B" w:rsidP="006B0964">
      <w:pPr>
        <w:spacing w:after="0" w:line="276" w:lineRule="auto"/>
        <w:jc w:val="both"/>
        <w:rPr>
          <w:rFonts w:eastAsia="Times New Roman"/>
          <w:bCs/>
          <w:lang w:val="mn-MN"/>
        </w:rPr>
      </w:pPr>
      <w:r w:rsidRPr="00426580">
        <w:rPr>
          <w:rFonts w:eastAsia="Times New Roman"/>
          <w:bCs/>
          <w:lang w:val="en-GB"/>
        </w:rPr>
        <w:lastRenderedPageBreak/>
        <w:t>Энэ</w:t>
      </w:r>
      <w:r w:rsidRPr="00426580">
        <w:rPr>
          <w:rFonts w:eastAsia="Times New Roman"/>
          <w:bCs/>
          <w:lang w:val="mn-MN"/>
        </w:rPr>
        <w:t xml:space="preserve"> </w:t>
      </w:r>
      <w:r w:rsidRPr="00426580">
        <w:rPr>
          <w:rFonts w:eastAsia="Times New Roman"/>
          <w:bCs/>
          <w:lang w:val="en-GB"/>
        </w:rPr>
        <w:t>стандартыг</w:t>
      </w:r>
      <w:r>
        <w:rPr>
          <w:rFonts w:eastAsia="Times New Roman"/>
          <w:bCs/>
          <w:lang w:val="mn-MN"/>
        </w:rPr>
        <w:t xml:space="preserve"> </w:t>
      </w:r>
      <w:r w:rsidRPr="002D26CB">
        <w:rPr>
          <w:rFonts w:eastAsia="Times New Roman"/>
          <w:bCs/>
          <w:lang w:val="mn-MN"/>
        </w:rPr>
        <w:t>ШУТИС-ийн МХТС-ийн Компьютерийн ухааны тэнхимийн оюутан М.Лувсандаваа орчуулж, .................................. шүүмж, редакц хийж, хянасан.</w:t>
      </w:r>
    </w:p>
    <w:p w:rsidR="006D5D6B" w:rsidRPr="00426580" w:rsidRDefault="006D5D6B" w:rsidP="006B0964">
      <w:pPr>
        <w:spacing w:after="0" w:line="276" w:lineRule="auto"/>
        <w:ind w:firstLine="720"/>
        <w:jc w:val="both"/>
        <w:rPr>
          <w:rFonts w:eastAsia="Times New Roman"/>
          <w:bCs/>
          <w:lang w:val="mn-MN"/>
        </w:rPr>
      </w:pPr>
    </w:p>
    <w:p w:rsidR="006D5D6B" w:rsidRPr="00426580" w:rsidRDefault="006D5D6B" w:rsidP="006B0964">
      <w:pPr>
        <w:spacing w:after="0" w:line="276" w:lineRule="auto"/>
        <w:jc w:val="both"/>
        <w:rPr>
          <w:rFonts w:eastAsia="Times New Roman"/>
          <w:lang w:val="mn-MN"/>
        </w:rPr>
      </w:pPr>
      <w:r w:rsidRPr="00426580">
        <w:rPr>
          <w:rFonts w:eastAsia="Times New Roman"/>
          <w:lang w:val="en-GB"/>
        </w:rPr>
        <w:t>Анх</w:t>
      </w:r>
      <w:r w:rsidRPr="00426580">
        <w:rPr>
          <w:rFonts w:eastAsia="Times New Roman"/>
          <w:lang w:val="mn-MN"/>
        </w:rPr>
        <w:t xml:space="preserve">ны </w:t>
      </w:r>
      <w:r w:rsidRPr="00426580">
        <w:rPr>
          <w:rFonts w:eastAsia="Times New Roman"/>
          <w:lang w:val="en-GB"/>
        </w:rPr>
        <w:t>үзлэгийг 20</w:t>
      </w:r>
      <w:r>
        <w:rPr>
          <w:rFonts w:eastAsia="Times New Roman"/>
          <w:lang w:val="mn-MN"/>
        </w:rPr>
        <w:t>25</w:t>
      </w:r>
      <w:r w:rsidRPr="00426580">
        <w:rPr>
          <w:rFonts w:eastAsia="Times New Roman"/>
          <w:lang w:val="mn-MN"/>
        </w:rPr>
        <w:t xml:space="preserve"> </w:t>
      </w:r>
      <w:r w:rsidRPr="00426580">
        <w:rPr>
          <w:rFonts w:eastAsia="Times New Roman"/>
          <w:lang w:val="en-GB"/>
        </w:rPr>
        <w:t>онд, дараа</w:t>
      </w:r>
      <w:r w:rsidRPr="00426580">
        <w:rPr>
          <w:rFonts w:eastAsia="Times New Roman"/>
          <w:lang w:val="mn-MN"/>
        </w:rPr>
        <w:t xml:space="preserve"> </w:t>
      </w:r>
      <w:r w:rsidRPr="00426580">
        <w:rPr>
          <w:rFonts w:eastAsia="Times New Roman"/>
          <w:lang w:val="en-GB"/>
        </w:rPr>
        <w:t>нь 5 жил</w:t>
      </w:r>
      <w:r w:rsidRPr="00426580">
        <w:rPr>
          <w:rFonts w:eastAsia="Times New Roman"/>
          <w:lang w:val="mn-MN"/>
        </w:rPr>
        <w:t xml:space="preserve"> </w:t>
      </w:r>
      <w:r w:rsidRPr="00426580">
        <w:rPr>
          <w:rFonts w:eastAsia="Times New Roman"/>
          <w:lang w:val="en-GB"/>
        </w:rPr>
        <w:t>тутамд</w:t>
      </w:r>
      <w:r w:rsidRPr="00426580">
        <w:rPr>
          <w:rFonts w:eastAsia="Times New Roman"/>
          <w:lang w:val="mn-MN"/>
        </w:rPr>
        <w:t xml:space="preserve"> </w:t>
      </w:r>
      <w:r w:rsidRPr="00426580">
        <w:rPr>
          <w:rFonts w:eastAsia="Times New Roman"/>
          <w:lang w:val="en-GB"/>
        </w:rPr>
        <w:t>хийнэ.</w:t>
      </w:r>
    </w:p>
    <w:p w:rsidR="006D5D6B" w:rsidRPr="00067A7B" w:rsidRDefault="006D5D6B" w:rsidP="006B0964">
      <w:pPr>
        <w:jc w:val="both"/>
        <w:rPr>
          <w:b/>
        </w:rPr>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Default="006D5D6B" w:rsidP="006B0964">
      <w:pPr>
        <w:jc w:val="both"/>
      </w:pPr>
    </w:p>
    <w:p w:rsidR="006D5D6B" w:rsidRPr="00CE1FB5" w:rsidRDefault="006D5D6B" w:rsidP="006B0964">
      <w:pPr>
        <w:spacing w:after="200" w:line="276" w:lineRule="auto"/>
        <w:jc w:val="both"/>
        <w:rPr>
          <w:rFonts w:eastAsia="Times New Roman"/>
          <w:b/>
          <w:bCs/>
          <w:lang w:val="is-IS"/>
        </w:rPr>
      </w:pPr>
      <w:r w:rsidRPr="00CE1FB5">
        <w:rPr>
          <w:rFonts w:eastAsia="Times New Roman"/>
          <w:b/>
          <w:bCs/>
          <w:lang w:val="is-IS"/>
        </w:rPr>
        <w:t xml:space="preserve">Стандарт, хэмжил зүйн газар (СХЗГ) </w:t>
      </w:r>
    </w:p>
    <w:p w:rsidR="006D5D6B" w:rsidRPr="00CE1FB5" w:rsidRDefault="006D5D6B" w:rsidP="006B0964">
      <w:pPr>
        <w:spacing w:after="200" w:line="276" w:lineRule="auto"/>
        <w:jc w:val="both"/>
        <w:rPr>
          <w:rFonts w:eastAsia="Times New Roman"/>
          <w:bCs/>
          <w:lang w:val="is-IS"/>
        </w:rPr>
      </w:pPr>
      <w:r w:rsidRPr="00CE1FB5">
        <w:rPr>
          <w:rFonts w:eastAsia="Times New Roman"/>
          <w:bCs/>
          <w:lang w:val="is-IS"/>
        </w:rPr>
        <w:t>Энхтайваны өргөн чөлөө 46А</w:t>
      </w:r>
    </w:p>
    <w:p w:rsidR="006D5D6B" w:rsidRPr="00CE1FB5" w:rsidRDefault="006D5D6B" w:rsidP="006B0964">
      <w:pPr>
        <w:spacing w:after="200" w:line="276" w:lineRule="auto"/>
        <w:jc w:val="both"/>
        <w:rPr>
          <w:rFonts w:eastAsia="Times New Roman"/>
          <w:bCs/>
          <w:lang w:val="is-IS"/>
        </w:rPr>
      </w:pPr>
      <w:r w:rsidRPr="00CE1FB5">
        <w:rPr>
          <w:rFonts w:eastAsia="Times New Roman"/>
          <w:bCs/>
          <w:lang w:val="is-IS"/>
        </w:rPr>
        <w:t>Шуудангийн хаяг</w:t>
      </w:r>
    </w:p>
    <w:p w:rsidR="006D5D6B" w:rsidRPr="00CE1FB5" w:rsidRDefault="006D5D6B" w:rsidP="006B0964">
      <w:pPr>
        <w:spacing w:after="200" w:line="276" w:lineRule="auto"/>
        <w:jc w:val="both"/>
        <w:rPr>
          <w:rFonts w:eastAsia="Times New Roman"/>
          <w:bCs/>
          <w:lang w:val="is-IS"/>
        </w:rPr>
      </w:pPr>
      <w:r w:rsidRPr="00CE1FB5">
        <w:rPr>
          <w:rFonts w:eastAsia="Times New Roman"/>
          <w:bCs/>
          <w:lang w:val="is-IS"/>
        </w:rPr>
        <w:t>Улаанбаатар-13343, Ш/Х - 48</w:t>
      </w:r>
    </w:p>
    <w:p w:rsidR="006D5D6B" w:rsidRPr="00CE1FB5" w:rsidRDefault="006D5D6B" w:rsidP="006B0964">
      <w:pPr>
        <w:spacing w:after="200" w:line="276" w:lineRule="auto"/>
        <w:jc w:val="both"/>
        <w:rPr>
          <w:rFonts w:eastAsia="Times New Roman"/>
          <w:bCs/>
          <w:lang w:val="is-IS"/>
        </w:rPr>
      </w:pPr>
      <w:r w:rsidRPr="00CE1FB5">
        <w:rPr>
          <w:rFonts w:eastAsia="Times New Roman"/>
          <w:bCs/>
          <w:lang w:val="is-IS"/>
        </w:rPr>
        <w:t>Утас: 976-51-263860 Факс: 976-11-458032</w:t>
      </w:r>
    </w:p>
    <w:p w:rsidR="006D5D6B" w:rsidRPr="00CE1FB5" w:rsidRDefault="006D5D6B" w:rsidP="006B0964">
      <w:pPr>
        <w:spacing w:after="200" w:line="276" w:lineRule="auto"/>
        <w:jc w:val="both"/>
        <w:rPr>
          <w:rFonts w:eastAsia="Times New Roman"/>
        </w:rPr>
      </w:pPr>
      <w:r w:rsidRPr="00CE1FB5">
        <w:rPr>
          <w:rFonts w:eastAsia="Times New Roman"/>
          <w:bCs/>
        </w:rPr>
        <w:t>E-mail</w:t>
      </w:r>
      <w:r w:rsidRPr="00CE1FB5">
        <w:rPr>
          <w:rFonts w:eastAsia="Times New Roman"/>
          <w:bCs/>
          <w:lang w:val="is-IS"/>
        </w:rPr>
        <w:t xml:space="preserve">: </w:t>
      </w:r>
      <w:hyperlink r:id="rId11" w:history="1">
        <w:r w:rsidRPr="00CE1FB5">
          <w:rPr>
            <w:rFonts w:eastAsia="Times New Roman"/>
            <w:bCs/>
            <w:color w:val="0000FF"/>
            <w:u w:val="single"/>
            <w:lang w:val="is-IS"/>
          </w:rPr>
          <w:t>masm@mongol.net</w:t>
        </w:r>
      </w:hyperlink>
      <w:r w:rsidRPr="00CE1FB5">
        <w:rPr>
          <w:rFonts w:eastAsia="Times New Roman"/>
          <w:bCs/>
          <w:lang w:val="is-IS"/>
        </w:rPr>
        <w:t xml:space="preserve">; </w:t>
      </w:r>
      <w:hyperlink r:id="rId12" w:history="1">
        <w:r w:rsidRPr="00CE1FB5">
          <w:rPr>
            <w:rFonts w:eastAsia="Times New Roman"/>
            <w:color w:val="0000FF"/>
            <w:u w:val="single"/>
          </w:rPr>
          <w:t>standardinform@masm.gov.mn</w:t>
        </w:r>
      </w:hyperlink>
    </w:p>
    <w:p w:rsidR="006D5D6B" w:rsidRPr="00CE1FB5" w:rsidRDefault="0026695E" w:rsidP="006B0964">
      <w:pPr>
        <w:spacing w:after="200" w:line="276" w:lineRule="auto"/>
        <w:jc w:val="both"/>
        <w:rPr>
          <w:rFonts w:eastAsia="Times New Roman"/>
          <w:color w:val="0000FF"/>
          <w:u w:val="single"/>
        </w:rPr>
      </w:pPr>
      <w:hyperlink r:id="rId13" w:history="1">
        <w:r w:rsidR="006D5D6B" w:rsidRPr="00CE1FB5">
          <w:rPr>
            <w:rFonts w:eastAsia="Times New Roman"/>
            <w:color w:val="0000FF"/>
            <w:u w:val="single"/>
          </w:rPr>
          <w:t>www.estandard.mn</w:t>
        </w:r>
      </w:hyperlink>
      <w:r w:rsidR="006D5D6B" w:rsidRPr="00CE1FB5">
        <w:rPr>
          <w:rFonts w:eastAsia="Times New Roman"/>
        </w:rPr>
        <w:t xml:space="preserve">; </w:t>
      </w:r>
      <w:hyperlink r:id="rId14" w:history="1">
        <w:r w:rsidR="006D5D6B" w:rsidRPr="00CE1FB5">
          <w:rPr>
            <w:rFonts w:eastAsia="Times New Roman"/>
            <w:color w:val="0000FF"/>
            <w:u w:val="single"/>
          </w:rPr>
          <w:t>www.masm.gov.mn</w:t>
        </w:r>
      </w:hyperlink>
    </w:p>
    <w:p w:rsidR="006D5D6B" w:rsidRPr="00CE1FB5" w:rsidRDefault="006D5D6B" w:rsidP="006B0964">
      <w:pPr>
        <w:spacing w:after="200" w:line="276" w:lineRule="auto"/>
        <w:jc w:val="both"/>
        <w:rPr>
          <w:rFonts w:eastAsia="Times New Roman"/>
          <w:color w:val="0000FF"/>
          <w:u w:val="single"/>
        </w:rPr>
      </w:pPr>
    </w:p>
    <w:p w:rsidR="006D5D6B" w:rsidRPr="00CE1FB5" w:rsidRDefault="006D5D6B" w:rsidP="006B0964">
      <w:pPr>
        <w:spacing w:after="200" w:line="276" w:lineRule="auto"/>
        <w:jc w:val="both"/>
        <w:rPr>
          <w:rFonts w:eastAsia="Times New Roman"/>
          <w:color w:val="0000FF"/>
          <w:u w:val="single"/>
        </w:rPr>
      </w:pPr>
    </w:p>
    <w:p w:rsidR="006D5D6B" w:rsidRPr="00CE1FB5" w:rsidRDefault="006D5D6B" w:rsidP="006B0964">
      <w:pPr>
        <w:spacing w:after="200" w:line="276" w:lineRule="auto"/>
        <w:jc w:val="both"/>
        <w:rPr>
          <w:rFonts w:eastAsia="Times New Roman"/>
          <w:color w:val="0000FF"/>
          <w:u w:val="single"/>
        </w:rPr>
      </w:pPr>
    </w:p>
    <w:p w:rsidR="006D5D6B" w:rsidRPr="00CE1FB5" w:rsidRDefault="006D5D6B" w:rsidP="006B0964">
      <w:pPr>
        <w:pBdr>
          <w:bottom w:val="single" w:sz="4" w:space="0" w:color="auto"/>
        </w:pBdr>
        <w:spacing w:after="120" w:line="276" w:lineRule="auto"/>
        <w:jc w:val="both"/>
        <w:rPr>
          <w:rFonts w:eastAsia="Times New Roman"/>
          <w:b/>
          <w:lang w:val="is-IS"/>
        </w:rPr>
      </w:pPr>
      <w:r w:rsidRPr="00CE1FB5">
        <w:rPr>
          <w:rFonts w:eastAsia="Times New Roman"/>
          <w:b/>
          <w:lang w:val="is-IS"/>
        </w:rPr>
        <w:t>©  СХЗГ,  20</w:t>
      </w:r>
      <w:r>
        <w:rPr>
          <w:rFonts w:eastAsia="Times New Roman"/>
          <w:b/>
          <w:lang w:val="mn-MN"/>
        </w:rPr>
        <w:t>20</w:t>
      </w:r>
    </w:p>
    <w:p w:rsidR="006D5D6B" w:rsidRPr="00CE1FB5" w:rsidRDefault="006D5D6B" w:rsidP="006B0964">
      <w:pPr>
        <w:spacing w:after="200" w:line="276" w:lineRule="auto"/>
        <w:jc w:val="both"/>
        <w:rPr>
          <w:rFonts w:eastAsia="Times New Roman"/>
          <w:lang w:val="is-IS"/>
        </w:rPr>
      </w:pPr>
      <w:r w:rsidRPr="00CE1FB5">
        <w:rPr>
          <w:rFonts w:eastAsia="Times New Roman"/>
          <w:lang w:val="is-IS"/>
        </w:rPr>
        <w:t xml:space="preserve">“Стандартчилал, тохирлын үнэлгээний тухай” Монгол </w:t>
      </w:r>
      <w:r w:rsidRPr="00CE1FB5">
        <w:rPr>
          <w:rFonts w:eastAsia="Times New Roman"/>
          <w:lang w:val="mn-MN"/>
        </w:rPr>
        <w:t>У</w:t>
      </w:r>
      <w:r w:rsidRPr="00CE1FB5">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6D5D6B" w:rsidRDefault="006D5D6B" w:rsidP="006B0964">
      <w:pPr>
        <w:jc w:val="both"/>
      </w:pPr>
    </w:p>
    <w:p w:rsidR="006D5D6B" w:rsidRPr="00143CF0" w:rsidRDefault="006D5D6B" w:rsidP="006B0964">
      <w:pPr>
        <w:jc w:val="both"/>
        <w:rPr>
          <w:b/>
          <w:lang w:val="mn-MN"/>
        </w:rPr>
      </w:pPr>
      <w:r w:rsidRPr="00143CF0">
        <w:rPr>
          <w:b/>
          <w:lang w:val="mn-MN"/>
        </w:rPr>
        <w:lastRenderedPageBreak/>
        <w:t>АГУУЛГА</w:t>
      </w:r>
    </w:p>
    <w:p w:rsidR="0095214F" w:rsidRPr="00B6769F" w:rsidRDefault="0095214F" w:rsidP="006B0964">
      <w:pPr>
        <w:spacing w:line="276" w:lineRule="auto"/>
        <w:jc w:val="both"/>
        <w:rPr>
          <w:rFonts w:eastAsia="Times New Roman"/>
          <w:lang w:val="mn-MN"/>
        </w:rPr>
      </w:pPr>
      <w:r w:rsidRPr="00CE1FB5">
        <w:rPr>
          <w:rFonts w:eastAsia="Times New Roman"/>
        </w:rPr>
        <w:t>ӨМНӨХ ҮГ</w:t>
      </w:r>
      <w:r>
        <w:rPr>
          <w:rFonts w:eastAsia="Times New Roman"/>
          <w:lang w:val="mn-MN"/>
        </w:rPr>
        <w:t>..................................................................................</w:t>
      </w:r>
    </w:p>
    <w:p w:rsidR="0095214F" w:rsidRDefault="0095214F" w:rsidP="006B0964">
      <w:pPr>
        <w:spacing w:line="276" w:lineRule="auto"/>
        <w:jc w:val="both"/>
        <w:rPr>
          <w:rFonts w:eastAsia="Times New Roman"/>
          <w:lang w:val="mn-MN"/>
        </w:rPr>
      </w:pPr>
      <w:r>
        <w:rPr>
          <w:rFonts w:eastAsia="Times New Roman"/>
          <w:lang w:val="mn-MN"/>
        </w:rPr>
        <w:t>1 Хамрах хүрээ...........................................................................</w:t>
      </w:r>
    </w:p>
    <w:p w:rsidR="0095214F" w:rsidRDefault="0095214F" w:rsidP="006B0964">
      <w:pPr>
        <w:spacing w:line="276" w:lineRule="auto"/>
        <w:jc w:val="both"/>
        <w:rPr>
          <w:rFonts w:eastAsia="Times New Roman"/>
          <w:lang w:val="mn-MN"/>
        </w:rPr>
      </w:pPr>
      <w:r>
        <w:rPr>
          <w:rFonts w:eastAsia="Times New Roman"/>
          <w:lang w:val="mn-MN"/>
        </w:rPr>
        <w:t>2 Норматив эшлэл..........................................................................</w:t>
      </w:r>
    </w:p>
    <w:p w:rsidR="0095214F" w:rsidRDefault="0095214F" w:rsidP="006B0964">
      <w:pPr>
        <w:jc w:val="both"/>
        <w:rPr>
          <w:rFonts w:eastAsia="Times New Roman"/>
          <w:lang w:val="mn-MN"/>
        </w:rPr>
      </w:pPr>
      <w:r>
        <w:rPr>
          <w:rFonts w:eastAsia="Times New Roman"/>
          <w:lang w:val="mn-MN"/>
        </w:rPr>
        <w:t>3 Нэр томьёо, тодорхойлолт............................................................</w:t>
      </w:r>
    </w:p>
    <w:p w:rsidR="006D5D6B" w:rsidRDefault="0095214F" w:rsidP="006B0964">
      <w:pPr>
        <w:jc w:val="both"/>
        <w:rPr>
          <w:lang w:val="mn-MN"/>
        </w:rPr>
      </w:pPr>
      <w:r>
        <w:tab/>
        <w:t xml:space="preserve">3.1 </w:t>
      </w:r>
      <w:r>
        <w:rPr>
          <w:lang w:val="mn-MN"/>
        </w:rPr>
        <w:t>Хэмжлийн систем....................................</w:t>
      </w:r>
    </w:p>
    <w:p w:rsidR="0095214F" w:rsidRDefault="0095214F" w:rsidP="006B0964">
      <w:pPr>
        <w:jc w:val="both"/>
        <w:rPr>
          <w:lang w:val="mn-MN"/>
        </w:rPr>
      </w:pPr>
      <w:r>
        <w:rPr>
          <w:lang w:val="mn-MN"/>
        </w:rPr>
        <w:tab/>
        <w:t>3.2 Хэмжлийн системийн бүрэлдэхүүн хэсгүүд................................</w:t>
      </w:r>
    </w:p>
    <w:p w:rsidR="0095214F" w:rsidRDefault="0095214F" w:rsidP="006B0964">
      <w:pPr>
        <w:jc w:val="both"/>
        <w:rPr>
          <w:lang w:val="mn-MN"/>
        </w:rPr>
      </w:pPr>
      <w:r>
        <w:rPr>
          <w:lang w:val="mn-MN"/>
        </w:rPr>
        <w:tab/>
        <w:t>3.3 Хуваарийн коэффициент..............................................</w:t>
      </w:r>
    </w:p>
    <w:p w:rsidR="0095214F" w:rsidRDefault="0095214F" w:rsidP="006B0964">
      <w:pPr>
        <w:jc w:val="both"/>
        <w:rPr>
          <w:lang w:val="mn-MN"/>
        </w:rPr>
      </w:pPr>
      <w:r>
        <w:rPr>
          <w:lang w:val="mn-MN"/>
        </w:rPr>
        <w:tab/>
        <w:t>3.4 Хэвийн утга...................................................</w:t>
      </w:r>
    </w:p>
    <w:p w:rsidR="0095214F" w:rsidRDefault="0095214F" w:rsidP="006B0964">
      <w:pPr>
        <w:jc w:val="both"/>
        <w:rPr>
          <w:lang w:val="mn-MN"/>
        </w:rPr>
      </w:pPr>
      <w:r>
        <w:rPr>
          <w:lang w:val="mn-MN"/>
        </w:rPr>
        <w:tab/>
        <w:t xml:space="preserve">3.5 </w:t>
      </w:r>
      <w:r w:rsidR="00CC7796">
        <w:rPr>
          <w:lang w:val="mn-MN"/>
        </w:rPr>
        <w:t>Динамик төлөв</w:t>
      </w:r>
      <w:r>
        <w:rPr>
          <w:lang w:val="mn-MN"/>
        </w:rPr>
        <w:t>т хамаарах тодорхойлолт............................</w:t>
      </w:r>
    </w:p>
    <w:p w:rsidR="0095214F" w:rsidRDefault="0095214F" w:rsidP="006B0964">
      <w:pPr>
        <w:jc w:val="both"/>
        <w:rPr>
          <w:lang w:val="mn-MN"/>
        </w:rPr>
      </w:pPr>
      <w:r>
        <w:rPr>
          <w:lang w:val="mn-MN"/>
        </w:rPr>
        <w:tab/>
        <w:t xml:space="preserve">3.6 </w:t>
      </w:r>
      <w:r w:rsidR="00FF5C95">
        <w:rPr>
          <w:lang w:val="mn-MN"/>
        </w:rPr>
        <w:t>Эргэлзээнд</w:t>
      </w:r>
      <w:r>
        <w:rPr>
          <w:lang w:val="mn-MN"/>
        </w:rPr>
        <w:t xml:space="preserve"> хамаарах тодорхойлолт.............................</w:t>
      </w:r>
    </w:p>
    <w:p w:rsidR="0095214F" w:rsidRDefault="0095214F" w:rsidP="006B0964">
      <w:pPr>
        <w:jc w:val="both"/>
        <w:rPr>
          <w:lang w:val="mn-MN"/>
        </w:rPr>
      </w:pPr>
      <w:r>
        <w:rPr>
          <w:lang w:val="mn-MN"/>
        </w:rPr>
        <w:tab/>
        <w:t>3.7 Хэмжлийн системд хийх туршилтад хамаарах тодорхойлолт.................</w:t>
      </w:r>
    </w:p>
    <w:p w:rsidR="0095214F" w:rsidRDefault="0095214F" w:rsidP="006B0964">
      <w:pPr>
        <w:jc w:val="both"/>
        <w:rPr>
          <w:lang w:val="mn-MN"/>
        </w:rPr>
      </w:pPr>
      <w:r>
        <w:rPr>
          <w:lang w:val="mn-MN"/>
        </w:rPr>
        <w:t xml:space="preserve">4 </w:t>
      </w:r>
      <w:r w:rsidR="00A52749">
        <w:rPr>
          <w:lang w:val="mn-MN"/>
        </w:rPr>
        <w:t>Хэмжлийн системийн зэрэг болон хэрэглээнд зориулсан горим.....................</w:t>
      </w:r>
    </w:p>
    <w:p w:rsidR="00A52749" w:rsidRDefault="00A52749" w:rsidP="006B0964">
      <w:pPr>
        <w:jc w:val="both"/>
        <w:rPr>
          <w:lang w:val="mn-MN"/>
        </w:rPr>
      </w:pPr>
      <w:r>
        <w:rPr>
          <w:lang w:val="mn-MN"/>
        </w:rPr>
        <w:tab/>
        <w:t>4.1 Ерөнхий зарчим..............................................................</w:t>
      </w:r>
    </w:p>
    <w:p w:rsidR="00A52749" w:rsidRDefault="00A52749" w:rsidP="006B0964">
      <w:pPr>
        <w:jc w:val="both"/>
        <w:rPr>
          <w:lang w:val="mn-MN"/>
        </w:rPr>
      </w:pPr>
      <w:r>
        <w:rPr>
          <w:lang w:val="mn-MN"/>
        </w:rPr>
        <w:tab/>
        <w:t>4.2 Гүйцэтгэлийн туршилтын хуваарь.....................................</w:t>
      </w:r>
    </w:p>
    <w:p w:rsidR="00A52749" w:rsidRDefault="00A52749" w:rsidP="006B0964">
      <w:pPr>
        <w:jc w:val="both"/>
        <w:rPr>
          <w:lang w:val="mn-MN"/>
        </w:rPr>
      </w:pPr>
      <w:r>
        <w:rPr>
          <w:lang w:val="mn-MN"/>
        </w:rPr>
        <w:tab/>
        <w:t>4.3 Гүйцэтгэлийн шалгалтын хуваарь.....................................</w:t>
      </w:r>
    </w:p>
    <w:p w:rsidR="00A52749" w:rsidRDefault="00A52749" w:rsidP="006B0964">
      <w:pPr>
        <w:jc w:val="both"/>
        <w:rPr>
          <w:lang w:val="mn-MN"/>
        </w:rPr>
      </w:pPr>
      <w:r>
        <w:rPr>
          <w:lang w:val="mn-MN"/>
        </w:rPr>
        <w:tab/>
        <w:t>4.4 Гүйцэтгэлийн бичлэг хийхэд тавих шаардлага.......................</w:t>
      </w:r>
    </w:p>
    <w:p w:rsidR="00A52749" w:rsidRDefault="00A52749" w:rsidP="006B0964">
      <w:pPr>
        <w:jc w:val="both"/>
        <w:rPr>
          <w:lang w:val="mn-MN"/>
        </w:rPr>
      </w:pPr>
      <w:r>
        <w:rPr>
          <w:lang w:val="mn-MN"/>
        </w:rPr>
        <w:tab/>
      </w:r>
      <w:r>
        <w:rPr>
          <w:lang w:val="mn-MN"/>
        </w:rPr>
        <w:tab/>
        <w:t>4.4.1 Гүйцэтгэлийн бичлэгийн агуулга.............................</w:t>
      </w:r>
    </w:p>
    <w:p w:rsidR="00A52749" w:rsidRDefault="005E243D" w:rsidP="006B0964">
      <w:pPr>
        <w:jc w:val="both"/>
        <w:rPr>
          <w:lang w:val="mn-MN"/>
        </w:rPr>
      </w:pPr>
      <w:r>
        <w:rPr>
          <w:lang w:val="mn-MN"/>
        </w:rPr>
        <w:tab/>
      </w:r>
      <w:r>
        <w:rPr>
          <w:lang w:val="mn-MN"/>
        </w:rPr>
        <w:tab/>
        <w:t>4.4.2 Үл тооцох зүйл</w:t>
      </w:r>
      <w:r w:rsidR="00A52749">
        <w:rPr>
          <w:lang w:val="mn-MN"/>
        </w:rPr>
        <w:t>.....................................</w:t>
      </w:r>
    </w:p>
    <w:p w:rsidR="00A52749" w:rsidRDefault="00A52749" w:rsidP="006B0964">
      <w:pPr>
        <w:jc w:val="both"/>
        <w:rPr>
          <w:lang w:val="mn-MN"/>
        </w:rPr>
      </w:pPr>
      <w:r>
        <w:rPr>
          <w:lang w:val="mn-MN"/>
        </w:rPr>
        <w:tab/>
        <w:t>4.5 Ажлын нөхцөл.......................................................................</w:t>
      </w:r>
    </w:p>
    <w:p w:rsidR="00A52749" w:rsidRDefault="00A52749" w:rsidP="006B0964">
      <w:pPr>
        <w:jc w:val="both"/>
        <w:rPr>
          <w:lang w:val="mn-MN"/>
        </w:rPr>
      </w:pPr>
      <w:r>
        <w:rPr>
          <w:lang w:val="mn-MN"/>
        </w:rPr>
        <w:tab/>
        <w:t xml:space="preserve">4.6 </w:t>
      </w:r>
      <w:r w:rsidR="00FF5C95">
        <w:rPr>
          <w:lang w:val="mn-MN"/>
        </w:rPr>
        <w:t>Эргэлзээ</w:t>
      </w:r>
      <w:r>
        <w:rPr>
          <w:lang w:val="mn-MN"/>
        </w:rPr>
        <w:t>...............................................................</w:t>
      </w:r>
    </w:p>
    <w:p w:rsidR="00CD7694" w:rsidRDefault="00CD7694" w:rsidP="006B0964">
      <w:pPr>
        <w:jc w:val="both"/>
        <w:rPr>
          <w:lang w:val="mn-MN"/>
        </w:rPr>
      </w:pPr>
      <w:r>
        <w:t xml:space="preserve">5 </w:t>
      </w:r>
      <w:r>
        <w:rPr>
          <w:lang w:val="mn-MN"/>
        </w:rPr>
        <w:t>Баталгаажуулсан хэмжлийн систем болон энэ системийн бүрэлдэхүүн хэсгүүдэд хийх туршилт, туршилтад тавих шаардлага...............................................</w:t>
      </w:r>
    </w:p>
    <w:p w:rsidR="00CD7694" w:rsidRDefault="00CD7694" w:rsidP="006B0964">
      <w:pPr>
        <w:jc w:val="both"/>
        <w:rPr>
          <w:lang w:val="mn-MN"/>
        </w:rPr>
      </w:pPr>
      <w:r>
        <w:rPr>
          <w:lang w:val="mn-MN"/>
        </w:rPr>
        <w:tab/>
        <w:t>5.1 Ерөнхий шаардлага........................................................................</w:t>
      </w:r>
    </w:p>
    <w:p w:rsidR="00CD7694" w:rsidRDefault="00CD7694" w:rsidP="006B0964">
      <w:pPr>
        <w:jc w:val="both"/>
        <w:rPr>
          <w:lang w:val="mn-MN"/>
        </w:rPr>
      </w:pPr>
      <w:r>
        <w:rPr>
          <w:lang w:val="mn-MN"/>
        </w:rPr>
        <w:tab/>
        <w:t xml:space="preserve">5.2 Тохируулга – Хуваарийн </w:t>
      </w:r>
      <w:r w:rsidR="00536777">
        <w:rPr>
          <w:lang w:val="mn-MN"/>
        </w:rPr>
        <w:t>коэффициентыг</w:t>
      </w:r>
      <w:r>
        <w:rPr>
          <w:lang w:val="mn-MN"/>
        </w:rPr>
        <w:t xml:space="preserve"> тодорхойлох...................</w:t>
      </w:r>
    </w:p>
    <w:p w:rsidR="00BF6317" w:rsidRDefault="00CD7694" w:rsidP="00BF6317">
      <w:pPr>
        <w:ind w:left="1440"/>
        <w:jc w:val="both"/>
        <w:rPr>
          <w:lang w:val="mn-MN"/>
        </w:rPr>
      </w:pPr>
      <w:r>
        <w:rPr>
          <w:lang w:val="mn-MN"/>
        </w:rPr>
        <w:t xml:space="preserve">5.2.1 </w:t>
      </w:r>
      <w:r w:rsidR="001620A2">
        <w:rPr>
          <w:lang w:val="mn-MN"/>
        </w:rPr>
        <w:t xml:space="preserve">Жишиг хэмжлийн системтэй харьцуулж хэмжлийн системийг тохируулах </w:t>
      </w:r>
      <w:r w:rsidR="001620A2">
        <w:t>(</w:t>
      </w:r>
      <w:r w:rsidR="001620A2">
        <w:rPr>
          <w:lang w:val="mn-MN"/>
        </w:rPr>
        <w:t>давууд тооцсон арга</w:t>
      </w:r>
      <w:r w:rsidR="001620A2">
        <w:t>)</w:t>
      </w:r>
      <w:r w:rsidR="001620A2">
        <w:rPr>
          <w:lang w:val="mn-MN"/>
        </w:rPr>
        <w:t>...............................................</w:t>
      </w:r>
    </w:p>
    <w:p w:rsidR="001620A2" w:rsidRPr="001620A2" w:rsidRDefault="001620A2" w:rsidP="00BF6317">
      <w:pPr>
        <w:ind w:left="1440"/>
        <w:jc w:val="both"/>
        <w:rPr>
          <w:lang w:val="mn-MN"/>
        </w:rPr>
      </w:pPr>
      <w:r>
        <w:rPr>
          <w:lang w:val="mn-MN"/>
        </w:rPr>
        <w:lastRenderedPageBreak/>
        <w:t xml:space="preserve">5.2.2 Бүрэлдэхүүн хэсгүүдийнх нь хуваарийн </w:t>
      </w:r>
      <w:r w:rsidR="00D81F77">
        <w:rPr>
          <w:lang w:val="mn-MN"/>
        </w:rPr>
        <w:t>коэффициентоор</w:t>
      </w:r>
      <w:r>
        <w:rPr>
          <w:lang w:val="mn-MN"/>
        </w:rPr>
        <w:t xml:space="preserve"> хэмжлийн системийн хуваарийн </w:t>
      </w:r>
      <w:r w:rsidR="00536777">
        <w:rPr>
          <w:lang w:val="mn-MN"/>
        </w:rPr>
        <w:t>коэффициентыг</w:t>
      </w:r>
      <w:r>
        <w:rPr>
          <w:lang w:val="mn-MN"/>
        </w:rPr>
        <w:t xml:space="preserve"> тодорхойлох </w:t>
      </w:r>
      <w:r>
        <w:t>(</w:t>
      </w:r>
      <w:r>
        <w:rPr>
          <w:lang w:val="mn-MN"/>
        </w:rPr>
        <w:t>хоёр дахь арга</w:t>
      </w:r>
      <w:r>
        <w:t>)</w:t>
      </w:r>
      <w:r>
        <w:rPr>
          <w:lang w:val="mn-MN"/>
        </w:rPr>
        <w:t>...........................................................................</w:t>
      </w:r>
    </w:p>
    <w:p w:rsidR="001620A2" w:rsidRDefault="001620A2" w:rsidP="006B0964">
      <w:pPr>
        <w:jc w:val="both"/>
        <w:rPr>
          <w:lang w:val="mn-MN"/>
        </w:rPr>
      </w:pPr>
      <w:r>
        <w:tab/>
      </w:r>
      <w:r>
        <w:rPr>
          <w:lang w:val="mn-MN"/>
        </w:rPr>
        <w:t xml:space="preserve">5.3 </w:t>
      </w:r>
      <w:r w:rsidR="000812FE">
        <w:rPr>
          <w:lang w:val="mn-MN"/>
        </w:rPr>
        <w:t>Шугаман хамаарлын</w:t>
      </w:r>
      <w:r>
        <w:rPr>
          <w:lang w:val="mn-MN"/>
        </w:rPr>
        <w:t xml:space="preserve"> туршилт.....................................................</w:t>
      </w:r>
    </w:p>
    <w:p w:rsidR="00BC15CA" w:rsidRDefault="00BC15CA" w:rsidP="006B0964">
      <w:pPr>
        <w:jc w:val="both"/>
        <w:rPr>
          <w:lang w:val="mn-MN"/>
        </w:rPr>
      </w:pPr>
      <w:r>
        <w:rPr>
          <w:lang w:val="mn-MN"/>
        </w:rPr>
        <w:tab/>
      </w:r>
      <w:r>
        <w:rPr>
          <w:lang w:val="mn-MN"/>
        </w:rPr>
        <w:tab/>
        <w:t>5.3.1 Туршилтыг хэрэглэх...................................................</w:t>
      </w:r>
    </w:p>
    <w:p w:rsidR="00BC15CA" w:rsidRDefault="00BC15CA" w:rsidP="006B0964">
      <w:pPr>
        <w:jc w:val="both"/>
        <w:rPr>
          <w:lang w:val="mn-MN"/>
        </w:rPr>
      </w:pPr>
      <w:r>
        <w:rPr>
          <w:lang w:val="mn-MN"/>
        </w:rPr>
        <w:tab/>
      </w:r>
      <w:r>
        <w:rPr>
          <w:lang w:val="mn-MN"/>
        </w:rPr>
        <w:tab/>
        <w:t>5.3.2 Тохиромжт</w:t>
      </w:r>
      <w:r w:rsidR="00861D25">
        <w:rPr>
          <w:lang w:val="mn-MN"/>
        </w:rPr>
        <w:t>ой эсэхийг</w:t>
      </w:r>
      <w:r w:rsidR="00D66622">
        <w:rPr>
          <w:lang w:val="mn-MN"/>
        </w:rPr>
        <w:t xml:space="preserve"> сонгох өөр</w:t>
      </w:r>
      <w:r>
        <w:rPr>
          <w:lang w:val="mn-MN"/>
        </w:rPr>
        <w:t xml:space="preserve"> арга..............</w:t>
      </w:r>
    </w:p>
    <w:p w:rsidR="001620A2" w:rsidRDefault="001620A2" w:rsidP="006B0964">
      <w:pPr>
        <w:jc w:val="both"/>
        <w:rPr>
          <w:lang w:val="mn-MN"/>
        </w:rPr>
      </w:pPr>
      <w:r>
        <w:rPr>
          <w:lang w:val="mn-MN"/>
        </w:rPr>
        <w:tab/>
        <w:t xml:space="preserve">5.4 </w:t>
      </w:r>
      <w:r w:rsidR="00CC7796">
        <w:rPr>
          <w:lang w:val="mn-MN"/>
        </w:rPr>
        <w:t>Динамик төлөв</w:t>
      </w:r>
      <w:r w:rsidR="00BC15CA">
        <w:rPr>
          <w:lang w:val="mn-MN"/>
        </w:rPr>
        <w:t>.............................................................................</w:t>
      </w:r>
    </w:p>
    <w:p w:rsidR="00BC15CA" w:rsidRDefault="00BC15CA" w:rsidP="006B0964">
      <w:pPr>
        <w:jc w:val="both"/>
        <w:rPr>
          <w:lang w:val="mn-MN"/>
        </w:rPr>
      </w:pPr>
      <w:r>
        <w:rPr>
          <w:lang w:val="mn-MN"/>
        </w:rPr>
        <w:tab/>
      </w:r>
      <w:r>
        <w:rPr>
          <w:lang w:val="mn-MN"/>
        </w:rPr>
        <w:tab/>
        <w:t>5.4.1 Ерөнхий зүйл...........................................................................</w:t>
      </w:r>
    </w:p>
    <w:p w:rsidR="00BC15CA" w:rsidRDefault="00BC15CA" w:rsidP="006B0964">
      <w:pPr>
        <w:jc w:val="both"/>
        <w:rPr>
          <w:lang w:val="mn-MN"/>
        </w:rPr>
      </w:pPr>
      <w:r>
        <w:rPr>
          <w:lang w:val="mn-MN"/>
        </w:rPr>
        <w:tab/>
      </w:r>
      <w:r>
        <w:rPr>
          <w:lang w:val="mn-MN"/>
        </w:rPr>
        <w:tab/>
        <w:t xml:space="preserve">5.4.2 </w:t>
      </w:r>
      <w:r w:rsidR="00375959">
        <w:rPr>
          <w:lang w:val="mn-MN"/>
        </w:rPr>
        <w:t>Далайц/давтамжийн хариуг тодорхойлох..............................</w:t>
      </w:r>
    </w:p>
    <w:p w:rsidR="00375959" w:rsidRDefault="00375959" w:rsidP="006B0964">
      <w:pPr>
        <w:jc w:val="both"/>
        <w:rPr>
          <w:lang w:val="mn-MN"/>
        </w:rPr>
      </w:pPr>
      <w:r>
        <w:rPr>
          <w:lang w:val="mn-MN"/>
        </w:rPr>
        <w:tab/>
        <w:t>5.5 Богино хугацааны тогтвортой байдал................................................</w:t>
      </w:r>
    </w:p>
    <w:p w:rsidR="00375959" w:rsidRDefault="00375959" w:rsidP="006B0964">
      <w:pPr>
        <w:jc w:val="both"/>
        <w:rPr>
          <w:lang w:val="mn-MN"/>
        </w:rPr>
      </w:pPr>
      <w:r>
        <w:rPr>
          <w:lang w:val="mn-MN"/>
        </w:rPr>
        <w:tab/>
        <w:t>5.6 Урт хугацааны тогтвортой байдал.....................................................</w:t>
      </w:r>
    </w:p>
    <w:p w:rsidR="00375959" w:rsidRDefault="00375959" w:rsidP="006B0964">
      <w:pPr>
        <w:jc w:val="both"/>
        <w:rPr>
          <w:lang w:val="mn-MN"/>
        </w:rPr>
      </w:pPr>
      <w:r>
        <w:rPr>
          <w:lang w:val="mn-MN"/>
        </w:rPr>
        <w:tab/>
        <w:t>5.7 Гадаа орчны температурын нөлөө.......................................................</w:t>
      </w:r>
    </w:p>
    <w:p w:rsidR="00375959" w:rsidRDefault="00375959" w:rsidP="006B0964">
      <w:pPr>
        <w:jc w:val="both"/>
        <w:rPr>
          <w:lang w:val="mn-MN"/>
        </w:rPr>
      </w:pPr>
      <w:r>
        <w:rPr>
          <w:lang w:val="mn-MN"/>
        </w:rPr>
        <w:tab/>
        <w:t xml:space="preserve">5.8 </w:t>
      </w:r>
      <w:r w:rsidR="00CE2B0F">
        <w:rPr>
          <w:lang w:val="mn-MN"/>
        </w:rPr>
        <w:t>Ойр орчны</w:t>
      </w:r>
      <w:r>
        <w:rPr>
          <w:lang w:val="mn-MN"/>
        </w:rPr>
        <w:t xml:space="preserve"> нөлөө..................................................................................</w:t>
      </w:r>
    </w:p>
    <w:p w:rsidR="00375959" w:rsidRDefault="00375959" w:rsidP="006B0964">
      <w:pPr>
        <w:jc w:val="both"/>
        <w:rPr>
          <w:lang w:val="mn-MN"/>
        </w:rPr>
      </w:pPr>
      <w:r>
        <w:rPr>
          <w:lang w:val="mn-MN"/>
        </w:rPr>
        <w:tab/>
        <w:t xml:space="preserve">5.9 </w:t>
      </w:r>
      <w:r w:rsidR="007803B2" w:rsidRPr="007803B2">
        <w:rPr>
          <w:lang w:val="mn-MN"/>
        </w:rPr>
        <w:t>Программ хангамжийн нөлөө</w:t>
      </w:r>
      <w:r>
        <w:rPr>
          <w:lang w:val="mn-MN"/>
        </w:rPr>
        <w:t>................................................</w:t>
      </w:r>
      <w:r w:rsidR="007803B2">
        <w:rPr>
          <w:lang w:val="mn-MN"/>
        </w:rPr>
        <w:t>................</w:t>
      </w:r>
    </w:p>
    <w:p w:rsidR="00375959" w:rsidRDefault="00375959" w:rsidP="006B0964">
      <w:pPr>
        <w:jc w:val="both"/>
        <w:rPr>
          <w:lang w:val="mn-MN"/>
        </w:rPr>
      </w:pPr>
      <w:r>
        <w:rPr>
          <w:lang w:val="mn-MN"/>
        </w:rPr>
        <w:tab/>
        <w:t xml:space="preserve">5.10 Хуваарийн </w:t>
      </w:r>
      <w:r w:rsidR="006636DA">
        <w:rPr>
          <w:lang w:val="mn-MN"/>
        </w:rPr>
        <w:t>коэффициентын</w:t>
      </w:r>
      <w:r>
        <w:rPr>
          <w:lang w:val="mn-MN"/>
        </w:rPr>
        <w:t xml:space="preserve"> </w:t>
      </w:r>
      <w:r w:rsidR="00FF5C95">
        <w:rPr>
          <w:lang w:val="mn-MN"/>
        </w:rPr>
        <w:t>эргэлзээг</w:t>
      </w:r>
      <w:r w:rsidR="00BA6EFA">
        <w:rPr>
          <w:lang w:val="mn-MN"/>
        </w:rPr>
        <w:t xml:space="preserve"> тооцоолох.........</w:t>
      </w:r>
    </w:p>
    <w:p w:rsidR="00BA6EFA" w:rsidRDefault="00BA6EFA" w:rsidP="006B0964">
      <w:pPr>
        <w:jc w:val="both"/>
        <w:rPr>
          <w:lang w:val="mn-MN"/>
        </w:rPr>
      </w:pPr>
      <w:r>
        <w:rPr>
          <w:lang w:val="mn-MN"/>
        </w:rPr>
        <w:tab/>
      </w:r>
      <w:r>
        <w:rPr>
          <w:lang w:val="mn-MN"/>
        </w:rPr>
        <w:tab/>
        <w:t>5.10.1 Ерөнхий зүйл...........................................................................</w:t>
      </w:r>
    </w:p>
    <w:p w:rsidR="00BA6EFA" w:rsidRDefault="00BA6EFA" w:rsidP="006B0964">
      <w:pPr>
        <w:jc w:val="both"/>
        <w:rPr>
          <w:lang w:val="mn-MN"/>
        </w:rPr>
      </w:pPr>
      <w:r>
        <w:rPr>
          <w:lang w:val="mn-MN"/>
        </w:rPr>
        <w:tab/>
      </w:r>
      <w:r>
        <w:rPr>
          <w:lang w:val="mn-MN"/>
        </w:rPr>
        <w:tab/>
        <w:t xml:space="preserve">5.10.2 Тохируулгын </w:t>
      </w:r>
      <w:r w:rsidR="00FF5C95">
        <w:rPr>
          <w:lang w:val="mn-MN"/>
        </w:rPr>
        <w:t>эргэлзээ</w:t>
      </w:r>
      <w:r>
        <w:rPr>
          <w:lang w:val="mn-MN"/>
        </w:rPr>
        <w:t>.......................................</w:t>
      </w:r>
    </w:p>
    <w:p w:rsidR="00BA6EFA" w:rsidRDefault="00BA6EFA" w:rsidP="006B0964">
      <w:pPr>
        <w:ind w:left="1440"/>
        <w:jc w:val="both"/>
        <w:rPr>
          <w:lang w:val="mn-MN"/>
        </w:rPr>
      </w:pPr>
      <w:r>
        <w:rPr>
          <w:lang w:val="mn-MN"/>
        </w:rPr>
        <w:t xml:space="preserve">5.10.3 Баталгаажуулсан хэмжлийн системийг </w:t>
      </w:r>
      <w:r w:rsidR="00B24152">
        <w:rPr>
          <w:lang w:val="mn-MN"/>
        </w:rPr>
        <w:t>хэрэглэх</w:t>
      </w:r>
      <w:r>
        <w:rPr>
          <w:lang w:val="mn-MN"/>
        </w:rPr>
        <w:t xml:space="preserve"> хэмжлийн </w:t>
      </w:r>
      <w:r w:rsidR="00FF5C95">
        <w:rPr>
          <w:lang w:val="mn-MN"/>
        </w:rPr>
        <w:t>эргэлзээ</w:t>
      </w:r>
      <w:r>
        <w:rPr>
          <w:lang w:val="mn-MN"/>
        </w:rPr>
        <w:t>..................................................</w:t>
      </w:r>
    </w:p>
    <w:p w:rsidR="00BA6EFA" w:rsidRPr="00CE17A4" w:rsidRDefault="00BA6EFA" w:rsidP="006B0964">
      <w:pPr>
        <w:jc w:val="both"/>
        <w:rPr>
          <w:lang w:val="mn-MN"/>
        </w:rPr>
      </w:pPr>
      <w:r>
        <w:rPr>
          <w:lang w:val="mn-MN"/>
        </w:rPr>
        <w:tab/>
        <w:t xml:space="preserve">5.11 Хугацааны параметрийн хэмжлийн </w:t>
      </w:r>
      <w:r w:rsidR="00FF5C95">
        <w:rPr>
          <w:lang w:val="mn-MN"/>
        </w:rPr>
        <w:t>эргэлзээг</w:t>
      </w:r>
      <w:r>
        <w:rPr>
          <w:lang w:val="mn-MN"/>
        </w:rPr>
        <w:t xml:space="preserve"> тооцоолох </w:t>
      </w:r>
      <w:r>
        <w:t>(</w:t>
      </w:r>
      <w:r>
        <w:rPr>
          <w:lang w:val="mn-MN"/>
        </w:rPr>
        <w:t>зөвхөн импульсийн хүчдэл</w:t>
      </w:r>
      <w:r>
        <w:t>)</w:t>
      </w:r>
      <w:r w:rsidR="00CE17A4">
        <w:rPr>
          <w:lang w:val="mn-MN"/>
        </w:rPr>
        <w:t>.......................................................................................</w:t>
      </w:r>
    </w:p>
    <w:p w:rsidR="00BA6EFA" w:rsidRDefault="00BA6EFA" w:rsidP="006B0964">
      <w:pPr>
        <w:jc w:val="both"/>
        <w:rPr>
          <w:lang w:val="mn-MN"/>
        </w:rPr>
      </w:pPr>
      <w:r>
        <w:tab/>
      </w:r>
      <w:r>
        <w:tab/>
      </w:r>
      <w:r>
        <w:rPr>
          <w:lang w:val="mn-MN"/>
        </w:rPr>
        <w:t>5.11.1 Ерөнхий зүйл............................................................</w:t>
      </w:r>
    </w:p>
    <w:p w:rsidR="00BA6EFA" w:rsidRDefault="00BA6EFA" w:rsidP="006B0964">
      <w:pPr>
        <w:jc w:val="both"/>
        <w:rPr>
          <w:lang w:val="mn-MN"/>
        </w:rPr>
      </w:pPr>
      <w:r>
        <w:rPr>
          <w:lang w:val="mn-MN"/>
        </w:rPr>
        <w:tab/>
      </w:r>
      <w:r>
        <w:rPr>
          <w:lang w:val="mn-MN"/>
        </w:rPr>
        <w:tab/>
        <w:t xml:space="preserve">5.11.2 </w:t>
      </w:r>
      <w:r w:rsidR="000D47CA">
        <w:rPr>
          <w:lang w:val="mn-MN"/>
        </w:rPr>
        <w:t xml:space="preserve">Хугацааны параметрийн тохируулгын </w:t>
      </w:r>
      <w:r w:rsidR="00FF5C95">
        <w:rPr>
          <w:lang w:val="mn-MN"/>
        </w:rPr>
        <w:t>эргэлзээ</w:t>
      </w:r>
      <w:r w:rsidR="000D47CA">
        <w:rPr>
          <w:lang w:val="mn-MN"/>
        </w:rPr>
        <w:t>......</w:t>
      </w:r>
    </w:p>
    <w:p w:rsidR="001E0661" w:rsidRDefault="001E0661" w:rsidP="001E0661">
      <w:pPr>
        <w:ind w:left="1440"/>
        <w:jc w:val="both"/>
        <w:rPr>
          <w:lang w:val="mn-MN"/>
        </w:rPr>
      </w:pPr>
      <w:r>
        <w:rPr>
          <w:lang w:val="mn-MN"/>
        </w:rPr>
        <w:t xml:space="preserve">5.11.3 </w:t>
      </w:r>
      <w:r w:rsidR="00DE0F49" w:rsidRPr="00DE0F49">
        <w:rPr>
          <w:lang w:val="mn-MN"/>
        </w:rPr>
        <w:t xml:space="preserve">Баталгаажуулсан хэмжлийн системийг хэрэглэсэн хугацааны параметрүүдийн хэмжлийн </w:t>
      </w:r>
      <w:r w:rsidR="00FF5C95">
        <w:rPr>
          <w:lang w:val="mn-MN"/>
        </w:rPr>
        <w:t>эргэлзээ</w:t>
      </w:r>
      <w:r>
        <w:rPr>
          <w:lang w:val="mn-MN"/>
        </w:rPr>
        <w:t>..............</w:t>
      </w:r>
    </w:p>
    <w:p w:rsidR="000D47CA" w:rsidRPr="00CE17A4" w:rsidRDefault="000D47CA" w:rsidP="006B0964">
      <w:pPr>
        <w:ind w:left="720"/>
        <w:jc w:val="both"/>
        <w:rPr>
          <w:lang w:val="mn-MN"/>
        </w:rPr>
      </w:pPr>
      <w:r>
        <w:rPr>
          <w:lang w:val="mn-MN"/>
        </w:rPr>
        <w:t xml:space="preserve">5.12 Интерференцийн туршилт </w:t>
      </w:r>
      <w:r>
        <w:t>(</w:t>
      </w:r>
      <w:r>
        <w:rPr>
          <w:lang w:val="mn-MN"/>
        </w:rPr>
        <w:t>импульсийн хүчдэлийн хэмжилд зориулсан дамжуулалтын систем болон хэмжих хэрэгсэл</w:t>
      </w:r>
      <w:r>
        <w:t>)</w:t>
      </w:r>
      <w:r w:rsidR="00CE17A4">
        <w:rPr>
          <w:lang w:val="mn-MN"/>
        </w:rPr>
        <w:t>...........................................</w:t>
      </w:r>
    </w:p>
    <w:p w:rsidR="000D47CA" w:rsidRDefault="000D47CA" w:rsidP="006B0964">
      <w:pPr>
        <w:ind w:left="720"/>
        <w:jc w:val="both"/>
        <w:rPr>
          <w:lang w:val="mn-MN"/>
        </w:rPr>
      </w:pPr>
      <w:r>
        <w:rPr>
          <w:lang w:val="mn-MN"/>
        </w:rPr>
        <w:t>5.13 Хувиргах төхөөрөмжийн тэсвэрлэх туршилт............................................</w:t>
      </w:r>
    </w:p>
    <w:p w:rsidR="000D47CA" w:rsidRDefault="000D47CA" w:rsidP="006B0964">
      <w:pPr>
        <w:jc w:val="both"/>
        <w:rPr>
          <w:lang w:val="mn-MN"/>
        </w:rPr>
      </w:pPr>
      <w:r>
        <w:rPr>
          <w:lang w:val="mn-MN"/>
        </w:rPr>
        <w:t>6 Тогтмол гүйдлийг хэмжих.......................................................................................</w:t>
      </w:r>
    </w:p>
    <w:p w:rsidR="000D47CA" w:rsidRDefault="000D47CA" w:rsidP="006B0964">
      <w:pPr>
        <w:jc w:val="both"/>
        <w:rPr>
          <w:lang w:val="mn-MN"/>
        </w:rPr>
      </w:pPr>
      <w:r>
        <w:rPr>
          <w:lang w:val="mn-MN"/>
        </w:rPr>
        <w:tab/>
        <w:t>6.1 Баталгаажуулсан хэмжлийн системд тавих шаардлага.......................</w:t>
      </w:r>
    </w:p>
    <w:p w:rsidR="005771BA" w:rsidRDefault="005771BA" w:rsidP="006B0964">
      <w:pPr>
        <w:jc w:val="both"/>
        <w:rPr>
          <w:lang w:val="mn-MN"/>
        </w:rPr>
      </w:pPr>
      <w:r>
        <w:rPr>
          <w:lang w:val="mn-MN"/>
        </w:rPr>
        <w:lastRenderedPageBreak/>
        <w:tab/>
      </w:r>
      <w:r>
        <w:rPr>
          <w:lang w:val="mn-MN"/>
        </w:rPr>
        <w:tab/>
      </w:r>
      <w:r w:rsidR="00F05C9F">
        <w:rPr>
          <w:lang w:val="mn-MN"/>
        </w:rPr>
        <w:t>6.1.1 Ерөнхий зүйл...................................................................</w:t>
      </w:r>
    </w:p>
    <w:p w:rsidR="00F05C9F" w:rsidRDefault="00F05C9F" w:rsidP="006B0964">
      <w:pPr>
        <w:jc w:val="both"/>
        <w:rPr>
          <w:lang w:val="mn-MN"/>
        </w:rPr>
      </w:pPr>
      <w:r>
        <w:rPr>
          <w:lang w:val="mn-MN"/>
        </w:rPr>
        <w:tab/>
      </w:r>
      <w:r>
        <w:rPr>
          <w:lang w:val="mn-MN"/>
        </w:rPr>
        <w:tab/>
        <w:t xml:space="preserve">6.1.2 </w:t>
      </w:r>
      <w:r w:rsidR="00FF5C95">
        <w:rPr>
          <w:lang w:val="mn-MN"/>
        </w:rPr>
        <w:t>Эргэлзээний</w:t>
      </w:r>
      <w:r>
        <w:rPr>
          <w:lang w:val="mn-MN"/>
        </w:rPr>
        <w:t xml:space="preserve"> </w:t>
      </w:r>
      <w:r w:rsidR="00B17064">
        <w:rPr>
          <w:lang w:val="mn-MN"/>
        </w:rPr>
        <w:t>нэм</w:t>
      </w:r>
      <w:r>
        <w:rPr>
          <w:lang w:val="mn-MN"/>
        </w:rPr>
        <w:t>эр.....................................</w:t>
      </w:r>
    </w:p>
    <w:p w:rsidR="001B3192" w:rsidRDefault="00AF5ECE" w:rsidP="008F00C4">
      <w:pPr>
        <w:jc w:val="both"/>
        <w:rPr>
          <w:lang w:val="mn-MN"/>
        </w:rPr>
      </w:pPr>
      <w:r>
        <w:rPr>
          <w:lang w:val="mn-MN"/>
        </w:rPr>
        <w:tab/>
      </w:r>
      <w:r>
        <w:rPr>
          <w:lang w:val="mn-MN"/>
        </w:rPr>
        <w:tab/>
        <w:t>6.1.3 Хувиргах төхөөрөмжид тавих шаардлага........................</w:t>
      </w:r>
    </w:p>
    <w:p w:rsidR="0029145A" w:rsidRDefault="0029145A" w:rsidP="00551D4A">
      <w:pPr>
        <w:ind w:left="1440"/>
        <w:jc w:val="both"/>
        <w:rPr>
          <w:lang w:val="mn-MN"/>
        </w:rPr>
      </w:pPr>
      <w:r>
        <w:rPr>
          <w:lang w:val="mn-MN"/>
        </w:rPr>
        <w:t xml:space="preserve">6.1.4 Хэмжих хүчдэлийн өөрчлөлтөд зориулсан </w:t>
      </w:r>
      <w:r w:rsidR="00CC7796">
        <w:rPr>
          <w:lang w:val="mn-MN"/>
        </w:rPr>
        <w:t>динамик төлөв</w:t>
      </w:r>
      <w:r>
        <w:rPr>
          <w:lang w:val="mn-MN"/>
        </w:rPr>
        <w:t>....</w:t>
      </w:r>
      <w:r w:rsidR="00551D4A">
        <w:rPr>
          <w:lang w:val="mn-MN"/>
        </w:rPr>
        <w:t>...................</w:t>
      </w:r>
    </w:p>
    <w:p w:rsidR="004A4AC9" w:rsidRDefault="004A4AC9" w:rsidP="006B0964">
      <w:pPr>
        <w:jc w:val="both"/>
        <w:rPr>
          <w:lang w:val="mn-MN"/>
        </w:rPr>
      </w:pPr>
      <w:r>
        <w:rPr>
          <w:lang w:val="mn-MN"/>
        </w:rPr>
        <w:tab/>
        <w:t>6.2 Баталгаажуулсан хэмжлийн системд хийх туршилт..................................</w:t>
      </w:r>
    </w:p>
    <w:p w:rsidR="004A4AC9" w:rsidRDefault="004A4AC9" w:rsidP="006B0964">
      <w:pPr>
        <w:jc w:val="both"/>
        <w:rPr>
          <w:lang w:val="mn-MN"/>
        </w:rPr>
      </w:pPr>
      <w:r>
        <w:rPr>
          <w:lang w:val="mn-MN"/>
        </w:rPr>
        <w:tab/>
        <w:t>6.3 Гүйцэтгэлийн шалгалт....................................................................................</w:t>
      </w:r>
    </w:p>
    <w:p w:rsidR="004A4AC9" w:rsidRDefault="004A4AC9" w:rsidP="006B0964">
      <w:pPr>
        <w:jc w:val="both"/>
        <w:rPr>
          <w:lang w:val="mn-MN"/>
        </w:rPr>
      </w:pPr>
      <w:r>
        <w:rPr>
          <w:lang w:val="mn-MN"/>
        </w:rPr>
        <w:tab/>
      </w:r>
      <w:r>
        <w:rPr>
          <w:lang w:val="mn-MN"/>
        </w:rPr>
        <w:tab/>
        <w:t>6.3.1 Ерөнхий зүйл.....................................................................................</w:t>
      </w:r>
    </w:p>
    <w:p w:rsidR="004A4AC9" w:rsidRDefault="004A4AC9" w:rsidP="006B0964">
      <w:pPr>
        <w:jc w:val="both"/>
        <w:rPr>
          <w:lang w:val="mn-MN"/>
        </w:rPr>
      </w:pPr>
      <w:r>
        <w:rPr>
          <w:lang w:val="mn-MN"/>
        </w:rPr>
        <w:tab/>
      </w:r>
      <w:r>
        <w:rPr>
          <w:lang w:val="mn-MN"/>
        </w:rPr>
        <w:tab/>
        <w:t>6.3.2 Баталгаажуулсан хэмжлийн системтэй харьцуулах.................</w:t>
      </w:r>
    </w:p>
    <w:p w:rsidR="004A4AC9" w:rsidRDefault="004A4AC9" w:rsidP="006B0964">
      <w:pPr>
        <w:jc w:val="both"/>
        <w:rPr>
          <w:lang w:val="mn-MN"/>
        </w:rPr>
      </w:pPr>
      <w:r>
        <w:rPr>
          <w:lang w:val="mn-MN"/>
        </w:rPr>
        <w:tab/>
      </w:r>
      <w:r>
        <w:rPr>
          <w:lang w:val="mn-MN"/>
        </w:rPr>
        <w:tab/>
        <w:t xml:space="preserve">6.3.3 Бүрэлдэхүүн хэсгийн хуваарийн </w:t>
      </w:r>
      <w:r w:rsidR="00FC15F7">
        <w:rPr>
          <w:lang w:val="mn-MN"/>
        </w:rPr>
        <w:t>коэффициентыг</w:t>
      </w:r>
      <w:r>
        <w:rPr>
          <w:lang w:val="mn-MN"/>
        </w:rPr>
        <w:t xml:space="preserve"> шалгах........</w:t>
      </w:r>
    </w:p>
    <w:p w:rsidR="004A4AC9" w:rsidRDefault="004A4AC9" w:rsidP="006B0964">
      <w:pPr>
        <w:jc w:val="both"/>
        <w:rPr>
          <w:lang w:val="mn-MN"/>
        </w:rPr>
      </w:pPr>
      <w:r>
        <w:rPr>
          <w:lang w:val="mn-MN"/>
        </w:rPr>
        <w:tab/>
        <w:t xml:space="preserve">6.4 </w:t>
      </w:r>
      <w:r w:rsidR="00D96338">
        <w:rPr>
          <w:lang w:val="mn-MN"/>
        </w:rPr>
        <w:t>Лугшилтын далайцыг хэмжих</w:t>
      </w:r>
      <w:r>
        <w:rPr>
          <w:lang w:val="mn-MN"/>
        </w:rPr>
        <w:t>...............................................................</w:t>
      </w:r>
    </w:p>
    <w:p w:rsidR="004A4AC9" w:rsidRDefault="004A4AC9" w:rsidP="006B0964">
      <w:pPr>
        <w:jc w:val="both"/>
        <w:rPr>
          <w:lang w:val="mn-MN"/>
        </w:rPr>
      </w:pPr>
      <w:r>
        <w:rPr>
          <w:lang w:val="mn-MN"/>
        </w:rPr>
        <w:tab/>
      </w:r>
      <w:r>
        <w:rPr>
          <w:lang w:val="mn-MN"/>
        </w:rPr>
        <w:tab/>
        <w:t>6.4.1 Тавих шаардлага........................................................................</w:t>
      </w:r>
    </w:p>
    <w:p w:rsidR="004A4AC9" w:rsidRDefault="004A4AC9" w:rsidP="006B0964">
      <w:pPr>
        <w:jc w:val="both"/>
        <w:rPr>
          <w:lang w:val="mn-MN"/>
        </w:rPr>
      </w:pPr>
      <w:r>
        <w:rPr>
          <w:lang w:val="mn-MN"/>
        </w:rPr>
        <w:tab/>
      </w:r>
      <w:r>
        <w:rPr>
          <w:lang w:val="mn-MN"/>
        </w:rPr>
        <w:tab/>
        <w:t xml:space="preserve">6.4.2 </w:t>
      </w:r>
      <w:r w:rsidR="00FF5C95">
        <w:rPr>
          <w:lang w:val="mn-MN"/>
        </w:rPr>
        <w:t>Эргэлзээний</w:t>
      </w:r>
      <w:r>
        <w:rPr>
          <w:lang w:val="mn-MN"/>
        </w:rPr>
        <w:t xml:space="preserve"> </w:t>
      </w:r>
      <w:r w:rsidR="00B17064">
        <w:rPr>
          <w:lang w:val="mn-MN"/>
        </w:rPr>
        <w:t>нэм</w:t>
      </w:r>
      <w:r>
        <w:rPr>
          <w:lang w:val="mn-MN"/>
        </w:rPr>
        <w:t>эр.............................................</w:t>
      </w:r>
    </w:p>
    <w:p w:rsidR="004A4AC9" w:rsidRDefault="004A4AC9" w:rsidP="004A4AC9">
      <w:pPr>
        <w:ind w:left="1440"/>
        <w:jc w:val="both"/>
        <w:rPr>
          <w:lang w:val="mn-MN"/>
        </w:rPr>
      </w:pPr>
      <w:r>
        <w:rPr>
          <w:lang w:val="mn-MN"/>
        </w:rPr>
        <w:t>6.4.3 Хүчдэлийн лугшилтыг хэмжих баталгаажуулсан системийг тохируулах болон турших..................................................</w:t>
      </w:r>
    </w:p>
    <w:p w:rsidR="004A4AC9" w:rsidRDefault="004A4AC9" w:rsidP="0028743D">
      <w:pPr>
        <w:pStyle w:val="NoSpacing"/>
        <w:spacing w:line="276" w:lineRule="auto"/>
        <w:jc w:val="both"/>
        <w:rPr>
          <w:lang w:val="mn-MN"/>
        </w:rPr>
      </w:pPr>
      <w:r>
        <w:rPr>
          <w:lang w:val="mn-MN"/>
        </w:rPr>
        <w:t xml:space="preserve">6.4.4 </w:t>
      </w:r>
      <w:r w:rsidR="0028743D">
        <w:rPr>
          <w:lang w:val="mn-MN"/>
        </w:rPr>
        <w:t>Лугшилтын давтамжид хуваарийн коэффициентыг хэмжих</w:t>
      </w:r>
      <w:r>
        <w:rPr>
          <w:lang w:val="mn-MN"/>
        </w:rPr>
        <w:t xml:space="preserve">........ </w:t>
      </w:r>
    </w:p>
    <w:p w:rsidR="001B3192" w:rsidRDefault="001B3192" w:rsidP="00AC03EE">
      <w:pPr>
        <w:ind w:left="1440"/>
        <w:jc w:val="both"/>
        <w:rPr>
          <w:lang w:val="mn-MN"/>
        </w:rPr>
      </w:pPr>
      <w:r>
        <w:rPr>
          <w:lang w:val="mn-MN"/>
        </w:rPr>
        <w:t xml:space="preserve">6.4.5 Далайц/давтамжийн </w:t>
      </w:r>
      <w:r w:rsidRPr="00AC03EE">
        <w:rPr>
          <w:lang w:val="mn-MN"/>
        </w:rPr>
        <w:t>хариугаар</w:t>
      </w:r>
      <w:r>
        <w:rPr>
          <w:lang w:val="mn-MN"/>
        </w:rPr>
        <w:t xml:space="preserve"> </w:t>
      </w:r>
      <w:r w:rsidR="00CC7796">
        <w:rPr>
          <w:lang w:val="mn-MN"/>
        </w:rPr>
        <w:t>динамик төлөвийг</w:t>
      </w:r>
      <w:r w:rsidR="00AC03EE">
        <w:rPr>
          <w:lang w:val="mn-MN"/>
        </w:rPr>
        <w:t xml:space="preserve"> тодорхойлох</w:t>
      </w:r>
      <w:r w:rsidR="00EA2D76">
        <w:rPr>
          <w:lang w:val="mn-MN"/>
        </w:rPr>
        <w:t>..................</w:t>
      </w:r>
    </w:p>
    <w:p w:rsidR="00EA2D76" w:rsidRDefault="00EA2D76" w:rsidP="006B0964">
      <w:pPr>
        <w:jc w:val="both"/>
        <w:rPr>
          <w:lang w:val="mn-MN"/>
        </w:rPr>
      </w:pPr>
      <w:r>
        <w:rPr>
          <w:lang w:val="mn-MN"/>
        </w:rPr>
        <w:tab/>
      </w:r>
      <w:r>
        <w:rPr>
          <w:lang w:val="mn-MN"/>
        </w:rPr>
        <w:tab/>
        <w:t>6.4.6 Лугшилтыг хэмжи</w:t>
      </w:r>
      <w:r w:rsidR="00720B1A">
        <w:rPr>
          <w:lang w:val="mn-MN"/>
        </w:rPr>
        <w:t>х системд зориулсан гүйцэтгэлийн шалгалт....</w:t>
      </w:r>
    </w:p>
    <w:p w:rsidR="00EA2D76" w:rsidRDefault="00EA2D76" w:rsidP="006B0964">
      <w:pPr>
        <w:jc w:val="both"/>
        <w:rPr>
          <w:lang w:val="mn-MN"/>
        </w:rPr>
      </w:pPr>
      <w:r>
        <w:rPr>
          <w:lang w:val="mn-MN"/>
        </w:rPr>
        <w:t>7 Хувьсах гүйдлийг хэмжих.............................................................................................</w:t>
      </w:r>
    </w:p>
    <w:p w:rsidR="00EA2D76" w:rsidRDefault="00EA2D76" w:rsidP="006B0964">
      <w:pPr>
        <w:jc w:val="both"/>
        <w:rPr>
          <w:lang w:val="mn-MN"/>
        </w:rPr>
      </w:pPr>
      <w:r>
        <w:rPr>
          <w:lang w:val="mn-MN"/>
        </w:rPr>
        <w:tab/>
        <w:t>7.1 Баталгаажуулсан хэмжлийн системд тавих шаардлага.......................</w:t>
      </w:r>
    </w:p>
    <w:p w:rsidR="00EA2D76" w:rsidRDefault="00EA2D76" w:rsidP="006B0964">
      <w:pPr>
        <w:jc w:val="both"/>
        <w:rPr>
          <w:lang w:val="mn-MN"/>
        </w:rPr>
      </w:pPr>
      <w:r>
        <w:rPr>
          <w:lang w:val="mn-MN"/>
        </w:rPr>
        <w:tab/>
      </w:r>
      <w:r>
        <w:rPr>
          <w:lang w:val="mn-MN"/>
        </w:rPr>
        <w:tab/>
        <w:t>7.1.1 Ерөнхий зүйл...................................................................</w:t>
      </w:r>
    </w:p>
    <w:p w:rsidR="00EA2D76" w:rsidRDefault="00EA2D76" w:rsidP="006B0964">
      <w:pPr>
        <w:jc w:val="both"/>
        <w:rPr>
          <w:lang w:val="mn-MN"/>
        </w:rPr>
      </w:pPr>
      <w:r>
        <w:rPr>
          <w:lang w:val="mn-MN"/>
        </w:rPr>
        <w:tab/>
      </w:r>
      <w:r>
        <w:rPr>
          <w:lang w:val="mn-MN"/>
        </w:rPr>
        <w:tab/>
        <w:t xml:space="preserve">7.1.2 </w:t>
      </w:r>
      <w:r w:rsidR="00FF5C95">
        <w:rPr>
          <w:lang w:val="mn-MN"/>
        </w:rPr>
        <w:t>Эргэлзээний</w:t>
      </w:r>
      <w:r>
        <w:rPr>
          <w:lang w:val="mn-MN"/>
        </w:rPr>
        <w:t xml:space="preserve"> </w:t>
      </w:r>
      <w:r w:rsidR="00B17064">
        <w:rPr>
          <w:lang w:val="mn-MN"/>
        </w:rPr>
        <w:t>нэм</w:t>
      </w:r>
      <w:r>
        <w:rPr>
          <w:lang w:val="mn-MN"/>
        </w:rPr>
        <w:t>эр.....................................</w:t>
      </w:r>
    </w:p>
    <w:p w:rsidR="00EA2D76" w:rsidRDefault="00EA2D76" w:rsidP="006B0964">
      <w:pPr>
        <w:jc w:val="both"/>
        <w:rPr>
          <w:lang w:val="mn-MN"/>
        </w:rPr>
      </w:pPr>
      <w:r>
        <w:rPr>
          <w:lang w:val="mn-MN"/>
        </w:rPr>
        <w:tab/>
      </w:r>
      <w:r>
        <w:rPr>
          <w:lang w:val="mn-MN"/>
        </w:rPr>
        <w:tab/>
        <w:t xml:space="preserve">7.1.3 </w:t>
      </w:r>
      <w:r w:rsidR="00CC7796">
        <w:rPr>
          <w:lang w:val="mn-MN"/>
        </w:rPr>
        <w:t>Динамик төлөв</w:t>
      </w:r>
      <w:r>
        <w:rPr>
          <w:lang w:val="mn-MN"/>
        </w:rPr>
        <w:t>......................................................</w:t>
      </w:r>
    </w:p>
    <w:p w:rsidR="00EA2D76" w:rsidRDefault="00EA2D76" w:rsidP="006B0964">
      <w:pPr>
        <w:jc w:val="both"/>
        <w:rPr>
          <w:lang w:val="mn-MN"/>
        </w:rPr>
      </w:pPr>
      <w:r>
        <w:rPr>
          <w:lang w:val="mn-MN"/>
        </w:rPr>
        <w:tab/>
        <w:t xml:space="preserve">7.2 Баталгаажуулсан хэмжлийн системд </w:t>
      </w:r>
      <w:r w:rsidR="00F2487A">
        <w:rPr>
          <w:lang w:val="mn-MN"/>
        </w:rPr>
        <w:t xml:space="preserve">хийх </w:t>
      </w:r>
      <w:r>
        <w:rPr>
          <w:lang w:val="mn-MN"/>
        </w:rPr>
        <w:t>туршилт........................</w:t>
      </w:r>
    </w:p>
    <w:p w:rsidR="005A235B" w:rsidRDefault="005A235B" w:rsidP="006B0964">
      <w:pPr>
        <w:jc w:val="both"/>
        <w:rPr>
          <w:lang w:val="mn-MN"/>
        </w:rPr>
      </w:pPr>
      <w:r>
        <w:rPr>
          <w:lang w:val="mn-MN"/>
        </w:rPr>
        <w:tab/>
        <w:t xml:space="preserve">7.3 </w:t>
      </w:r>
      <w:r w:rsidR="00CC7796">
        <w:rPr>
          <w:lang w:val="mn-MN"/>
        </w:rPr>
        <w:t>Динамик төлөвийн</w:t>
      </w:r>
      <w:r>
        <w:rPr>
          <w:lang w:val="mn-MN"/>
        </w:rPr>
        <w:t xml:space="preserve"> туршилт................................................</w:t>
      </w:r>
    </w:p>
    <w:p w:rsidR="00EA2D76" w:rsidRDefault="005A235B" w:rsidP="006B0964">
      <w:pPr>
        <w:jc w:val="both"/>
        <w:rPr>
          <w:lang w:val="mn-MN"/>
        </w:rPr>
      </w:pPr>
      <w:r>
        <w:rPr>
          <w:lang w:val="mn-MN"/>
        </w:rPr>
        <w:tab/>
        <w:t>7.4</w:t>
      </w:r>
      <w:r w:rsidR="00EA2D76">
        <w:rPr>
          <w:lang w:val="mn-MN"/>
        </w:rPr>
        <w:t xml:space="preserve"> Гүйцэтгэлийг шалгах...........................................................................</w:t>
      </w:r>
    </w:p>
    <w:p w:rsidR="00EA2D76" w:rsidRDefault="005A235B" w:rsidP="006B0964">
      <w:pPr>
        <w:jc w:val="both"/>
        <w:rPr>
          <w:lang w:val="mn-MN"/>
        </w:rPr>
      </w:pPr>
      <w:r>
        <w:rPr>
          <w:lang w:val="mn-MN"/>
        </w:rPr>
        <w:tab/>
      </w:r>
      <w:r>
        <w:rPr>
          <w:lang w:val="mn-MN"/>
        </w:rPr>
        <w:tab/>
        <w:t>7.4</w:t>
      </w:r>
      <w:r w:rsidR="00EA2D76">
        <w:rPr>
          <w:lang w:val="mn-MN"/>
        </w:rPr>
        <w:t>.1 Ерөнхий зүйл..........................................................................</w:t>
      </w:r>
    </w:p>
    <w:p w:rsidR="00EA2D76" w:rsidRDefault="005A235B" w:rsidP="006B0964">
      <w:pPr>
        <w:jc w:val="both"/>
        <w:rPr>
          <w:lang w:val="mn-MN"/>
        </w:rPr>
      </w:pPr>
      <w:r>
        <w:rPr>
          <w:lang w:val="mn-MN"/>
        </w:rPr>
        <w:tab/>
      </w:r>
      <w:r>
        <w:rPr>
          <w:lang w:val="mn-MN"/>
        </w:rPr>
        <w:tab/>
        <w:t>7.4</w:t>
      </w:r>
      <w:r w:rsidR="00EA2D76">
        <w:rPr>
          <w:lang w:val="mn-MN"/>
        </w:rPr>
        <w:t>.2 Баталгаажуулсан хэмжлийн системтэй харьцуулах............</w:t>
      </w:r>
    </w:p>
    <w:p w:rsidR="00EA2D76" w:rsidRDefault="005A235B" w:rsidP="006B0964">
      <w:pPr>
        <w:jc w:val="both"/>
        <w:rPr>
          <w:lang w:val="mn-MN"/>
        </w:rPr>
      </w:pPr>
      <w:r>
        <w:rPr>
          <w:lang w:val="mn-MN"/>
        </w:rPr>
        <w:tab/>
      </w:r>
      <w:r>
        <w:rPr>
          <w:lang w:val="mn-MN"/>
        </w:rPr>
        <w:tab/>
        <w:t>7.4</w:t>
      </w:r>
      <w:r w:rsidR="00EA2D76">
        <w:rPr>
          <w:lang w:val="mn-MN"/>
        </w:rPr>
        <w:t xml:space="preserve">.3 Бүрэлдэхүүн хэсгүүдийн хуваарийн </w:t>
      </w:r>
      <w:r w:rsidR="00536777">
        <w:rPr>
          <w:lang w:val="mn-MN"/>
        </w:rPr>
        <w:t>коэффициентыг</w:t>
      </w:r>
      <w:r w:rsidR="00EA2D76">
        <w:rPr>
          <w:lang w:val="mn-MN"/>
        </w:rPr>
        <w:t xml:space="preserve"> шалгах.......</w:t>
      </w:r>
    </w:p>
    <w:p w:rsidR="005A235B" w:rsidRDefault="005A235B" w:rsidP="006B0964">
      <w:pPr>
        <w:jc w:val="both"/>
        <w:rPr>
          <w:lang w:val="mn-MN"/>
        </w:rPr>
      </w:pPr>
      <w:r>
        <w:rPr>
          <w:lang w:val="mn-MN"/>
        </w:rPr>
        <w:lastRenderedPageBreak/>
        <w:t xml:space="preserve">8 </w:t>
      </w:r>
      <w:r w:rsidR="00F2487A">
        <w:rPr>
          <w:lang w:val="mn-MN"/>
        </w:rPr>
        <w:t>Аянгын импульсийн хүчдэлийг хэмжих...................................................................</w:t>
      </w:r>
    </w:p>
    <w:p w:rsidR="00F2487A" w:rsidRDefault="00F2487A" w:rsidP="006B0964">
      <w:pPr>
        <w:jc w:val="both"/>
        <w:rPr>
          <w:lang w:val="mn-MN"/>
        </w:rPr>
      </w:pPr>
      <w:r>
        <w:rPr>
          <w:lang w:val="mn-MN"/>
        </w:rPr>
        <w:tab/>
        <w:t>8.1 Баталгаажуулсан хэмжлийн системд тавих шаардлага.......................</w:t>
      </w:r>
    </w:p>
    <w:p w:rsidR="00F2487A" w:rsidRDefault="00F2487A" w:rsidP="006B0964">
      <w:pPr>
        <w:jc w:val="both"/>
        <w:rPr>
          <w:lang w:val="mn-MN"/>
        </w:rPr>
      </w:pPr>
      <w:r>
        <w:rPr>
          <w:lang w:val="mn-MN"/>
        </w:rPr>
        <w:tab/>
      </w:r>
      <w:r>
        <w:rPr>
          <w:lang w:val="mn-MN"/>
        </w:rPr>
        <w:tab/>
        <w:t>8.1.1 Ерөнхий зүйл...........................................................................</w:t>
      </w:r>
    </w:p>
    <w:p w:rsidR="00F2487A" w:rsidRDefault="00F2487A" w:rsidP="006B0964">
      <w:pPr>
        <w:jc w:val="both"/>
        <w:rPr>
          <w:lang w:val="mn-MN"/>
        </w:rPr>
      </w:pPr>
      <w:r>
        <w:rPr>
          <w:lang w:val="mn-MN"/>
        </w:rPr>
        <w:tab/>
      </w:r>
      <w:r>
        <w:rPr>
          <w:lang w:val="mn-MN"/>
        </w:rPr>
        <w:tab/>
        <w:t xml:space="preserve">8.1.2 </w:t>
      </w:r>
      <w:r w:rsidR="00FF5C95">
        <w:rPr>
          <w:lang w:val="mn-MN"/>
        </w:rPr>
        <w:t>Эргэлзээний</w:t>
      </w:r>
      <w:r>
        <w:rPr>
          <w:lang w:val="mn-MN"/>
        </w:rPr>
        <w:t xml:space="preserve"> </w:t>
      </w:r>
      <w:r w:rsidR="00B17064">
        <w:rPr>
          <w:lang w:val="mn-MN"/>
        </w:rPr>
        <w:t>нэм</w:t>
      </w:r>
      <w:r>
        <w:rPr>
          <w:lang w:val="mn-MN"/>
        </w:rPr>
        <w:t>эр...................................................</w:t>
      </w:r>
    </w:p>
    <w:p w:rsidR="00F2487A" w:rsidRDefault="00F2487A" w:rsidP="006B0964">
      <w:pPr>
        <w:jc w:val="both"/>
        <w:rPr>
          <w:lang w:val="mn-MN"/>
        </w:rPr>
      </w:pPr>
      <w:r>
        <w:rPr>
          <w:lang w:val="mn-MN"/>
        </w:rPr>
        <w:tab/>
      </w:r>
      <w:r>
        <w:rPr>
          <w:lang w:val="mn-MN"/>
        </w:rPr>
        <w:tab/>
        <w:t>8.1.3 Хэмжих хэрэгсэлд тавих шаардлага.............................................</w:t>
      </w:r>
    </w:p>
    <w:p w:rsidR="00F2487A" w:rsidRDefault="00F2487A" w:rsidP="006B0964">
      <w:pPr>
        <w:jc w:val="both"/>
        <w:rPr>
          <w:lang w:val="mn-MN"/>
        </w:rPr>
      </w:pPr>
      <w:r>
        <w:rPr>
          <w:lang w:val="mn-MN"/>
        </w:rPr>
        <w:tab/>
      </w:r>
      <w:r>
        <w:rPr>
          <w:lang w:val="mn-MN"/>
        </w:rPr>
        <w:tab/>
        <w:t xml:space="preserve">8.1.4 </w:t>
      </w:r>
      <w:r w:rsidR="00CC7796">
        <w:rPr>
          <w:lang w:val="mn-MN"/>
        </w:rPr>
        <w:t>Динамик төлөв</w:t>
      </w:r>
      <w:r>
        <w:rPr>
          <w:lang w:val="mn-MN"/>
        </w:rPr>
        <w:t>......................................................................</w:t>
      </w:r>
    </w:p>
    <w:p w:rsidR="00F2487A" w:rsidRDefault="00F2487A" w:rsidP="006B0964">
      <w:pPr>
        <w:jc w:val="both"/>
        <w:rPr>
          <w:lang w:val="mn-MN"/>
        </w:rPr>
      </w:pPr>
      <w:r>
        <w:rPr>
          <w:lang w:val="mn-MN"/>
        </w:rPr>
        <w:tab/>
      </w:r>
      <w:r>
        <w:rPr>
          <w:lang w:val="mn-MN"/>
        </w:rPr>
        <w:tab/>
        <w:t>8.1.5 Туршилтын биетэд холбох...........................................................</w:t>
      </w:r>
    </w:p>
    <w:p w:rsidR="00F2487A" w:rsidRDefault="00F2487A" w:rsidP="006B0964">
      <w:pPr>
        <w:jc w:val="both"/>
        <w:rPr>
          <w:lang w:val="mn-MN"/>
        </w:rPr>
      </w:pPr>
      <w:r>
        <w:rPr>
          <w:lang w:val="mn-MN"/>
        </w:rPr>
        <w:tab/>
        <w:t>8.2 Баталгаажуулсан хэмжлийн системд хийх туршилт...............................</w:t>
      </w:r>
    </w:p>
    <w:p w:rsidR="002D7F7F" w:rsidRDefault="00F2487A" w:rsidP="006B0964">
      <w:pPr>
        <w:jc w:val="both"/>
        <w:rPr>
          <w:lang w:val="mn-MN"/>
        </w:rPr>
      </w:pPr>
      <w:r>
        <w:rPr>
          <w:lang w:val="mn-MN"/>
        </w:rPr>
        <w:tab/>
        <w:t xml:space="preserve">8.3 </w:t>
      </w:r>
      <w:r w:rsidR="002D7F7F">
        <w:rPr>
          <w:lang w:val="mn-MN"/>
        </w:rPr>
        <w:t>Хэмжлийн системд хийх гүйцэтгэлийн туршилт.....................................</w:t>
      </w:r>
    </w:p>
    <w:p w:rsidR="000A1C11" w:rsidRDefault="000A1C11" w:rsidP="006B0964">
      <w:pPr>
        <w:jc w:val="both"/>
        <w:rPr>
          <w:lang w:val="mn-MN"/>
        </w:rPr>
      </w:pPr>
      <w:r>
        <w:rPr>
          <w:lang w:val="mn-MN"/>
        </w:rPr>
        <w:tab/>
      </w:r>
      <w:r>
        <w:rPr>
          <w:lang w:val="mn-MN"/>
        </w:rPr>
        <w:tab/>
        <w:t xml:space="preserve">8.3.1 Жишиг арга </w:t>
      </w:r>
      <w:r>
        <w:t>(</w:t>
      </w:r>
      <w:r>
        <w:rPr>
          <w:lang w:val="mn-MN"/>
        </w:rPr>
        <w:t>давууд тооцсон</w:t>
      </w:r>
      <w:r>
        <w:t>)</w:t>
      </w:r>
      <w:r>
        <w:rPr>
          <w:lang w:val="mn-MN"/>
        </w:rPr>
        <w:t>................................................</w:t>
      </w:r>
    </w:p>
    <w:p w:rsidR="000A1C11" w:rsidRPr="000A1C11" w:rsidRDefault="000A1C11" w:rsidP="000A1C11">
      <w:pPr>
        <w:ind w:left="1440"/>
        <w:jc w:val="both"/>
        <w:rPr>
          <w:lang w:val="mn-MN"/>
        </w:rPr>
      </w:pPr>
      <w:r>
        <w:rPr>
          <w:lang w:val="mn-MN"/>
        </w:rPr>
        <w:t xml:space="preserve">8.3.2 </w:t>
      </w:r>
      <w:r w:rsidR="00551D4A" w:rsidRPr="00551D4A">
        <w:t>C хавсралтын дагуу алхмын хариуны хэмжлээр нэмсэн хоёр дахь арга</w:t>
      </w:r>
      <w:r>
        <w:rPr>
          <w:lang w:val="mn-MN"/>
        </w:rPr>
        <w:t>...........................</w:t>
      </w:r>
    </w:p>
    <w:p w:rsidR="002D7F7F" w:rsidRDefault="002D7F7F" w:rsidP="006B0964">
      <w:pPr>
        <w:jc w:val="both"/>
        <w:rPr>
          <w:lang w:val="mn-MN"/>
        </w:rPr>
      </w:pPr>
      <w:r>
        <w:rPr>
          <w:lang w:val="mn-MN"/>
        </w:rPr>
        <w:tab/>
        <w:t xml:space="preserve">8.4 </w:t>
      </w:r>
      <w:r w:rsidR="00CC7796">
        <w:rPr>
          <w:lang w:val="mn-MN"/>
        </w:rPr>
        <w:t>Динамик төлөвийн</w:t>
      </w:r>
      <w:r>
        <w:rPr>
          <w:lang w:val="mn-MN"/>
        </w:rPr>
        <w:t xml:space="preserve"> туршилт.............................................................</w:t>
      </w:r>
    </w:p>
    <w:p w:rsidR="002D7F7F" w:rsidRDefault="002D7F7F" w:rsidP="006B0964">
      <w:pPr>
        <w:jc w:val="both"/>
        <w:rPr>
          <w:lang w:val="mn-MN"/>
        </w:rPr>
      </w:pPr>
      <w:r>
        <w:rPr>
          <w:lang w:val="mn-MN"/>
        </w:rPr>
        <w:tab/>
      </w:r>
      <w:r>
        <w:rPr>
          <w:lang w:val="mn-MN"/>
        </w:rPr>
        <w:tab/>
        <w:t xml:space="preserve">8.4.1 Жишиг хэмжлийн системтэй </w:t>
      </w:r>
      <w:r>
        <w:t xml:space="preserve"> </w:t>
      </w:r>
      <w:r>
        <w:rPr>
          <w:lang w:val="mn-MN"/>
        </w:rPr>
        <w:t>харьцуулах</w:t>
      </w:r>
      <w:r w:rsidR="00753318">
        <w:rPr>
          <w:lang w:val="mn-MN"/>
        </w:rPr>
        <w:t xml:space="preserve"> </w:t>
      </w:r>
      <w:r w:rsidR="00753318">
        <w:t>(</w:t>
      </w:r>
      <w:r w:rsidR="00753318">
        <w:rPr>
          <w:lang w:val="mn-MN"/>
        </w:rPr>
        <w:t>давууд тооцсон</w:t>
      </w:r>
      <w:r w:rsidR="00753318">
        <w:t>)</w:t>
      </w:r>
      <w:r>
        <w:rPr>
          <w:lang w:val="mn-MN"/>
        </w:rPr>
        <w:t>...........</w:t>
      </w:r>
    </w:p>
    <w:p w:rsidR="002D7F7F" w:rsidRDefault="002D7F7F" w:rsidP="00C914EC">
      <w:pPr>
        <w:ind w:left="1440"/>
        <w:jc w:val="both"/>
        <w:rPr>
          <w:lang w:val="mn-MN"/>
        </w:rPr>
      </w:pPr>
      <w:r>
        <w:rPr>
          <w:lang w:val="mn-MN"/>
        </w:rPr>
        <w:t xml:space="preserve">8.4.2 </w:t>
      </w:r>
      <w:r w:rsidR="00694614">
        <w:rPr>
          <w:lang w:val="mn-MN"/>
        </w:rPr>
        <w:t>Алхмын хариуны парамет</w:t>
      </w:r>
      <w:r w:rsidR="000E7C36">
        <w:rPr>
          <w:lang w:val="mn-MN"/>
        </w:rPr>
        <w:t>р</w:t>
      </w:r>
      <w:r>
        <w:rPr>
          <w:lang w:val="mn-MN"/>
        </w:rPr>
        <w:t>үүдэд үндэслэсэн хоёр дахь арга</w:t>
      </w:r>
      <w:r w:rsidR="00C914EC">
        <w:rPr>
          <w:lang w:val="mn-MN"/>
        </w:rPr>
        <w:t xml:space="preserve"> (C хавсралт)</w:t>
      </w:r>
      <w:r>
        <w:rPr>
          <w:lang w:val="mn-MN"/>
        </w:rPr>
        <w:t>......</w:t>
      </w:r>
      <w:r w:rsidR="00C914EC">
        <w:rPr>
          <w:lang w:val="mn-MN"/>
        </w:rPr>
        <w:t>.....................................</w:t>
      </w:r>
    </w:p>
    <w:p w:rsidR="00B66E82" w:rsidRDefault="002D7F7F" w:rsidP="006B0964">
      <w:pPr>
        <w:jc w:val="both"/>
        <w:rPr>
          <w:lang w:val="mn-MN"/>
        </w:rPr>
      </w:pPr>
      <w:r>
        <w:rPr>
          <w:lang w:val="mn-MN"/>
        </w:rPr>
        <w:tab/>
        <w:t xml:space="preserve">8.5 </w:t>
      </w:r>
      <w:r w:rsidR="00B66E82">
        <w:rPr>
          <w:lang w:val="mn-MN"/>
        </w:rPr>
        <w:t>Гүйцэтгэлийг шалгах...............................................................</w:t>
      </w:r>
    </w:p>
    <w:p w:rsidR="00F2487A" w:rsidRDefault="00B66E82" w:rsidP="006B0964">
      <w:pPr>
        <w:jc w:val="both"/>
        <w:rPr>
          <w:lang w:val="mn-MN"/>
        </w:rPr>
      </w:pPr>
      <w:r>
        <w:rPr>
          <w:lang w:val="mn-MN"/>
        </w:rPr>
        <w:tab/>
      </w:r>
      <w:r>
        <w:rPr>
          <w:lang w:val="mn-MN"/>
        </w:rPr>
        <w:tab/>
        <w:t>8.5.1 Баталгаажуулсан хэмжлийн системтэй харьцуулах............</w:t>
      </w:r>
    </w:p>
    <w:p w:rsidR="00B66E82" w:rsidRDefault="00B66E82" w:rsidP="006B0964">
      <w:pPr>
        <w:jc w:val="both"/>
        <w:rPr>
          <w:lang w:val="mn-MN"/>
        </w:rPr>
      </w:pPr>
      <w:r>
        <w:rPr>
          <w:lang w:val="mn-MN"/>
        </w:rPr>
        <w:tab/>
      </w:r>
      <w:r>
        <w:rPr>
          <w:lang w:val="mn-MN"/>
        </w:rPr>
        <w:tab/>
        <w:t xml:space="preserve">8.5.2 </w:t>
      </w:r>
      <w:r w:rsidR="00144EBE">
        <w:rPr>
          <w:lang w:val="mn-MN"/>
        </w:rPr>
        <w:t xml:space="preserve">Бүрэлдэхүүн хэсгүүдийн хуваарийн </w:t>
      </w:r>
      <w:r w:rsidR="00536777">
        <w:rPr>
          <w:lang w:val="mn-MN"/>
        </w:rPr>
        <w:t>коэффициентыг</w:t>
      </w:r>
      <w:r w:rsidR="00144EBE">
        <w:rPr>
          <w:lang w:val="mn-MN"/>
        </w:rPr>
        <w:t xml:space="preserve"> шалгах.......</w:t>
      </w:r>
    </w:p>
    <w:p w:rsidR="00144EBE" w:rsidRDefault="00144EBE" w:rsidP="006B0964">
      <w:pPr>
        <w:jc w:val="both"/>
        <w:rPr>
          <w:lang w:val="mn-MN"/>
        </w:rPr>
      </w:pPr>
      <w:r>
        <w:rPr>
          <w:lang w:val="mn-MN"/>
        </w:rPr>
        <w:tab/>
      </w:r>
      <w:r>
        <w:rPr>
          <w:lang w:val="mn-MN"/>
        </w:rPr>
        <w:tab/>
        <w:t xml:space="preserve">8.5.3 Жишиг бичлэгээр </w:t>
      </w:r>
      <w:r w:rsidR="00CC7796">
        <w:rPr>
          <w:lang w:val="mn-MN"/>
        </w:rPr>
        <w:t>динамик төлөвийг</w:t>
      </w:r>
      <w:r>
        <w:rPr>
          <w:lang w:val="mn-MN"/>
        </w:rPr>
        <w:t xml:space="preserve"> шалгах..........................</w:t>
      </w:r>
    </w:p>
    <w:p w:rsidR="00144EBE" w:rsidRDefault="00144EBE" w:rsidP="006B0964">
      <w:pPr>
        <w:jc w:val="both"/>
        <w:rPr>
          <w:lang w:val="mn-MN"/>
        </w:rPr>
      </w:pPr>
      <w:r>
        <w:rPr>
          <w:lang w:val="mn-MN"/>
        </w:rPr>
        <w:t>9 Таслах, залгах импульсийн хүчдэлийг хэмжих...........................................................</w:t>
      </w:r>
    </w:p>
    <w:p w:rsidR="00144EBE" w:rsidRDefault="00144EBE" w:rsidP="006B0964">
      <w:pPr>
        <w:jc w:val="both"/>
        <w:rPr>
          <w:lang w:val="mn-MN"/>
        </w:rPr>
      </w:pPr>
      <w:r>
        <w:rPr>
          <w:lang w:val="mn-MN"/>
        </w:rPr>
        <w:tab/>
        <w:t>9.1 Баталгаажуулсан хэмжлийн системд тавих шаардлага.......................</w:t>
      </w:r>
    </w:p>
    <w:p w:rsidR="00144EBE" w:rsidRDefault="00144EBE" w:rsidP="006B0964">
      <w:pPr>
        <w:jc w:val="both"/>
        <w:rPr>
          <w:lang w:val="mn-MN"/>
        </w:rPr>
      </w:pPr>
      <w:r>
        <w:rPr>
          <w:lang w:val="mn-MN"/>
        </w:rPr>
        <w:tab/>
      </w:r>
      <w:r>
        <w:rPr>
          <w:lang w:val="mn-MN"/>
        </w:rPr>
        <w:tab/>
        <w:t>9.1.1 Ерөнхий зүйл...........................................................................</w:t>
      </w:r>
    </w:p>
    <w:p w:rsidR="00144EBE" w:rsidRDefault="00144EBE" w:rsidP="006B0964">
      <w:pPr>
        <w:jc w:val="both"/>
        <w:rPr>
          <w:lang w:val="mn-MN"/>
        </w:rPr>
      </w:pPr>
      <w:r>
        <w:rPr>
          <w:lang w:val="mn-MN"/>
        </w:rPr>
        <w:tab/>
      </w:r>
      <w:r>
        <w:rPr>
          <w:lang w:val="mn-MN"/>
        </w:rPr>
        <w:tab/>
        <w:t xml:space="preserve">9.1.2 </w:t>
      </w:r>
      <w:r w:rsidR="00FF5C95">
        <w:rPr>
          <w:lang w:val="mn-MN"/>
        </w:rPr>
        <w:t>Эргэлзээний</w:t>
      </w:r>
      <w:r w:rsidR="007522C7">
        <w:rPr>
          <w:lang w:val="mn-MN"/>
        </w:rPr>
        <w:t xml:space="preserve"> </w:t>
      </w:r>
      <w:r w:rsidR="00B17064">
        <w:rPr>
          <w:lang w:val="mn-MN"/>
        </w:rPr>
        <w:t>нэм</w:t>
      </w:r>
      <w:r w:rsidR="007522C7">
        <w:rPr>
          <w:lang w:val="mn-MN"/>
        </w:rPr>
        <w:t>эр...................................................</w:t>
      </w:r>
    </w:p>
    <w:p w:rsidR="007522C7" w:rsidRDefault="007522C7" w:rsidP="006B0964">
      <w:pPr>
        <w:jc w:val="both"/>
        <w:rPr>
          <w:lang w:val="mn-MN"/>
        </w:rPr>
      </w:pPr>
      <w:r>
        <w:rPr>
          <w:lang w:val="mn-MN"/>
        </w:rPr>
        <w:tab/>
      </w:r>
      <w:r>
        <w:rPr>
          <w:lang w:val="mn-MN"/>
        </w:rPr>
        <w:tab/>
        <w:t>9.1.3 Хэмжих хэрэгсэлд тавих шаардлага.............................................</w:t>
      </w:r>
    </w:p>
    <w:p w:rsidR="007522C7" w:rsidRDefault="007522C7" w:rsidP="006B0964">
      <w:pPr>
        <w:jc w:val="both"/>
        <w:rPr>
          <w:lang w:val="mn-MN"/>
        </w:rPr>
      </w:pPr>
      <w:r>
        <w:rPr>
          <w:lang w:val="mn-MN"/>
        </w:rPr>
        <w:tab/>
      </w:r>
      <w:r>
        <w:rPr>
          <w:lang w:val="mn-MN"/>
        </w:rPr>
        <w:tab/>
        <w:t xml:space="preserve">9.1.4 </w:t>
      </w:r>
      <w:r w:rsidR="00CC7796">
        <w:rPr>
          <w:lang w:val="mn-MN"/>
        </w:rPr>
        <w:t>Динамик төлөв</w:t>
      </w:r>
      <w:r>
        <w:rPr>
          <w:lang w:val="mn-MN"/>
        </w:rPr>
        <w:t>.....................................................................</w:t>
      </w:r>
    </w:p>
    <w:p w:rsidR="007522C7" w:rsidRDefault="007522C7" w:rsidP="006B0964">
      <w:pPr>
        <w:jc w:val="both"/>
        <w:rPr>
          <w:lang w:val="mn-MN"/>
        </w:rPr>
      </w:pPr>
      <w:r>
        <w:rPr>
          <w:lang w:val="mn-MN"/>
        </w:rPr>
        <w:tab/>
      </w:r>
      <w:r>
        <w:rPr>
          <w:lang w:val="mn-MN"/>
        </w:rPr>
        <w:tab/>
        <w:t xml:space="preserve">9.1.5 </w:t>
      </w:r>
      <w:r w:rsidRPr="007522C7">
        <w:rPr>
          <w:lang w:val="mn-MN"/>
        </w:rPr>
        <w:t>Туршилтын биетэд холбох...........................................................</w:t>
      </w:r>
    </w:p>
    <w:p w:rsidR="007522C7" w:rsidRDefault="00256C21" w:rsidP="006B0964">
      <w:pPr>
        <w:jc w:val="both"/>
        <w:rPr>
          <w:lang w:val="mn-MN"/>
        </w:rPr>
      </w:pPr>
      <w:r>
        <w:rPr>
          <w:lang w:val="mn-MN"/>
        </w:rPr>
        <w:tab/>
        <w:t>9.2 Баталгаажуулсан хэмжлийн системд хийх туршилт...............................</w:t>
      </w:r>
    </w:p>
    <w:p w:rsidR="00256C21" w:rsidRDefault="00256C21" w:rsidP="006B0964">
      <w:pPr>
        <w:jc w:val="both"/>
        <w:rPr>
          <w:lang w:val="mn-MN"/>
        </w:rPr>
      </w:pPr>
      <w:r>
        <w:rPr>
          <w:lang w:val="mn-MN"/>
        </w:rPr>
        <w:tab/>
        <w:t>9.3 Хэмжлийн системд хийх гүйцэтгэлийн туршилт.....................................</w:t>
      </w:r>
    </w:p>
    <w:p w:rsidR="00256C21" w:rsidRDefault="00256C21" w:rsidP="006B0964">
      <w:pPr>
        <w:jc w:val="both"/>
        <w:rPr>
          <w:lang w:val="mn-MN"/>
        </w:rPr>
      </w:pPr>
      <w:r>
        <w:rPr>
          <w:lang w:val="mn-MN"/>
        </w:rPr>
        <w:lastRenderedPageBreak/>
        <w:tab/>
      </w:r>
      <w:r>
        <w:rPr>
          <w:lang w:val="mn-MN"/>
        </w:rPr>
        <w:tab/>
        <w:t xml:space="preserve">9.3.1 Жишиг арга </w:t>
      </w:r>
      <w:r>
        <w:t>(</w:t>
      </w:r>
      <w:r w:rsidR="00705A1E">
        <w:rPr>
          <w:lang w:val="mn-MN"/>
        </w:rPr>
        <w:t>давууд тооцсо</w:t>
      </w:r>
      <w:r>
        <w:rPr>
          <w:lang w:val="mn-MN"/>
        </w:rPr>
        <w:t>н</w:t>
      </w:r>
      <w:r>
        <w:t>)</w:t>
      </w:r>
      <w:r>
        <w:rPr>
          <w:lang w:val="mn-MN"/>
        </w:rPr>
        <w:t>.........................................................</w:t>
      </w:r>
    </w:p>
    <w:p w:rsidR="00256C21" w:rsidRDefault="00256C21" w:rsidP="006B0964">
      <w:pPr>
        <w:jc w:val="both"/>
        <w:rPr>
          <w:lang w:val="mn-MN"/>
        </w:rPr>
      </w:pPr>
      <w:r>
        <w:rPr>
          <w:lang w:val="mn-MN"/>
        </w:rPr>
        <w:tab/>
      </w:r>
      <w:r>
        <w:rPr>
          <w:lang w:val="mn-MN"/>
        </w:rPr>
        <w:tab/>
        <w:t>9.3.2 Алхмын хариуны хэмжлээр хавсаргасан хоёр дахь арга...............</w:t>
      </w:r>
    </w:p>
    <w:p w:rsidR="00256C21" w:rsidRDefault="00256C21" w:rsidP="006B0964">
      <w:pPr>
        <w:jc w:val="both"/>
        <w:rPr>
          <w:lang w:val="mn-MN"/>
        </w:rPr>
      </w:pPr>
      <w:r>
        <w:rPr>
          <w:lang w:val="mn-MN"/>
        </w:rPr>
        <w:tab/>
        <w:t xml:space="preserve">9.4 Харьцуулалтаар хийх </w:t>
      </w:r>
      <w:r w:rsidR="00CC7796">
        <w:rPr>
          <w:lang w:val="mn-MN"/>
        </w:rPr>
        <w:t>динамик төлөвийн</w:t>
      </w:r>
      <w:r>
        <w:rPr>
          <w:lang w:val="mn-MN"/>
        </w:rPr>
        <w:t xml:space="preserve"> туршилт.............................</w:t>
      </w:r>
    </w:p>
    <w:p w:rsidR="00256C21" w:rsidRDefault="00B627BF" w:rsidP="006B0964">
      <w:pPr>
        <w:jc w:val="both"/>
        <w:rPr>
          <w:lang w:val="mn-MN"/>
        </w:rPr>
      </w:pPr>
      <w:r>
        <w:rPr>
          <w:lang w:val="mn-MN"/>
        </w:rPr>
        <w:tab/>
        <w:t>9.5 Гүйцэтгэлийн шалгалт</w:t>
      </w:r>
      <w:r w:rsidR="00256C21">
        <w:rPr>
          <w:lang w:val="mn-MN"/>
        </w:rPr>
        <w:t>....................................................................................</w:t>
      </w:r>
    </w:p>
    <w:p w:rsidR="00256C21" w:rsidRDefault="00256C21" w:rsidP="006B0964">
      <w:pPr>
        <w:ind w:left="1440"/>
        <w:jc w:val="both"/>
        <w:rPr>
          <w:lang w:val="mn-MN"/>
        </w:rPr>
      </w:pPr>
      <w:r>
        <w:rPr>
          <w:lang w:val="mn-MN"/>
        </w:rPr>
        <w:t xml:space="preserve">9.5.1 </w:t>
      </w:r>
      <w:r w:rsidR="008B1F21">
        <w:rPr>
          <w:lang w:val="mn-MN"/>
        </w:rPr>
        <w:t>Баталгаажуулсан хэмжлийн системтэй харьцуулж</w:t>
      </w:r>
      <w:r w:rsidR="0078616B">
        <w:rPr>
          <w:lang w:val="mn-MN"/>
        </w:rPr>
        <w:t>,</w:t>
      </w:r>
      <w:r w:rsidR="008B1F21">
        <w:rPr>
          <w:lang w:val="mn-MN"/>
        </w:rPr>
        <w:t xml:space="preserve"> хуваарийн </w:t>
      </w:r>
      <w:r w:rsidR="00536777">
        <w:rPr>
          <w:lang w:val="mn-MN"/>
        </w:rPr>
        <w:t>коэффициентыг</w:t>
      </w:r>
      <w:r w:rsidR="008B1F21">
        <w:rPr>
          <w:lang w:val="mn-MN"/>
        </w:rPr>
        <w:t xml:space="preserve"> шалгах................................................</w:t>
      </w:r>
    </w:p>
    <w:p w:rsidR="008B1F21" w:rsidRDefault="008B1F21" w:rsidP="006B0964">
      <w:pPr>
        <w:ind w:left="1440"/>
        <w:jc w:val="both"/>
        <w:rPr>
          <w:lang w:val="mn-MN"/>
        </w:rPr>
      </w:pPr>
      <w:r>
        <w:rPr>
          <w:lang w:val="mn-MN"/>
        </w:rPr>
        <w:t xml:space="preserve">9.5.2 Бүрэлдэхүүн хэсгүүдийн хуваарийн </w:t>
      </w:r>
      <w:r w:rsidR="00536777">
        <w:rPr>
          <w:lang w:val="mn-MN"/>
        </w:rPr>
        <w:t>коэффициентыг</w:t>
      </w:r>
      <w:r>
        <w:rPr>
          <w:lang w:val="mn-MN"/>
        </w:rPr>
        <w:t xml:space="preserve"> шалгах.......</w:t>
      </w:r>
    </w:p>
    <w:p w:rsidR="00A04691" w:rsidRDefault="00A04691" w:rsidP="006B0964">
      <w:pPr>
        <w:ind w:left="1440"/>
        <w:jc w:val="both"/>
        <w:rPr>
          <w:lang w:val="mn-MN"/>
        </w:rPr>
      </w:pPr>
      <w:r>
        <w:rPr>
          <w:lang w:val="mn-MN"/>
        </w:rPr>
        <w:t xml:space="preserve">9.5.3 Жишиг бичлэгээр </w:t>
      </w:r>
      <w:r w:rsidR="00CC7796">
        <w:rPr>
          <w:lang w:val="mn-MN"/>
        </w:rPr>
        <w:t>динамик төлөвийг</w:t>
      </w:r>
      <w:r>
        <w:rPr>
          <w:lang w:val="mn-MN"/>
        </w:rPr>
        <w:t xml:space="preserve"> шалгах..........................</w:t>
      </w:r>
    </w:p>
    <w:p w:rsidR="00A04691" w:rsidRDefault="00A04691" w:rsidP="006B0964">
      <w:pPr>
        <w:jc w:val="both"/>
        <w:rPr>
          <w:lang w:val="mn-MN"/>
        </w:rPr>
      </w:pPr>
      <w:r>
        <w:rPr>
          <w:lang w:val="mn-MN"/>
        </w:rPr>
        <w:t>10 Жишиг хэмжлийн систем..............................................................</w:t>
      </w:r>
    </w:p>
    <w:p w:rsidR="00A04691" w:rsidRDefault="00A04691" w:rsidP="006B0964">
      <w:pPr>
        <w:jc w:val="both"/>
        <w:rPr>
          <w:lang w:val="mn-MN"/>
        </w:rPr>
      </w:pPr>
      <w:r>
        <w:rPr>
          <w:lang w:val="mn-MN"/>
        </w:rPr>
        <w:tab/>
        <w:t>10.1 Жишиг хэмжлийн системд тавих шаардлага................................</w:t>
      </w:r>
    </w:p>
    <w:p w:rsidR="00A04691" w:rsidRDefault="00A04691" w:rsidP="006B0964">
      <w:pPr>
        <w:jc w:val="both"/>
        <w:rPr>
          <w:lang w:val="mn-MN"/>
        </w:rPr>
      </w:pPr>
      <w:r>
        <w:rPr>
          <w:lang w:val="mn-MN"/>
        </w:rPr>
        <w:tab/>
      </w:r>
      <w:r>
        <w:rPr>
          <w:lang w:val="mn-MN"/>
        </w:rPr>
        <w:tab/>
      </w:r>
      <w:r w:rsidR="004A2D99">
        <w:rPr>
          <w:lang w:val="mn-MN"/>
        </w:rPr>
        <w:t xml:space="preserve">10.1.1 Тогтмол </w:t>
      </w:r>
      <w:r w:rsidR="00551D4A" w:rsidRPr="00551D4A">
        <w:rPr>
          <w:lang w:val="mn-MN"/>
        </w:rPr>
        <w:t>хүчдэл</w:t>
      </w:r>
      <w:r w:rsidR="004A2D99">
        <w:rPr>
          <w:lang w:val="mn-MN"/>
        </w:rPr>
        <w:t>...................................................................</w:t>
      </w:r>
    </w:p>
    <w:p w:rsidR="004A2D99" w:rsidRDefault="00551D4A" w:rsidP="006B0964">
      <w:pPr>
        <w:jc w:val="both"/>
        <w:rPr>
          <w:lang w:val="mn-MN"/>
        </w:rPr>
      </w:pPr>
      <w:r>
        <w:rPr>
          <w:lang w:val="mn-MN"/>
        </w:rPr>
        <w:tab/>
      </w:r>
      <w:r>
        <w:rPr>
          <w:lang w:val="mn-MN"/>
        </w:rPr>
        <w:tab/>
        <w:t>10.1.2 Хувьсах хүч</w:t>
      </w:r>
      <w:r w:rsidR="004A2D99">
        <w:rPr>
          <w:lang w:val="mn-MN"/>
        </w:rPr>
        <w:t>дэл...............................................................</w:t>
      </w:r>
    </w:p>
    <w:p w:rsidR="004A2D99" w:rsidRDefault="004A2D99" w:rsidP="006B0964">
      <w:pPr>
        <w:ind w:left="1440"/>
        <w:jc w:val="both"/>
        <w:rPr>
          <w:lang w:val="mn-MN"/>
        </w:rPr>
      </w:pPr>
      <w:r>
        <w:rPr>
          <w:lang w:val="mn-MN"/>
        </w:rPr>
        <w:t>10.1.</w:t>
      </w:r>
      <w:r w:rsidR="003057B0">
        <w:rPr>
          <w:lang w:val="mn-MN"/>
        </w:rPr>
        <w:t>3 Аянгын болон таслах залгах бүт</w:t>
      </w:r>
      <w:r>
        <w:rPr>
          <w:lang w:val="mn-MN"/>
        </w:rPr>
        <w:t>эн ба хэрчигдсэн импульсийн хүчдэл.....................................................</w:t>
      </w:r>
    </w:p>
    <w:p w:rsidR="004A2D99" w:rsidRDefault="004A2D99" w:rsidP="006B0964">
      <w:pPr>
        <w:jc w:val="both"/>
        <w:rPr>
          <w:lang w:val="mn-MN"/>
        </w:rPr>
      </w:pPr>
      <w:r>
        <w:rPr>
          <w:lang w:val="mn-MN"/>
        </w:rPr>
        <w:tab/>
        <w:t xml:space="preserve">10.2 </w:t>
      </w:r>
      <w:r w:rsidR="00E33BC2">
        <w:rPr>
          <w:lang w:val="mn-MN"/>
        </w:rPr>
        <w:t>Жишиг хэмжлийн системийг тохируулах..................................</w:t>
      </w:r>
    </w:p>
    <w:p w:rsidR="00E33BC2" w:rsidRDefault="00E33BC2" w:rsidP="006B0964">
      <w:pPr>
        <w:jc w:val="both"/>
        <w:rPr>
          <w:lang w:val="mn-MN"/>
        </w:rPr>
      </w:pPr>
      <w:r>
        <w:rPr>
          <w:lang w:val="mn-MN"/>
        </w:rPr>
        <w:tab/>
      </w:r>
      <w:r>
        <w:rPr>
          <w:lang w:val="mn-MN"/>
        </w:rPr>
        <w:tab/>
        <w:t>10.2.1 Ерөнхий зүйл...............................................................</w:t>
      </w:r>
    </w:p>
    <w:p w:rsidR="00E33BC2" w:rsidRDefault="00E33BC2" w:rsidP="006B0964">
      <w:pPr>
        <w:jc w:val="both"/>
        <w:rPr>
          <w:lang w:val="mn-MN"/>
        </w:rPr>
      </w:pPr>
      <w:r>
        <w:rPr>
          <w:lang w:val="mn-MN"/>
        </w:rPr>
        <w:tab/>
      </w:r>
      <w:r>
        <w:rPr>
          <w:lang w:val="mn-MN"/>
        </w:rPr>
        <w:tab/>
        <w:t>10.2.2 Жишиг арга: Харьцуулах хэмжил..............................</w:t>
      </w:r>
    </w:p>
    <w:p w:rsidR="00E33BC2" w:rsidRDefault="00E33BC2" w:rsidP="006B0964">
      <w:pPr>
        <w:ind w:left="1440"/>
        <w:jc w:val="both"/>
        <w:rPr>
          <w:lang w:val="mn-MN"/>
        </w:rPr>
      </w:pPr>
      <w:r>
        <w:rPr>
          <w:lang w:val="mn-MN"/>
        </w:rPr>
        <w:t xml:space="preserve">10.2.3 </w:t>
      </w:r>
      <w:r w:rsidR="005A6D5F">
        <w:rPr>
          <w:lang w:val="mn-MN"/>
        </w:rPr>
        <w:t xml:space="preserve">Импульсийн хүчдэлд зориулсан хоёр дахь арга: Хуваарийн </w:t>
      </w:r>
      <w:r w:rsidR="00536777">
        <w:rPr>
          <w:lang w:val="mn-MN"/>
        </w:rPr>
        <w:t>коэффициентыг</w:t>
      </w:r>
      <w:r w:rsidR="005A6D5F">
        <w:rPr>
          <w:lang w:val="mn-MN"/>
        </w:rPr>
        <w:t xml:space="preserve"> хэмжих, </w:t>
      </w:r>
      <w:r w:rsidR="00694614">
        <w:rPr>
          <w:lang w:val="mn-MN"/>
        </w:rPr>
        <w:t>алхмын хариуны парамет</w:t>
      </w:r>
      <w:r w:rsidR="000E7C36">
        <w:rPr>
          <w:lang w:val="mn-MN"/>
        </w:rPr>
        <w:t>р</w:t>
      </w:r>
      <w:r w:rsidR="006A2588">
        <w:rPr>
          <w:lang w:val="mn-MN"/>
        </w:rPr>
        <w:t>ийг үнэл</w:t>
      </w:r>
      <w:r w:rsidR="005A6D5F">
        <w:rPr>
          <w:lang w:val="mn-MN"/>
        </w:rPr>
        <w:t>эх.........</w:t>
      </w:r>
    </w:p>
    <w:p w:rsidR="005A6D5F" w:rsidRDefault="005A6D5F" w:rsidP="006B0964">
      <w:pPr>
        <w:ind w:left="720"/>
        <w:jc w:val="both"/>
        <w:rPr>
          <w:lang w:val="mn-MN"/>
        </w:rPr>
      </w:pPr>
      <w:r>
        <w:rPr>
          <w:lang w:val="mn-MN"/>
        </w:rPr>
        <w:t xml:space="preserve">10.3 </w:t>
      </w:r>
      <w:r w:rsidR="00673D2B">
        <w:rPr>
          <w:lang w:val="mn-MN"/>
        </w:rPr>
        <w:t>Жишиг хэмжлийн системийн дараалсан тохируулгуудын хоорондын интервал...............................................</w:t>
      </w:r>
    </w:p>
    <w:p w:rsidR="00673D2B" w:rsidRDefault="00673D2B" w:rsidP="006B0964">
      <w:pPr>
        <w:ind w:left="720"/>
        <w:jc w:val="both"/>
        <w:rPr>
          <w:lang w:val="mn-MN"/>
        </w:rPr>
      </w:pPr>
      <w:r>
        <w:rPr>
          <w:lang w:val="mn-MN"/>
        </w:rPr>
        <w:t>10.4 Жишиг хэмжлийн системийг хэрэглэх..................................</w:t>
      </w:r>
    </w:p>
    <w:p w:rsidR="00673D2B" w:rsidRPr="00AC25EC" w:rsidRDefault="00673D2B" w:rsidP="006B0964">
      <w:pPr>
        <w:jc w:val="both"/>
        <w:rPr>
          <w:lang w:val="mn-MN"/>
        </w:rPr>
      </w:pPr>
      <w:r>
        <w:t xml:space="preserve">A </w:t>
      </w:r>
      <w:r>
        <w:rPr>
          <w:lang w:val="mn-MN"/>
        </w:rPr>
        <w:t xml:space="preserve">хавсралт </w:t>
      </w:r>
      <w:r>
        <w:t>(</w:t>
      </w:r>
      <w:r>
        <w:rPr>
          <w:lang w:val="mn-MN"/>
        </w:rPr>
        <w:t>мэдээллийн</w:t>
      </w:r>
      <w:r>
        <w:t>)</w:t>
      </w:r>
      <w:r w:rsidR="00AC25EC">
        <w:rPr>
          <w:lang w:val="mn-MN"/>
        </w:rPr>
        <w:t xml:space="preserve"> Хэмжлийн </w:t>
      </w:r>
      <w:r w:rsidR="00FF5C95">
        <w:rPr>
          <w:lang w:val="mn-MN"/>
        </w:rPr>
        <w:t>эргэлзээ</w:t>
      </w:r>
      <w:r w:rsidR="00AC25EC">
        <w:rPr>
          <w:lang w:val="mn-MN"/>
        </w:rPr>
        <w:t>...........................</w:t>
      </w:r>
    </w:p>
    <w:p w:rsidR="00673D2B" w:rsidRPr="00AC25EC" w:rsidRDefault="00673D2B" w:rsidP="006B0964">
      <w:pPr>
        <w:jc w:val="both"/>
        <w:rPr>
          <w:lang w:val="mn-MN"/>
        </w:rPr>
      </w:pPr>
      <w:r>
        <w:t>B</w:t>
      </w:r>
      <w:r w:rsidR="00AC25EC" w:rsidRPr="00AC25EC">
        <w:rPr>
          <w:lang w:val="mn-MN"/>
        </w:rPr>
        <w:t xml:space="preserve"> </w:t>
      </w:r>
      <w:r w:rsidR="00AC25EC">
        <w:rPr>
          <w:lang w:val="mn-MN"/>
        </w:rPr>
        <w:t xml:space="preserve">хавсралт </w:t>
      </w:r>
      <w:r w:rsidR="00AC25EC">
        <w:t>(</w:t>
      </w:r>
      <w:r w:rsidR="00AC25EC">
        <w:rPr>
          <w:lang w:val="mn-MN"/>
        </w:rPr>
        <w:t>мэдээллийн</w:t>
      </w:r>
      <w:r w:rsidR="00AC25EC">
        <w:t>)</w:t>
      </w:r>
      <w:r w:rsidR="00AC25EC">
        <w:rPr>
          <w:lang w:val="mn-MN"/>
        </w:rPr>
        <w:t xml:space="preserve"> </w:t>
      </w:r>
      <w:r w:rsidR="00822DE0">
        <w:rPr>
          <w:lang w:val="mn-MN"/>
        </w:rPr>
        <w:t xml:space="preserve">Өндөр хүчдэлийг хэмжих үеийн хэмжлийн </w:t>
      </w:r>
      <w:r w:rsidR="00FF5C95">
        <w:rPr>
          <w:lang w:val="mn-MN"/>
        </w:rPr>
        <w:t>эргэлзээг</w:t>
      </w:r>
      <w:r w:rsidR="00822DE0">
        <w:rPr>
          <w:lang w:val="mn-MN"/>
        </w:rPr>
        <w:t xml:space="preserve"> тооцоолох жишээ............................................................</w:t>
      </w:r>
    </w:p>
    <w:p w:rsidR="00673D2B" w:rsidRPr="00694E5D" w:rsidRDefault="00673D2B" w:rsidP="006B0964">
      <w:pPr>
        <w:jc w:val="both"/>
        <w:rPr>
          <w:lang w:val="mn-MN"/>
        </w:rPr>
      </w:pPr>
      <w:r>
        <w:t>C</w:t>
      </w:r>
      <w:r w:rsidR="00822DE0" w:rsidRPr="00822DE0">
        <w:rPr>
          <w:lang w:val="mn-MN"/>
        </w:rPr>
        <w:t xml:space="preserve"> </w:t>
      </w:r>
      <w:r w:rsidR="00822DE0">
        <w:rPr>
          <w:lang w:val="mn-MN"/>
        </w:rPr>
        <w:t xml:space="preserve">хавсралт </w:t>
      </w:r>
      <w:r w:rsidR="00822DE0">
        <w:t>(</w:t>
      </w:r>
      <w:r w:rsidR="00822DE0">
        <w:rPr>
          <w:lang w:val="mn-MN"/>
        </w:rPr>
        <w:t>мэдээллийн</w:t>
      </w:r>
      <w:r w:rsidR="00822DE0">
        <w:t>)</w:t>
      </w:r>
      <w:r w:rsidR="00694E5D">
        <w:rPr>
          <w:lang w:val="mn-MN"/>
        </w:rPr>
        <w:t xml:space="preserve"> Алхмын хариуг хэмжих.............................</w:t>
      </w:r>
    </w:p>
    <w:p w:rsidR="00673D2B" w:rsidRDefault="00673D2B" w:rsidP="006B0964">
      <w:pPr>
        <w:jc w:val="both"/>
        <w:rPr>
          <w:lang w:val="mn-MN"/>
        </w:rPr>
      </w:pPr>
      <w:r>
        <w:t>D</w:t>
      </w:r>
      <w:r w:rsidR="00694E5D" w:rsidRPr="00694E5D">
        <w:rPr>
          <w:lang w:val="mn-MN"/>
        </w:rPr>
        <w:t xml:space="preserve"> </w:t>
      </w:r>
      <w:r w:rsidR="00694E5D">
        <w:rPr>
          <w:lang w:val="mn-MN"/>
        </w:rPr>
        <w:t xml:space="preserve">хавсралт </w:t>
      </w:r>
      <w:r w:rsidR="00694E5D">
        <w:t>(</w:t>
      </w:r>
      <w:r w:rsidR="00694E5D">
        <w:rPr>
          <w:lang w:val="mn-MN"/>
        </w:rPr>
        <w:t>мэдээллийн</w:t>
      </w:r>
      <w:r w:rsidR="00694E5D">
        <w:t>)</w:t>
      </w:r>
      <w:r w:rsidR="00694E5D">
        <w:rPr>
          <w:lang w:val="mn-MN"/>
        </w:rPr>
        <w:t xml:space="preserve"> </w:t>
      </w:r>
      <w:r w:rsidR="00FE2419">
        <w:rPr>
          <w:lang w:val="mn-MN"/>
        </w:rPr>
        <w:t xml:space="preserve">Алхмын хариуны хэмжлээс </w:t>
      </w:r>
      <w:r w:rsidR="00CC7796">
        <w:rPr>
          <w:lang w:val="mn-MN"/>
        </w:rPr>
        <w:t>динамик төлөвийг</w:t>
      </w:r>
      <w:r w:rsidR="00FE2419">
        <w:rPr>
          <w:lang w:val="mn-MN"/>
        </w:rPr>
        <w:t xml:space="preserve"> тодорхойлоход зориулсан </w:t>
      </w:r>
      <w:r w:rsidR="005A0EF8">
        <w:rPr>
          <w:highlight w:val="yellow"/>
          <w:lang w:val="mn-MN"/>
        </w:rPr>
        <w:t>конволюцийн</w:t>
      </w:r>
      <w:r w:rsidR="00FE2419">
        <w:rPr>
          <w:lang w:val="mn-MN"/>
        </w:rPr>
        <w:t xml:space="preserve"> арга............................................</w:t>
      </w:r>
    </w:p>
    <w:p w:rsidR="00FE2419" w:rsidRDefault="00FE2419" w:rsidP="006B0964">
      <w:pPr>
        <w:jc w:val="both"/>
        <w:rPr>
          <w:lang w:val="mn-MN"/>
        </w:rPr>
      </w:pPr>
      <w:r>
        <w:rPr>
          <w:lang w:val="mn-MN"/>
        </w:rPr>
        <w:t>Ном зүй......................................................................................</w:t>
      </w:r>
    </w:p>
    <w:p w:rsidR="000B6DC8" w:rsidRDefault="000B6DC8" w:rsidP="006B0964">
      <w:pPr>
        <w:jc w:val="both"/>
        <w:rPr>
          <w:lang w:val="mn-MN"/>
        </w:rPr>
      </w:pPr>
      <w:r>
        <w:rPr>
          <w:lang w:val="mn-MN"/>
        </w:rPr>
        <w:t xml:space="preserve">1-р зураг – </w:t>
      </w:r>
      <w:r w:rsidR="003C0A9F" w:rsidRPr="003C0A9F">
        <w:rPr>
          <w:lang w:val="mn-MN"/>
        </w:rPr>
        <w:t>Хязгаарын давтамжуудын (f1; f2) жишээ бү</w:t>
      </w:r>
      <w:r w:rsidR="003C0A9F">
        <w:rPr>
          <w:lang w:val="mn-MN"/>
        </w:rPr>
        <w:t>хий далайц-давтамжийн хариу</w:t>
      </w:r>
      <w:r>
        <w:rPr>
          <w:lang w:val="mn-MN"/>
        </w:rPr>
        <w:t>........................................................................</w:t>
      </w:r>
    </w:p>
    <w:p w:rsidR="000B6DC8" w:rsidRDefault="000B6DC8" w:rsidP="006B0964">
      <w:pPr>
        <w:jc w:val="both"/>
        <w:rPr>
          <w:lang w:val="mn-MN"/>
        </w:rPr>
      </w:pPr>
      <w:r>
        <w:rPr>
          <w:lang w:val="mn-MN"/>
        </w:rPr>
        <w:lastRenderedPageBreak/>
        <w:t xml:space="preserve">2-р зураг </w:t>
      </w:r>
      <w:r w:rsidR="008959AB">
        <w:rPr>
          <w:lang w:val="mn-MN"/>
        </w:rPr>
        <w:t>–</w:t>
      </w:r>
      <w:r>
        <w:rPr>
          <w:lang w:val="mn-MN"/>
        </w:rPr>
        <w:t xml:space="preserve"> </w:t>
      </w:r>
      <w:r w:rsidR="008959AB">
        <w:rPr>
          <w:lang w:val="mn-MN"/>
        </w:rPr>
        <w:t xml:space="preserve">Бүрэн хүчдэлийн хүрээний харьцуулалтаар тохируулах............. </w:t>
      </w:r>
    </w:p>
    <w:p w:rsidR="00600A01" w:rsidRDefault="00600A01" w:rsidP="006B0964">
      <w:pPr>
        <w:jc w:val="both"/>
        <w:rPr>
          <w:lang w:val="mn-MN"/>
        </w:rPr>
      </w:pPr>
      <w:r>
        <w:rPr>
          <w:lang w:val="mn-MN"/>
        </w:rPr>
        <w:t xml:space="preserve">3-р зураг – Тохируулгын </w:t>
      </w:r>
      <w:r w:rsidR="00FF5C95">
        <w:rPr>
          <w:lang w:val="mn-MN"/>
        </w:rPr>
        <w:t>эргэлзээний</w:t>
      </w:r>
      <w:r>
        <w:rPr>
          <w:lang w:val="mn-MN"/>
        </w:rPr>
        <w:t xml:space="preserve"> </w:t>
      </w:r>
      <w:r w:rsidR="00B17064">
        <w:rPr>
          <w:lang w:val="mn-MN"/>
        </w:rPr>
        <w:t>нэм</w:t>
      </w:r>
      <w:r>
        <w:rPr>
          <w:lang w:val="mn-MN"/>
        </w:rPr>
        <w:t>эр</w:t>
      </w:r>
      <w:r w:rsidR="00053489">
        <w:rPr>
          <w:lang w:val="mn-MN"/>
        </w:rPr>
        <w:t xml:space="preserve"> </w:t>
      </w:r>
      <w:r w:rsidR="00053489" w:rsidRPr="00053489">
        <w:rPr>
          <w:lang w:val="mn-MN"/>
        </w:rPr>
        <w:t>(хамгий</w:t>
      </w:r>
      <w:r w:rsidR="009D5B14">
        <w:rPr>
          <w:lang w:val="mn-MN"/>
        </w:rPr>
        <w:t>н багадаа хүчдэлийн 5 түвшний</w:t>
      </w:r>
      <w:r w:rsidR="00053489" w:rsidRPr="00053489">
        <w:rPr>
          <w:lang w:val="mn-MN"/>
        </w:rPr>
        <w:t xml:space="preserve"> жишээ)</w:t>
      </w:r>
      <w:r>
        <w:rPr>
          <w:lang w:val="mn-MN"/>
        </w:rPr>
        <w:t>............................</w:t>
      </w:r>
    </w:p>
    <w:p w:rsidR="00600A01" w:rsidRDefault="00600A01" w:rsidP="006B0964">
      <w:pPr>
        <w:jc w:val="both"/>
        <w:rPr>
          <w:lang w:val="mn-MN"/>
        </w:rPr>
      </w:pPr>
      <w:r>
        <w:rPr>
          <w:lang w:val="mn-MN"/>
        </w:rPr>
        <w:t xml:space="preserve">4-р зураг – </w:t>
      </w:r>
      <w:r w:rsidR="000812FE">
        <w:rPr>
          <w:lang w:val="mn-MN"/>
        </w:rPr>
        <w:t>Шугаман хамаарлын</w:t>
      </w:r>
      <w:r w:rsidR="0047366D" w:rsidRPr="0047366D">
        <w:rPr>
          <w:lang w:val="mn-MN"/>
        </w:rPr>
        <w:t xml:space="preserve"> нэмэлт туршилттай, хүчдэлийн хязгаарласан хүрээнд </w:t>
      </w:r>
      <w:r w:rsidR="000812FE">
        <w:rPr>
          <w:lang w:val="mn-MN"/>
        </w:rPr>
        <w:t>харьцуулах аргаар</w:t>
      </w:r>
      <w:r w:rsidR="0047366D" w:rsidRPr="0047366D">
        <w:rPr>
          <w:lang w:val="mn-MN"/>
        </w:rPr>
        <w:t xml:space="preserve"> тохируулах</w:t>
      </w:r>
      <w:r>
        <w:rPr>
          <w:lang w:val="mn-MN"/>
        </w:rPr>
        <w:t>............................................................</w:t>
      </w:r>
    </w:p>
    <w:p w:rsidR="00600A01" w:rsidRDefault="00600A01" w:rsidP="006B0964">
      <w:pPr>
        <w:jc w:val="both"/>
        <w:rPr>
          <w:lang w:val="mn-MN"/>
        </w:rPr>
      </w:pPr>
      <w:r>
        <w:rPr>
          <w:lang w:val="mn-MN"/>
        </w:rPr>
        <w:t>5-р зураг</w:t>
      </w:r>
      <w:r w:rsidR="005E7E8E">
        <w:rPr>
          <w:lang w:val="mn-MN"/>
        </w:rPr>
        <w:t xml:space="preserve"> – Хүчдэлийн өргөтгөсөн хүрээн дэх</w:t>
      </w:r>
      <w:r>
        <w:rPr>
          <w:lang w:val="mn-MN"/>
        </w:rPr>
        <w:t xml:space="preserve"> шугаман төхөөрөмжтэй хэмжлийн системийн </w:t>
      </w:r>
      <w:r w:rsidR="000812FE">
        <w:rPr>
          <w:lang w:val="mn-MN"/>
        </w:rPr>
        <w:t>шугаман хамаарлын</w:t>
      </w:r>
      <w:r>
        <w:rPr>
          <w:lang w:val="mn-MN"/>
        </w:rPr>
        <w:t xml:space="preserve"> туршилт.............................................................</w:t>
      </w:r>
    </w:p>
    <w:p w:rsidR="00600A01" w:rsidRDefault="00600A01" w:rsidP="006B0964">
      <w:pPr>
        <w:jc w:val="both"/>
        <w:rPr>
          <w:lang w:val="mn-MN"/>
        </w:rPr>
      </w:pPr>
      <w:r>
        <w:rPr>
          <w:lang w:val="mn-MN"/>
        </w:rPr>
        <w:t xml:space="preserve">6-р зураг </w:t>
      </w:r>
      <w:r w:rsidR="00E77F28">
        <w:rPr>
          <w:lang w:val="mn-MN"/>
        </w:rPr>
        <w:t>–</w:t>
      </w:r>
      <w:r>
        <w:rPr>
          <w:lang w:val="mn-MN"/>
        </w:rPr>
        <w:t xml:space="preserve"> </w:t>
      </w:r>
      <w:r w:rsidR="007C7540">
        <w:rPr>
          <w:lang w:val="mn-MN"/>
        </w:rPr>
        <w:t>Хуваагдахгүй үндсэн</w:t>
      </w:r>
      <w:r w:rsidR="00E77F28">
        <w:rPr>
          <w:lang w:val="mn-MN"/>
        </w:rPr>
        <w:t xml:space="preserve"> </w:t>
      </w:r>
      <w:r w:rsidR="00E77F28">
        <w:t>f</w:t>
      </w:r>
      <w:r w:rsidR="00E77F28" w:rsidRPr="00E77F28">
        <w:rPr>
          <w:vertAlign w:val="subscript"/>
        </w:rPr>
        <w:t>nom</w:t>
      </w:r>
      <w:r w:rsidR="00E77F28">
        <w:rPr>
          <w:vertAlign w:val="subscript"/>
          <w:lang w:val="mn-MN"/>
        </w:rPr>
        <w:t xml:space="preserve"> </w:t>
      </w:r>
      <w:r w:rsidR="00DA6296">
        <w:t>((1…7)f</w:t>
      </w:r>
      <w:r w:rsidR="00DA6296" w:rsidRPr="00DA6296">
        <w:rPr>
          <w:vertAlign w:val="subscript"/>
        </w:rPr>
        <w:t>nom</w:t>
      </w:r>
      <w:r w:rsidR="00DA6296">
        <w:t xml:space="preserve"> </w:t>
      </w:r>
      <w:r w:rsidR="00DA6296">
        <w:rPr>
          <w:lang w:val="mn-MN"/>
        </w:rPr>
        <w:t>хүрээнд туршилт хийсэн байх хэрэгтэй</w:t>
      </w:r>
      <w:r w:rsidR="00DA6296">
        <w:t>)</w:t>
      </w:r>
      <w:r w:rsidR="00DA6296">
        <w:rPr>
          <w:vertAlign w:val="subscript"/>
        </w:rPr>
        <w:t xml:space="preserve"> </w:t>
      </w:r>
      <w:r w:rsidR="00175E31">
        <w:rPr>
          <w:lang w:val="mn-MN"/>
        </w:rPr>
        <w:t>давтамжууда</w:t>
      </w:r>
      <w:r w:rsidR="006B0964">
        <w:rPr>
          <w:lang w:val="mn-MN"/>
        </w:rPr>
        <w:t>д</w:t>
      </w:r>
      <w:r w:rsidR="00E77F28">
        <w:rPr>
          <w:lang w:val="mn-MN"/>
        </w:rPr>
        <w:t xml:space="preserve"> зориулсан хэмжлийн системийн </w:t>
      </w:r>
      <w:r w:rsidR="007C7540">
        <w:rPr>
          <w:lang w:val="mn-MN"/>
        </w:rPr>
        <w:t>хүлээн зөвшөөрөх хэвийн хэмжээ</w:t>
      </w:r>
      <w:r w:rsidR="00DA6296">
        <w:rPr>
          <w:lang w:val="mn-MN"/>
        </w:rPr>
        <w:t xml:space="preserve"> тогтоосон </w:t>
      </w:r>
      <w:r w:rsidR="005E7E8E">
        <w:rPr>
          <w:lang w:val="mn-MN"/>
        </w:rPr>
        <w:t xml:space="preserve">далайц давтамжийн </w:t>
      </w:r>
      <w:r w:rsidR="00C2146D">
        <w:rPr>
          <w:lang w:val="mn-MN"/>
        </w:rPr>
        <w:t>хариуны</w:t>
      </w:r>
      <w:r w:rsidR="00DA6296">
        <w:rPr>
          <w:lang w:val="mn-MN"/>
        </w:rPr>
        <w:t xml:space="preserve"> </w:t>
      </w:r>
      <w:r w:rsidR="00967E4E">
        <w:rPr>
          <w:lang w:val="mn-MN"/>
        </w:rPr>
        <w:t>тодруулсан</w:t>
      </w:r>
      <w:r w:rsidR="00DA6296">
        <w:rPr>
          <w:lang w:val="mn-MN"/>
        </w:rPr>
        <w:t xml:space="preserve"> хэсэг</w:t>
      </w:r>
      <w:r w:rsidR="00DA6296">
        <w:t>…</w:t>
      </w:r>
      <w:r w:rsidR="003848C4">
        <w:rPr>
          <w:lang w:val="mn-MN"/>
        </w:rPr>
        <w:t>..</w:t>
      </w:r>
      <w:r w:rsidR="00175E31">
        <w:rPr>
          <w:lang w:val="mn-MN"/>
        </w:rPr>
        <w:t>......</w:t>
      </w:r>
    </w:p>
    <w:p w:rsidR="006B0964" w:rsidRDefault="00DA6296" w:rsidP="006B0964">
      <w:pPr>
        <w:jc w:val="both"/>
        <w:rPr>
          <w:lang w:val="mn-MN"/>
        </w:rPr>
      </w:pPr>
      <w:r>
        <w:rPr>
          <w:lang w:val="mn-MN"/>
        </w:rPr>
        <w:t xml:space="preserve">7-р зураг </w:t>
      </w:r>
      <w:r w:rsidR="004F06F0">
        <w:rPr>
          <w:lang w:val="mn-MN"/>
        </w:rPr>
        <w:t>–</w:t>
      </w:r>
      <w:r>
        <w:rPr>
          <w:lang w:val="mn-MN"/>
        </w:rPr>
        <w:t xml:space="preserve"> </w:t>
      </w:r>
      <w:r w:rsidR="004F06F0">
        <w:rPr>
          <w:lang w:val="mn-MN"/>
        </w:rPr>
        <w:t xml:space="preserve">Үндсэн </w:t>
      </w:r>
      <w:r w:rsidR="001827A8">
        <w:rPr>
          <w:lang w:val="mn-MN"/>
        </w:rPr>
        <w:t>давтамжийн</w:t>
      </w:r>
      <w:r w:rsidR="001827A8">
        <w:t xml:space="preserve"> </w:t>
      </w:r>
      <w:r w:rsidR="00130AD5">
        <w:t>f</w:t>
      </w:r>
      <w:r w:rsidR="00130AD5" w:rsidRPr="00E77F28">
        <w:rPr>
          <w:vertAlign w:val="subscript"/>
        </w:rPr>
        <w:t>nom</w:t>
      </w:r>
      <w:r w:rsidR="00130AD5">
        <w:rPr>
          <w:vertAlign w:val="subscript"/>
          <w:lang w:val="mn-MN"/>
        </w:rPr>
        <w:t>1</w:t>
      </w:r>
      <w:r w:rsidR="00130AD5">
        <w:rPr>
          <w:lang w:val="mn-MN"/>
        </w:rPr>
        <w:t>-ээс</w:t>
      </w:r>
      <w:r w:rsidR="00130AD5">
        <w:rPr>
          <w:vertAlign w:val="subscript"/>
          <w:lang w:val="mn-MN"/>
        </w:rPr>
        <w:t xml:space="preserve"> </w:t>
      </w:r>
      <w:r w:rsidR="00130AD5">
        <w:t>f</w:t>
      </w:r>
      <w:r w:rsidR="00130AD5" w:rsidRPr="00E77F28">
        <w:rPr>
          <w:vertAlign w:val="subscript"/>
        </w:rPr>
        <w:t>nom</w:t>
      </w:r>
      <w:r w:rsidR="00130AD5">
        <w:rPr>
          <w:vertAlign w:val="subscript"/>
          <w:lang w:val="mn-MN"/>
        </w:rPr>
        <w:t xml:space="preserve">2 </w:t>
      </w:r>
      <w:r w:rsidR="006B0964">
        <w:t>(f</w:t>
      </w:r>
      <w:r w:rsidR="006B0964" w:rsidRPr="00DA6296">
        <w:rPr>
          <w:vertAlign w:val="subscript"/>
        </w:rPr>
        <w:t>nom</w:t>
      </w:r>
      <w:r w:rsidR="006B0964">
        <w:rPr>
          <w:vertAlign w:val="subscript"/>
          <w:lang w:val="mn-MN"/>
        </w:rPr>
        <w:t xml:space="preserve">1 </w:t>
      </w:r>
      <w:r w:rsidR="006B0964">
        <w:rPr>
          <w:lang w:val="mn-MN"/>
        </w:rPr>
        <w:t xml:space="preserve">–ээс 7 </w:t>
      </w:r>
      <w:r w:rsidR="006B0964">
        <w:t>f</w:t>
      </w:r>
      <w:r w:rsidR="006B0964" w:rsidRPr="00E77F28">
        <w:rPr>
          <w:vertAlign w:val="subscript"/>
        </w:rPr>
        <w:t>nom</w:t>
      </w:r>
      <w:r w:rsidR="006B0964">
        <w:rPr>
          <w:vertAlign w:val="subscript"/>
          <w:lang w:val="mn-MN"/>
        </w:rPr>
        <w:t xml:space="preserve">2 </w:t>
      </w:r>
      <w:r w:rsidR="006B0964">
        <w:rPr>
          <w:lang w:val="mn-MN"/>
        </w:rPr>
        <w:t>хүртэл</w:t>
      </w:r>
      <w:r w:rsidR="006B0964">
        <w:t xml:space="preserve"> </w:t>
      </w:r>
      <w:r w:rsidR="006B0964">
        <w:rPr>
          <w:lang w:val="mn-MN"/>
        </w:rPr>
        <w:t>хүрээнд туршилт хийсэн байх хэрэгтэй</w:t>
      </w:r>
      <w:r w:rsidR="006B0964">
        <w:t>)</w:t>
      </w:r>
      <w:r w:rsidR="006B0964">
        <w:rPr>
          <w:vertAlign w:val="subscript"/>
        </w:rPr>
        <w:t xml:space="preserve"> </w:t>
      </w:r>
      <w:r w:rsidR="006B0964">
        <w:rPr>
          <w:lang w:val="mn-MN"/>
        </w:rPr>
        <w:t xml:space="preserve">хүртэл хүрээнд зориулсан хэмжлийн системийн </w:t>
      </w:r>
      <w:r w:rsidR="007C7540">
        <w:rPr>
          <w:lang w:val="mn-MN"/>
        </w:rPr>
        <w:t>хүлээн зөвшөөрөх хэвийн хэмжээ</w:t>
      </w:r>
      <w:r w:rsidR="006B0964">
        <w:rPr>
          <w:lang w:val="mn-MN"/>
        </w:rPr>
        <w:t xml:space="preserve"> тогтоосон </w:t>
      </w:r>
      <w:r w:rsidR="005E7E8E">
        <w:rPr>
          <w:lang w:val="mn-MN"/>
        </w:rPr>
        <w:t xml:space="preserve">далайц давтамжийн </w:t>
      </w:r>
      <w:r w:rsidR="00C2146D">
        <w:rPr>
          <w:lang w:val="mn-MN"/>
        </w:rPr>
        <w:t>хариуны</w:t>
      </w:r>
      <w:r w:rsidR="006B0964">
        <w:rPr>
          <w:lang w:val="mn-MN"/>
        </w:rPr>
        <w:t xml:space="preserve"> </w:t>
      </w:r>
      <w:r w:rsidR="00967E4E">
        <w:rPr>
          <w:lang w:val="mn-MN"/>
        </w:rPr>
        <w:t>тодруулсан</w:t>
      </w:r>
      <w:r w:rsidR="006B0964">
        <w:rPr>
          <w:lang w:val="mn-MN"/>
        </w:rPr>
        <w:t xml:space="preserve"> хэсэг................................................................................</w:t>
      </w:r>
    </w:p>
    <w:p w:rsidR="006B0964" w:rsidRPr="004C1180" w:rsidRDefault="00D3649E" w:rsidP="006B0964">
      <w:pPr>
        <w:jc w:val="both"/>
        <w:rPr>
          <w:lang w:val="mn-MN"/>
        </w:rPr>
      </w:pPr>
      <w:r>
        <w:t>A.1-</w:t>
      </w:r>
      <w:r>
        <w:rPr>
          <w:lang w:val="mn-MN"/>
        </w:rPr>
        <w:t xml:space="preserve">р зураг </w:t>
      </w:r>
      <w:r w:rsidR="00274B99">
        <w:rPr>
          <w:lang w:val="mn-MN"/>
        </w:rPr>
        <w:t>–</w:t>
      </w:r>
      <w:r w:rsidR="00031C76">
        <w:rPr>
          <w:lang w:val="mn-MN"/>
        </w:rPr>
        <w:t xml:space="preserve"> </w:t>
      </w:r>
      <w:r w:rsidR="001811FC">
        <w:rPr>
          <w:lang w:val="mn-MN"/>
        </w:rPr>
        <w:t>Энгийн м</w:t>
      </w:r>
      <w:r w:rsidR="00274B99">
        <w:rPr>
          <w:lang w:val="mn-MN"/>
        </w:rPr>
        <w:t>агадлалын хуваарилалт</w:t>
      </w:r>
      <w:r w:rsidR="00031C76" w:rsidRPr="00031C76">
        <w:t xml:space="preserve"> </w:t>
      </w:r>
      <w:r w:rsidR="00031C76">
        <w:t xml:space="preserve">p(x) </w:t>
      </w:r>
      <w:r w:rsidR="00274B99">
        <w:t>………………………….</w:t>
      </w:r>
      <w:r w:rsidR="004C1180">
        <w:rPr>
          <w:lang w:val="mn-MN"/>
        </w:rPr>
        <w:t>........</w:t>
      </w:r>
    </w:p>
    <w:p w:rsidR="00274B99" w:rsidRDefault="009409D2" w:rsidP="006B0964">
      <w:pPr>
        <w:jc w:val="both"/>
      </w:pPr>
      <w:r>
        <w:t>A.2-</w:t>
      </w:r>
      <w:r>
        <w:rPr>
          <w:lang w:val="mn-MN"/>
        </w:rPr>
        <w:t xml:space="preserve">р зураг </w:t>
      </w:r>
      <w:r w:rsidR="00031C76">
        <w:rPr>
          <w:lang w:val="mn-MN"/>
        </w:rPr>
        <w:t>–</w:t>
      </w:r>
      <w:r>
        <w:rPr>
          <w:lang w:val="mn-MN"/>
        </w:rPr>
        <w:t xml:space="preserve"> </w:t>
      </w:r>
      <w:r w:rsidR="001811FC">
        <w:rPr>
          <w:lang w:val="mn-MN"/>
        </w:rPr>
        <w:t>Тэгш өнцөгт м</w:t>
      </w:r>
      <w:r w:rsidR="00031C76">
        <w:rPr>
          <w:lang w:val="mn-MN"/>
        </w:rPr>
        <w:t xml:space="preserve">агадлалын хуваарилалт </w:t>
      </w:r>
      <w:r w:rsidR="00031C76">
        <w:t>p(x) ………………………….</w:t>
      </w:r>
    </w:p>
    <w:p w:rsidR="00031C76" w:rsidRDefault="00031C76" w:rsidP="006B0964">
      <w:pPr>
        <w:jc w:val="both"/>
        <w:rPr>
          <w:lang w:val="mn-MN"/>
        </w:rPr>
      </w:pPr>
      <w:r>
        <w:t>B.1-</w:t>
      </w:r>
      <w:r>
        <w:rPr>
          <w:lang w:val="mn-MN"/>
        </w:rPr>
        <w:t xml:space="preserve">р зураг </w:t>
      </w:r>
      <w:r w:rsidR="004C1180">
        <w:rPr>
          <w:lang w:val="mn-MN"/>
        </w:rPr>
        <w:t>–</w:t>
      </w:r>
      <w:r>
        <w:rPr>
          <w:lang w:val="mn-MN"/>
        </w:rPr>
        <w:t xml:space="preserve"> </w:t>
      </w:r>
      <w:r w:rsidR="004C1180">
        <w:rPr>
          <w:lang w:val="mn-MN"/>
        </w:rPr>
        <w:t xml:space="preserve">Туршилт хийж байгаа </w:t>
      </w:r>
      <w:r w:rsidR="004C1180">
        <w:t xml:space="preserve">X </w:t>
      </w:r>
      <w:r w:rsidR="004C1180">
        <w:rPr>
          <w:lang w:val="mn-MN"/>
        </w:rPr>
        <w:t>систем болон жишиг</w:t>
      </w:r>
      <w:r w:rsidR="004C1180">
        <w:t xml:space="preserve"> N</w:t>
      </w:r>
      <w:r w:rsidR="00FE6082">
        <w:rPr>
          <w:lang w:val="mn-MN"/>
        </w:rPr>
        <w:t xml:space="preserve"> системийг хооронд нь харьцуулах</w:t>
      </w:r>
      <w:r w:rsidR="004C1180">
        <w:rPr>
          <w:lang w:val="mn-MN"/>
        </w:rPr>
        <w:t>........................................................................................</w:t>
      </w:r>
    </w:p>
    <w:p w:rsidR="004C1180" w:rsidRDefault="004C1180" w:rsidP="004C1180">
      <w:pPr>
        <w:jc w:val="both"/>
      </w:pPr>
      <w:r>
        <w:t>B.2</w:t>
      </w:r>
      <w:r>
        <w:rPr>
          <w:lang w:val="mn-MN"/>
        </w:rPr>
        <w:t xml:space="preserve">-р зураг – </w:t>
      </w:r>
      <w:r w:rsidR="0094629A">
        <w:rPr>
          <w:lang w:val="mn-MN"/>
        </w:rPr>
        <w:t>Жишиг</w:t>
      </w:r>
      <w:r w:rsidR="0094629A">
        <w:t xml:space="preserve"> N</w:t>
      </w:r>
      <w:r w:rsidR="0094629A">
        <w:rPr>
          <w:lang w:val="mn-MN"/>
        </w:rPr>
        <w:t xml:space="preserve"> системд хамаарах </w:t>
      </w:r>
      <w:r>
        <w:t xml:space="preserve">X </w:t>
      </w:r>
      <w:r>
        <w:rPr>
          <w:lang w:val="mn-MN"/>
        </w:rPr>
        <w:t xml:space="preserve">системийн импульсийн өсөх хугацааны </w:t>
      </w:r>
      <w:r w:rsidR="000E7C36" w:rsidRPr="000E7C36">
        <w:rPr>
          <w:rFonts w:ascii="TimesNewRomanPSMT" w:eastAsia="TimesNewRomanPSMT" w:cs="TimesNewRomanPSMT"/>
          <w:sz w:val="20"/>
          <w:szCs w:val="20"/>
        </w:rPr>
        <w:t>Δ</w:t>
      </w:r>
      <w:r w:rsidR="0094629A">
        <w:t>T</w:t>
      </w:r>
      <w:r w:rsidR="0094629A" w:rsidRPr="0094629A">
        <w:rPr>
          <w:vertAlign w:val="subscript"/>
        </w:rPr>
        <w:t>1</w:t>
      </w:r>
      <w:r w:rsidR="0094629A">
        <w:rPr>
          <w:lang w:val="mn-MN"/>
        </w:rPr>
        <w:t xml:space="preserve"> </w:t>
      </w:r>
      <w:r>
        <w:rPr>
          <w:lang w:val="mn-MN"/>
        </w:rPr>
        <w:t xml:space="preserve">хазайлт </w:t>
      </w:r>
      <w:r w:rsidR="0094629A">
        <w:rPr>
          <w:lang w:val="mn-MN"/>
        </w:rPr>
        <w:t>болон системүүдийн</w:t>
      </w:r>
      <w:r w:rsidR="0094629A">
        <w:t xml:space="preserve"> T</w:t>
      </w:r>
      <w:r w:rsidR="0094629A" w:rsidRPr="0094629A">
        <w:rPr>
          <w:vertAlign w:val="subscript"/>
        </w:rPr>
        <w:t>1</w:t>
      </w:r>
      <w:r w:rsidR="0094629A">
        <w:t xml:space="preserve">=0.8 </w:t>
      </w:r>
      <w:r w:rsidR="002356DF">
        <w:rPr>
          <w:lang w:val="mn-MN"/>
        </w:rPr>
        <w:t>µс</w:t>
      </w:r>
      <w:r w:rsidR="0094629A">
        <w:rPr>
          <w:lang w:val="mn-MN"/>
        </w:rPr>
        <w:t xml:space="preserve"> ......1.6 </w:t>
      </w:r>
      <w:r w:rsidR="002356DF">
        <w:rPr>
          <w:lang w:val="mn-MN"/>
        </w:rPr>
        <w:t>µс</w:t>
      </w:r>
      <w:r w:rsidR="0094629A">
        <w:rPr>
          <w:lang w:val="mn-MN"/>
        </w:rPr>
        <w:t xml:space="preserve"> хүрээнд байх дундаж </w:t>
      </w:r>
      <w:r w:rsidR="0094629A">
        <w:t>T</w:t>
      </w:r>
      <w:r w:rsidR="0094629A" w:rsidRPr="0094629A">
        <w:rPr>
          <w:vertAlign w:val="subscript"/>
        </w:rPr>
        <w:t>1m</w:t>
      </w:r>
      <w:r w:rsidR="0094629A">
        <w:t>……………………………………………………….</w:t>
      </w:r>
    </w:p>
    <w:p w:rsidR="0094629A" w:rsidRDefault="0094629A" w:rsidP="004C1180">
      <w:pPr>
        <w:jc w:val="both"/>
        <w:rPr>
          <w:lang w:val="mn-MN"/>
        </w:rPr>
      </w:pPr>
      <w:r>
        <w:t>C.1-</w:t>
      </w:r>
      <w:r>
        <w:rPr>
          <w:lang w:val="mn-MN"/>
        </w:rPr>
        <w:t xml:space="preserve">р зураг </w:t>
      </w:r>
      <w:r w:rsidR="00C74FF6">
        <w:rPr>
          <w:lang w:val="mn-MN"/>
        </w:rPr>
        <w:t>–</w:t>
      </w:r>
      <w:r>
        <w:rPr>
          <w:lang w:val="mn-MN"/>
        </w:rPr>
        <w:t xml:space="preserve"> </w:t>
      </w:r>
      <w:r w:rsidR="0040464E">
        <w:rPr>
          <w:lang w:val="mn-MN"/>
        </w:rPr>
        <w:t>Хариуны параметр</w:t>
      </w:r>
      <w:r w:rsidR="00C74FF6">
        <w:rPr>
          <w:lang w:val="mn-MN"/>
        </w:rPr>
        <w:t>үүдийн тодорхойлолт........................</w:t>
      </w:r>
    </w:p>
    <w:p w:rsidR="00C74FF6" w:rsidRDefault="00C74FF6" w:rsidP="004C1180">
      <w:pPr>
        <w:jc w:val="both"/>
      </w:pPr>
      <w:r>
        <w:t>C.2-</w:t>
      </w:r>
      <w:r>
        <w:rPr>
          <w:lang w:val="mn-MN"/>
        </w:rPr>
        <w:t xml:space="preserve">р зураг </w:t>
      </w:r>
      <w:r w:rsidR="0003750F">
        <w:rPr>
          <w:lang w:val="mn-MN"/>
        </w:rPr>
        <w:t>–</w:t>
      </w:r>
      <w:r>
        <w:rPr>
          <w:lang w:val="mn-MN"/>
        </w:rPr>
        <w:t xml:space="preserve"> </w:t>
      </w:r>
      <w:r w:rsidR="001E724C">
        <w:rPr>
          <w:lang w:val="mn-MN"/>
        </w:rPr>
        <w:t>Гажилт</w:t>
      </w:r>
      <w:r w:rsidR="00483590">
        <w:rPr>
          <w:lang w:val="mn-MN"/>
        </w:rPr>
        <w:t xml:space="preserve">ын эхний </w:t>
      </w:r>
      <w:r w:rsidR="0003750F">
        <w:t>T</w:t>
      </w:r>
      <w:r w:rsidR="0003750F" w:rsidRPr="0003750F">
        <w:rPr>
          <w:vertAlign w:val="subscript"/>
        </w:rPr>
        <w:t>0</w:t>
      </w:r>
      <w:r w:rsidR="0003750F">
        <w:rPr>
          <w:lang w:val="mn-MN"/>
        </w:rPr>
        <w:t xml:space="preserve"> хугацааны эхний </w:t>
      </w:r>
      <w:r w:rsidR="001E724C">
        <w:rPr>
          <w:lang w:val="mn-MN"/>
        </w:rPr>
        <w:t>гажи</w:t>
      </w:r>
      <w:r w:rsidR="002716BE">
        <w:rPr>
          <w:lang w:val="mn-MN"/>
        </w:rPr>
        <w:t>лт</w:t>
      </w:r>
      <w:r w:rsidR="00483590">
        <w:rPr>
          <w:lang w:val="mn-MN"/>
        </w:rPr>
        <w:t xml:space="preserve">ыг харуулах нэгжийн алхмын хариу </w:t>
      </w:r>
      <w:r w:rsidR="00483590">
        <w:t>g(t)………………………………………………………..</w:t>
      </w:r>
    </w:p>
    <w:p w:rsidR="00483590" w:rsidRDefault="00483590" w:rsidP="004C1180">
      <w:pPr>
        <w:jc w:val="both"/>
        <w:rPr>
          <w:lang w:val="mn-MN"/>
        </w:rPr>
      </w:pPr>
      <w:r>
        <w:t>C.3-</w:t>
      </w:r>
      <w:r>
        <w:rPr>
          <w:lang w:val="mn-MN"/>
        </w:rPr>
        <w:t xml:space="preserve">р зураг </w:t>
      </w:r>
      <w:r w:rsidR="009A70A5">
        <w:rPr>
          <w:lang w:val="mn-MN"/>
        </w:rPr>
        <w:t>–</w:t>
      </w:r>
      <w:r>
        <w:rPr>
          <w:lang w:val="mn-MN"/>
        </w:rPr>
        <w:t xml:space="preserve"> </w:t>
      </w:r>
      <w:r w:rsidR="000E7C36">
        <w:rPr>
          <w:lang w:val="mn-MN"/>
        </w:rPr>
        <w:t>Алхмын хариуны хэмжилд</w:t>
      </w:r>
      <w:r w:rsidR="009A70A5">
        <w:rPr>
          <w:lang w:val="mn-MN"/>
        </w:rPr>
        <w:t xml:space="preserve"> тохиромжтой хэлхээ...............</w:t>
      </w:r>
    </w:p>
    <w:p w:rsidR="009A70A5" w:rsidRDefault="009A70A5" w:rsidP="004C1180">
      <w:pPr>
        <w:jc w:val="both"/>
        <w:rPr>
          <w:lang w:val="mn-MN"/>
        </w:rPr>
      </w:pPr>
      <w:r>
        <w:rPr>
          <w:lang w:val="mn-MN"/>
        </w:rPr>
        <w:t xml:space="preserve">1-р хүснэгт </w:t>
      </w:r>
      <w:r w:rsidR="002A5302">
        <w:rPr>
          <w:lang w:val="mn-MN"/>
        </w:rPr>
        <w:t>–</w:t>
      </w:r>
      <w:r>
        <w:rPr>
          <w:lang w:val="mn-MN"/>
        </w:rPr>
        <w:t xml:space="preserve"> </w:t>
      </w:r>
      <w:r w:rsidR="002A5302">
        <w:rPr>
          <w:lang w:val="mn-MN"/>
        </w:rPr>
        <w:t>Тогтмол хүчдэлийг хэмжих б</w:t>
      </w:r>
      <w:r w:rsidR="00241400">
        <w:rPr>
          <w:lang w:val="mn-MN"/>
        </w:rPr>
        <w:t>аталгаажуулсан системд</w:t>
      </w:r>
      <w:r w:rsidR="002A5302">
        <w:rPr>
          <w:lang w:val="mn-MN"/>
        </w:rPr>
        <w:t xml:space="preserve"> </w:t>
      </w:r>
      <w:r w:rsidR="004F51D4">
        <w:rPr>
          <w:lang w:val="mn-MN"/>
        </w:rPr>
        <w:t>шаардагдах</w:t>
      </w:r>
      <w:r w:rsidR="002A5302">
        <w:rPr>
          <w:lang w:val="mn-MN"/>
        </w:rPr>
        <w:t xml:space="preserve"> туршилтууд.........................................................................</w:t>
      </w:r>
    </w:p>
    <w:p w:rsidR="002A5302" w:rsidRDefault="002A5302" w:rsidP="004C1180">
      <w:pPr>
        <w:jc w:val="both"/>
        <w:rPr>
          <w:lang w:val="mn-MN"/>
        </w:rPr>
      </w:pPr>
      <w:r>
        <w:rPr>
          <w:lang w:val="mn-MN"/>
        </w:rPr>
        <w:t xml:space="preserve">2-р хүснэгт </w:t>
      </w:r>
      <w:r w:rsidR="004731C7">
        <w:rPr>
          <w:lang w:val="mn-MN"/>
        </w:rPr>
        <w:t>–</w:t>
      </w:r>
      <w:r>
        <w:rPr>
          <w:lang w:val="mn-MN"/>
        </w:rPr>
        <w:t xml:space="preserve"> </w:t>
      </w:r>
      <w:r w:rsidR="00945385">
        <w:rPr>
          <w:lang w:val="mn-MN"/>
        </w:rPr>
        <w:t>Лугшилтын хэмжлийн үеийн</w:t>
      </w:r>
      <w:r w:rsidR="004731C7">
        <w:rPr>
          <w:lang w:val="mn-MN"/>
        </w:rPr>
        <w:t xml:space="preserve"> </w:t>
      </w:r>
      <w:r w:rsidR="00FF5C95">
        <w:rPr>
          <w:lang w:val="mn-MN"/>
        </w:rPr>
        <w:t>эргэлзээний</w:t>
      </w:r>
      <w:r w:rsidR="00945385">
        <w:rPr>
          <w:lang w:val="mn-MN"/>
        </w:rPr>
        <w:t xml:space="preserve"> </w:t>
      </w:r>
      <w:r w:rsidR="00B17064">
        <w:rPr>
          <w:lang w:val="mn-MN"/>
        </w:rPr>
        <w:t>нэм</w:t>
      </w:r>
      <w:r w:rsidR="00945385">
        <w:rPr>
          <w:lang w:val="mn-MN"/>
        </w:rPr>
        <w:t>рийг тодорхойлоход</w:t>
      </w:r>
      <w:r w:rsidR="004731C7">
        <w:rPr>
          <w:lang w:val="mn-MN"/>
        </w:rPr>
        <w:t xml:space="preserve"> шаардагдах туршилтууд.................................................</w:t>
      </w:r>
      <w:r w:rsidR="00945385">
        <w:rPr>
          <w:lang w:val="mn-MN"/>
        </w:rPr>
        <w:t>..............</w:t>
      </w:r>
    </w:p>
    <w:p w:rsidR="004731C7" w:rsidRDefault="007471C1" w:rsidP="004C1180">
      <w:pPr>
        <w:jc w:val="both"/>
        <w:rPr>
          <w:lang w:val="mn-MN"/>
        </w:rPr>
      </w:pPr>
      <w:r>
        <w:rPr>
          <w:lang w:val="mn-MN"/>
        </w:rPr>
        <w:t xml:space="preserve">3-р хүснэгт </w:t>
      </w:r>
      <w:r w:rsidR="00DC6716">
        <w:rPr>
          <w:lang w:val="mn-MN"/>
        </w:rPr>
        <w:t>–</w:t>
      </w:r>
      <w:r>
        <w:rPr>
          <w:lang w:val="mn-MN"/>
        </w:rPr>
        <w:t xml:space="preserve"> </w:t>
      </w:r>
      <w:r w:rsidR="00DC6716">
        <w:rPr>
          <w:lang w:val="mn-MN"/>
        </w:rPr>
        <w:t>Хувьсах хүчдэлийг хэмжих б</w:t>
      </w:r>
      <w:r w:rsidR="004F51D4">
        <w:rPr>
          <w:lang w:val="mn-MN"/>
        </w:rPr>
        <w:t>аталгаажуулсан системд шаардагдах</w:t>
      </w:r>
      <w:r w:rsidR="00DC6716">
        <w:rPr>
          <w:lang w:val="mn-MN"/>
        </w:rPr>
        <w:t xml:space="preserve"> туршилтууд.........................................................................</w:t>
      </w:r>
    </w:p>
    <w:p w:rsidR="00DC6716" w:rsidRDefault="00DC6716" w:rsidP="004C1180">
      <w:pPr>
        <w:jc w:val="both"/>
        <w:rPr>
          <w:lang w:val="mn-MN"/>
        </w:rPr>
      </w:pPr>
      <w:r>
        <w:rPr>
          <w:lang w:val="mn-MN"/>
        </w:rPr>
        <w:t xml:space="preserve">4-р хүснэгт </w:t>
      </w:r>
      <w:r w:rsidR="00CB101C">
        <w:rPr>
          <w:lang w:val="mn-MN"/>
        </w:rPr>
        <w:t>–</w:t>
      </w:r>
      <w:r>
        <w:rPr>
          <w:lang w:val="mn-MN"/>
        </w:rPr>
        <w:t xml:space="preserve"> </w:t>
      </w:r>
      <w:r w:rsidR="00CB101C">
        <w:rPr>
          <w:lang w:val="mn-MN"/>
        </w:rPr>
        <w:t>Аянгын импульсийн хүчдэлийг хэмжих баталгаажуулсан системд шаардагдах туршилтууд.............................................................................</w:t>
      </w:r>
    </w:p>
    <w:p w:rsidR="00CB101C" w:rsidRDefault="003B73B3" w:rsidP="004C1180">
      <w:pPr>
        <w:jc w:val="both"/>
        <w:rPr>
          <w:lang w:val="mn-MN"/>
        </w:rPr>
      </w:pPr>
      <w:r>
        <w:rPr>
          <w:lang w:val="mn-MN"/>
        </w:rPr>
        <w:lastRenderedPageBreak/>
        <w:t>5-р хүснэгт – Таслах, залгах импульсийн хүчдэлийг хэмжих баталгаажуулсан системд шаардагдах туршилтууд.............................................................................</w:t>
      </w:r>
    </w:p>
    <w:p w:rsidR="003B73B3" w:rsidRDefault="003B73B3" w:rsidP="004C1180">
      <w:pPr>
        <w:jc w:val="both"/>
        <w:rPr>
          <w:lang w:val="mn-MN"/>
        </w:rPr>
      </w:pPr>
      <w:r>
        <w:rPr>
          <w:lang w:val="mn-MN"/>
        </w:rPr>
        <w:t xml:space="preserve">6-р хүснэгт </w:t>
      </w:r>
      <w:r w:rsidR="00ED3BA4">
        <w:rPr>
          <w:lang w:val="mn-MN"/>
        </w:rPr>
        <w:t>–</w:t>
      </w:r>
      <w:r>
        <w:rPr>
          <w:lang w:val="mn-MN"/>
        </w:rPr>
        <w:t xml:space="preserve"> </w:t>
      </w:r>
      <w:r w:rsidR="00ED3BA4">
        <w:rPr>
          <w:lang w:val="mn-MN"/>
        </w:rPr>
        <w:t xml:space="preserve">Импульсийн хүчдэлийг хэмжих жишиг </w:t>
      </w:r>
      <w:r w:rsidR="00A416E7">
        <w:rPr>
          <w:lang w:val="mn-MN"/>
        </w:rPr>
        <w:t xml:space="preserve">системд зориулан зөвлөмж болгосон </w:t>
      </w:r>
      <w:r w:rsidR="0040464E">
        <w:rPr>
          <w:lang w:val="mn-MN"/>
        </w:rPr>
        <w:t>хариуны параметр</w:t>
      </w:r>
      <w:r w:rsidR="00A416E7">
        <w:rPr>
          <w:lang w:val="mn-MN"/>
        </w:rPr>
        <w:t>үүд.............................................................................</w:t>
      </w:r>
    </w:p>
    <w:p w:rsidR="00A416E7" w:rsidRDefault="00A416E7" w:rsidP="004C1180">
      <w:pPr>
        <w:jc w:val="both"/>
        <w:rPr>
          <w:lang w:val="mn-MN"/>
        </w:rPr>
      </w:pPr>
      <w:r>
        <w:t>A.1-</w:t>
      </w:r>
      <w:r>
        <w:rPr>
          <w:lang w:val="mn-MN"/>
        </w:rPr>
        <w:t xml:space="preserve">р хүснэгт </w:t>
      </w:r>
      <w:r w:rsidR="00271453">
        <w:rPr>
          <w:lang w:val="mn-MN"/>
        </w:rPr>
        <w:t>–</w:t>
      </w:r>
      <w:r>
        <w:rPr>
          <w:lang w:val="mn-MN"/>
        </w:rPr>
        <w:t xml:space="preserve"> </w:t>
      </w:r>
      <w:r w:rsidR="00584FE2">
        <w:rPr>
          <w:lang w:val="mn-MN"/>
        </w:rPr>
        <w:t>Чөлөөт</w:t>
      </w:r>
      <w:r w:rsidR="00271453">
        <w:rPr>
          <w:lang w:val="mn-MN"/>
        </w:rPr>
        <w:t xml:space="preserve"> үр дүнтэй </w:t>
      </w:r>
      <w:r w:rsidR="00381C14" w:rsidRPr="00271453">
        <w:rPr>
          <w:lang w:val="mn-MN"/>
        </w:rPr>
        <w:t>ν</w:t>
      </w:r>
      <w:r w:rsidR="00381C14" w:rsidRPr="00271453">
        <w:rPr>
          <w:vertAlign w:val="subscript"/>
          <w:lang w:val="mn-MN"/>
        </w:rPr>
        <w:t>eff</w:t>
      </w:r>
      <w:r w:rsidR="00381C14" w:rsidRPr="00271453">
        <w:rPr>
          <w:lang w:val="mn-MN"/>
        </w:rPr>
        <w:t xml:space="preserve"> (p = 95,45 %)</w:t>
      </w:r>
      <w:r w:rsidR="00584FE2">
        <w:rPr>
          <w:lang w:val="mn-MN"/>
        </w:rPr>
        <w:t xml:space="preserve"> зэргүүдэд</w:t>
      </w:r>
      <w:r w:rsidR="00381C14">
        <w:rPr>
          <w:lang w:val="mn-MN"/>
        </w:rPr>
        <w:t xml:space="preserve"> зориулсан хамр</w:t>
      </w:r>
      <w:r w:rsidR="00CE148A">
        <w:rPr>
          <w:lang w:val="mn-MN"/>
        </w:rPr>
        <w:t>уул</w:t>
      </w:r>
      <w:r w:rsidR="00381C14">
        <w:rPr>
          <w:lang w:val="mn-MN"/>
        </w:rPr>
        <w:t>ах</w:t>
      </w:r>
      <w:r w:rsidR="00271453">
        <w:rPr>
          <w:lang w:val="mn-MN"/>
        </w:rPr>
        <w:t xml:space="preserve"> к коэффициент...........................................................</w:t>
      </w:r>
    </w:p>
    <w:p w:rsidR="00271453" w:rsidRDefault="00271453" w:rsidP="004C1180">
      <w:pPr>
        <w:jc w:val="both"/>
        <w:rPr>
          <w:lang w:val="mn-MN"/>
        </w:rPr>
      </w:pPr>
      <w:r>
        <w:t>A.2-</w:t>
      </w:r>
      <w:r>
        <w:rPr>
          <w:lang w:val="mn-MN"/>
        </w:rPr>
        <w:t xml:space="preserve">р хүснэгт </w:t>
      </w:r>
      <w:r w:rsidR="00A03C0C">
        <w:rPr>
          <w:lang w:val="mn-MN"/>
        </w:rPr>
        <w:t>–</w:t>
      </w:r>
      <w:r>
        <w:rPr>
          <w:lang w:val="mn-MN"/>
        </w:rPr>
        <w:t xml:space="preserve"> </w:t>
      </w:r>
      <w:r w:rsidR="00FF5C95">
        <w:rPr>
          <w:lang w:val="mn-MN"/>
        </w:rPr>
        <w:t>Эргэлзээний</w:t>
      </w:r>
      <w:r w:rsidR="00BC5007">
        <w:rPr>
          <w:lang w:val="mn-MN"/>
        </w:rPr>
        <w:t xml:space="preserve"> төсвийн</w:t>
      </w:r>
      <w:r w:rsidR="00A03C0C">
        <w:rPr>
          <w:lang w:val="mn-MN"/>
        </w:rPr>
        <w:t xml:space="preserve"> схем.................................</w:t>
      </w:r>
    </w:p>
    <w:p w:rsidR="000A1EFB" w:rsidRDefault="000A1EFB" w:rsidP="004C1180">
      <w:pPr>
        <w:jc w:val="both"/>
        <w:rPr>
          <w:lang w:val="mn-MN"/>
        </w:rPr>
      </w:pPr>
      <w:r>
        <w:t>B.1</w:t>
      </w:r>
      <w:r>
        <w:rPr>
          <w:lang w:val="mn-MN"/>
        </w:rPr>
        <w:t>-р хүснэгт – Хүчдэлийн нэг түвшинд хэмжлийг харьцуулсан үр дүн...................</w:t>
      </w:r>
    </w:p>
    <w:p w:rsidR="000A1EFB" w:rsidRDefault="000A1EFB" w:rsidP="004C1180">
      <w:pPr>
        <w:jc w:val="both"/>
        <w:rPr>
          <w:lang w:val="mn-MN"/>
        </w:rPr>
      </w:pPr>
      <w:r>
        <w:t>B.2-</w:t>
      </w:r>
      <w:r w:rsidR="000561FC">
        <w:rPr>
          <w:lang w:val="mn-MN"/>
        </w:rPr>
        <w:t xml:space="preserve">р хүснэгт – </w:t>
      </w:r>
      <w:r w:rsidR="000561FC">
        <w:t>5</w:t>
      </w:r>
      <w:r w:rsidR="000561FC">
        <w:rPr>
          <w:lang w:val="mn-MN"/>
        </w:rPr>
        <w:t>-тай тэнцүү х</w:t>
      </w:r>
      <w:r>
        <w:rPr>
          <w:lang w:val="mn-MN"/>
        </w:rPr>
        <w:t xml:space="preserve">үчдэлийн </w:t>
      </w:r>
      <w:r w:rsidR="000561FC">
        <w:t>h</w:t>
      </w:r>
      <w:r>
        <w:t xml:space="preserve"> </w:t>
      </w:r>
      <w:r>
        <w:rPr>
          <w:lang w:val="mn-MN"/>
        </w:rPr>
        <w:t xml:space="preserve">түвшнүүдэд </w:t>
      </w:r>
      <w:r>
        <w:t>(V</w:t>
      </w:r>
      <w:r w:rsidRPr="000A1EFB">
        <w:rPr>
          <w:vertAlign w:val="subscript"/>
        </w:rPr>
        <w:t>Xmax</w:t>
      </w:r>
      <w:r>
        <w:t xml:space="preserve"> = 500</w:t>
      </w:r>
      <w:r>
        <w:rPr>
          <w:lang w:val="mn-MN"/>
        </w:rPr>
        <w:t>кВ</w:t>
      </w:r>
      <w:r>
        <w:t>)</w:t>
      </w:r>
      <w:r>
        <w:rPr>
          <w:lang w:val="mn-MN"/>
        </w:rPr>
        <w:t xml:space="preserve"> зориулсан </w:t>
      </w:r>
      <w:r w:rsidR="008B51E4">
        <w:rPr>
          <w:lang w:val="mn-MN"/>
        </w:rPr>
        <w:t>үр дүнгүүдийн хураангуй</w:t>
      </w:r>
      <w:r>
        <w:rPr>
          <w:lang w:val="mn-MN"/>
        </w:rPr>
        <w:t>.................................................</w:t>
      </w:r>
    </w:p>
    <w:p w:rsidR="000A1EFB" w:rsidRDefault="000A1EFB" w:rsidP="004C1180">
      <w:pPr>
        <w:jc w:val="both"/>
        <w:rPr>
          <w:lang w:val="mn-MN"/>
        </w:rPr>
      </w:pPr>
      <w:r>
        <w:t>B.3</w:t>
      </w:r>
      <w:r>
        <w:rPr>
          <w:lang w:val="mn-MN"/>
        </w:rPr>
        <w:t xml:space="preserve">-р хүснэгт – </w:t>
      </w:r>
      <w:r w:rsidR="0096367D">
        <w:rPr>
          <w:lang w:val="mn-MN"/>
        </w:rPr>
        <w:t>Тогтоосон ху</w:t>
      </w:r>
      <w:r>
        <w:rPr>
          <w:lang w:val="mn-MN"/>
        </w:rPr>
        <w:t xml:space="preserve">ваарийн </w:t>
      </w:r>
      <w:r>
        <w:t>F</w:t>
      </w:r>
      <w:r w:rsidRPr="000A1EFB">
        <w:rPr>
          <w:vertAlign w:val="subscript"/>
        </w:rPr>
        <w:t>X</w:t>
      </w:r>
      <w:r>
        <w:rPr>
          <w:lang w:val="mn-MN"/>
        </w:rPr>
        <w:t xml:space="preserve"> </w:t>
      </w:r>
      <w:r w:rsidR="006636DA">
        <w:rPr>
          <w:lang w:val="mn-MN"/>
        </w:rPr>
        <w:t>коэффициентын</w:t>
      </w:r>
      <w:r>
        <w:rPr>
          <w:lang w:val="mn-MN"/>
        </w:rPr>
        <w:t xml:space="preserve"> </w:t>
      </w:r>
      <w:r w:rsidR="00FF5C95">
        <w:rPr>
          <w:lang w:val="mn-MN"/>
        </w:rPr>
        <w:t>эргэлзээний</w:t>
      </w:r>
      <w:r w:rsidR="00335D26">
        <w:rPr>
          <w:lang w:val="mn-MN"/>
        </w:rPr>
        <w:t xml:space="preserve"> төсөв............</w:t>
      </w:r>
    </w:p>
    <w:p w:rsidR="000A1EFB" w:rsidRPr="00335D26" w:rsidRDefault="000A1EFB" w:rsidP="004C1180">
      <w:pPr>
        <w:jc w:val="both"/>
        <w:rPr>
          <w:lang w:val="mn-MN"/>
        </w:rPr>
      </w:pPr>
      <w:r>
        <w:t>B.4</w:t>
      </w:r>
      <w:r>
        <w:rPr>
          <w:lang w:val="mn-MN"/>
        </w:rPr>
        <w:t xml:space="preserve">-р хүснэгт </w:t>
      </w:r>
      <w:r w:rsidR="0096367D">
        <w:rPr>
          <w:lang w:val="mn-MN"/>
        </w:rPr>
        <w:t>–</w:t>
      </w:r>
      <w:r>
        <w:rPr>
          <w:lang w:val="mn-MN"/>
        </w:rPr>
        <w:t xml:space="preserve"> </w:t>
      </w:r>
      <w:r w:rsidR="0096367D">
        <w:rPr>
          <w:lang w:val="mn-MN"/>
        </w:rPr>
        <w:t xml:space="preserve">Тогтоосон хуваарийн </w:t>
      </w:r>
      <w:r w:rsidR="00BF6317">
        <w:t>F</w:t>
      </w:r>
      <w:r w:rsidR="00BF6317">
        <w:rPr>
          <w:lang w:val="mn-MN"/>
        </w:rPr>
        <w:t xml:space="preserve"> </w:t>
      </w:r>
      <w:r w:rsidR="006636DA">
        <w:rPr>
          <w:lang w:val="mn-MN"/>
        </w:rPr>
        <w:t>коэффициентын</w:t>
      </w:r>
      <w:r w:rsidR="00BF6317">
        <w:rPr>
          <w:lang w:val="mn-MN"/>
        </w:rPr>
        <w:t xml:space="preserve"> </w:t>
      </w:r>
      <w:r w:rsidR="00FF5C95">
        <w:rPr>
          <w:lang w:val="mn-MN"/>
        </w:rPr>
        <w:t>эргэлзээний</w:t>
      </w:r>
      <w:r w:rsidR="00335D26">
        <w:rPr>
          <w:lang w:val="mn-MN"/>
        </w:rPr>
        <w:t xml:space="preserve"> төсөв............</w:t>
      </w:r>
    </w:p>
    <w:p w:rsidR="00DA6296" w:rsidRDefault="00BF6317" w:rsidP="006B0964">
      <w:pPr>
        <w:jc w:val="both"/>
        <w:rPr>
          <w:lang w:val="mn-MN"/>
        </w:rPr>
      </w:pPr>
      <w:r>
        <w:t>B.5-</w:t>
      </w:r>
      <w:r>
        <w:rPr>
          <w:lang w:val="mn-MN"/>
        </w:rPr>
        <w:t xml:space="preserve">р хүснэгт </w:t>
      </w:r>
      <w:r w:rsidR="00F62483">
        <w:rPr>
          <w:lang w:val="mn-MN"/>
        </w:rPr>
        <w:t>–</w:t>
      </w:r>
      <w:r>
        <w:rPr>
          <w:lang w:val="mn-MN"/>
        </w:rPr>
        <w:t xml:space="preserve"> </w:t>
      </w:r>
      <w:r w:rsidR="00F62483">
        <w:rPr>
          <w:lang w:val="mn-MN"/>
        </w:rPr>
        <w:t xml:space="preserve">Импульсийн өсөх </w:t>
      </w:r>
      <w:r w:rsidR="00F62483">
        <w:t>T</w:t>
      </w:r>
      <w:r w:rsidR="00F62483" w:rsidRPr="00F62483">
        <w:rPr>
          <w:vertAlign w:val="subscript"/>
        </w:rPr>
        <w:t>1</w:t>
      </w:r>
      <w:r w:rsidR="00F62483">
        <w:t xml:space="preserve"> </w:t>
      </w:r>
      <w:r w:rsidR="00F62483">
        <w:rPr>
          <w:lang w:val="mn-MN"/>
        </w:rPr>
        <w:t>хугацаа болон хазайлтуудад зориулсан тохируулгын үр дүн.....................................................................</w:t>
      </w:r>
    </w:p>
    <w:p w:rsidR="00F62483" w:rsidRPr="00F10671" w:rsidRDefault="00F62483" w:rsidP="00F10671">
      <w:pPr>
        <w:jc w:val="both"/>
        <w:rPr>
          <w:b/>
          <w:vertAlign w:val="subscript"/>
          <w:lang w:val="mn-MN"/>
        </w:rPr>
      </w:pPr>
      <w:r>
        <w:t>B.6-</w:t>
      </w:r>
      <w:r>
        <w:rPr>
          <w:lang w:val="mn-MN"/>
        </w:rPr>
        <w:t xml:space="preserve">р хүснэгт - </w:t>
      </w:r>
      <w:r w:rsidR="00F10671" w:rsidRPr="00F10671">
        <w:rPr>
          <w:lang w:val="mn-MN"/>
        </w:rPr>
        <w:t>Импульсийн өсөх хугацааны ΔT</w:t>
      </w:r>
      <w:r w:rsidR="00F10671" w:rsidRPr="00F10671">
        <w:rPr>
          <w:vertAlign w:val="subscript"/>
          <w:lang w:val="mn-MN"/>
        </w:rPr>
        <w:t xml:space="preserve">1cal </w:t>
      </w:r>
      <w:r w:rsidR="00F10671" w:rsidRPr="00F10671">
        <w:rPr>
          <w:lang w:val="mn-MN"/>
        </w:rPr>
        <w:t>хазайлтын эргэлзээний төсөв</w:t>
      </w:r>
      <w:r w:rsidR="002A57AD">
        <w:rPr>
          <w:lang w:val="mn-MN"/>
        </w:rPr>
        <w:t>..................</w:t>
      </w:r>
    </w:p>
    <w:p w:rsidR="00F62483" w:rsidRPr="00F62483" w:rsidRDefault="00F62483" w:rsidP="00F62483">
      <w:pPr>
        <w:jc w:val="both"/>
        <w:rPr>
          <w:lang w:val="mn-MN"/>
        </w:rPr>
      </w:pPr>
    </w:p>
    <w:p w:rsidR="00FE2419" w:rsidRPr="00694E5D" w:rsidRDefault="00FE2419" w:rsidP="006B0964">
      <w:pPr>
        <w:jc w:val="both"/>
        <w:rPr>
          <w:lang w:val="mn-MN"/>
        </w:rPr>
      </w:pPr>
    </w:p>
    <w:p w:rsidR="00EA2D76" w:rsidRPr="000D47CA" w:rsidRDefault="00EA2D76" w:rsidP="006B0964">
      <w:pPr>
        <w:jc w:val="both"/>
        <w:rPr>
          <w:lang w:val="mn-MN"/>
        </w:rPr>
      </w:pPr>
    </w:p>
    <w:p w:rsidR="00A52749" w:rsidRDefault="00A52749"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8F00C4" w:rsidRDefault="008F00C4" w:rsidP="006B0964">
      <w:pPr>
        <w:jc w:val="both"/>
        <w:rPr>
          <w:lang w:val="mn-MN"/>
        </w:rPr>
      </w:pPr>
    </w:p>
    <w:p w:rsidR="005F1A03" w:rsidRDefault="005F1A03" w:rsidP="006B0964">
      <w:pPr>
        <w:jc w:val="both"/>
        <w:rPr>
          <w:lang w:val="mn-MN"/>
        </w:rPr>
      </w:pPr>
    </w:p>
    <w:p w:rsidR="000A1C11" w:rsidRDefault="000A1C11" w:rsidP="006B0964">
      <w:pPr>
        <w:jc w:val="both"/>
        <w:rPr>
          <w:b/>
          <w:lang w:val="mn-MN"/>
        </w:rPr>
      </w:pPr>
    </w:p>
    <w:p w:rsidR="0095214F" w:rsidRPr="0095214F" w:rsidRDefault="0095214F" w:rsidP="006B0964">
      <w:pPr>
        <w:jc w:val="both"/>
        <w:rPr>
          <w:b/>
          <w:lang w:val="mn-MN"/>
        </w:rPr>
      </w:pPr>
      <w:r w:rsidRPr="0095214F">
        <w:rPr>
          <w:b/>
          <w:lang w:val="mn-MN"/>
        </w:rPr>
        <w:t xml:space="preserve">CONTENTS </w:t>
      </w:r>
    </w:p>
    <w:p w:rsidR="0095214F" w:rsidRDefault="0095214F" w:rsidP="006B0964">
      <w:pPr>
        <w:jc w:val="both"/>
        <w:rPr>
          <w:lang w:val="mn-MN"/>
        </w:rPr>
      </w:pPr>
      <w:r w:rsidRPr="0095214F">
        <w:rPr>
          <w:lang w:val="mn-MN"/>
        </w:rPr>
        <w:t>FOREWORD .....................................................................................</w:t>
      </w:r>
      <w:r>
        <w:rPr>
          <w:lang w:val="mn-MN"/>
        </w:rPr>
        <w:t>.............</w:t>
      </w:r>
    </w:p>
    <w:p w:rsidR="0095214F" w:rsidRDefault="0095214F" w:rsidP="006B0964">
      <w:pPr>
        <w:jc w:val="both"/>
        <w:rPr>
          <w:lang w:val="mn-MN"/>
        </w:rPr>
      </w:pPr>
      <w:r w:rsidRPr="0095214F">
        <w:rPr>
          <w:lang w:val="mn-MN"/>
        </w:rPr>
        <w:t>1 Scope. .......................................................................................</w:t>
      </w:r>
      <w:r>
        <w:rPr>
          <w:lang w:val="mn-MN"/>
        </w:rPr>
        <w:t>.................</w:t>
      </w:r>
    </w:p>
    <w:p w:rsidR="0095214F" w:rsidRDefault="0095214F" w:rsidP="006B0964">
      <w:pPr>
        <w:jc w:val="both"/>
        <w:rPr>
          <w:lang w:val="mn-MN"/>
        </w:rPr>
      </w:pPr>
      <w:r w:rsidRPr="0095214F">
        <w:rPr>
          <w:lang w:val="mn-MN"/>
        </w:rPr>
        <w:t xml:space="preserve"> 2 Normative references ..................................................................</w:t>
      </w:r>
      <w:r>
        <w:rPr>
          <w:lang w:val="mn-MN"/>
        </w:rPr>
        <w:t>..................</w:t>
      </w:r>
    </w:p>
    <w:p w:rsidR="0095214F" w:rsidRDefault="0095214F" w:rsidP="006B0964">
      <w:pPr>
        <w:jc w:val="both"/>
        <w:rPr>
          <w:lang w:val="mn-MN"/>
        </w:rPr>
      </w:pPr>
      <w:r w:rsidRPr="0095214F">
        <w:rPr>
          <w:lang w:val="mn-MN"/>
        </w:rPr>
        <w:t xml:space="preserve"> 3 Terms and definitions. ......................................................................................</w:t>
      </w:r>
    </w:p>
    <w:p w:rsidR="0095214F" w:rsidRDefault="0095214F" w:rsidP="006B0964">
      <w:pPr>
        <w:ind w:left="720"/>
        <w:jc w:val="both"/>
        <w:rPr>
          <w:lang w:val="mn-MN"/>
        </w:rPr>
      </w:pPr>
      <w:r w:rsidRPr="0095214F">
        <w:rPr>
          <w:lang w:val="mn-MN"/>
        </w:rPr>
        <w:t>3.1 Measuring systems ...........................................................</w:t>
      </w:r>
      <w:r>
        <w:rPr>
          <w:lang w:val="mn-MN"/>
        </w:rPr>
        <w:t>.............................</w:t>
      </w:r>
    </w:p>
    <w:p w:rsidR="0095214F" w:rsidRDefault="0095214F" w:rsidP="006B0964">
      <w:pPr>
        <w:ind w:left="720"/>
        <w:jc w:val="both"/>
        <w:rPr>
          <w:lang w:val="mn-MN"/>
        </w:rPr>
      </w:pPr>
      <w:r w:rsidRPr="0095214F">
        <w:rPr>
          <w:lang w:val="mn-MN"/>
        </w:rPr>
        <w:t>3.2 Components of a measuring system ......................................</w:t>
      </w:r>
      <w:r>
        <w:rPr>
          <w:lang w:val="mn-MN"/>
        </w:rPr>
        <w:t>....</w:t>
      </w:r>
    </w:p>
    <w:p w:rsidR="0095214F" w:rsidRDefault="0095214F" w:rsidP="006B0964">
      <w:pPr>
        <w:ind w:firstLine="720"/>
        <w:jc w:val="both"/>
        <w:rPr>
          <w:lang w:val="mn-MN"/>
        </w:rPr>
      </w:pPr>
      <w:r w:rsidRPr="0095214F">
        <w:rPr>
          <w:lang w:val="mn-MN"/>
        </w:rPr>
        <w:t>3.3 Scale factors ................................................................</w:t>
      </w:r>
      <w:r>
        <w:rPr>
          <w:lang w:val="mn-MN"/>
        </w:rPr>
        <w:t>..........</w:t>
      </w:r>
      <w:r w:rsidRPr="0095214F">
        <w:rPr>
          <w:lang w:val="mn-MN"/>
        </w:rPr>
        <w:t xml:space="preserve"> </w:t>
      </w:r>
    </w:p>
    <w:p w:rsidR="0095214F" w:rsidRDefault="0095214F" w:rsidP="006B0964">
      <w:pPr>
        <w:ind w:firstLine="720"/>
        <w:jc w:val="both"/>
        <w:rPr>
          <w:lang w:val="mn-MN"/>
        </w:rPr>
      </w:pPr>
      <w:r w:rsidRPr="0095214F">
        <w:rPr>
          <w:lang w:val="mn-MN"/>
        </w:rPr>
        <w:t>3.4 Rated values ....................................................................</w:t>
      </w:r>
      <w:r>
        <w:rPr>
          <w:lang w:val="mn-MN"/>
        </w:rPr>
        <w:t>...</w:t>
      </w:r>
      <w:r w:rsidRPr="0095214F">
        <w:rPr>
          <w:lang w:val="mn-MN"/>
        </w:rPr>
        <w:t xml:space="preserve"> </w:t>
      </w:r>
    </w:p>
    <w:p w:rsidR="0095214F" w:rsidRDefault="0095214F" w:rsidP="006B0964">
      <w:pPr>
        <w:ind w:firstLine="720"/>
        <w:jc w:val="both"/>
        <w:rPr>
          <w:lang w:val="mn-MN"/>
        </w:rPr>
      </w:pPr>
      <w:r w:rsidRPr="0095214F">
        <w:rPr>
          <w:lang w:val="mn-MN"/>
        </w:rPr>
        <w:t>3.5 Definitions related to dynamic behaviou</w:t>
      </w:r>
      <w:r>
        <w:rPr>
          <w:lang w:val="mn-MN"/>
        </w:rPr>
        <w:t>r ............................</w:t>
      </w:r>
    </w:p>
    <w:p w:rsidR="0095214F" w:rsidRDefault="0095214F" w:rsidP="006B0964">
      <w:pPr>
        <w:ind w:left="720"/>
        <w:jc w:val="both"/>
        <w:rPr>
          <w:lang w:val="mn-MN"/>
        </w:rPr>
      </w:pPr>
      <w:r w:rsidRPr="0095214F">
        <w:rPr>
          <w:lang w:val="mn-MN"/>
        </w:rPr>
        <w:t>3.6 Definitions related to uncertainty..........................................</w:t>
      </w:r>
      <w:r>
        <w:rPr>
          <w:lang w:val="mn-MN"/>
        </w:rPr>
        <w:t>...................</w:t>
      </w:r>
    </w:p>
    <w:p w:rsidR="0095214F" w:rsidRDefault="0095214F" w:rsidP="006B0964">
      <w:pPr>
        <w:ind w:left="720"/>
        <w:jc w:val="both"/>
        <w:rPr>
          <w:lang w:val="mn-MN"/>
        </w:rPr>
      </w:pPr>
      <w:r w:rsidRPr="0095214F">
        <w:rPr>
          <w:lang w:val="mn-MN"/>
        </w:rPr>
        <w:t>3.7 Definitions related to tests on measuring systems .................</w:t>
      </w:r>
      <w:r>
        <w:rPr>
          <w:lang w:val="mn-MN"/>
        </w:rPr>
        <w:t>...........</w:t>
      </w:r>
    </w:p>
    <w:p w:rsidR="0095214F" w:rsidRDefault="0095214F" w:rsidP="006B0964">
      <w:pPr>
        <w:jc w:val="both"/>
        <w:rPr>
          <w:lang w:val="mn-MN"/>
        </w:rPr>
      </w:pPr>
      <w:r w:rsidRPr="0095214F">
        <w:rPr>
          <w:lang w:val="mn-MN"/>
        </w:rPr>
        <w:t>4 Procedures for qualification and use of measuring systems. .........</w:t>
      </w:r>
      <w:r>
        <w:rPr>
          <w:lang w:val="mn-MN"/>
        </w:rPr>
        <w:t>....................</w:t>
      </w:r>
    </w:p>
    <w:p w:rsidR="0095214F" w:rsidRDefault="0095214F" w:rsidP="006B0964">
      <w:pPr>
        <w:ind w:firstLine="720"/>
        <w:jc w:val="both"/>
        <w:rPr>
          <w:lang w:val="mn-MN"/>
        </w:rPr>
      </w:pPr>
      <w:r w:rsidRPr="0095214F">
        <w:rPr>
          <w:lang w:val="mn-MN"/>
        </w:rPr>
        <w:t>4.1 General principles .............................................................</w:t>
      </w:r>
      <w:r>
        <w:rPr>
          <w:lang w:val="mn-MN"/>
        </w:rPr>
        <w:t>.......................</w:t>
      </w:r>
    </w:p>
    <w:p w:rsidR="0095214F" w:rsidRDefault="0095214F" w:rsidP="006B0964">
      <w:pPr>
        <w:ind w:firstLine="720"/>
        <w:jc w:val="both"/>
        <w:rPr>
          <w:lang w:val="mn-MN"/>
        </w:rPr>
      </w:pPr>
      <w:r w:rsidRPr="0095214F">
        <w:rPr>
          <w:lang w:val="mn-MN"/>
        </w:rPr>
        <w:t>4.2 Schedule of performance tests ...................................</w:t>
      </w:r>
      <w:r>
        <w:rPr>
          <w:lang w:val="mn-MN"/>
        </w:rPr>
        <w:t>.............................</w:t>
      </w:r>
    </w:p>
    <w:p w:rsidR="0095214F" w:rsidRDefault="0095214F" w:rsidP="006B0964">
      <w:pPr>
        <w:ind w:firstLine="720"/>
        <w:jc w:val="both"/>
        <w:rPr>
          <w:lang w:val="mn-MN"/>
        </w:rPr>
      </w:pPr>
      <w:r w:rsidRPr="0095214F">
        <w:rPr>
          <w:lang w:val="mn-MN"/>
        </w:rPr>
        <w:t xml:space="preserve"> 4.3 Schedule of performance checks ........................................</w:t>
      </w:r>
      <w:r>
        <w:rPr>
          <w:lang w:val="mn-MN"/>
        </w:rPr>
        <w:t>......................</w:t>
      </w:r>
    </w:p>
    <w:p w:rsidR="0095214F" w:rsidRDefault="0095214F" w:rsidP="006B0964">
      <w:pPr>
        <w:ind w:firstLine="720"/>
        <w:jc w:val="both"/>
        <w:rPr>
          <w:lang w:val="mn-MN"/>
        </w:rPr>
      </w:pPr>
      <w:r w:rsidRPr="0095214F">
        <w:rPr>
          <w:lang w:val="mn-MN"/>
        </w:rPr>
        <w:t>4.4 Requirements for the record of performance ........................</w:t>
      </w:r>
      <w:r>
        <w:rPr>
          <w:lang w:val="mn-MN"/>
        </w:rPr>
        <w:t>...................</w:t>
      </w:r>
    </w:p>
    <w:p w:rsidR="0095214F" w:rsidRDefault="0095214F" w:rsidP="006B0964">
      <w:pPr>
        <w:ind w:left="720" w:firstLine="720"/>
        <w:jc w:val="both"/>
        <w:rPr>
          <w:lang w:val="mn-MN"/>
        </w:rPr>
      </w:pPr>
      <w:r w:rsidRPr="0095214F">
        <w:rPr>
          <w:lang w:val="mn-MN"/>
        </w:rPr>
        <w:t>4.4.1 Contents of the record of performance ......................</w:t>
      </w:r>
      <w:r>
        <w:rPr>
          <w:lang w:val="mn-MN"/>
        </w:rPr>
        <w:t>.............</w:t>
      </w:r>
    </w:p>
    <w:p w:rsidR="0095214F" w:rsidRDefault="0095214F" w:rsidP="006B0964">
      <w:pPr>
        <w:ind w:left="720" w:firstLine="720"/>
        <w:jc w:val="both"/>
        <w:rPr>
          <w:lang w:val="mn-MN"/>
        </w:rPr>
      </w:pPr>
      <w:r w:rsidRPr="0095214F">
        <w:rPr>
          <w:lang w:val="mn-MN"/>
        </w:rPr>
        <w:t>4.4.2 Exceptions .............................................................</w:t>
      </w:r>
      <w:r>
        <w:rPr>
          <w:lang w:val="mn-MN"/>
        </w:rPr>
        <w:t>.......................</w:t>
      </w:r>
    </w:p>
    <w:p w:rsidR="0095214F" w:rsidRDefault="0095214F" w:rsidP="006B0964">
      <w:pPr>
        <w:ind w:left="720"/>
        <w:jc w:val="both"/>
        <w:rPr>
          <w:lang w:val="mn-MN"/>
        </w:rPr>
      </w:pPr>
      <w:r w:rsidRPr="0095214F">
        <w:rPr>
          <w:lang w:val="mn-MN"/>
        </w:rPr>
        <w:t>4.5 Operating conditions ..........................................................</w:t>
      </w:r>
      <w:r>
        <w:rPr>
          <w:lang w:val="mn-MN"/>
        </w:rPr>
        <w:t>........................</w:t>
      </w:r>
    </w:p>
    <w:p w:rsidR="0095214F" w:rsidRDefault="0095214F" w:rsidP="006B0964">
      <w:pPr>
        <w:ind w:left="720"/>
        <w:jc w:val="both"/>
        <w:rPr>
          <w:lang w:val="mn-MN"/>
        </w:rPr>
      </w:pPr>
      <w:r w:rsidRPr="0095214F">
        <w:rPr>
          <w:lang w:val="mn-MN"/>
        </w:rPr>
        <w:t>4.6 Uncertainty .......................................................................</w:t>
      </w:r>
      <w:r>
        <w:rPr>
          <w:lang w:val="mn-MN"/>
        </w:rPr>
        <w:t>..........................</w:t>
      </w:r>
      <w:r w:rsidRPr="0095214F">
        <w:rPr>
          <w:lang w:val="mn-MN"/>
        </w:rPr>
        <w:t xml:space="preserve"> </w:t>
      </w:r>
    </w:p>
    <w:p w:rsidR="0095214F" w:rsidRDefault="0095214F" w:rsidP="006B0964">
      <w:pPr>
        <w:jc w:val="both"/>
        <w:rPr>
          <w:lang w:val="mn-MN"/>
        </w:rPr>
      </w:pPr>
      <w:r w:rsidRPr="0095214F">
        <w:rPr>
          <w:lang w:val="mn-MN"/>
        </w:rPr>
        <w:t>5 Tests and test requirements for an approved measuring system and its c</w:t>
      </w:r>
      <w:r>
        <w:rPr>
          <w:lang w:val="mn-MN"/>
        </w:rPr>
        <w:t>omponents ...</w:t>
      </w:r>
    </w:p>
    <w:p w:rsidR="0055347F" w:rsidRDefault="0095214F" w:rsidP="006B0964">
      <w:pPr>
        <w:ind w:firstLine="720"/>
        <w:jc w:val="both"/>
        <w:rPr>
          <w:lang w:val="mn-MN"/>
        </w:rPr>
      </w:pPr>
      <w:r w:rsidRPr="0095214F">
        <w:rPr>
          <w:lang w:val="mn-MN"/>
        </w:rPr>
        <w:t>5.1 General requirements .........................................................</w:t>
      </w:r>
      <w:r w:rsidR="0055347F">
        <w:rPr>
          <w:lang w:val="mn-MN"/>
        </w:rPr>
        <w:t>...................</w:t>
      </w:r>
    </w:p>
    <w:p w:rsidR="0055347F" w:rsidRDefault="0095214F" w:rsidP="006B0964">
      <w:pPr>
        <w:ind w:firstLine="720"/>
        <w:jc w:val="both"/>
        <w:rPr>
          <w:lang w:val="mn-MN"/>
        </w:rPr>
      </w:pPr>
      <w:r w:rsidRPr="0095214F">
        <w:rPr>
          <w:lang w:val="mn-MN"/>
        </w:rPr>
        <w:t>5.2 Calibration – Determination of the scale factor .....................</w:t>
      </w:r>
      <w:r w:rsidR="0055347F">
        <w:rPr>
          <w:lang w:val="mn-MN"/>
        </w:rPr>
        <w:t>.................</w:t>
      </w:r>
      <w:r w:rsidRPr="0095214F">
        <w:rPr>
          <w:lang w:val="mn-MN"/>
        </w:rPr>
        <w:t xml:space="preserve"> </w:t>
      </w:r>
      <w:r w:rsidR="0055347F">
        <w:rPr>
          <w:lang w:val="mn-MN"/>
        </w:rPr>
        <w:tab/>
      </w:r>
    </w:p>
    <w:p w:rsidR="0055347F" w:rsidRDefault="0095214F" w:rsidP="006B0964">
      <w:pPr>
        <w:ind w:left="1440"/>
        <w:jc w:val="both"/>
        <w:rPr>
          <w:lang w:val="mn-MN"/>
        </w:rPr>
      </w:pPr>
      <w:r w:rsidRPr="0095214F">
        <w:rPr>
          <w:lang w:val="mn-MN"/>
        </w:rPr>
        <w:t>5.2.1 Calibration of measuring systems by comparison with a reference measuring system (preferred method) .......................</w:t>
      </w:r>
      <w:r w:rsidR="0055347F">
        <w:rPr>
          <w:lang w:val="mn-MN"/>
        </w:rPr>
        <w:t>.........................</w:t>
      </w:r>
    </w:p>
    <w:p w:rsidR="0055347F" w:rsidRDefault="0095214F" w:rsidP="006B0964">
      <w:pPr>
        <w:ind w:left="720" w:firstLine="720"/>
        <w:jc w:val="both"/>
        <w:rPr>
          <w:lang w:val="mn-MN"/>
        </w:rPr>
      </w:pPr>
      <w:r w:rsidRPr="0095214F">
        <w:rPr>
          <w:lang w:val="mn-MN"/>
        </w:rPr>
        <w:t>5.2.2 Determination of the scale factor of a measuring system from the scale factors of its components (alternative method) ...</w:t>
      </w:r>
      <w:r w:rsidR="0055347F">
        <w:rPr>
          <w:lang w:val="mn-MN"/>
        </w:rPr>
        <w:t>.......................</w:t>
      </w:r>
    </w:p>
    <w:p w:rsidR="0055347F" w:rsidRDefault="0095214F" w:rsidP="006B0964">
      <w:pPr>
        <w:ind w:left="720"/>
        <w:jc w:val="both"/>
        <w:rPr>
          <w:lang w:val="mn-MN"/>
        </w:rPr>
      </w:pPr>
      <w:r w:rsidRPr="0095214F">
        <w:rPr>
          <w:lang w:val="mn-MN"/>
        </w:rPr>
        <w:lastRenderedPageBreak/>
        <w:t>5.3 Linearity test.....................................................................</w:t>
      </w:r>
      <w:r w:rsidR="0055347F">
        <w:rPr>
          <w:lang w:val="mn-MN"/>
        </w:rPr>
        <w:t>........................</w:t>
      </w:r>
      <w:r w:rsidRPr="0095214F">
        <w:rPr>
          <w:lang w:val="mn-MN"/>
        </w:rPr>
        <w:t xml:space="preserve"> </w:t>
      </w:r>
    </w:p>
    <w:p w:rsidR="0055347F" w:rsidRDefault="0095214F" w:rsidP="006B0964">
      <w:pPr>
        <w:ind w:left="720" w:firstLine="720"/>
        <w:jc w:val="both"/>
        <w:rPr>
          <w:lang w:val="mn-MN"/>
        </w:rPr>
      </w:pPr>
      <w:r w:rsidRPr="0095214F">
        <w:rPr>
          <w:lang w:val="mn-MN"/>
        </w:rPr>
        <w:t>5.3.1 Application .............................................................</w:t>
      </w:r>
      <w:r w:rsidR="0055347F">
        <w:rPr>
          <w:lang w:val="mn-MN"/>
        </w:rPr>
        <w:t>......................</w:t>
      </w:r>
    </w:p>
    <w:p w:rsidR="0055347F" w:rsidRDefault="0095214F" w:rsidP="006B0964">
      <w:pPr>
        <w:ind w:left="720" w:firstLine="720"/>
        <w:jc w:val="both"/>
        <w:rPr>
          <w:lang w:val="mn-MN"/>
        </w:rPr>
      </w:pPr>
      <w:r w:rsidRPr="0095214F">
        <w:rPr>
          <w:lang w:val="mn-MN"/>
        </w:rPr>
        <w:t>5.3.2 Alternative methods in order of suitability ..................</w:t>
      </w:r>
      <w:r w:rsidR="0055347F">
        <w:rPr>
          <w:lang w:val="mn-MN"/>
        </w:rPr>
        <w:t>................</w:t>
      </w:r>
    </w:p>
    <w:p w:rsidR="0055347F" w:rsidRDefault="0095214F" w:rsidP="006B0964">
      <w:pPr>
        <w:ind w:left="720"/>
        <w:jc w:val="both"/>
        <w:rPr>
          <w:lang w:val="mn-MN"/>
        </w:rPr>
      </w:pPr>
      <w:r w:rsidRPr="0095214F">
        <w:rPr>
          <w:lang w:val="mn-MN"/>
        </w:rPr>
        <w:t>5.4 Dynamic behaviour. ...........................................................</w:t>
      </w:r>
      <w:r w:rsidR="0055347F">
        <w:rPr>
          <w:lang w:val="mn-MN"/>
        </w:rPr>
        <w:t>.....................</w:t>
      </w:r>
    </w:p>
    <w:p w:rsidR="0055347F" w:rsidRDefault="0095214F" w:rsidP="006B0964">
      <w:pPr>
        <w:ind w:left="1440"/>
        <w:jc w:val="both"/>
        <w:rPr>
          <w:lang w:val="mn-MN"/>
        </w:rPr>
      </w:pPr>
      <w:r w:rsidRPr="0095214F">
        <w:rPr>
          <w:lang w:val="mn-MN"/>
        </w:rPr>
        <w:t>5.4.1 General ...............................................................</w:t>
      </w:r>
      <w:r w:rsidR="0055347F">
        <w:rPr>
          <w:lang w:val="mn-MN"/>
        </w:rPr>
        <w:t>.........................</w:t>
      </w:r>
      <w:r w:rsidRPr="0095214F">
        <w:rPr>
          <w:lang w:val="mn-MN"/>
        </w:rPr>
        <w:t xml:space="preserve"> 5.4.2 Determination of the amplitude/frequency response ....</w:t>
      </w:r>
      <w:r w:rsidR="0055347F">
        <w:rPr>
          <w:lang w:val="mn-MN"/>
        </w:rPr>
        <w:t>...............</w:t>
      </w:r>
    </w:p>
    <w:p w:rsidR="0055347F" w:rsidRDefault="0095214F" w:rsidP="006B0964">
      <w:pPr>
        <w:ind w:left="1440"/>
        <w:jc w:val="both"/>
        <w:rPr>
          <w:lang w:val="mn-MN"/>
        </w:rPr>
      </w:pPr>
      <w:r w:rsidRPr="0095214F">
        <w:rPr>
          <w:lang w:val="mn-MN"/>
        </w:rPr>
        <w:t>5.4.3 Reference method for impulse voltage measuring sy</w:t>
      </w:r>
      <w:r w:rsidR="0055347F">
        <w:rPr>
          <w:lang w:val="mn-MN"/>
        </w:rPr>
        <w:t>stems ............</w:t>
      </w:r>
    </w:p>
    <w:p w:rsidR="0055347F" w:rsidRDefault="0095214F" w:rsidP="006B0964">
      <w:pPr>
        <w:ind w:firstLine="720"/>
        <w:jc w:val="both"/>
        <w:rPr>
          <w:lang w:val="mn-MN"/>
        </w:rPr>
      </w:pPr>
      <w:r w:rsidRPr="0095214F">
        <w:rPr>
          <w:lang w:val="mn-MN"/>
        </w:rPr>
        <w:t>5.5 Short-term stability .............................................................</w:t>
      </w:r>
      <w:r w:rsidR="0055347F">
        <w:rPr>
          <w:lang w:val="mn-MN"/>
        </w:rPr>
        <w:t>..........................</w:t>
      </w:r>
    </w:p>
    <w:p w:rsidR="0055347F" w:rsidRDefault="0095214F" w:rsidP="006B0964">
      <w:pPr>
        <w:ind w:firstLine="720"/>
        <w:jc w:val="both"/>
        <w:rPr>
          <w:lang w:val="mn-MN"/>
        </w:rPr>
      </w:pPr>
      <w:r w:rsidRPr="0095214F">
        <w:rPr>
          <w:lang w:val="mn-MN"/>
        </w:rPr>
        <w:t>5.6 Long-term stability..............................................................</w:t>
      </w:r>
      <w:r w:rsidR="0055347F">
        <w:rPr>
          <w:lang w:val="mn-MN"/>
        </w:rPr>
        <w:t>............................</w:t>
      </w:r>
    </w:p>
    <w:p w:rsidR="0055347F" w:rsidRDefault="0095214F" w:rsidP="006B0964">
      <w:pPr>
        <w:ind w:left="720"/>
        <w:jc w:val="both"/>
        <w:rPr>
          <w:lang w:val="mn-MN"/>
        </w:rPr>
      </w:pPr>
      <w:r w:rsidRPr="0095214F">
        <w:rPr>
          <w:lang w:val="mn-MN"/>
        </w:rPr>
        <w:t>5.7 Ambient temperature effect ................................................</w:t>
      </w:r>
      <w:r w:rsidR="0055347F">
        <w:rPr>
          <w:lang w:val="mn-MN"/>
        </w:rPr>
        <w:t>...........................</w:t>
      </w:r>
      <w:r w:rsidRPr="0095214F">
        <w:rPr>
          <w:lang w:val="mn-MN"/>
        </w:rPr>
        <w:t xml:space="preserve"> 5.8 Proximity effect .................................................................</w:t>
      </w:r>
      <w:r w:rsidR="0055347F">
        <w:rPr>
          <w:lang w:val="mn-MN"/>
        </w:rPr>
        <w:t>.........................</w:t>
      </w:r>
    </w:p>
    <w:p w:rsidR="0055347F" w:rsidRDefault="0095214F" w:rsidP="006B0964">
      <w:pPr>
        <w:ind w:left="720"/>
        <w:jc w:val="both"/>
        <w:rPr>
          <w:lang w:val="mn-MN"/>
        </w:rPr>
      </w:pPr>
      <w:r w:rsidRPr="0095214F">
        <w:rPr>
          <w:lang w:val="mn-MN"/>
        </w:rPr>
        <w:t>5.9 Software effect .................................................................</w:t>
      </w:r>
      <w:r w:rsidR="0055347F">
        <w:rPr>
          <w:lang w:val="mn-MN"/>
        </w:rPr>
        <w:t>.......................</w:t>
      </w:r>
    </w:p>
    <w:p w:rsidR="0055347F" w:rsidRDefault="0095214F" w:rsidP="006B0964">
      <w:pPr>
        <w:ind w:left="720"/>
        <w:jc w:val="both"/>
        <w:rPr>
          <w:lang w:val="mn-MN"/>
        </w:rPr>
      </w:pPr>
      <w:r w:rsidRPr="0095214F">
        <w:rPr>
          <w:lang w:val="mn-MN"/>
        </w:rPr>
        <w:t>5.10 Uncertainty calculation of the scale factor .................</w:t>
      </w:r>
      <w:r w:rsidR="0055347F">
        <w:rPr>
          <w:lang w:val="mn-MN"/>
        </w:rPr>
        <w:t>........................</w:t>
      </w:r>
    </w:p>
    <w:p w:rsidR="0055347F" w:rsidRDefault="0095214F" w:rsidP="006B0964">
      <w:pPr>
        <w:ind w:left="720" w:firstLine="720"/>
        <w:jc w:val="both"/>
        <w:rPr>
          <w:lang w:val="mn-MN"/>
        </w:rPr>
      </w:pPr>
      <w:r w:rsidRPr="0095214F">
        <w:rPr>
          <w:lang w:val="mn-MN"/>
        </w:rPr>
        <w:t>5.10.1 General .................................................................</w:t>
      </w:r>
      <w:r w:rsidR="0055347F">
        <w:rPr>
          <w:lang w:val="mn-MN"/>
        </w:rPr>
        <w:t>....................</w:t>
      </w:r>
    </w:p>
    <w:p w:rsidR="0055347F" w:rsidRDefault="0095214F" w:rsidP="006B0964">
      <w:pPr>
        <w:ind w:left="720"/>
        <w:jc w:val="both"/>
        <w:rPr>
          <w:lang w:val="mn-MN"/>
        </w:rPr>
      </w:pPr>
      <w:r w:rsidRPr="0095214F">
        <w:rPr>
          <w:lang w:val="mn-MN"/>
        </w:rPr>
        <w:t xml:space="preserve"> </w:t>
      </w:r>
      <w:r w:rsidR="0055347F">
        <w:rPr>
          <w:lang w:val="mn-MN"/>
        </w:rPr>
        <w:tab/>
      </w:r>
      <w:r w:rsidRPr="0095214F">
        <w:rPr>
          <w:lang w:val="mn-MN"/>
        </w:rPr>
        <w:t>5.10.2 Uncertainty of the calibration ...................................</w:t>
      </w:r>
      <w:r w:rsidR="0055347F">
        <w:rPr>
          <w:lang w:val="mn-MN"/>
        </w:rPr>
        <w:t>...................</w:t>
      </w:r>
    </w:p>
    <w:p w:rsidR="00AB0046" w:rsidRDefault="0095214F" w:rsidP="006B0964">
      <w:pPr>
        <w:ind w:left="720"/>
        <w:jc w:val="both"/>
        <w:rPr>
          <w:lang w:val="mn-MN"/>
        </w:rPr>
      </w:pPr>
      <w:r w:rsidRPr="0095214F">
        <w:rPr>
          <w:lang w:val="mn-MN"/>
        </w:rPr>
        <w:t xml:space="preserve"> </w:t>
      </w:r>
      <w:r w:rsidR="00AB0046">
        <w:rPr>
          <w:lang w:val="mn-MN"/>
        </w:rPr>
        <w:tab/>
      </w:r>
      <w:r w:rsidRPr="0095214F">
        <w:rPr>
          <w:lang w:val="mn-MN"/>
        </w:rPr>
        <w:t>5.10.3 Uncertainty of measurement using an approve</w:t>
      </w:r>
      <w:r w:rsidR="00AB0046">
        <w:rPr>
          <w:lang w:val="mn-MN"/>
        </w:rPr>
        <w:t>d measuring system.</w:t>
      </w:r>
    </w:p>
    <w:p w:rsidR="00AB0046" w:rsidRDefault="0095214F" w:rsidP="006B0964">
      <w:pPr>
        <w:ind w:left="720"/>
        <w:jc w:val="both"/>
        <w:rPr>
          <w:lang w:val="mn-MN"/>
        </w:rPr>
      </w:pPr>
      <w:r w:rsidRPr="0095214F">
        <w:rPr>
          <w:lang w:val="mn-MN"/>
        </w:rPr>
        <w:t>5.11 Uncertainty calculation of time parameter measurement (impulse voltages only) .................................................................................</w:t>
      </w:r>
      <w:r w:rsidR="00AB0046">
        <w:rPr>
          <w:lang w:val="mn-MN"/>
        </w:rPr>
        <w:t>........................</w:t>
      </w:r>
    </w:p>
    <w:p w:rsidR="0095214F" w:rsidRDefault="0095214F" w:rsidP="006B0964">
      <w:pPr>
        <w:ind w:left="720" w:firstLine="720"/>
        <w:jc w:val="both"/>
        <w:rPr>
          <w:lang w:val="mn-MN"/>
        </w:rPr>
      </w:pPr>
      <w:r w:rsidRPr="0095214F">
        <w:rPr>
          <w:lang w:val="mn-MN"/>
        </w:rPr>
        <w:t>5.11.1 General ..............................................................</w:t>
      </w:r>
      <w:r w:rsidR="00AB0046">
        <w:rPr>
          <w:lang w:val="mn-MN"/>
        </w:rPr>
        <w:t>.....................</w:t>
      </w:r>
    </w:p>
    <w:p w:rsidR="00AB0046" w:rsidRDefault="00AB0046" w:rsidP="006B0964">
      <w:pPr>
        <w:ind w:left="720" w:firstLine="720"/>
        <w:jc w:val="both"/>
        <w:rPr>
          <w:lang w:val="mn-MN"/>
        </w:rPr>
      </w:pPr>
      <w:r w:rsidRPr="00AB0046">
        <w:rPr>
          <w:lang w:val="mn-MN"/>
        </w:rPr>
        <w:t>5.11.2 Uncertainty of the time parameter calibration ............</w:t>
      </w:r>
      <w:r>
        <w:rPr>
          <w:lang w:val="mn-MN"/>
        </w:rPr>
        <w:t>...............</w:t>
      </w:r>
      <w:r w:rsidRPr="00AB0046">
        <w:rPr>
          <w:lang w:val="mn-MN"/>
        </w:rPr>
        <w:t xml:space="preserve"> </w:t>
      </w:r>
    </w:p>
    <w:p w:rsidR="00AB0046" w:rsidRDefault="00AB0046" w:rsidP="006B0964">
      <w:pPr>
        <w:ind w:left="1440"/>
        <w:jc w:val="both"/>
        <w:rPr>
          <w:lang w:val="mn-MN"/>
        </w:rPr>
      </w:pPr>
      <w:r w:rsidRPr="00AB0046">
        <w:rPr>
          <w:lang w:val="mn-MN"/>
        </w:rPr>
        <w:t>5.11.3 Uncertainty of time parameter measurement using an approved measuring system ...................</w:t>
      </w:r>
      <w:r>
        <w:rPr>
          <w:lang w:val="mn-MN"/>
        </w:rPr>
        <w:t>..........................</w:t>
      </w:r>
    </w:p>
    <w:p w:rsidR="00AB0046" w:rsidRDefault="00AB0046" w:rsidP="006B0964">
      <w:pPr>
        <w:ind w:left="720"/>
        <w:jc w:val="both"/>
        <w:rPr>
          <w:lang w:val="mn-MN"/>
        </w:rPr>
      </w:pPr>
      <w:r w:rsidRPr="00AB0046">
        <w:rPr>
          <w:lang w:val="mn-MN"/>
        </w:rPr>
        <w:t>5.12 Interference test (transmission system and instrument for impulse voltage measurements) .................................................................</w:t>
      </w:r>
      <w:r>
        <w:rPr>
          <w:lang w:val="mn-MN"/>
        </w:rPr>
        <w:t>..................</w:t>
      </w:r>
    </w:p>
    <w:p w:rsidR="00AB0046" w:rsidRDefault="00AB0046" w:rsidP="006B0964">
      <w:pPr>
        <w:ind w:left="720"/>
        <w:jc w:val="both"/>
        <w:rPr>
          <w:lang w:val="mn-MN"/>
        </w:rPr>
      </w:pPr>
      <w:r w:rsidRPr="00AB0046">
        <w:rPr>
          <w:lang w:val="mn-MN"/>
        </w:rPr>
        <w:t>5.13 Withstand tests of converting device ....................................</w:t>
      </w:r>
      <w:r>
        <w:rPr>
          <w:lang w:val="mn-MN"/>
        </w:rPr>
        <w:t>..............</w:t>
      </w:r>
    </w:p>
    <w:p w:rsidR="00AB0046" w:rsidRDefault="00AB0046" w:rsidP="006B0964">
      <w:pPr>
        <w:jc w:val="both"/>
        <w:rPr>
          <w:lang w:val="mn-MN"/>
        </w:rPr>
      </w:pPr>
      <w:r w:rsidRPr="00AB0046">
        <w:rPr>
          <w:lang w:val="mn-MN"/>
        </w:rPr>
        <w:t>6 Measurement of direct voltage .............................................................</w:t>
      </w:r>
      <w:r>
        <w:rPr>
          <w:lang w:val="mn-MN"/>
        </w:rPr>
        <w:t>........</w:t>
      </w:r>
    </w:p>
    <w:p w:rsidR="00AB0046" w:rsidRDefault="00AB0046" w:rsidP="006B0964">
      <w:pPr>
        <w:ind w:firstLine="720"/>
        <w:jc w:val="both"/>
        <w:rPr>
          <w:lang w:val="mn-MN"/>
        </w:rPr>
      </w:pPr>
      <w:r w:rsidRPr="00AB0046">
        <w:rPr>
          <w:lang w:val="mn-MN"/>
        </w:rPr>
        <w:t>6.1 Requirements for an approved measuring system. ................</w:t>
      </w:r>
      <w:r>
        <w:rPr>
          <w:lang w:val="mn-MN"/>
        </w:rPr>
        <w:t>.................</w:t>
      </w:r>
    </w:p>
    <w:p w:rsidR="00AB0046" w:rsidRDefault="00AB0046" w:rsidP="006B0964">
      <w:pPr>
        <w:ind w:left="720" w:firstLine="720"/>
        <w:jc w:val="both"/>
        <w:rPr>
          <w:lang w:val="mn-MN"/>
        </w:rPr>
      </w:pPr>
      <w:r w:rsidRPr="00AB0046">
        <w:rPr>
          <w:lang w:val="mn-MN"/>
        </w:rPr>
        <w:t>6.1.1 General .................................................................</w:t>
      </w:r>
      <w:r>
        <w:rPr>
          <w:lang w:val="mn-MN"/>
        </w:rPr>
        <w:t>......................</w:t>
      </w:r>
    </w:p>
    <w:p w:rsidR="00AB0046" w:rsidRDefault="00AB0046" w:rsidP="006B0964">
      <w:pPr>
        <w:ind w:left="720" w:firstLine="720"/>
        <w:jc w:val="both"/>
        <w:rPr>
          <w:lang w:val="mn-MN"/>
        </w:rPr>
      </w:pPr>
      <w:r w:rsidRPr="00AB0046">
        <w:rPr>
          <w:lang w:val="mn-MN"/>
        </w:rPr>
        <w:t>6.1.2 Uncertainty contributions ........................................</w:t>
      </w:r>
      <w:r>
        <w:rPr>
          <w:lang w:val="mn-MN"/>
        </w:rPr>
        <w:t>.................</w:t>
      </w:r>
    </w:p>
    <w:p w:rsidR="00AB0046" w:rsidRDefault="00AB0046" w:rsidP="006B0964">
      <w:pPr>
        <w:ind w:left="720" w:firstLine="720"/>
        <w:jc w:val="both"/>
        <w:rPr>
          <w:lang w:val="mn-MN"/>
        </w:rPr>
      </w:pPr>
      <w:r w:rsidRPr="00AB0046">
        <w:rPr>
          <w:lang w:val="mn-MN"/>
        </w:rPr>
        <w:t>6.1.3 Requirement on converting device ...........................</w:t>
      </w:r>
      <w:r>
        <w:rPr>
          <w:lang w:val="mn-MN"/>
        </w:rPr>
        <w:t>..................</w:t>
      </w:r>
    </w:p>
    <w:p w:rsidR="00AB0046" w:rsidRDefault="00AB0046" w:rsidP="006B0964">
      <w:pPr>
        <w:ind w:left="720" w:firstLine="720"/>
        <w:jc w:val="both"/>
        <w:rPr>
          <w:lang w:val="mn-MN"/>
        </w:rPr>
      </w:pPr>
      <w:r w:rsidRPr="00AB0046">
        <w:rPr>
          <w:lang w:val="mn-MN"/>
        </w:rPr>
        <w:lastRenderedPageBreak/>
        <w:t>6.1.4 Dynamic behaviour for measuring voltage changes. .................</w:t>
      </w:r>
      <w:r>
        <w:rPr>
          <w:lang w:val="mn-MN"/>
        </w:rPr>
        <w:t>...</w:t>
      </w:r>
    </w:p>
    <w:p w:rsidR="00AB0046" w:rsidRDefault="00AB0046" w:rsidP="006B0964">
      <w:pPr>
        <w:ind w:firstLine="720"/>
        <w:jc w:val="both"/>
        <w:rPr>
          <w:lang w:val="mn-MN"/>
        </w:rPr>
      </w:pPr>
      <w:r w:rsidRPr="00AB0046">
        <w:rPr>
          <w:lang w:val="mn-MN"/>
        </w:rPr>
        <w:t>6.2 Tests on an approved measuring system ..............................</w:t>
      </w:r>
      <w:r>
        <w:rPr>
          <w:lang w:val="mn-MN"/>
        </w:rPr>
        <w:t>.............</w:t>
      </w:r>
    </w:p>
    <w:p w:rsidR="00AB0046" w:rsidRDefault="00AB0046" w:rsidP="006B0964">
      <w:pPr>
        <w:ind w:firstLine="720"/>
        <w:jc w:val="both"/>
        <w:rPr>
          <w:lang w:val="mn-MN"/>
        </w:rPr>
      </w:pPr>
      <w:r w:rsidRPr="00AB0046">
        <w:rPr>
          <w:lang w:val="mn-MN"/>
        </w:rPr>
        <w:t>6.3 Performance check ...........................................................</w:t>
      </w:r>
      <w:r>
        <w:rPr>
          <w:lang w:val="mn-MN"/>
        </w:rPr>
        <w:t>................</w:t>
      </w:r>
    </w:p>
    <w:p w:rsidR="00AB0046" w:rsidRDefault="00AB0046" w:rsidP="006B0964">
      <w:pPr>
        <w:ind w:left="720" w:firstLine="720"/>
        <w:jc w:val="both"/>
        <w:rPr>
          <w:lang w:val="mn-MN"/>
        </w:rPr>
      </w:pPr>
      <w:r w:rsidRPr="00AB0046">
        <w:rPr>
          <w:lang w:val="mn-MN"/>
        </w:rPr>
        <w:t>6.3.1 General ..................................................................</w:t>
      </w:r>
      <w:r>
        <w:rPr>
          <w:lang w:val="mn-MN"/>
        </w:rPr>
        <w:t>....................</w:t>
      </w:r>
    </w:p>
    <w:p w:rsidR="00AB0046" w:rsidRDefault="00AB0046" w:rsidP="006B0964">
      <w:pPr>
        <w:ind w:left="720" w:firstLine="720"/>
        <w:jc w:val="both"/>
        <w:rPr>
          <w:lang w:val="mn-MN"/>
        </w:rPr>
      </w:pPr>
      <w:r w:rsidRPr="00AB0046">
        <w:rPr>
          <w:lang w:val="mn-MN"/>
        </w:rPr>
        <w:t>6.3.2 Comparison with an approved measuring system ......</w:t>
      </w:r>
      <w:r>
        <w:rPr>
          <w:lang w:val="mn-MN"/>
        </w:rPr>
        <w:t>........................</w:t>
      </w:r>
    </w:p>
    <w:p w:rsidR="00AB0046" w:rsidRDefault="00AB0046" w:rsidP="006B0964">
      <w:pPr>
        <w:ind w:left="720" w:firstLine="720"/>
        <w:jc w:val="both"/>
        <w:rPr>
          <w:lang w:val="mn-MN"/>
        </w:rPr>
      </w:pPr>
      <w:r w:rsidRPr="00AB0046">
        <w:rPr>
          <w:lang w:val="mn-MN"/>
        </w:rPr>
        <w:t>6.3.3 Check of the scale factors of the components ......................</w:t>
      </w:r>
      <w:r>
        <w:rPr>
          <w:lang w:val="mn-MN"/>
        </w:rPr>
        <w:t>............</w:t>
      </w:r>
    </w:p>
    <w:p w:rsidR="00AB0046" w:rsidRDefault="00AB0046" w:rsidP="006B0964">
      <w:pPr>
        <w:ind w:firstLine="720"/>
        <w:jc w:val="both"/>
        <w:rPr>
          <w:lang w:val="mn-MN"/>
        </w:rPr>
      </w:pPr>
      <w:r w:rsidRPr="00AB0046">
        <w:rPr>
          <w:lang w:val="mn-MN"/>
        </w:rPr>
        <w:t>6.4 Measurement of ripple amplitude .........................................</w:t>
      </w:r>
      <w:r>
        <w:rPr>
          <w:lang w:val="mn-MN"/>
        </w:rPr>
        <w:t>.................</w:t>
      </w:r>
    </w:p>
    <w:p w:rsidR="00AB0046" w:rsidRDefault="00AB0046" w:rsidP="006B0964">
      <w:pPr>
        <w:ind w:left="720" w:firstLine="720"/>
        <w:jc w:val="both"/>
        <w:rPr>
          <w:lang w:val="mn-MN"/>
        </w:rPr>
      </w:pPr>
      <w:r w:rsidRPr="00AB0046">
        <w:rPr>
          <w:lang w:val="mn-MN"/>
        </w:rPr>
        <w:t>6.4.1 Requirements ........................................................</w:t>
      </w:r>
      <w:r>
        <w:rPr>
          <w:lang w:val="mn-MN"/>
        </w:rPr>
        <w:t>.................</w:t>
      </w:r>
    </w:p>
    <w:p w:rsidR="00AB0046" w:rsidRDefault="00AB0046" w:rsidP="006B0964">
      <w:pPr>
        <w:ind w:left="720" w:firstLine="720"/>
        <w:jc w:val="both"/>
        <w:rPr>
          <w:lang w:val="mn-MN"/>
        </w:rPr>
      </w:pPr>
      <w:r w:rsidRPr="00AB0046">
        <w:rPr>
          <w:lang w:val="mn-MN"/>
        </w:rPr>
        <w:t>6.4.2 Uncertainty contributions ........................................</w:t>
      </w:r>
      <w:r>
        <w:rPr>
          <w:lang w:val="mn-MN"/>
        </w:rPr>
        <w:t>..............</w:t>
      </w:r>
    </w:p>
    <w:p w:rsidR="00AB0046" w:rsidRDefault="00AB0046" w:rsidP="006B0964">
      <w:pPr>
        <w:ind w:left="1440"/>
        <w:jc w:val="both"/>
        <w:rPr>
          <w:lang w:val="mn-MN"/>
        </w:rPr>
      </w:pPr>
      <w:r w:rsidRPr="00AB0046">
        <w:rPr>
          <w:lang w:val="mn-MN"/>
        </w:rPr>
        <w:t>6.4.3 Calibrations and tests on an approved ripple voltage measuring system ............................................................</w:t>
      </w:r>
      <w:r>
        <w:rPr>
          <w:lang w:val="mn-MN"/>
        </w:rPr>
        <w:t>.......</w:t>
      </w:r>
    </w:p>
    <w:p w:rsidR="00AB0046" w:rsidRDefault="00AB0046" w:rsidP="006B0964">
      <w:pPr>
        <w:ind w:left="720" w:firstLine="720"/>
        <w:jc w:val="both"/>
        <w:rPr>
          <w:lang w:val="mn-MN"/>
        </w:rPr>
      </w:pPr>
      <w:r w:rsidRPr="00AB0046">
        <w:rPr>
          <w:lang w:val="mn-MN"/>
        </w:rPr>
        <w:t>6.4.4 Measurement of the scale factor at the ripple frequen</w:t>
      </w:r>
      <w:r>
        <w:rPr>
          <w:lang w:val="mn-MN"/>
        </w:rPr>
        <w:t>cy ......</w:t>
      </w:r>
    </w:p>
    <w:p w:rsidR="00AB0046" w:rsidRDefault="00AB0046" w:rsidP="006B0964">
      <w:pPr>
        <w:ind w:left="720" w:firstLine="720"/>
        <w:jc w:val="both"/>
        <w:rPr>
          <w:lang w:val="mn-MN"/>
        </w:rPr>
      </w:pPr>
      <w:r w:rsidRPr="00AB0046">
        <w:rPr>
          <w:lang w:val="mn-MN"/>
        </w:rPr>
        <w:t xml:space="preserve">6.4.5 Dynamic behaviour by amplitude/frequency response </w:t>
      </w:r>
      <w:r>
        <w:rPr>
          <w:lang w:val="mn-MN"/>
        </w:rPr>
        <w:t>...........</w:t>
      </w:r>
    </w:p>
    <w:p w:rsidR="00AB0046" w:rsidRDefault="00AB0046" w:rsidP="006B0964">
      <w:pPr>
        <w:ind w:left="720" w:firstLine="720"/>
        <w:jc w:val="both"/>
        <w:rPr>
          <w:lang w:val="mn-MN"/>
        </w:rPr>
      </w:pPr>
      <w:r w:rsidRPr="00AB0046">
        <w:rPr>
          <w:lang w:val="mn-MN"/>
        </w:rPr>
        <w:t>6.4.6 Performance check for ripple measuring system ................</w:t>
      </w:r>
    </w:p>
    <w:p w:rsidR="00AB0046" w:rsidRDefault="00AB0046" w:rsidP="006B0964">
      <w:pPr>
        <w:jc w:val="both"/>
        <w:rPr>
          <w:lang w:val="mn-MN"/>
        </w:rPr>
      </w:pPr>
      <w:r w:rsidRPr="00AB0046">
        <w:rPr>
          <w:lang w:val="mn-MN"/>
        </w:rPr>
        <w:t>7 Measurement of alternating voltage ..............................................</w:t>
      </w:r>
      <w:r>
        <w:rPr>
          <w:lang w:val="mn-MN"/>
        </w:rPr>
        <w:t>..........................</w:t>
      </w:r>
    </w:p>
    <w:p w:rsidR="00AB0046" w:rsidRDefault="00AB0046" w:rsidP="006B0964">
      <w:pPr>
        <w:ind w:firstLine="720"/>
        <w:jc w:val="both"/>
        <w:rPr>
          <w:lang w:val="mn-MN"/>
        </w:rPr>
      </w:pPr>
      <w:r w:rsidRPr="00AB0046">
        <w:rPr>
          <w:lang w:val="mn-MN"/>
        </w:rPr>
        <w:t>7.1 Requirements for an approved measuring system. ................</w:t>
      </w:r>
      <w:r>
        <w:rPr>
          <w:lang w:val="mn-MN"/>
        </w:rPr>
        <w:t>.............</w:t>
      </w:r>
    </w:p>
    <w:p w:rsidR="00AB0046" w:rsidRDefault="00AB0046" w:rsidP="006B0964">
      <w:pPr>
        <w:ind w:left="720" w:firstLine="720"/>
        <w:jc w:val="both"/>
        <w:rPr>
          <w:lang w:val="mn-MN"/>
        </w:rPr>
      </w:pPr>
      <w:r w:rsidRPr="00AB0046">
        <w:rPr>
          <w:lang w:val="mn-MN"/>
        </w:rPr>
        <w:t>7.1.1 General ..................................................................</w:t>
      </w:r>
      <w:r>
        <w:rPr>
          <w:lang w:val="mn-MN"/>
        </w:rPr>
        <w:t>..................</w:t>
      </w:r>
    </w:p>
    <w:p w:rsidR="00AB0046" w:rsidRDefault="00AB0046" w:rsidP="006B0964">
      <w:pPr>
        <w:ind w:left="720" w:firstLine="720"/>
        <w:jc w:val="both"/>
        <w:rPr>
          <w:lang w:val="mn-MN"/>
        </w:rPr>
      </w:pPr>
      <w:r w:rsidRPr="00AB0046">
        <w:rPr>
          <w:lang w:val="mn-MN"/>
        </w:rPr>
        <w:t>7.1.2 Uncertainty contributions ........................................</w:t>
      </w:r>
      <w:r>
        <w:rPr>
          <w:lang w:val="mn-MN"/>
        </w:rPr>
        <w:t>..................</w:t>
      </w:r>
    </w:p>
    <w:p w:rsidR="00AB0046" w:rsidRDefault="00AB0046" w:rsidP="006B0964">
      <w:pPr>
        <w:ind w:left="720" w:firstLine="720"/>
        <w:jc w:val="both"/>
        <w:rPr>
          <w:lang w:val="mn-MN"/>
        </w:rPr>
      </w:pPr>
      <w:r w:rsidRPr="00AB0046">
        <w:rPr>
          <w:lang w:val="mn-MN"/>
        </w:rPr>
        <w:t>7.1.3 Dynamic behaviour .................................................</w:t>
      </w:r>
      <w:r>
        <w:rPr>
          <w:lang w:val="mn-MN"/>
        </w:rPr>
        <w:t>...........</w:t>
      </w:r>
    </w:p>
    <w:p w:rsidR="00AB0046" w:rsidRDefault="00AB0046" w:rsidP="006B0964">
      <w:pPr>
        <w:ind w:firstLine="720"/>
        <w:jc w:val="both"/>
        <w:rPr>
          <w:lang w:val="mn-MN"/>
        </w:rPr>
      </w:pPr>
      <w:r w:rsidRPr="00AB0046">
        <w:rPr>
          <w:lang w:val="mn-MN"/>
        </w:rPr>
        <w:t>7.2 Tests on an approved measuring system ..............................</w:t>
      </w:r>
      <w:r>
        <w:rPr>
          <w:lang w:val="mn-MN"/>
        </w:rPr>
        <w:t>.........</w:t>
      </w:r>
    </w:p>
    <w:p w:rsidR="00AB0046" w:rsidRDefault="00AB0046" w:rsidP="006B0964">
      <w:pPr>
        <w:ind w:firstLine="720"/>
        <w:jc w:val="both"/>
        <w:rPr>
          <w:lang w:val="mn-MN"/>
        </w:rPr>
      </w:pPr>
      <w:r w:rsidRPr="00AB0046">
        <w:rPr>
          <w:lang w:val="mn-MN"/>
        </w:rPr>
        <w:t>7.3 Dynamic behaviour test ..........................................</w:t>
      </w:r>
      <w:r>
        <w:rPr>
          <w:lang w:val="mn-MN"/>
        </w:rPr>
        <w:t>.............................</w:t>
      </w:r>
    </w:p>
    <w:p w:rsidR="00AB0046" w:rsidRDefault="00AB0046" w:rsidP="006B0964">
      <w:pPr>
        <w:ind w:firstLine="720"/>
        <w:jc w:val="both"/>
        <w:rPr>
          <w:lang w:val="mn-MN"/>
        </w:rPr>
      </w:pPr>
      <w:r w:rsidRPr="00AB0046">
        <w:rPr>
          <w:lang w:val="mn-MN"/>
        </w:rPr>
        <w:t>7.4 Performance check ............................................................</w:t>
      </w:r>
      <w:r>
        <w:rPr>
          <w:lang w:val="mn-MN"/>
        </w:rPr>
        <w:t>..................</w:t>
      </w:r>
    </w:p>
    <w:p w:rsidR="00AB0046" w:rsidRDefault="00AB0046" w:rsidP="006B0964">
      <w:pPr>
        <w:ind w:left="720" w:firstLine="720"/>
        <w:jc w:val="both"/>
        <w:rPr>
          <w:lang w:val="mn-MN"/>
        </w:rPr>
      </w:pPr>
      <w:r w:rsidRPr="00AB0046">
        <w:rPr>
          <w:lang w:val="mn-MN"/>
        </w:rPr>
        <w:t>7.4.1 General ..................................................................</w:t>
      </w:r>
      <w:r>
        <w:rPr>
          <w:lang w:val="mn-MN"/>
        </w:rPr>
        <w:t>..................</w:t>
      </w:r>
    </w:p>
    <w:p w:rsidR="00AB0046" w:rsidRDefault="00AB0046" w:rsidP="006B0964">
      <w:pPr>
        <w:ind w:left="720" w:firstLine="720"/>
        <w:jc w:val="both"/>
        <w:rPr>
          <w:lang w:val="mn-MN"/>
        </w:rPr>
      </w:pPr>
      <w:r w:rsidRPr="00AB0046">
        <w:rPr>
          <w:lang w:val="mn-MN"/>
        </w:rPr>
        <w:t>7.4.2 Comparison with an approved measuring system .......</w:t>
      </w:r>
      <w:r>
        <w:rPr>
          <w:lang w:val="mn-MN"/>
        </w:rPr>
        <w:t>.....</w:t>
      </w:r>
    </w:p>
    <w:p w:rsidR="00AB0046" w:rsidRDefault="00AB0046" w:rsidP="006B0964">
      <w:pPr>
        <w:ind w:left="720" w:firstLine="720"/>
        <w:jc w:val="both"/>
        <w:rPr>
          <w:lang w:val="mn-MN"/>
        </w:rPr>
      </w:pPr>
      <w:r w:rsidRPr="00AB0046">
        <w:rPr>
          <w:lang w:val="mn-MN"/>
        </w:rPr>
        <w:t>7.4.3 Check of the scale factors of the components ............</w:t>
      </w:r>
      <w:r>
        <w:rPr>
          <w:lang w:val="mn-MN"/>
        </w:rPr>
        <w:t>..................</w:t>
      </w:r>
    </w:p>
    <w:p w:rsidR="00AB0046" w:rsidRDefault="00AB0046" w:rsidP="006B0964">
      <w:pPr>
        <w:jc w:val="both"/>
        <w:rPr>
          <w:lang w:val="mn-MN"/>
        </w:rPr>
      </w:pPr>
      <w:r w:rsidRPr="00AB0046">
        <w:rPr>
          <w:lang w:val="mn-MN"/>
        </w:rPr>
        <w:t>8 Measurement of lightning impulse voltage ..............................................</w:t>
      </w:r>
      <w:r>
        <w:rPr>
          <w:lang w:val="mn-MN"/>
        </w:rPr>
        <w:t>.............</w:t>
      </w:r>
    </w:p>
    <w:p w:rsidR="00AB0046" w:rsidRDefault="00AB0046" w:rsidP="006B0964">
      <w:pPr>
        <w:ind w:firstLine="720"/>
        <w:jc w:val="both"/>
        <w:rPr>
          <w:lang w:val="mn-MN"/>
        </w:rPr>
      </w:pPr>
      <w:r w:rsidRPr="00AB0046">
        <w:rPr>
          <w:lang w:val="mn-MN"/>
        </w:rPr>
        <w:t>8.1 Requirements for an approved measuring system. .................</w:t>
      </w:r>
      <w:r>
        <w:rPr>
          <w:lang w:val="mn-MN"/>
        </w:rPr>
        <w:t>...........</w:t>
      </w:r>
    </w:p>
    <w:p w:rsidR="00AB0046" w:rsidRDefault="00AB0046" w:rsidP="006B0964">
      <w:pPr>
        <w:ind w:left="720" w:firstLine="720"/>
        <w:jc w:val="both"/>
        <w:rPr>
          <w:lang w:val="mn-MN"/>
        </w:rPr>
      </w:pPr>
      <w:r w:rsidRPr="00AB0046">
        <w:rPr>
          <w:lang w:val="mn-MN"/>
        </w:rPr>
        <w:t>8.1.1 General ..................................................................</w:t>
      </w:r>
      <w:r>
        <w:rPr>
          <w:lang w:val="mn-MN"/>
        </w:rPr>
        <w:t>...................</w:t>
      </w:r>
    </w:p>
    <w:p w:rsidR="00AB0046" w:rsidRDefault="00AB0046" w:rsidP="006B0964">
      <w:pPr>
        <w:ind w:left="720" w:firstLine="720"/>
        <w:jc w:val="both"/>
        <w:rPr>
          <w:lang w:val="mn-MN"/>
        </w:rPr>
      </w:pPr>
      <w:r w:rsidRPr="00AB0046">
        <w:rPr>
          <w:lang w:val="mn-MN"/>
        </w:rPr>
        <w:t>8.1.2 Uncertainty contributions .........................................</w:t>
      </w:r>
      <w:r>
        <w:rPr>
          <w:lang w:val="mn-MN"/>
        </w:rPr>
        <w:t>.................</w:t>
      </w:r>
    </w:p>
    <w:p w:rsidR="00AB0046" w:rsidRDefault="00AB0046" w:rsidP="006B0964">
      <w:pPr>
        <w:ind w:left="720" w:firstLine="720"/>
        <w:jc w:val="both"/>
        <w:rPr>
          <w:lang w:val="mn-MN"/>
        </w:rPr>
      </w:pPr>
      <w:r w:rsidRPr="00AB0046">
        <w:rPr>
          <w:lang w:val="mn-MN"/>
        </w:rPr>
        <w:lastRenderedPageBreak/>
        <w:t>8.1.3 Requirement on measuring instrument ......................</w:t>
      </w:r>
      <w:r>
        <w:rPr>
          <w:lang w:val="mn-MN"/>
        </w:rPr>
        <w:t>...</w:t>
      </w:r>
    </w:p>
    <w:p w:rsidR="00AB0046" w:rsidRDefault="00AB0046" w:rsidP="006B0964">
      <w:pPr>
        <w:ind w:left="720" w:firstLine="720"/>
        <w:jc w:val="both"/>
        <w:rPr>
          <w:lang w:val="mn-MN"/>
        </w:rPr>
      </w:pPr>
      <w:r w:rsidRPr="00AB0046">
        <w:rPr>
          <w:lang w:val="mn-MN"/>
        </w:rPr>
        <w:t>8.1.4 Dynamic behaviour ....................................................</w:t>
      </w:r>
      <w:r>
        <w:rPr>
          <w:lang w:val="mn-MN"/>
        </w:rPr>
        <w:t>......</w:t>
      </w:r>
    </w:p>
    <w:p w:rsidR="00AB0046" w:rsidRDefault="00AB0046" w:rsidP="006B0964">
      <w:pPr>
        <w:ind w:left="720" w:firstLine="720"/>
        <w:jc w:val="both"/>
        <w:rPr>
          <w:lang w:val="mn-MN"/>
        </w:rPr>
      </w:pPr>
      <w:r w:rsidRPr="00AB0046">
        <w:rPr>
          <w:lang w:val="mn-MN"/>
        </w:rPr>
        <w:t>8.1.5 Connection to the test object ....................................</w:t>
      </w:r>
      <w:r>
        <w:rPr>
          <w:lang w:val="mn-MN"/>
        </w:rPr>
        <w:t>...........</w:t>
      </w:r>
    </w:p>
    <w:p w:rsidR="00AB0046" w:rsidRDefault="00AB0046" w:rsidP="006B0964">
      <w:pPr>
        <w:ind w:left="720"/>
        <w:jc w:val="both"/>
        <w:rPr>
          <w:lang w:val="mn-MN"/>
        </w:rPr>
      </w:pPr>
      <w:r w:rsidRPr="00AB0046">
        <w:rPr>
          <w:lang w:val="mn-MN"/>
        </w:rPr>
        <w:t>8.2 Tests on an approved measuring system ..............................</w:t>
      </w:r>
      <w:r>
        <w:rPr>
          <w:lang w:val="mn-MN"/>
        </w:rPr>
        <w:t>.................</w:t>
      </w:r>
    </w:p>
    <w:p w:rsidR="00AB0046" w:rsidRDefault="00AB0046" w:rsidP="006B0964">
      <w:pPr>
        <w:ind w:left="720"/>
        <w:jc w:val="both"/>
        <w:rPr>
          <w:lang w:val="mn-MN"/>
        </w:rPr>
      </w:pPr>
      <w:r w:rsidRPr="00AB0046">
        <w:rPr>
          <w:lang w:val="mn-MN"/>
        </w:rPr>
        <w:t>8.3 Performance test on measuring systems ..............................</w:t>
      </w:r>
      <w:r>
        <w:rPr>
          <w:lang w:val="mn-MN"/>
        </w:rPr>
        <w:t>.................</w:t>
      </w:r>
    </w:p>
    <w:p w:rsidR="00AB0046" w:rsidRDefault="00AB0046" w:rsidP="006B0964">
      <w:pPr>
        <w:ind w:left="720" w:firstLine="720"/>
        <w:jc w:val="both"/>
        <w:rPr>
          <w:lang w:val="mn-MN"/>
        </w:rPr>
      </w:pPr>
      <w:r w:rsidRPr="00AB0046">
        <w:rPr>
          <w:lang w:val="mn-MN"/>
        </w:rPr>
        <w:t>8.3.1 Reference method (preferred) ..................................</w:t>
      </w:r>
      <w:r>
        <w:rPr>
          <w:lang w:val="mn-MN"/>
        </w:rPr>
        <w:t>........</w:t>
      </w:r>
    </w:p>
    <w:p w:rsidR="00AB0046" w:rsidRDefault="00AB0046" w:rsidP="006B0964">
      <w:pPr>
        <w:ind w:left="720" w:firstLine="720"/>
        <w:jc w:val="both"/>
        <w:rPr>
          <w:lang w:val="mn-MN"/>
        </w:rPr>
      </w:pPr>
      <w:r w:rsidRPr="00AB0046">
        <w:rPr>
          <w:lang w:val="mn-MN"/>
        </w:rPr>
        <w:t>8.3.2 Alternative method supplemented by a measurement of the step response according to Annex C ................................</w:t>
      </w:r>
      <w:r>
        <w:rPr>
          <w:lang w:val="mn-MN"/>
        </w:rPr>
        <w:t>..............</w:t>
      </w:r>
    </w:p>
    <w:p w:rsidR="00AB0046" w:rsidRDefault="00AB0046" w:rsidP="006B0964">
      <w:pPr>
        <w:ind w:firstLine="720"/>
        <w:jc w:val="both"/>
        <w:rPr>
          <w:lang w:val="mn-MN"/>
        </w:rPr>
      </w:pPr>
      <w:r w:rsidRPr="00AB0046">
        <w:rPr>
          <w:lang w:val="mn-MN"/>
        </w:rPr>
        <w:t>8.4 Dynamic behaviour test</w:t>
      </w:r>
      <w:r>
        <w:rPr>
          <w:lang w:val="mn-MN"/>
        </w:rPr>
        <w:t>.....................................</w:t>
      </w:r>
    </w:p>
    <w:p w:rsidR="00D8575E" w:rsidRDefault="00D8575E" w:rsidP="006B0964">
      <w:pPr>
        <w:ind w:left="720" w:firstLine="720"/>
        <w:jc w:val="both"/>
        <w:rPr>
          <w:lang w:val="mn-MN"/>
        </w:rPr>
      </w:pPr>
      <w:r w:rsidRPr="00D8575E">
        <w:rPr>
          <w:lang w:val="mn-MN"/>
        </w:rPr>
        <w:t>8.4.1 Comparison with a reference measuring system (pref</w:t>
      </w:r>
      <w:r>
        <w:rPr>
          <w:lang w:val="mn-MN"/>
        </w:rPr>
        <w:t>erred). ........</w:t>
      </w:r>
    </w:p>
    <w:p w:rsidR="00D8575E" w:rsidRDefault="00D8575E" w:rsidP="006B0964">
      <w:pPr>
        <w:ind w:left="720" w:firstLine="720"/>
        <w:jc w:val="both"/>
        <w:rPr>
          <w:lang w:val="mn-MN"/>
        </w:rPr>
      </w:pPr>
      <w:r w:rsidRPr="00D8575E">
        <w:rPr>
          <w:lang w:val="mn-MN"/>
        </w:rPr>
        <w:t>8.4.2 Alternative method based on step response par</w:t>
      </w:r>
      <w:r>
        <w:rPr>
          <w:lang w:val="mn-MN"/>
        </w:rPr>
        <w:t>ameters (Annex C) ..</w:t>
      </w:r>
    </w:p>
    <w:p w:rsidR="00D8575E" w:rsidRDefault="00D8575E" w:rsidP="006B0964">
      <w:pPr>
        <w:ind w:firstLine="720"/>
        <w:jc w:val="both"/>
        <w:rPr>
          <w:lang w:val="mn-MN"/>
        </w:rPr>
      </w:pPr>
      <w:r w:rsidRPr="00D8575E">
        <w:rPr>
          <w:lang w:val="mn-MN"/>
        </w:rPr>
        <w:t>8.5 Performance check ............................................................</w:t>
      </w:r>
      <w:r>
        <w:rPr>
          <w:lang w:val="mn-MN"/>
        </w:rPr>
        <w:t>...................</w:t>
      </w:r>
    </w:p>
    <w:p w:rsidR="00D8575E" w:rsidRDefault="00D8575E" w:rsidP="006B0964">
      <w:pPr>
        <w:ind w:left="720" w:firstLine="720"/>
        <w:jc w:val="both"/>
        <w:rPr>
          <w:lang w:val="mn-MN"/>
        </w:rPr>
      </w:pPr>
      <w:r w:rsidRPr="00D8575E">
        <w:rPr>
          <w:lang w:val="mn-MN"/>
        </w:rPr>
        <w:t>8.5.1 Comparison with an approved measuring system .......</w:t>
      </w:r>
      <w:r>
        <w:rPr>
          <w:lang w:val="mn-MN"/>
        </w:rPr>
        <w:t>.............</w:t>
      </w:r>
    </w:p>
    <w:p w:rsidR="00D8575E" w:rsidRDefault="00D8575E" w:rsidP="006B0964">
      <w:pPr>
        <w:ind w:left="720" w:firstLine="720"/>
        <w:jc w:val="both"/>
        <w:rPr>
          <w:lang w:val="mn-MN"/>
        </w:rPr>
      </w:pPr>
      <w:r w:rsidRPr="00D8575E">
        <w:rPr>
          <w:lang w:val="mn-MN"/>
        </w:rPr>
        <w:t>8.5.2 Check of the scale factors of the components ............</w:t>
      </w:r>
      <w:r>
        <w:rPr>
          <w:lang w:val="mn-MN"/>
        </w:rPr>
        <w:t>...................</w:t>
      </w:r>
    </w:p>
    <w:p w:rsidR="00D8575E" w:rsidRDefault="00D8575E" w:rsidP="006B0964">
      <w:pPr>
        <w:ind w:left="720" w:firstLine="720"/>
        <w:jc w:val="both"/>
        <w:rPr>
          <w:lang w:val="mn-MN"/>
        </w:rPr>
      </w:pPr>
      <w:r w:rsidRPr="00D8575E">
        <w:rPr>
          <w:lang w:val="mn-MN"/>
        </w:rPr>
        <w:t>8.5.3 Dynamic behaviour check by reference record ..........</w:t>
      </w:r>
      <w:r>
        <w:rPr>
          <w:lang w:val="mn-MN"/>
        </w:rPr>
        <w:t>....................</w:t>
      </w:r>
    </w:p>
    <w:p w:rsidR="00D8575E" w:rsidRDefault="00D8575E" w:rsidP="006B0964">
      <w:pPr>
        <w:jc w:val="both"/>
        <w:rPr>
          <w:lang w:val="mn-MN"/>
        </w:rPr>
      </w:pPr>
      <w:r w:rsidRPr="00D8575E">
        <w:rPr>
          <w:lang w:val="mn-MN"/>
        </w:rPr>
        <w:t>9 Measurement of switching impulse voltage ...........</w:t>
      </w:r>
      <w:r>
        <w:rPr>
          <w:lang w:val="mn-MN"/>
        </w:rPr>
        <w:t>.............................</w:t>
      </w:r>
    </w:p>
    <w:p w:rsidR="00D8575E" w:rsidRDefault="00D8575E" w:rsidP="006B0964">
      <w:pPr>
        <w:ind w:firstLine="720"/>
        <w:jc w:val="both"/>
        <w:rPr>
          <w:lang w:val="mn-MN"/>
        </w:rPr>
      </w:pPr>
      <w:r w:rsidRPr="00D8575E">
        <w:rPr>
          <w:lang w:val="mn-MN"/>
        </w:rPr>
        <w:t>9.1 Requirements for an approved measuring system. .................</w:t>
      </w:r>
      <w:r>
        <w:rPr>
          <w:lang w:val="mn-MN"/>
        </w:rPr>
        <w:t>..............</w:t>
      </w:r>
    </w:p>
    <w:p w:rsidR="00D8575E" w:rsidRDefault="00D8575E" w:rsidP="006B0964">
      <w:pPr>
        <w:ind w:left="720" w:firstLine="720"/>
        <w:jc w:val="both"/>
        <w:rPr>
          <w:lang w:val="mn-MN"/>
        </w:rPr>
      </w:pPr>
      <w:r w:rsidRPr="00D8575E">
        <w:rPr>
          <w:lang w:val="mn-MN"/>
        </w:rPr>
        <w:t>9.1.1 General ..................................................................</w:t>
      </w:r>
      <w:r>
        <w:rPr>
          <w:lang w:val="mn-MN"/>
        </w:rPr>
        <w:t>.................</w:t>
      </w:r>
    </w:p>
    <w:p w:rsidR="00D8575E" w:rsidRDefault="00D8575E" w:rsidP="006B0964">
      <w:pPr>
        <w:ind w:left="720" w:firstLine="720"/>
        <w:jc w:val="both"/>
        <w:rPr>
          <w:lang w:val="mn-MN"/>
        </w:rPr>
      </w:pPr>
      <w:r w:rsidRPr="00D8575E">
        <w:rPr>
          <w:lang w:val="mn-MN"/>
        </w:rPr>
        <w:t>9.1.2 Uncertainty contribution ...........................................</w:t>
      </w:r>
      <w:r>
        <w:rPr>
          <w:lang w:val="mn-MN"/>
        </w:rPr>
        <w:t>..............</w:t>
      </w:r>
    </w:p>
    <w:p w:rsidR="00D8575E" w:rsidRDefault="00D8575E" w:rsidP="006B0964">
      <w:pPr>
        <w:ind w:left="720" w:firstLine="720"/>
        <w:jc w:val="both"/>
        <w:rPr>
          <w:lang w:val="mn-MN"/>
        </w:rPr>
      </w:pPr>
      <w:r w:rsidRPr="00D8575E">
        <w:rPr>
          <w:lang w:val="mn-MN"/>
        </w:rPr>
        <w:t>9.1.3 Requirements for the measuring instrument ...............</w:t>
      </w:r>
      <w:r>
        <w:rPr>
          <w:lang w:val="mn-MN"/>
        </w:rPr>
        <w:t>........</w:t>
      </w:r>
    </w:p>
    <w:p w:rsidR="00D8575E" w:rsidRDefault="00D8575E" w:rsidP="006B0964">
      <w:pPr>
        <w:ind w:left="720" w:firstLine="720"/>
        <w:jc w:val="both"/>
        <w:rPr>
          <w:lang w:val="mn-MN"/>
        </w:rPr>
      </w:pPr>
      <w:r w:rsidRPr="00D8575E">
        <w:rPr>
          <w:lang w:val="mn-MN"/>
        </w:rPr>
        <w:t>9.1.4 Dynamic behaviour ..................................................</w:t>
      </w:r>
      <w:r>
        <w:rPr>
          <w:lang w:val="mn-MN"/>
        </w:rPr>
        <w:t>.........</w:t>
      </w:r>
    </w:p>
    <w:p w:rsidR="00D8575E" w:rsidRDefault="00D8575E" w:rsidP="006B0964">
      <w:pPr>
        <w:ind w:left="720" w:firstLine="720"/>
        <w:jc w:val="both"/>
        <w:rPr>
          <w:lang w:val="mn-MN"/>
        </w:rPr>
      </w:pPr>
      <w:r w:rsidRPr="00D8575E">
        <w:rPr>
          <w:lang w:val="mn-MN"/>
        </w:rPr>
        <w:t>9.1.5 Connection to the test object ....................................</w:t>
      </w:r>
      <w:r>
        <w:rPr>
          <w:lang w:val="mn-MN"/>
        </w:rPr>
        <w:t>..........</w:t>
      </w:r>
    </w:p>
    <w:p w:rsidR="00D8575E" w:rsidRDefault="00D8575E" w:rsidP="006B0964">
      <w:pPr>
        <w:ind w:left="720"/>
        <w:jc w:val="both"/>
        <w:rPr>
          <w:lang w:val="mn-MN"/>
        </w:rPr>
      </w:pPr>
      <w:r w:rsidRPr="00D8575E">
        <w:rPr>
          <w:lang w:val="mn-MN"/>
        </w:rPr>
        <w:t>9.2 Tests on an approved measuring system ..............................</w:t>
      </w:r>
      <w:r>
        <w:rPr>
          <w:lang w:val="mn-MN"/>
        </w:rPr>
        <w:t>...........</w:t>
      </w:r>
    </w:p>
    <w:p w:rsidR="00D8575E" w:rsidRDefault="00D8575E" w:rsidP="006B0964">
      <w:pPr>
        <w:ind w:left="720"/>
        <w:jc w:val="both"/>
        <w:rPr>
          <w:lang w:val="mn-MN"/>
        </w:rPr>
      </w:pPr>
      <w:r w:rsidRPr="00D8575E">
        <w:rPr>
          <w:lang w:val="mn-MN"/>
        </w:rPr>
        <w:t>9.3 Performance test on measuring systems ..............................</w:t>
      </w:r>
      <w:r>
        <w:rPr>
          <w:lang w:val="mn-MN"/>
        </w:rPr>
        <w:t>..................</w:t>
      </w:r>
    </w:p>
    <w:p w:rsidR="00D8575E" w:rsidRDefault="00D8575E" w:rsidP="006B0964">
      <w:pPr>
        <w:ind w:left="720" w:firstLine="720"/>
        <w:jc w:val="both"/>
        <w:rPr>
          <w:lang w:val="mn-MN"/>
        </w:rPr>
      </w:pPr>
      <w:r w:rsidRPr="00D8575E">
        <w:rPr>
          <w:lang w:val="mn-MN"/>
        </w:rPr>
        <w:t>9.3.1 Reference method (preferred) ..................................</w:t>
      </w:r>
      <w:r>
        <w:rPr>
          <w:lang w:val="mn-MN"/>
        </w:rPr>
        <w:t>................</w:t>
      </w:r>
    </w:p>
    <w:p w:rsidR="00D8575E" w:rsidRDefault="00D8575E" w:rsidP="006B0964">
      <w:pPr>
        <w:ind w:left="1440"/>
        <w:jc w:val="both"/>
        <w:rPr>
          <w:lang w:val="mn-MN"/>
        </w:rPr>
      </w:pPr>
      <w:r w:rsidRPr="00D8575E">
        <w:rPr>
          <w:lang w:val="mn-MN"/>
        </w:rPr>
        <w:t>9.3.2 Alternative methods supplemented by a step response measureme</w:t>
      </w:r>
      <w:r>
        <w:rPr>
          <w:lang w:val="mn-MN"/>
        </w:rPr>
        <w:t>nt ...............................</w:t>
      </w:r>
    </w:p>
    <w:p w:rsidR="00D8575E" w:rsidRDefault="00D8575E" w:rsidP="006B0964">
      <w:pPr>
        <w:ind w:firstLine="720"/>
        <w:jc w:val="both"/>
        <w:rPr>
          <w:lang w:val="mn-MN"/>
        </w:rPr>
      </w:pPr>
      <w:r w:rsidRPr="00D8575E">
        <w:rPr>
          <w:lang w:val="mn-MN"/>
        </w:rPr>
        <w:t>9.4 Dynamic behaviour test by comparison.................................</w:t>
      </w:r>
      <w:r>
        <w:rPr>
          <w:lang w:val="mn-MN"/>
        </w:rPr>
        <w:t>....................</w:t>
      </w:r>
    </w:p>
    <w:p w:rsidR="00D8575E" w:rsidRDefault="00D8575E" w:rsidP="006B0964">
      <w:pPr>
        <w:ind w:firstLine="720"/>
        <w:jc w:val="both"/>
        <w:rPr>
          <w:lang w:val="mn-MN"/>
        </w:rPr>
      </w:pPr>
      <w:r w:rsidRPr="00D8575E">
        <w:rPr>
          <w:lang w:val="mn-MN"/>
        </w:rPr>
        <w:t>9.5 Performance check ............................................................</w:t>
      </w:r>
      <w:r>
        <w:rPr>
          <w:lang w:val="mn-MN"/>
        </w:rPr>
        <w:t>....................</w:t>
      </w:r>
    </w:p>
    <w:p w:rsidR="00D8575E" w:rsidRDefault="00D8575E" w:rsidP="006B0964">
      <w:pPr>
        <w:ind w:left="1440"/>
        <w:jc w:val="both"/>
        <w:rPr>
          <w:lang w:val="mn-MN"/>
        </w:rPr>
      </w:pPr>
      <w:r w:rsidRPr="00D8575E">
        <w:rPr>
          <w:lang w:val="mn-MN"/>
        </w:rPr>
        <w:lastRenderedPageBreak/>
        <w:t>9.5.1 Scale factor check by comparison with an approved measuring system ...................................................................</w:t>
      </w:r>
      <w:r>
        <w:rPr>
          <w:lang w:val="mn-MN"/>
        </w:rPr>
        <w:t>...............</w:t>
      </w:r>
    </w:p>
    <w:p w:rsidR="00D8575E" w:rsidRDefault="00D8575E" w:rsidP="006B0964">
      <w:pPr>
        <w:ind w:left="720" w:firstLine="720"/>
        <w:jc w:val="both"/>
        <w:rPr>
          <w:lang w:val="mn-MN"/>
        </w:rPr>
      </w:pPr>
      <w:r w:rsidRPr="00D8575E">
        <w:rPr>
          <w:lang w:val="mn-MN"/>
        </w:rPr>
        <w:t>9.5.2 Check of the scale factors of the components ............</w:t>
      </w:r>
      <w:r>
        <w:rPr>
          <w:lang w:val="mn-MN"/>
        </w:rPr>
        <w:t>........</w:t>
      </w:r>
    </w:p>
    <w:p w:rsidR="00D8575E" w:rsidRDefault="00D8575E" w:rsidP="006B0964">
      <w:pPr>
        <w:ind w:left="720" w:firstLine="720"/>
        <w:jc w:val="both"/>
        <w:rPr>
          <w:lang w:val="mn-MN"/>
        </w:rPr>
      </w:pPr>
      <w:r w:rsidRPr="00D8575E">
        <w:rPr>
          <w:lang w:val="mn-MN"/>
        </w:rPr>
        <w:t>9.5.3 Dynamic behaviour check by reference record ...........</w:t>
      </w:r>
      <w:r>
        <w:rPr>
          <w:lang w:val="mn-MN"/>
        </w:rPr>
        <w:t>...........</w:t>
      </w:r>
    </w:p>
    <w:p w:rsidR="00D8575E" w:rsidRDefault="00D8575E" w:rsidP="006B0964">
      <w:pPr>
        <w:jc w:val="both"/>
        <w:rPr>
          <w:lang w:val="mn-MN"/>
        </w:rPr>
      </w:pPr>
      <w:r w:rsidRPr="00D8575E">
        <w:rPr>
          <w:lang w:val="mn-MN"/>
        </w:rPr>
        <w:t>10 Reference measuring systems ..................................................</w:t>
      </w:r>
      <w:r>
        <w:rPr>
          <w:lang w:val="mn-MN"/>
        </w:rPr>
        <w:t>............................</w:t>
      </w:r>
    </w:p>
    <w:p w:rsidR="00D8575E" w:rsidRDefault="00D8575E" w:rsidP="006B0964">
      <w:pPr>
        <w:ind w:firstLine="720"/>
        <w:jc w:val="both"/>
        <w:rPr>
          <w:lang w:val="mn-MN"/>
        </w:rPr>
      </w:pPr>
      <w:r w:rsidRPr="00D8575E">
        <w:rPr>
          <w:lang w:val="mn-MN"/>
        </w:rPr>
        <w:t>10.1 Requirements for reference measuring systems ....................</w:t>
      </w:r>
      <w:r>
        <w:rPr>
          <w:lang w:val="mn-MN"/>
        </w:rPr>
        <w:t>....</w:t>
      </w:r>
    </w:p>
    <w:p w:rsidR="00D8575E" w:rsidRDefault="00D8575E" w:rsidP="006B0964">
      <w:pPr>
        <w:ind w:left="720" w:firstLine="720"/>
        <w:jc w:val="both"/>
        <w:rPr>
          <w:lang w:val="mn-MN"/>
        </w:rPr>
      </w:pPr>
      <w:r w:rsidRPr="00D8575E">
        <w:rPr>
          <w:lang w:val="mn-MN"/>
        </w:rPr>
        <w:t>10.1.1 Direct voltage .........................................................</w:t>
      </w:r>
      <w:r>
        <w:rPr>
          <w:lang w:val="mn-MN"/>
        </w:rPr>
        <w:t>....</w:t>
      </w:r>
    </w:p>
    <w:p w:rsidR="00D8575E" w:rsidRDefault="00D8575E" w:rsidP="006B0964">
      <w:pPr>
        <w:ind w:left="720" w:firstLine="720"/>
        <w:jc w:val="both"/>
        <w:rPr>
          <w:lang w:val="mn-MN"/>
        </w:rPr>
      </w:pPr>
      <w:r w:rsidRPr="00D8575E">
        <w:rPr>
          <w:lang w:val="mn-MN"/>
        </w:rPr>
        <w:t>10.1.2 Alternating voltage ...........................................</w:t>
      </w:r>
      <w:r>
        <w:rPr>
          <w:lang w:val="mn-MN"/>
        </w:rPr>
        <w:t>..................</w:t>
      </w:r>
    </w:p>
    <w:p w:rsidR="00D8575E" w:rsidRDefault="00D8575E" w:rsidP="006B0964">
      <w:pPr>
        <w:ind w:left="720" w:firstLine="720"/>
        <w:jc w:val="both"/>
        <w:rPr>
          <w:lang w:val="mn-MN"/>
        </w:rPr>
      </w:pPr>
      <w:r w:rsidRPr="00D8575E">
        <w:rPr>
          <w:lang w:val="mn-MN"/>
        </w:rPr>
        <w:t>10.1.3 Full and chopped lightning and switching impulse vol</w:t>
      </w:r>
      <w:r>
        <w:rPr>
          <w:lang w:val="mn-MN"/>
        </w:rPr>
        <w:t>tages .....</w:t>
      </w:r>
    </w:p>
    <w:p w:rsidR="00D8575E" w:rsidRDefault="00D8575E" w:rsidP="006B0964">
      <w:pPr>
        <w:ind w:left="720"/>
        <w:jc w:val="both"/>
        <w:rPr>
          <w:lang w:val="mn-MN"/>
        </w:rPr>
      </w:pPr>
      <w:r w:rsidRPr="00D8575E">
        <w:rPr>
          <w:lang w:val="mn-MN"/>
        </w:rPr>
        <w:t>10.2 Calibration of a reference measuring system. ........................</w:t>
      </w:r>
      <w:r>
        <w:rPr>
          <w:lang w:val="mn-MN"/>
        </w:rPr>
        <w:t>..........</w:t>
      </w:r>
    </w:p>
    <w:p w:rsidR="00D8575E" w:rsidRDefault="00D8575E" w:rsidP="006B0964">
      <w:pPr>
        <w:ind w:left="720" w:firstLine="720"/>
        <w:jc w:val="both"/>
        <w:rPr>
          <w:lang w:val="mn-MN"/>
        </w:rPr>
      </w:pPr>
      <w:r w:rsidRPr="00D8575E">
        <w:rPr>
          <w:lang w:val="mn-MN"/>
        </w:rPr>
        <w:t>10.2.1 General ..................................................................</w:t>
      </w:r>
      <w:r>
        <w:rPr>
          <w:lang w:val="mn-MN"/>
        </w:rPr>
        <w:t>................</w:t>
      </w:r>
    </w:p>
    <w:p w:rsidR="00D8575E" w:rsidRDefault="00D8575E" w:rsidP="006B0964">
      <w:pPr>
        <w:ind w:left="720" w:firstLine="720"/>
        <w:jc w:val="both"/>
        <w:rPr>
          <w:lang w:val="mn-MN"/>
        </w:rPr>
      </w:pPr>
      <w:r w:rsidRPr="00D8575E">
        <w:rPr>
          <w:lang w:val="mn-MN"/>
        </w:rPr>
        <w:t>10.2.2 Reference method: Comparative measurement ..........</w:t>
      </w:r>
      <w:r>
        <w:rPr>
          <w:lang w:val="mn-MN"/>
        </w:rPr>
        <w:t>.</w:t>
      </w:r>
    </w:p>
    <w:p w:rsidR="00D8575E" w:rsidRDefault="00D8575E" w:rsidP="006B0964">
      <w:pPr>
        <w:ind w:left="1440"/>
        <w:jc w:val="both"/>
        <w:rPr>
          <w:lang w:val="mn-MN"/>
        </w:rPr>
      </w:pPr>
      <w:r w:rsidRPr="00D8575E">
        <w:rPr>
          <w:lang w:val="mn-MN"/>
        </w:rPr>
        <w:t>10.2.3 Alternative method for impulse voltages: Measurement of scale factor and evaluation of step response parameters .............</w:t>
      </w:r>
      <w:r>
        <w:rPr>
          <w:lang w:val="mn-MN"/>
        </w:rPr>
        <w:t>............</w:t>
      </w:r>
    </w:p>
    <w:p w:rsidR="00D8575E" w:rsidRDefault="00D8575E" w:rsidP="006B0964">
      <w:pPr>
        <w:ind w:left="1440" w:firstLine="60"/>
        <w:jc w:val="both"/>
        <w:rPr>
          <w:lang w:val="mn-MN"/>
        </w:rPr>
      </w:pPr>
      <w:r w:rsidRPr="00D8575E">
        <w:rPr>
          <w:lang w:val="mn-MN"/>
        </w:rPr>
        <w:t>10.3 Interval between successive calibrations of reference m</w:t>
      </w:r>
      <w:r>
        <w:rPr>
          <w:lang w:val="mn-MN"/>
        </w:rPr>
        <w:t>easuring systems .......</w:t>
      </w:r>
    </w:p>
    <w:p w:rsidR="00D8575E" w:rsidRDefault="00D8575E" w:rsidP="006B0964">
      <w:pPr>
        <w:ind w:firstLine="720"/>
        <w:jc w:val="both"/>
        <w:rPr>
          <w:lang w:val="mn-MN"/>
        </w:rPr>
      </w:pPr>
      <w:r w:rsidRPr="00D8575E">
        <w:rPr>
          <w:lang w:val="mn-MN"/>
        </w:rPr>
        <w:t>10.4 Use of reference measuring systems. ..............................</w:t>
      </w:r>
      <w:r>
        <w:rPr>
          <w:lang w:val="mn-MN"/>
        </w:rPr>
        <w:t>....</w:t>
      </w:r>
    </w:p>
    <w:p w:rsidR="00A04CAD" w:rsidRDefault="00D8575E" w:rsidP="006B0964">
      <w:pPr>
        <w:jc w:val="both"/>
        <w:rPr>
          <w:lang w:val="mn-MN"/>
        </w:rPr>
      </w:pPr>
      <w:r w:rsidRPr="00D8575E">
        <w:rPr>
          <w:lang w:val="mn-MN"/>
        </w:rPr>
        <w:t>Annex A (informative)  Uncertainty of measurement .............................</w:t>
      </w:r>
      <w:r w:rsidR="00A04CAD">
        <w:rPr>
          <w:lang w:val="mn-MN"/>
        </w:rPr>
        <w:t>...................</w:t>
      </w:r>
    </w:p>
    <w:p w:rsidR="00A04CAD" w:rsidRDefault="00D8575E" w:rsidP="006B0964">
      <w:pPr>
        <w:jc w:val="both"/>
        <w:rPr>
          <w:lang w:val="mn-MN"/>
        </w:rPr>
      </w:pPr>
      <w:r w:rsidRPr="00D8575E">
        <w:rPr>
          <w:lang w:val="mn-MN"/>
        </w:rPr>
        <w:t>Annex B (informative)  Examples for the calculation of measuring uncertainties in highvoltage measurements ......................................................................</w:t>
      </w:r>
      <w:r w:rsidR="00A04CAD">
        <w:rPr>
          <w:lang w:val="mn-MN"/>
        </w:rPr>
        <w:t>...</w:t>
      </w:r>
    </w:p>
    <w:p w:rsidR="00A04CAD" w:rsidRDefault="00D8575E" w:rsidP="006B0964">
      <w:pPr>
        <w:jc w:val="both"/>
        <w:rPr>
          <w:lang w:val="mn-MN"/>
        </w:rPr>
      </w:pPr>
      <w:r w:rsidRPr="00D8575E">
        <w:rPr>
          <w:lang w:val="mn-MN"/>
        </w:rPr>
        <w:t>Annex C (informative)  Step response measurements ..........................</w:t>
      </w:r>
      <w:r w:rsidR="00A04CAD">
        <w:rPr>
          <w:lang w:val="mn-MN"/>
        </w:rPr>
        <w:t>...............</w:t>
      </w:r>
    </w:p>
    <w:p w:rsidR="00A04CAD" w:rsidRDefault="00D8575E" w:rsidP="006B0964">
      <w:pPr>
        <w:jc w:val="both"/>
        <w:rPr>
          <w:lang w:val="mn-MN"/>
        </w:rPr>
      </w:pPr>
      <w:r w:rsidRPr="00D8575E">
        <w:rPr>
          <w:lang w:val="mn-MN"/>
        </w:rPr>
        <w:t>Annex D (informative)  Convolution method for the determination of dynamic behaviour from step response measurements .....................................................</w:t>
      </w:r>
      <w:r w:rsidR="00A04CAD">
        <w:rPr>
          <w:lang w:val="mn-MN"/>
        </w:rPr>
        <w:t>......</w:t>
      </w:r>
    </w:p>
    <w:p w:rsidR="00D8575E" w:rsidRPr="00D8575E" w:rsidRDefault="00D8575E" w:rsidP="006B0964">
      <w:pPr>
        <w:jc w:val="both"/>
        <w:rPr>
          <w:lang w:val="mn-MN"/>
        </w:rPr>
      </w:pPr>
      <w:r w:rsidRPr="00D8575E">
        <w:rPr>
          <w:lang w:val="mn-MN"/>
        </w:rPr>
        <w:t>Bibliography ....................................................................................</w:t>
      </w:r>
      <w:r w:rsidR="00A04CAD">
        <w:rPr>
          <w:lang w:val="mn-MN"/>
        </w:rPr>
        <w:t>..................</w:t>
      </w:r>
      <w:r w:rsidRPr="00D8575E">
        <w:rPr>
          <w:lang w:val="mn-MN"/>
        </w:rPr>
        <w:t xml:space="preserve"> </w:t>
      </w:r>
    </w:p>
    <w:p w:rsidR="00A04CAD" w:rsidRDefault="00D8575E" w:rsidP="006B0964">
      <w:pPr>
        <w:jc w:val="both"/>
        <w:rPr>
          <w:lang w:val="mn-MN"/>
        </w:rPr>
      </w:pPr>
      <w:r w:rsidRPr="00D8575E">
        <w:rPr>
          <w:lang w:val="mn-MN"/>
        </w:rPr>
        <w:t>Figure 1 – Amplitude-frequency response with examples for limit freq</w:t>
      </w:r>
      <w:r w:rsidR="00A04CAD">
        <w:rPr>
          <w:lang w:val="mn-MN"/>
        </w:rPr>
        <w:t>uencies (f1; f2)...</w:t>
      </w:r>
    </w:p>
    <w:p w:rsidR="00A04CAD" w:rsidRDefault="00D8575E" w:rsidP="006B0964">
      <w:pPr>
        <w:jc w:val="both"/>
        <w:rPr>
          <w:lang w:val="mn-MN"/>
        </w:rPr>
      </w:pPr>
      <w:r w:rsidRPr="00D8575E">
        <w:rPr>
          <w:lang w:val="mn-MN"/>
        </w:rPr>
        <w:t>Figure 2 – Calibration by comparison over the full voltage range ...........</w:t>
      </w:r>
      <w:r w:rsidR="00A04CAD">
        <w:rPr>
          <w:lang w:val="mn-MN"/>
        </w:rPr>
        <w:t>..........</w:t>
      </w:r>
    </w:p>
    <w:p w:rsidR="00A04CAD" w:rsidRDefault="00D8575E" w:rsidP="006B0964">
      <w:pPr>
        <w:jc w:val="both"/>
        <w:rPr>
          <w:lang w:val="mn-MN"/>
        </w:rPr>
      </w:pPr>
      <w:r w:rsidRPr="00D8575E">
        <w:rPr>
          <w:lang w:val="mn-MN"/>
        </w:rPr>
        <w:t>Figure 3 – Uncertainty contributions of the calibration (example with minimum of 5 voltage levels) ..................................................................................</w:t>
      </w:r>
      <w:r w:rsidR="00A04CAD">
        <w:rPr>
          <w:lang w:val="mn-MN"/>
        </w:rPr>
        <w:t>.....................</w:t>
      </w:r>
    </w:p>
    <w:p w:rsidR="00D8575E" w:rsidRDefault="00D8575E" w:rsidP="006B0964">
      <w:pPr>
        <w:jc w:val="both"/>
        <w:rPr>
          <w:lang w:val="mn-MN"/>
        </w:rPr>
      </w:pPr>
      <w:r w:rsidRPr="00D8575E">
        <w:rPr>
          <w:lang w:val="mn-MN"/>
        </w:rPr>
        <w:t>Figure 4 – Calibration by comparison over a limited voltage range, with an additional linearity test ......</w:t>
      </w:r>
    </w:p>
    <w:p w:rsidR="00256D9C" w:rsidRDefault="00256D9C" w:rsidP="006B0964">
      <w:pPr>
        <w:jc w:val="both"/>
        <w:rPr>
          <w:lang w:val="mn-MN"/>
        </w:rPr>
      </w:pPr>
      <w:r w:rsidRPr="00256D9C">
        <w:rPr>
          <w:lang w:val="mn-MN"/>
        </w:rPr>
        <w:lastRenderedPageBreak/>
        <w:t>Figure 5 – Linearity test of the measuring system with a linear device in the extended voltage range ..................................................................................</w:t>
      </w:r>
      <w:r>
        <w:rPr>
          <w:lang w:val="mn-MN"/>
        </w:rPr>
        <w:t>..............</w:t>
      </w:r>
    </w:p>
    <w:p w:rsidR="00256D9C" w:rsidRDefault="00256D9C" w:rsidP="006B0964">
      <w:pPr>
        <w:jc w:val="both"/>
        <w:rPr>
          <w:lang w:val="mn-MN"/>
        </w:rPr>
      </w:pPr>
      <w:r w:rsidRPr="00256D9C">
        <w:rPr>
          <w:lang w:val="mn-MN"/>
        </w:rPr>
        <w:t>Figure 6 – Shaded area for acceptable normalised amplitude-frequency responses of measuring systems intended for single fundamental frequencies f</w:t>
      </w:r>
      <w:r w:rsidRPr="001827A8">
        <w:rPr>
          <w:vertAlign w:val="subscript"/>
          <w:lang w:val="mn-MN"/>
        </w:rPr>
        <w:t>nom</w:t>
      </w:r>
      <w:r w:rsidRPr="00256D9C">
        <w:rPr>
          <w:lang w:val="mn-MN"/>
        </w:rPr>
        <w:t xml:space="preserve"> (to be tested in the range (1….7) f</w:t>
      </w:r>
      <w:r w:rsidRPr="00256D9C">
        <w:rPr>
          <w:vertAlign w:val="subscript"/>
          <w:lang w:val="mn-MN"/>
        </w:rPr>
        <w:t>nom</w:t>
      </w:r>
      <w:r w:rsidRPr="00256D9C">
        <w:rPr>
          <w:lang w:val="mn-MN"/>
        </w:rPr>
        <w:t>) ......................................................................</w:t>
      </w:r>
    </w:p>
    <w:p w:rsidR="00256D9C" w:rsidRDefault="00256D9C" w:rsidP="006B0964">
      <w:pPr>
        <w:jc w:val="both"/>
        <w:rPr>
          <w:lang w:val="mn-MN"/>
        </w:rPr>
      </w:pPr>
      <w:r w:rsidRPr="00256D9C">
        <w:rPr>
          <w:lang w:val="mn-MN"/>
        </w:rPr>
        <w:t>Figure 7 – Shaded area for acceptable normalised amplitude-frequency responses of measuring systems intended for a range of fundamental frequencies f</w:t>
      </w:r>
      <w:r w:rsidRPr="001827A8">
        <w:rPr>
          <w:vertAlign w:val="subscript"/>
          <w:lang w:val="mn-MN"/>
        </w:rPr>
        <w:t>nom1</w:t>
      </w:r>
      <w:r w:rsidRPr="00256D9C">
        <w:rPr>
          <w:lang w:val="mn-MN"/>
        </w:rPr>
        <w:t xml:space="preserve"> to f</w:t>
      </w:r>
      <w:r w:rsidRPr="001827A8">
        <w:rPr>
          <w:vertAlign w:val="subscript"/>
          <w:lang w:val="mn-MN"/>
        </w:rPr>
        <w:t>nom2</w:t>
      </w:r>
      <w:r w:rsidRPr="00256D9C">
        <w:rPr>
          <w:lang w:val="mn-MN"/>
        </w:rPr>
        <w:t xml:space="preserve"> (to be tested in the range f</w:t>
      </w:r>
      <w:r w:rsidRPr="001827A8">
        <w:rPr>
          <w:vertAlign w:val="subscript"/>
          <w:lang w:val="mn-MN"/>
        </w:rPr>
        <w:t>nom1</w:t>
      </w:r>
      <w:r w:rsidRPr="00256D9C">
        <w:rPr>
          <w:lang w:val="mn-MN"/>
        </w:rPr>
        <w:t xml:space="preserve"> to 7 f</w:t>
      </w:r>
      <w:r w:rsidRPr="001827A8">
        <w:rPr>
          <w:vertAlign w:val="subscript"/>
          <w:lang w:val="mn-MN"/>
        </w:rPr>
        <w:t>nom2</w:t>
      </w:r>
      <w:r w:rsidRPr="00256D9C">
        <w:rPr>
          <w:lang w:val="mn-MN"/>
        </w:rPr>
        <w:t>) .....................</w:t>
      </w:r>
      <w:r>
        <w:rPr>
          <w:lang w:val="mn-MN"/>
        </w:rPr>
        <w:t>........................</w:t>
      </w:r>
    </w:p>
    <w:p w:rsidR="00256D9C" w:rsidRDefault="00256D9C" w:rsidP="006B0964">
      <w:pPr>
        <w:jc w:val="both"/>
        <w:rPr>
          <w:lang w:val="mn-MN"/>
        </w:rPr>
      </w:pPr>
      <w:r w:rsidRPr="00256D9C">
        <w:rPr>
          <w:lang w:val="mn-MN"/>
        </w:rPr>
        <w:t>Figure A.1 – Normal probability distribution p(x) ...................................</w:t>
      </w:r>
      <w:r>
        <w:rPr>
          <w:lang w:val="mn-MN"/>
        </w:rPr>
        <w:t>.......</w:t>
      </w:r>
    </w:p>
    <w:p w:rsidR="00256D9C" w:rsidRDefault="00256D9C" w:rsidP="006B0964">
      <w:pPr>
        <w:jc w:val="both"/>
        <w:rPr>
          <w:lang w:val="mn-MN"/>
        </w:rPr>
      </w:pPr>
      <w:r w:rsidRPr="00256D9C">
        <w:rPr>
          <w:lang w:val="mn-MN"/>
        </w:rPr>
        <w:t>Figure A.2 – Rectangular probability distribution p(x) ..........................</w:t>
      </w:r>
      <w:r>
        <w:rPr>
          <w:lang w:val="mn-MN"/>
        </w:rPr>
        <w:t>................</w:t>
      </w:r>
    </w:p>
    <w:p w:rsidR="00256D9C" w:rsidRDefault="00256D9C" w:rsidP="006B0964">
      <w:pPr>
        <w:jc w:val="both"/>
        <w:rPr>
          <w:lang w:val="mn-MN"/>
        </w:rPr>
      </w:pPr>
      <w:r w:rsidRPr="00256D9C">
        <w:rPr>
          <w:lang w:val="mn-MN"/>
        </w:rPr>
        <w:t>Figure B.1 – Comparison between the system under test, X, and</w:t>
      </w:r>
      <w:r>
        <w:rPr>
          <w:lang w:val="mn-MN"/>
        </w:rPr>
        <w:t xml:space="preserve"> the reference system, N ........................</w:t>
      </w:r>
    </w:p>
    <w:p w:rsidR="00256D9C" w:rsidRDefault="00256D9C" w:rsidP="006B0964">
      <w:pPr>
        <w:jc w:val="both"/>
        <w:rPr>
          <w:lang w:val="mn-MN"/>
        </w:rPr>
      </w:pPr>
      <w:r w:rsidRPr="00256D9C">
        <w:rPr>
          <w:lang w:val="mn-MN"/>
        </w:rPr>
        <w:t>Figure B.2 – Front time deviation ΔT1,j of system X, related to the reference system N, and their mean ΔT1m in the range of T1 = 0,8 ms … 1,6 ms ....................</w:t>
      </w:r>
    </w:p>
    <w:p w:rsidR="00256D9C" w:rsidRDefault="00256D9C" w:rsidP="006B0964">
      <w:pPr>
        <w:jc w:val="both"/>
        <w:rPr>
          <w:lang w:val="mn-MN"/>
        </w:rPr>
      </w:pPr>
      <w:r w:rsidRPr="00256D9C">
        <w:rPr>
          <w:lang w:val="mn-MN"/>
        </w:rPr>
        <w:t>Figure C.1 – Definitions of response parameters..................................</w:t>
      </w:r>
      <w:r>
        <w:rPr>
          <w:lang w:val="mn-MN"/>
        </w:rPr>
        <w:t>...........</w:t>
      </w:r>
    </w:p>
    <w:p w:rsidR="00256D9C" w:rsidRDefault="00256D9C" w:rsidP="006B0964">
      <w:pPr>
        <w:jc w:val="both"/>
        <w:rPr>
          <w:lang w:val="mn-MN"/>
        </w:rPr>
      </w:pPr>
      <w:r w:rsidRPr="00256D9C">
        <w:rPr>
          <w:lang w:val="mn-MN"/>
        </w:rPr>
        <w:t>Figure C.2 – A unit-step response g(t) showing an initial distortion of initial distortion time T0 ............................................................</w:t>
      </w:r>
      <w:r>
        <w:rPr>
          <w:lang w:val="mn-MN"/>
        </w:rPr>
        <w:t>........</w:t>
      </w:r>
    </w:p>
    <w:p w:rsidR="00256D9C" w:rsidRPr="00256D9C" w:rsidRDefault="00256D9C" w:rsidP="006B0964">
      <w:pPr>
        <w:jc w:val="both"/>
        <w:rPr>
          <w:lang w:val="mn-MN"/>
        </w:rPr>
      </w:pPr>
      <w:r w:rsidRPr="00256D9C">
        <w:rPr>
          <w:lang w:val="mn-MN"/>
        </w:rPr>
        <w:t>Figure C.3 – Suitable circuits for step response measurement .............</w:t>
      </w:r>
      <w:r>
        <w:rPr>
          <w:lang w:val="mn-MN"/>
        </w:rPr>
        <w:t>.............</w:t>
      </w:r>
    </w:p>
    <w:p w:rsidR="00296C04" w:rsidRDefault="00256D9C" w:rsidP="006B0964">
      <w:pPr>
        <w:jc w:val="both"/>
        <w:rPr>
          <w:lang w:val="mn-MN"/>
        </w:rPr>
      </w:pPr>
      <w:r w:rsidRPr="00256D9C">
        <w:rPr>
          <w:lang w:val="mn-MN"/>
        </w:rPr>
        <w:t>Table 1 – Tests required for an approved direct voltage measuring sys</w:t>
      </w:r>
      <w:r w:rsidR="00296C04">
        <w:rPr>
          <w:lang w:val="mn-MN"/>
        </w:rPr>
        <w:t>tem ..........</w:t>
      </w:r>
    </w:p>
    <w:p w:rsidR="00296C04" w:rsidRDefault="00256D9C" w:rsidP="006B0964">
      <w:pPr>
        <w:jc w:val="both"/>
        <w:rPr>
          <w:lang w:val="mn-MN"/>
        </w:rPr>
      </w:pPr>
      <w:r w:rsidRPr="00256D9C">
        <w:rPr>
          <w:lang w:val="mn-MN"/>
        </w:rPr>
        <w:t>Table 2 – Required tests for uncertainty contributions in ripple measu</w:t>
      </w:r>
      <w:r w:rsidR="00296C04">
        <w:rPr>
          <w:lang w:val="mn-MN"/>
        </w:rPr>
        <w:t>rement ..........</w:t>
      </w:r>
    </w:p>
    <w:p w:rsidR="00296C04" w:rsidRDefault="00256D9C" w:rsidP="006B0964">
      <w:pPr>
        <w:jc w:val="both"/>
        <w:rPr>
          <w:lang w:val="mn-MN"/>
        </w:rPr>
      </w:pPr>
      <w:r w:rsidRPr="00256D9C">
        <w:rPr>
          <w:lang w:val="mn-MN"/>
        </w:rPr>
        <w:t>Table 3 – Tests required for an approved alternatin</w:t>
      </w:r>
      <w:r w:rsidR="00296C04">
        <w:rPr>
          <w:lang w:val="mn-MN"/>
        </w:rPr>
        <w:t>g voltage measuring system .........</w:t>
      </w:r>
    </w:p>
    <w:p w:rsidR="00296C04" w:rsidRDefault="00256D9C" w:rsidP="006B0964">
      <w:pPr>
        <w:jc w:val="both"/>
        <w:rPr>
          <w:lang w:val="mn-MN"/>
        </w:rPr>
      </w:pPr>
      <w:r w:rsidRPr="00256D9C">
        <w:rPr>
          <w:lang w:val="mn-MN"/>
        </w:rPr>
        <w:t>Table 4 – Tests required for an approved lightning impulse volta</w:t>
      </w:r>
      <w:r w:rsidR="00296C04">
        <w:rPr>
          <w:lang w:val="mn-MN"/>
        </w:rPr>
        <w:t>ge measuring system...</w:t>
      </w:r>
    </w:p>
    <w:p w:rsidR="00296C04" w:rsidRDefault="00256D9C" w:rsidP="006B0964">
      <w:pPr>
        <w:jc w:val="both"/>
        <w:rPr>
          <w:lang w:val="mn-MN"/>
        </w:rPr>
      </w:pPr>
      <w:r w:rsidRPr="00256D9C">
        <w:rPr>
          <w:lang w:val="mn-MN"/>
        </w:rPr>
        <w:t>Table 5 – Tests required for a switching impulse voltage measuring sy</w:t>
      </w:r>
      <w:r w:rsidR="00296C04">
        <w:rPr>
          <w:lang w:val="mn-MN"/>
        </w:rPr>
        <w:t>stem ........</w:t>
      </w:r>
    </w:p>
    <w:p w:rsidR="00296C04" w:rsidRDefault="00256D9C" w:rsidP="006B0964">
      <w:pPr>
        <w:jc w:val="both"/>
        <w:rPr>
          <w:lang w:val="mn-MN"/>
        </w:rPr>
      </w:pPr>
      <w:r w:rsidRPr="00256D9C">
        <w:rPr>
          <w:lang w:val="mn-MN"/>
        </w:rPr>
        <w:t>Table 6 – Recommended response parameters for impulse voltage reference measuring systems ...........................................................................</w:t>
      </w:r>
      <w:r w:rsidR="00296C04">
        <w:rPr>
          <w:lang w:val="mn-MN"/>
        </w:rPr>
        <w:t>.....................</w:t>
      </w:r>
    </w:p>
    <w:p w:rsidR="00296C04" w:rsidRDefault="00256D9C" w:rsidP="006B0964">
      <w:pPr>
        <w:jc w:val="both"/>
        <w:rPr>
          <w:lang w:val="mn-MN"/>
        </w:rPr>
      </w:pPr>
      <w:r w:rsidRPr="00256D9C">
        <w:rPr>
          <w:lang w:val="mn-MN"/>
        </w:rPr>
        <w:t>Table A.1 – Coverage factor k for effective degrees of freedom ν</w:t>
      </w:r>
      <w:r w:rsidRPr="0038645E">
        <w:rPr>
          <w:vertAlign w:val="subscript"/>
          <w:lang w:val="mn-MN"/>
        </w:rPr>
        <w:t xml:space="preserve">eff </w:t>
      </w:r>
      <w:r w:rsidR="00296C04">
        <w:rPr>
          <w:lang w:val="mn-MN"/>
        </w:rPr>
        <w:t>(p = 95,45 %) ......</w:t>
      </w:r>
    </w:p>
    <w:p w:rsidR="00296C04" w:rsidRDefault="00256D9C" w:rsidP="006B0964">
      <w:pPr>
        <w:jc w:val="both"/>
        <w:rPr>
          <w:lang w:val="mn-MN"/>
        </w:rPr>
      </w:pPr>
      <w:r w:rsidRPr="00256D9C">
        <w:rPr>
          <w:lang w:val="mn-MN"/>
        </w:rPr>
        <w:t>Table A.2 – Schematic of an uncertainty budget ..................................</w:t>
      </w:r>
      <w:r w:rsidR="00296C04">
        <w:rPr>
          <w:lang w:val="mn-MN"/>
        </w:rPr>
        <w:t>...............</w:t>
      </w:r>
    </w:p>
    <w:p w:rsidR="00296C04" w:rsidRDefault="00256D9C" w:rsidP="006B0964">
      <w:pPr>
        <w:jc w:val="both"/>
        <w:rPr>
          <w:lang w:val="mn-MN"/>
        </w:rPr>
      </w:pPr>
      <w:r w:rsidRPr="00256D9C">
        <w:rPr>
          <w:lang w:val="mn-MN"/>
        </w:rPr>
        <w:t xml:space="preserve">Table B.1 – Result of the comparison measurement at a single voltage </w:t>
      </w:r>
      <w:r w:rsidR="00296C04">
        <w:rPr>
          <w:lang w:val="mn-MN"/>
        </w:rPr>
        <w:t>level ........</w:t>
      </w:r>
    </w:p>
    <w:p w:rsidR="00296C04" w:rsidRDefault="00256D9C" w:rsidP="006B0964">
      <w:pPr>
        <w:jc w:val="both"/>
        <w:rPr>
          <w:lang w:val="mn-MN"/>
        </w:rPr>
      </w:pPr>
      <w:r w:rsidRPr="00256D9C">
        <w:rPr>
          <w:lang w:val="mn-MN"/>
        </w:rPr>
        <w:t>Table B.2 – Summary of results for h = 5 voltage levels (V</w:t>
      </w:r>
      <w:r w:rsidRPr="00805522">
        <w:rPr>
          <w:vertAlign w:val="subscript"/>
          <w:lang w:val="mn-MN"/>
        </w:rPr>
        <w:t>Xmax</w:t>
      </w:r>
      <w:r w:rsidRPr="00256D9C">
        <w:rPr>
          <w:lang w:val="mn-MN"/>
        </w:rPr>
        <w:t xml:space="preserve"> = 500 kV</w:t>
      </w:r>
      <w:r w:rsidR="00296C04">
        <w:rPr>
          <w:lang w:val="mn-MN"/>
        </w:rPr>
        <w:t>) ...........</w:t>
      </w:r>
    </w:p>
    <w:p w:rsidR="00296C04" w:rsidRDefault="00256D9C" w:rsidP="006B0964">
      <w:pPr>
        <w:jc w:val="both"/>
        <w:rPr>
          <w:lang w:val="mn-MN"/>
        </w:rPr>
      </w:pPr>
      <w:r w:rsidRPr="00256D9C">
        <w:rPr>
          <w:lang w:val="mn-MN"/>
        </w:rPr>
        <w:t>Table B.3 – Uncertainty budget of the assigned scale factor F</w:t>
      </w:r>
      <w:r w:rsidRPr="00337CA4">
        <w:rPr>
          <w:vertAlign w:val="subscript"/>
          <w:lang w:val="mn-MN"/>
        </w:rPr>
        <w:t xml:space="preserve">X </w:t>
      </w:r>
      <w:r w:rsidRPr="00256D9C">
        <w:rPr>
          <w:lang w:val="mn-MN"/>
        </w:rPr>
        <w:t>.............</w:t>
      </w:r>
      <w:r w:rsidR="00296C04">
        <w:rPr>
          <w:lang w:val="mn-MN"/>
        </w:rPr>
        <w:t>.........</w:t>
      </w:r>
    </w:p>
    <w:p w:rsidR="00296C04" w:rsidRDefault="00256D9C" w:rsidP="006B0964">
      <w:pPr>
        <w:jc w:val="both"/>
        <w:rPr>
          <w:lang w:val="mn-MN"/>
        </w:rPr>
      </w:pPr>
      <w:r w:rsidRPr="00256D9C">
        <w:rPr>
          <w:lang w:val="mn-MN"/>
        </w:rPr>
        <w:t>Table B.4 – Uncertainty budget of the assigned scale fact</w:t>
      </w:r>
      <w:r w:rsidR="00296C04">
        <w:rPr>
          <w:lang w:val="mn-MN"/>
        </w:rPr>
        <w:t>or F..........................</w:t>
      </w:r>
    </w:p>
    <w:p w:rsidR="00296C04" w:rsidRDefault="00256D9C" w:rsidP="006B0964">
      <w:pPr>
        <w:jc w:val="both"/>
        <w:rPr>
          <w:lang w:val="mn-MN"/>
        </w:rPr>
      </w:pPr>
      <w:r w:rsidRPr="00256D9C">
        <w:rPr>
          <w:lang w:val="mn-MN"/>
        </w:rPr>
        <w:lastRenderedPageBreak/>
        <w:t>Table B.5 – Calibration result for front time T</w:t>
      </w:r>
      <w:r w:rsidRPr="0096367D">
        <w:rPr>
          <w:vertAlign w:val="subscript"/>
          <w:lang w:val="mn-MN"/>
        </w:rPr>
        <w:t>1</w:t>
      </w:r>
      <w:r w:rsidRPr="00256D9C">
        <w:rPr>
          <w:lang w:val="mn-MN"/>
        </w:rPr>
        <w:t xml:space="preserve"> and deviations ...............</w:t>
      </w:r>
      <w:r w:rsidR="00296C04">
        <w:rPr>
          <w:lang w:val="mn-MN"/>
        </w:rPr>
        <w:t>..............</w:t>
      </w:r>
    </w:p>
    <w:p w:rsidR="00256D9C" w:rsidRDefault="00256D9C" w:rsidP="006B0964">
      <w:pPr>
        <w:jc w:val="both"/>
        <w:rPr>
          <w:lang w:val="mn-MN"/>
        </w:rPr>
      </w:pPr>
      <w:r w:rsidRPr="00256D9C">
        <w:rPr>
          <w:lang w:val="mn-MN"/>
        </w:rPr>
        <w:t>Table B.6 – Uncertainty budget of the front time deviation ΔT</w:t>
      </w:r>
      <w:r w:rsidRPr="0096367D">
        <w:rPr>
          <w:vertAlign w:val="subscript"/>
          <w:lang w:val="mn-MN"/>
        </w:rPr>
        <w:t>1cal</w:t>
      </w:r>
      <w:r w:rsidRPr="00256D9C">
        <w:rPr>
          <w:lang w:val="mn-MN"/>
        </w:rPr>
        <w:t xml:space="preserve"> ......</w:t>
      </w:r>
      <w:r w:rsidR="00296C04">
        <w:rPr>
          <w:lang w:val="mn-MN"/>
        </w:rPr>
        <w:t>...................</w:t>
      </w: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F62483" w:rsidRDefault="00F62483"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Default="00766805" w:rsidP="006B0964">
      <w:pPr>
        <w:jc w:val="both"/>
        <w:rPr>
          <w:lang w:val="mn-MN"/>
        </w:rPr>
      </w:pPr>
    </w:p>
    <w:p w:rsidR="00766805" w:rsidRPr="00CE1FB5" w:rsidRDefault="00766805" w:rsidP="00F62483">
      <w:pPr>
        <w:spacing w:line="276" w:lineRule="auto"/>
        <w:jc w:val="center"/>
        <w:rPr>
          <w:rFonts w:eastAsia="Calibri"/>
          <w:szCs w:val="22"/>
          <w:lang w:val="mn-MN"/>
        </w:rPr>
      </w:pPr>
      <w:r w:rsidRPr="00CE1FB5">
        <w:rPr>
          <w:rFonts w:eastAsia="Calibri"/>
          <w:noProof/>
          <w:szCs w:val="22"/>
        </w:rPr>
        <w:lastRenderedPageBreak/>
        <mc:AlternateContent>
          <mc:Choice Requires="wps">
            <w:drawing>
              <wp:anchor distT="4294967294" distB="4294967294" distL="114300" distR="114300" simplePos="0" relativeHeight="251661312" behindDoc="0" locked="0" layoutInCell="1" allowOverlap="1" wp14:anchorId="11BBA30E" wp14:editId="666B105F">
                <wp:simplePos x="0" y="0"/>
                <wp:positionH relativeFrom="column">
                  <wp:posOffset>1866900</wp:posOffset>
                </wp:positionH>
                <wp:positionV relativeFrom="paragraph">
                  <wp:posOffset>242569</wp:posOffset>
                </wp:positionV>
                <wp:extent cx="2600325" cy="0"/>
                <wp:effectExtent l="0" t="0" r="2857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23C952" id="Straight Connector 101"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" strokecolor="windowText" strokeweight=".5pt">
                <v:stroke joinstyle="miter"/>
                <o:lock v:ext="edit" shapetype="f"/>
              </v:line>
            </w:pict>
          </mc:Fallback>
        </mc:AlternateContent>
      </w:r>
      <w:r w:rsidRPr="00CE1FB5">
        <w:rPr>
          <w:rFonts w:eastAsia="Calibri"/>
          <w:szCs w:val="22"/>
          <w:lang w:val="mn-MN"/>
        </w:rPr>
        <w:t>ОЛОН УЛСЫН ЦАХИЛГААН ТЕХНИКИЙН ХОРОО</w:t>
      </w:r>
    </w:p>
    <w:p w:rsidR="00766805" w:rsidRPr="00CE1FB5" w:rsidRDefault="00766805" w:rsidP="006B0964">
      <w:pPr>
        <w:spacing w:after="0" w:line="276" w:lineRule="auto"/>
        <w:jc w:val="both"/>
        <w:rPr>
          <w:rFonts w:eastAsia="Calibri"/>
          <w:szCs w:val="22"/>
          <w:lang w:val="mn-MN"/>
        </w:rPr>
      </w:pPr>
    </w:p>
    <w:p w:rsidR="00766805" w:rsidRPr="00557A8A" w:rsidRDefault="00766805" w:rsidP="00F62483">
      <w:pPr>
        <w:spacing w:line="276" w:lineRule="auto"/>
        <w:jc w:val="center"/>
        <w:rPr>
          <w:rFonts w:eastAsia="Calibri"/>
          <w:b/>
          <w:szCs w:val="22"/>
          <w:lang w:val="mn-MN"/>
        </w:rPr>
      </w:pPr>
      <w:r w:rsidRPr="00557A8A">
        <w:rPr>
          <w:rFonts w:eastAsia="Calibri"/>
          <w:b/>
          <w:szCs w:val="22"/>
          <w:lang w:val="mn-MN"/>
        </w:rPr>
        <w:t>ӨНДӨР ХҮЧДЭЛИЙН ТУРШИЛТ ХИЙХ АРГА –</w:t>
      </w:r>
    </w:p>
    <w:p w:rsidR="00766805" w:rsidRDefault="00766805" w:rsidP="00F62483">
      <w:pPr>
        <w:spacing w:line="276" w:lineRule="auto"/>
        <w:jc w:val="center"/>
        <w:rPr>
          <w:rFonts w:eastAsia="Calibri"/>
          <w:b/>
          <w:szCs w:val="22"/>
          <w:lang w:val="mn-MN"/>
        </w:rPr>
      </w:pPr>
      <w:r>
        <w:rPr>
          <w:rFonts w:eastAsia="Calibri"/>
          <w:b/>
          <w:szCs w:val="22"/>
          <w:lang w:val="mn-MN"/>
        </w:rPr>
        <w:t>2</w:t>
      </w:r>
      <w:r w:rsidRPr="00557A8A">
        <w:rPr>
          <w:rFonts w:eastAsia="Calibri"/>
          <w:b/>
          <w:szCs w:val="22"/>
          <w:lang w:val="mn-MN"/>
        </w:rPr>
        <w:t xml:space="preserve"> дугаар хэсэг: </w:t>
      </w:r>
      <w:r>
        <w:rPr>
          <w:rFonts w:eastAsia="Calibri"/>
          <w:b/>
          <w:szCs w:val="22"/>
          <w:lang w:val="mn-MN"/>
        </w:rPr>
        <w:t>Хэмжлийн систем</w:t>
      </w:r>
    </w:p>
    <w:p w:rsidR="00766805" w:rsidRPr="00D2096D" w:rsidRDefault="00766805" w:rsidP="00F62483">
      <w:pPr>
        <w:spacing w:line="276" w:lineRule="auto"/>
        <w:jc w:val="center"/>
        <w:rPr>
          <w:rFonts w:eastAsia="Calibri"/>
          <w:szCs w:val="22"/>
          <w:lang w:val="mn-MN"/>
        </w:rPr>
      </w:pPr>
      <w:r w:rsidRPr="00D2096D">
        <w:rPr>
          <w:rFonts w:eastAsia="Calibri"/>
          <w:szCs w:val="22"/>
          <w:lang w:val="mn-MN"/>
        </w:rPr>
        <w:t>ӨМНӨХ ҮГ</w:t>
      </w:r>
    </w:p>
    <w:p w:rsidR="00766805" w:rsidRPr="00D2096D" w:rsidRDefault="00766805" w:rsidP="006B0964">
      <w:pPr>
        <w:numPr>
          <w:ilvl w:val="0"/>
          <w:numId w:val="1"/>
        </w:numPr>
        <w:spacing w:line="276" w:lineRule="auto"/>
        <w:contextualSpacing/>
        <w:jc w:val="both"/>
        <w:rPr>
          <w:rFonts w:eastAsia="Calibri"/>
          <w:szCs w:val="20"/>
        </w:rPr>
      </w:pPr>
      <w:r w:rsidRPr="00D2096D">
        <w:rPr>
          <w:rFonts w:eastAsia="Calibri"/>
          <w:szCs w:val="20"/>
          <w:lang w:val="mn-MN"/>
        </w:rPr>
        <w:t xml:space="preserve">Олон Улсын Цахилгаан Техникийн Комисс </w:t>
      </w:r>
      <w:r w:rsidRPr="00D2096D">
        <w:rPr>
          <w:rFonts w:eastAsia="Calibri"/>
          <w:szCs w:val="20"/>
        </w:rPr>
        <w:t>(</w:t>
      </w:r>
      <w:r w:rsidRPr="00D2096D">
        <w:rPr>
          <w:rFonts w:eastAsia="Calibri"/>
          <w:szCs w:val="20"/>
          <w:lang w:val="mn-MN"/>
        </w:rPr>
        <w:t>ОУЦТК</w:t>
      </w:r>
      <w:r w:rsidRPr="00D2096D">
        <w:rPr>
          <w:rFonts w:eastAsia="Calibri"/>
          <w:szCs w:val="20"/>
        </w:rPr>
        <w:t>)</w:t>
      </w:r>
      <w:r w:rsidR="008B51E4">
        <w:rPr>
          <w:rFonts w:eastAsia="Calibri"/>
          <w:szCs w:val="20"/>
          <w:lang w:val="mn-MN"/>
        </w:rPr>
        <w:t xml:space="preserve"> нь бүх үндэс</w:t>
      </w:r>
      <w:r w:rsidRPr="00D2096D">
        <w:rPr>
          <w:rFonts w:eastAsia="Calibri"/>
          <w:szCs w:val="20"/>
          <w:lang w:val="mn-MN"/>
        </w:rPr>
        <w:t xml:space="preserve">ний Цахилгаан техникийн хороог </w:t>
      </w:r>
      <w:r w:rsidRPr="00D2096D">
        <w:rPr>
          <w:rFonts w:eastAsia="Calibri"/>
          <w:szCs w:val="20"/>
        </w:rPr>
        <w:t>(</w:t>
      </w:r>
      <w:r w:rsidRPr="00D2096D">
        <w:rPr>
          <w:rFonts w:eastAsia="Calibri"/>
          <w:szCs w:val="20"/>
          <w:lang w:val="mn-MN"/>
        </w:rPr>
        <w:t>ОУЦТК-ын Үндэсний хороод</w:t>
      </w:r>
      <w:r w:rsidRPr="00D2096D">
        <w:rPr>
          <w:rFonts w:eastAsia="Calibri"/>
          <w:szCs w:val="20"/>
        </w:rPr>
        <w:t xml:space="preserve">) </w:t>
      </w:r>
      <w:r w:rsidRPr="00D2096D">
        <w:rPr>
          <w:rFonts w:eastAsia="Calibri"/>
          <w:szCs w:val="20"/>
          <w:lang w:val="mn-MN"/>
        </w:rPr>
        <w:t xml:space="preserve">нэгтгэсэн дэлхий нийтийн стандартчиллын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бичиг баримтууд, Техникийн илтгэлүүд, Олон нийтээр хэрэглэх боломжтой тодорхойлолтууд </w:t>
      </w:r>
      <w:r w:rsidRPr="00D2096D">
        <w:rPr>
          <w:rFonts w:eastAsia="Calibri"/>
          <w:szCs w:val="20"/>
        </w:rPr>
        <w:t>(PAS)</w:t>
      </w:r>
      <w:r w:rsidRPr="00D2096D">
        <w:rPr>
          <w:rFonts w:eastAsia="Calibri"/>
          <w:szCs w:val="20"/>
          <w:lang w:val="mn-MN"/>
        </w:rPr>
        <w:t xml:space="preserve"> болон </w:t>
      </w:r>
      <w:r w:rsidRPr="00D2096D">
        <w:rPr>
          <w:rFonts w:eastAsia="Calibri"/>
          <w:lang w:val="mn-MN"/>
        </w:rPr>
        <w:t xml:space="preserve">Арга зүйн удирдамжууд </w:t>
      </w:r>
      <w:r w:rsidRPr="00D2096D">
        <w:rPr>
          <w:rFonts w:eastAsia="Calibri"/>
        </w:rPr>
        <w:t>(</w:t>
      </w:r>
      <w:r w:rsidRPr="00D2096D">
        <w:rPr>
          <w:rFonts w:eastAsia="Calibri"/>
          <w:lang w:val="mn-MN"/>
        </w:rPr>
        <w:t xml:space="preserve">цаашид </w:t>
      </w:r>
      <w:r w:rsidRPr="00D2096D">
        <w:rPr>
          <w:rFonts w:eastAsia="Calibri"/>
        </w:rPr>
        <w:t>“</w:t>
      </w:r>
      <w:r w:rsidRPr="00D2096D">
        <w:rPr>
          <w:rFonts w:eastAsia="Calibri"/>
          <w:szCs w:val="20"/>
          <w:lang w:val="mn-MN"/>
        </w:rPr>
        <w:t xml:space="preserve">ОУЦТК-ын </w:t>
      </w:r>
      <w:r w:rsidRPr="00D2096D">
        <w:rPr>
          <w:rFonts w:eastAsia="Calibri"/>
          <w:lang w:val="mn-MN"/>
        </w:rPr>
        <w:t>нийтлэл гэх</w:t>
      </w:r>
      <w:r w:rsidRPr="00D2096D">
        <w:rPr>
          <w:rFonts w:eastAsia="Calibri"/>
        </w:rPr>
        <w:t>”)</w:t>
      </w:r>
      <w:r w:rsidRPr="00D2096D">
        <w:rPr>
          <w:rFonts w:eastAsia="Calibri"/>
          <w:lang w:val="mn-MN"/>
        </w:rPr>
        <w:t xml:space="preserve">-ыг </w:t>
      </w:r>
      <w:r w:rsidRPr="00D2096D">
        <w:rPr>
          <w:rFonts w:eastAsia="Calibri"/>
          <w:szCs w:val="20"/>
          <w:lang w:val="mn-MN"/>
        </w:rPr>
        <w:t xml:space="preserve">бэлтгэн нийтэлдэг. Нийтлэлүүд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байгууллага хоорондын гэрээгээр тодорхойлсон нөхцөлийн дагуу Олон Улсын Стандартчиллын Байгууллагатай </w:t>
      </w:r>
      <w:r w:rsidRPr="00D2096D">
        <w:rPr>
          <w:rFonts w:eastAsia="Calibri"/>
          <w:szCs w:val="20"/>
        </w:rPr>
        <w:t>(</w:t>
      </w:r>
      <w:r w:rsidRPr="00D2096D">
        <w:rPr>
          <w:rFonts w:eastAsia="Calibri"/>
          <w:szCs w:val="20"/>
          <w:lang w:val="mn-MN"/>
        </w:rPr>
        <w:t>ОУСБ</w:t>
      </w:r>
      <w:r w:rsidRPr="00D2096D">
        <w:rPr>
          <w:rFonts w:eastAsia="Calibri"/>
          <w:szCs w:val="20"/>
        </w:rPr>
        <w:t xml:space="preserve">) </w:t>
      </w:r>
      <w:r w:rsidRPr="00D2096D">
        <w:rPr>
          <w:rFonts w:eastAsia="Calibri"/>
          <w:szCs w:val="20"/>
          <w:lang w:val="mn-MN"/>
        </w:rPr>
        <w:t xml:space="preserve">нягт холбоотой ажилладаг. </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Техникийн хороо бүрт</w:t>
      </w:r>
      <w:r w:rsidRPr="00D2096D">
        <w:rPr>
          <w:rFonts w:eastAsia="Calibri"/>
          <w:bCs/>
          <w:color w:val="000000"/>
        </w:rPr>
        <w:t xml:space="preserve"> </w:t>
      </w:r>
      <w:r w:rsidRPr="00D2096D">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D2096D">
        <w:rPr>
          <w:rFonts w:eastAsia="Calibri"/>
          <w:bCs/>
          <w:color w:val="000000"/>
        </w:rPr>
        <w:t xml:space="preserve"> </w:t>
      </w:r>
      <w:r w:rsidRPr="00D2096D">
        <w:rPr>
          <w:rFonts w:eastAsia="Calibri"/>
          <w:bCs/>
          <w:color w:val="000000"/>
          <w:lang w:val="mn-MN"/>
        </w:rPr>
        <w:t>саналын зөвшилцлийг нэгдмэл саналтайгаар илэрхийлнэ.</w:t>
      </w:r>
    </w:p>
    <w:p w:rsidR="00766805" w:rsidRPr="00D2096D" w:rsidRDefault="00766805" w:rsidP="006B0964">
      <w:pPr>
        <w:numPr>
          <w:ilvl w:val="0"/>
          <w:numId w:val="1"/>
        </w:numPr>
        <w:contextualSpacing/>
        <w:jc w:val="both"/>
        <w:rPr>
          <w:rFonts w:eastAsia="Calibri"/>
          <w:szCs w:val="20"/>
        </w:rPr>
      </w:pPr>
      <w:r w:rsidRPr="00D2096D">
        <w:rPr>
          <w:rFonts w:eastAsia="Calibri"/>
          <w:szCs w:val="20"/>
        </w:rPr>
        <w:t>ОУЦТК-ын нийтлэлүүд нь олон улсын хэрэглээнд зориулсан зөвлөмж хэлбэртэй байх бөгөөд ОУЦТК-ын Үндэсний Хороод эдгээр нийтлэлийг гагцхүү энэ утгаар ойлгож хэрэглэдэг. ОУЦТК нь нийтлэлүүдийнхээ техникийн агуулгыг аль болох үнэн зөв илэрхийлэхийн тулд боломжит хүчин чармайлт гаргадаг хэдий ч хэрэглэгч бүрийн өмнө буюу эцсийн аливаа хэрэглэгчийн буруу ойлголтод хариуцлага хүлээхгүй болно.</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Олон улсын хэмжээнд нийтлэг байх нөхцөлийг дэмжих зорилгоор ОУЦТК-ын</w:t>
      </w:r>
      <w:r w:rsidRPr="00D2096D">
        <w:rPr>
          <w:rFonts w:eastAsia="Calibri"/>
          <w:bCs/>
          <w:color w:val="000000"/>
        </w:rPr>
        <w:t xml:space="preserve"> </w:t>
      </w:r>
      <w:r w:rsidRPr="00D2096D">
        <w:rPr>
          <w:rFonts w:eastAsia="Calibri"/>
          <w:bCs/>
          <w:color w:val="000000"/>
          <w:lang w:val="mn-MN"/>
        </w:rPr>
        <w:t>Үндэсний Хороодоос</w:t>
      </w:r>
      <w:r w:rsidRPr="00D2096D">
        <w:rPr>
          <w:rFonts w:eastAsia="Calibri"/>
          <w:bCs/>
          <w:color w:val="000000"/>
        </w:rPr>
        <w:t xml:space="preserve"> </w:t>
      </w:r>
      <w:r w:rsidRPr="00D2096D">
        <w:rPr>
          <w:rFonts w:eastAsia="Calibri"/>
          <w:bCs/>
          <w:color w:val="000000"/>
          <w:lang w:val="mn-MN"/>
        </w:rPr>
        <w:t>ОУЦТК-ын нийтлэлүүдийг</w:t>
      </w:r>
      <w:r w:rsidRPr="00D2096D">
        <w:rPr>
          <w:rFonts w:eastAsia="Calibri"/>
          <w:bCs/>
          <w:color w:val="000000"/>
        </w:rPr>
        <w:t xml:space="preserve"> </w:t>
      </w:r>
      <w:r w:rsidRPr="00D2096D">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D2096D">
        <w:rPr>
          <w:rFonts w:eastAsia="Calibri"/>
          <w:bCs/>
          <w:color w:val="000000"/>
        </w:rPr>
        <w:t xml:space="preserve"> </w:t>
      </w:r>
      <w:r w:rsidRPr="00D2096D">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ОУЦТК-оос</w:t>
      </w:r>
      <w:r w:rsidRPr="00D2096D">
        <w:rPr>
          <w:rFonts w:eastAsia="Calibri"/>
          <w:bCs/>
          <w:color w:val="000000"/>
        </w:rPr>
        <w:t xml:space="preserve"> </w:t>
      </w:r>
      <w:r w:rsidRPr="00D2096D">
        <w:rPr>
          <w:rFonts w:eastAsia="Calibri"/>
          <w:bCs/>
          <w:color w:val="000000"/>
          <w:lang w:val="mn-MN"/>
        </w:rPr>
        <w:t>тохирлын ямар нэгэн</w:t>
      </w:r>
      <w:r w:rsidRPr="00D2096D">
        <w:rPr>
          <w:rFonts w:eastAsia="Calibri"/>
          <w:bCs/>
          <w:color w:val="000000"/>
        </w:rPr>
        <w:t xml:space="preserve"> баталгаажуу</w:t>
      </w:r>
      <w:r w:rsidRPr="00D2096D">
        <w:rPr>
          <w:rFonts w:eastAsia="Calibri"/>
          <w:bCs/>
          <w:color w:val="000000"/>
          <w:lang w:val="mn-MN"/>
        </w:rPr>
        <w:t>лалт гаргахгүй болно. Баталгаа олгох бие даасан байгууллагууд тохирлын үнэлгээний үйлчилгээ үзүүлэхээс гадна зарим салбарт ОУЦТК-оос</w:t>
      </w:r>
      <w:r w:rsidRPr="00D2096D">
        <w:rPr>
          <w:rFonts w:eastAsia="Calibri"/>
          <w:bCs/>
          <w:color w:val="000000"/>
        </w:rPr>
        <w:t xml:space="preserve"> </w:t>
      </w:r>
      <w:r w:rsidRPr="00D2096D">
        <w:rPr>
          <w:rFonts w:eastAsia="Calibri"/>
          <w:bCs/>
          <w:color w:val="000000"/>
          <w:lang w:val="mn-MN"/>
        </w:rPr>
        <w:t xml:space="preserve">тохирлын үнэлгээний үндсэн </w:t>
      </w:r>
      <w:r w:rsidRPr="00D2096D">
        <w:rPr>
          <w:rFonts w:eastAsia="Calibri"/>
          <w:bCs/>
          <w:color w:val="000000"/>
          <w:lang w:val="mn-MN"/>
        </w:rPr>
        <w:lastRenderedPageBreak/>
        <w:t>хэмжээг тодорхойлно.</w:t>
      </w:r>
      <w:r w:rsidRPr="00D2096D">
        <w:rPr>
          <w:rFonts w:eastAsia="Calibri"/>
          <w:bCs/>
          <w:color w:val="000000"/>
        </w:rPr>
        <w:t xml:space="preserve"> </w:t>
      </w:r>
      <w:r w:rsidRPr="00D2096D">
        <w:rPr>
          <w:rFonts w:eastAsia="Calibri"/>
          <w:bCs/>
          <w:color w:val="000000"/>
          <w:lang w:val="mn-MN"/>
        </w:rPr>
        <w:t>ОУЦТК нь баталгаа олгох бие даасан байгууллагаас үзүүлсэн</w:t>
      </w:r>
      <w:r w:rsidRPr="00D2096D">
        <w:rPr>
          <w:rFonts w:eastAsia="Calibri"/>
          <w:bCs/>
          <w:color w:val="000000"/>
        </w:rPr>
        <w:t xml:space="preserve"> </w:t>
      </w:r>
      <w:r w:rsidRPr="00D2096D">
        <w:rPr>
          <w:rFonts w:eastAsia="Calibri"/>
          <w:bCs/>
          <w:color w:val="000000"/>
          <w:lang w:val="mn-MN"/>
        </w:rPr>
        <w:t>ямар нэгэн үйлчилгээнд хариуцлага хүлээхгүй болно.</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ОУЦТК буюу комиссын удирдлагууд, ажилтан, албан хаагчид эсвэ</w:t>
      </w:r>
      <w:r w:rsidRPr="00D2096D">
        <w:rPr>
          <w:rFonts w:eastAsia="Calibri"/>
          <w:bCs/>
          <w:lang w:val="mn-MN"/>
        </w:rPr>
        <w:t>л,</w:t>
      </w:r>
      <w:r w:rsidRPr="00D2096D">
        <w:rPr>
          <w:rFonts w:eastAsia="Calibri"/>
          <w:bCs/>
          <w:color w:val="000000"/>
          <w:lang w:val="mn-MN"/>
        </w:rPr>
        <w:t xml:space="preserve"> бие даасан шинжээчид, техникийн хороодын болон ОУЦТК-ын Үндэсний хороодын</w:t>
      </w:r>
      <w:r w:rsidRPr="00D2096D">
        <w:rPr>
          <w:rFonts w:eastAsia="Calibri"/>
          <w:bCs/>
          <w:color w:val="000000"/>
        </w:rPr>
        <w:t xml:space="preserve"> </w:t>
      </w:r>
      <w:r w:rsidRPr="00D2096D">
        <w:rPr>
          <w:rFonts w:eastAsia="Calibri"/>
          <w:bCs/>
          <w:color w:val="000000"/>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D2096D">
        <w:rPr>
          <w:rFonts w:eastAsia="Calibri"/>
          <w:bCs/>
          <w:color w:val="000000"/>
        </w:rPr>
        <w:t xml:space="preserve"> (</w:t>
      </w:r>
      <w:r w:rsidRPr="00D2096D">
        <w:rPr>
          <w:rFonts w:eastAsia="Calibri"/>
          <w:bCs/>
          <w:color w:val="000000"/>
          <w:lang w:val="mn-MN"/>
        </w:rPr>
        <w:t>хуулиар тогтоогдсон хураамж г.м</w:t>
      </w:r>
      <w:r w:rsidRPr="00D2096D">
        <w:rPr>
          <w:rFonts w:eastAsia="Calibri"/>
          <w:bCs/>
          <w:color w:val="000000"/>
        </w:rPr>
        <w:t>)</w:t>
      </w:r>
      <w:r w:rsidRPr="00D2096D">
        <w:rPr>
          <w:rFonts w:eastAsia="Calibri"/>
          <w:bCs/>
          <w:color w:val="000000"/>
          <w:lang w:val="mn-MN"/>
        </w:rPr>
        <w:t xml:space="preserve">, мөн хэвлэн нийтлэх, </w:t>
      </w:r>
      <w:r w:rsidR="00B24152">
        <w:rPr>
          <w:rFonts w:eastAsia="Calibri"/>
          <w:bCs/>
          <w:color w:val="000000"/>
          <w:lang w:val="mn-MN"/>
        </w:rPr>
        <w:t>хэрэглэх</w:t>
      </w:r>
      <w:r w:rsidRPr="00D2096D">
        <w:rPr>
          <w:rFonts w:eastAsia="Calibri"/>
          <w:bCs/>
          <w:color w:val="000000"/>
          <w:lang w:val="mn-MN"/>
        </w:rPr>
        <w:t>, эсвэл ОУЦТК энэ</w:t>
      </w:r>
      <w:r w:rsidRPr="00D2096D">
        <w:rPr>
          <w:rFonts w:eastAsia="Calibri"/>
          <w:bCs/>
          <w:color w:val="000000"/>
        </w:rPr>
        <w:t xml:space="preserve"> </w:t>
      </w:r>
      <w:r w:rsidRPr="00D2096D">
        <w:rPr>
          <w:rFonts w:eastAsia="Calibri"/>
          <w:bCs/>
          <w:color w:val="000000"/>
          <w:lang w:val="mn-MN"/>
        </w:rPr>
        <w:t>нийтлэл</w:t>
      </w:r>
      <w:r w:rsidRPr="00D2096D">
        <w:rPr>
          <w:rFonts w:eastAsia="Calibri"/>
          <w:bCs/>
          <w:color w:val="000000"/>
        </w:rPr>
        <w:t xml:space="preserve"> </w:t>
      </w:r>
      <w:r w:rsidRPr="00D2096D">
        <w:rPr>
          <w:rFonts w:eastAsia="Calibri"/>
          <w:bCs/>
          <w:color w:val="000000"/>
          <w:lang w:val="mn-MN"/>
        </w:rPr>
        <w:t>болон ОУЦТК-ын өөр нийтлэлтэй холбоотой гарсан төлбөрийн хариуцлага</w:t>
      </w:r>
      <w:r w:rsidRPr="00D2096D">
        <w:rPr>
          <w:rFonts w:eastAsia="Calibri"/>
          <w:bCs/>
          <w:color w:val="000000"/>
        </w:rPr>
        <w:t xml:space="preserve"> </w:t>
      </w:r>
      <w:r w:rsidRPr="00D2096D">
        <w:rPr>
          <w:rFonts w:eastAsia="Calibri"/>
          <w:bCs/>
          <w:color w:val="000000"/>
          <w:lang w:val="mn-MN"/>
        </w:rPr>
        <w:t>хүлээлгэхгүй болно.</w:t>
      </w:r>
    </w:p>
    <w:p w:rsidR="00766805" w:rsidRPr="00D2096D"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Энэ нийтлэлд иш татсан норматив ишлэлийг анхааран авч үзэх хэрэгтэй. Лавлагаа өгөх нийтлэлийг хэрэглэхэд</w:t>
      </w:r>
      <w:r w:rsidRPr="00D2096D">
        <w:rPr>
          <w:rFonts w:eastAsia="Calibri"/>
          <w:bCs/>
          <w:color w:val="000000"/>
        </w:rPr>
        <w:t xml:space="preserve"> </w:t>
      </w:r>
      <w:r w:rsidRPr="00D2096D">
        <w:rPr>
          <w:rFonts w:eastAsia="Calibri"/>
          <w:bCs/>
          <w:color w:val="000000"/>
          <w:lang w:val="mn-MN"/>
        </w:rPr>
        <w:t xml:space="preserve">анхаарах зайлшгүй зүйл нь тухайн нийтлэлийг зөв </w:t>
      </w:r>
      <w:r w:rsidR="00B24152">
        <w:rPr>
          <w:rFonts w:eastAsia="Calibri"/>
          <w:bCs/>
          <w:color w:val="000000"/>
          <w:lang w:val="mn-MN"/>
        </w:rPr>
        <w:t>хэрэглэх</w:t>
      </w:r>
      <w:r w:rsidRPr="00D2096D">
        <w:rPr>
          <w:rFonts w:eastAsia="Calibri"/>
          <w:bCs/>
          <w:color w:val="000000"/>
          <w:lang w:val="mn-MN"/>
        </w:rPr>
        <w:t xml:space="preserve"> явдал юм.</w:t>
      </w:r>
    </w:p>
    <w:p w:rsidR="00766805" w:rsidRDefault="00766805" w:rsidP="006B0964">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D2096D">
        <w:rPr>
          <w:rFonts w:eastAsia="Calibri"/>
          <w:bCs/>
          <w:lang w:val="mn-MN"/>
        </w:rPr>
        <w:t>н</w:t>
      </w:r>
      <w:r w:rsidRPr="00D2096D">
        <w:rPr>
          <w:rFonts w:eastAsia="Calibri"/>
          <w:bCs/>
          <w:color w:val="000000"/>
        </w:rPr>
        <w:t xml:space="preserve"> </w:t>
      </w:r>
      <w:r w:rsidRPr="00D2096D">
        <w:rPr>
          <w:rFonts w:eastAsia="Calibri"/>
          <w:bCs/>
          <w:color w:val="000000"/>
          <w:lang w:val="mn-MN"/>
        </w:rPr>
        <w:t xml:space="preserve">аль нэгийг буюу бүгдийг тодорхойлон заах хариуцлага хүлээхгүй болно. </w:t>
      </w:r>
    </w:p>
    <w:p w:rsidR="00766805" w:rsidRPr="006451D6" w:rsidRDefault="00766805" w:rsidP="006B0964">
      <w:pPr>
        <w:autoSpaceDE w:val="0"/>
        <w:autoSpaceDN w:val="0"/>
        <w:adjustRightInd w:val="0"/>
        <w:spacing w:after="0" w:line="276" w:lineRule="auto"/>
        <w:jc w:val="both"/>
        <w:rPr>
          <w:rFonts w:eastAsia="Calibri"/>
          <w:bCs/>
          <w:color w:val="000000"/>
          <w:lang w:val="mn-MN"/>
        </w:rPr>
      </w:pPr>
    </w:p>
    <w:p w:rsidR="00766805" w:rsidRDefault="00766805" w:rsidP="006B0964">
      <w:pPr>
        <w:spacing w:line="276" w:lineRule="auto"/>
        <w:jc w:val="both"/>
        <w:rPr>
          <w:rFonts w:eastAsia="Calibri"/>
          <w:szCs w:val="22"/>
          <w:lang w:val="mn-MN"/>
        </w:rPr>
      </w:pPr>
      <w:r w:rsidRPr="006451D6">
        <w:rPr>
          <w:rFonts w:eastAsia="Calibri"/>
          <w:szCs w:val="22"/>
          <w:lang w:val="mn-MN"/>
        </w:rPr>
        <w:t xml:space="preserve">Олон улсын </w:t>
      </w:r>
      <w:r w:rsidRPr="006451D6">
        <w:rPr>
          <w:rFonts w:eastAsia="Calibri"/>
          <w:szCs w:val="22"/>
        </w:rPr>
        <w:t xml:space="preserve">IEC </w:t>
      </w:r>
      <w:r>
        <w:rPr>
          <w:rFonts w:eastAsia="Calibri"/>
          <w:szCs w:val="22"/>
          <w:lang w:val="mn-MN"/>
        </w:rPr>
        <w:t>60060-2</w:t>
      </w:r>
      <w:r w:rsidRPr="006451D6">
        <w:rPr>
          <w:rFonts w:eastAsia="Calibri"/>
          <w:szCs w:val="22"/>
          <w:lang w:val="mn-MN"/>
        </w:rPr>
        <w:t xml:space="preserve"> стандартыг ОУЦТК-ын </w:t>
      </w:r>
      <w:r>
        <w:rPr>
          <w:rFonts w:eastAsia="Calibri"/>
          <w:szCs w:val="22"/>
          <w:lang w:val="mn-MN"/>
        </w:rPr>
        <w:t xml:space="preserve">Өндөр хүчдэлийн туршилт хийх арга нэртэй </w:t>
      </w:r>
      <w:r w:rsidRPr="006451D6">
        <w:rPr>
          <w:rFonts w:eastAsia="Calibri"/>
          <w:szCs w:val="22"/>
          <w:lang w:val="mn-MN"/>
        </w:rPr>
        <w:t>4</w:t>
      </w:r>
      <w:r>
        <w:rPr>
          <w:rFonts w:eastAsia="Calibri"/>
          <w:szCs w:val="22"/>
          <w:lang w:val="mn-MN"/>
        </w:rPr>
        <w:t>2</w:t>
      </w:r>
      <w:r w:rsidRPr="006451D6">
        <w:rPr>
          <w:rFonts w:eastAsia="Calibri"/>
          <w:szCs w:val="22"/>
          <w:lang w:val="mn-MN"/>
        </w:rPr>
        <w:t xml:space="preserve">-р техникийн хороо  бэлтгэсэн. </w:t>
      </w:r>
    </w:p>
    <w:p w:rsidR="006879F7" w:rsidRDefault="006879F7" w:rsidP="006B0964">
      <w:pPr>
        <w:autoSpaceDE w:val="0"/>
        <w:autoSpaceDN w:val="0"/>
        <w:adjustRightInd w:val="0"/>
        <w:spacing w:after="0" w:line="276" w:lineRule="auto"/>
        <w:jc w:val="both"/>
        <w:rPr>
          <w:rFonts w:eastAsia="Calibri"/>
          <w:bCs/>
          <w:color w:val="000000"/>
          <w:lang w:val="mn-MN"/>
        </w:rPr>
      </w:pPr>
      <w:r>
        <w:rPr>
          <w:rFonts w:eastAsia="Calibri"/>
          <w:bCs/>
          <w:color w:val="000000"/>
          <w:lang w:val="mn-MN"/>
        </w:rPr>
        <w:t>Энэхүү гурав</w:t>
      </w:r>
      <w:r w:rsidRPr="00870C5B">
        <w:rPr>
          <w:rFonts w:eastAsia="Calibri"/>
          <w:bCs/>
          <w:color w:val="000000"/>
          <w:lang w:val="mn-MN"/>
        </w:rPr>
        <w:t xml:space="preserve">дугаар </w:t>
      </w:r>
      <w:r>
        <w:rPr>
          <w:rFonts w:eastAsia="Calibri"/>
          <w:bCs/>
          <w:color w:val="000000"/>
          <w:lang w:val="mn-MN"/>
        </w:rPr>
        <w:t>хэвлэл нь 1994</w:t>
      </w:r>
      <w:r w:rsidRPr="00870C5B">
        <w:rPr>
          <w:rFonts w:eastAsia="Calibri"/>
          <w:bCs/>
          <w:color w:val="000000"/>
          <w:lang w:val="mn-MN"/>
        </w:rPr>
        <w:t xml:space="preserve"> онд </w:t>
      </w:r>
      <w:r>
        <w:rPr>
          <w:rFonts w:eastAsia="Calibri"/>
          <w:bCs/>
          <w:color w:val="000000"/>
          <w:lang w:val="mn-MN"/>
        </w:rPr>
        <w:t xml:space="preserve">нийтлэгдсэн хоёрдугаар хэвлэлийг </w:t>
      </w:r>
      <w:r w:rsidRPr="00870C5B">
        <w:rPr>
          <w:rFonts w:eastAsia="Calibri"/>
          <w:bCs/>
          <w:color w:val="000000"/>
          <w:lang w:val="mn-MN"/>
        </w:rPr>
        <w:t xml:space="preserve">хүчингүй болгон, </w:t>
      </w:r>
      <w:r>
        <w:rPr>
          <w:rFonts w:eastAsia="Calibri"/>
          <w:bCs/>
          <w:color w:val="000000"/>
          <w:lang w:val="mn-MN"/>
        </w:rPr>
        <w:t xml:space="preserve">сольсон бөгөөд </w:t>
      </w:r>
      <w:r w:rsidRPr="00870C5B">
        <w:rPr>
          <w:rFonts w:eastAsia="Calibri"/>
          <w:bCs/>
          <w:color w:val="000000"/>
          <w:lang w:val="mn-MN"/>
        </w:rPr>
        <w:t>техникийн хяналтыг үндэслэнэ.</w:t>
      </w:r>
    </w:p>
    <w:p w:rsidR="00AD6056" w:rsidRDefault="00AD6056" w:rsidP="006B0964">
      <w:pPr>
        <w:spacing w:line="276" w:lineRule="auto"/>
        <w:jc w:val="both"/>
        <w:rPr>
          <w:rFonts w:eastAsia="Calibri"/>
          <w:szCs w:val="22"/>
          <w:lang w:val="mn-MN"/>
        </w:rPr>
      </w:pPr>
      <w:r>
        <w:rPr>
          <w:rFonts w:eastAsia="Calibri"/>
          <w:szCs w:val="22"/>
          <w:lang w:val="mn-MN"/>
        </w:rPr>
        <w:t>Өмнөх нийтлэлтэй харьцуулахад энэ нийтлэлд дараах чухал техникийн өөрчлөлтийг багтаасан</w:t>
      </w:r>
      <w:r w:rsidRPr="002478C5">
        <w:rPr>
          <w:rFonts w:eastAsia="Calibri"/>
          <w:szCs w:val="22"/>
          <w:lang w:val="mn-MN"/>
        </w:rPr>
        <w:t>.</w:t>
      </w:r>
      <w:r>
        <w:rPr>
          <w:rFonts w:eastAsia="Calibri"/>
          <w:szCs w:val="22"/>
          <w:lang w:val="mn-MN"/>
        </w:rPr>
        <w:t xml:space="preserve"> Үүнд:</w:t>
      </w:r>
    </w:p>
    <w:p w:rsidR="00AD6056" w:rsidRPr="00AD6056" w:rsidRDefault="00AD6056" w:rsidP="006B0964">
      <w:pPr>
        <w:pStyle w:val="ListParagraph"/>
        <w:numPr>
          <w:ilvl w:val="0"/>
          <w:numId w:val="5"/>
        </w:numPr>
        <w:spacing w:line="276" w:lineRule="auto"/>
        <w:jc w:val="both"/>
        <w:rPr>
          <w:rFonts w:eastAsia="Calibri"/>
          <w:szCs w:val="22"/>
        </w:rPr>
      </w:pPr>
      <w:r>
        <w:rPr>
          <w:rFonts w:eastAsia="Calibri"/>
          <w:szCs w:val="22"/>
          <w:lang w:val="mn-MN"/>
        </w:rPr>
        <w:t xml:space="preserve">Стандартыг хэрэглэхэд илүү хялбар болгохын тулд ерөнхий формат болон бичвэрийг шинэчилж, сайжруулсан. </w:t>
      </w:r>
    </w:p>
    <w:p w:rsidR="00AD6056" w:rsidRDefault="00AD6056" w:rsidP="006B0964">
      <w:pPr>
        <w:pStyle w:val="ListParagraph"/>
        <w:numPr>
          <w:ilvl w:val="0"/>
          <w:numId w:val="5"/>
        </w:numPr>
        <w:jc w:val="both"/>
        <w:rPr>
          <w:rFonts w:eastAsia="Calibri"/>
          <w:szCs w:val="22"/>
        </w:rPr>
      </w:pPr>
      <w:r>
        <w:rPr>
          <w:rFonts w:eastAsia="Calibri"/>
          <w:szCs w:val="22"/>
        </w:rPr>
        <w:t>Энэ стандартыг</w:t>
      </w:r>
      <w:r w:rsidRPr="00AD6056">
        <w:rPr>
          <w:rFonts w:eastAsia="Calibri"/>
          <w:szCs w:val="22"/>
        </w:rPr>
        <w:t xml:space="preserve"> IEC </w:t>
      </w:r>
      <w:r>
        <w:rPr>
          <w:rFonts w:eastAsia="Calibri"/>
          <w:szCs w:val="22"/>
        </w:rPr>
        <w:t>60076-</w:t>
      </w:r>
      <w:r w:rsidRPr="00AD6056">
        <w:rPr>
          <w:rFonts w:eastAsia="Calibri"/>
          <w:szCs w:val="22"/>
        </w:rPr>
        <w:t>1 ста</w:t>
      </w:r>
      <w:r>
        <w:rPr>
          <w:rFonts w:eastAsia="Calibri"/>
          <w:szCs w:val="22"/>
        </w:rPr>
        <w:t xml:space="preserve">ндарттай </w:t>
      </w:r>
      <w:r w:rsidRPr="00AD6056">
        <w:rPr>
          <w:rFonts w:eastAsia="Calibri"/>
          <w:szCs w:val="22"/>
        </w:rPr>
        <w:t>зэрэгцүүлэн хянасан.</w:t>
      </w:r>
    </w:p>
    <w:p w:rsidR="00AD6056" w:rsidRPr="00AD6056" w:rsidRDefault="00AD6056" w:rsidP="006B0964">
      <w:pPr>
        <w:pStyle w:val="ListParagraph"/>
        <w:numPr>
          <w:ilvl w:val="0"/>
          <w:numId w:val="5"/>
        </w:numPr>
        <w:jc w:val="both"/>
        <w:rPr>
          <w:rFonts w:eastAsia="Calibri"/>
          <w:szCs w:val="22"/>
        </w:rPr>
      </w:pPr>
      <w:r>
        <w:rPr>
          <w:rFonts w:eastAsia="Calibri"/>
          <w:szCs w:val="22"/>
          <w:lang w:val="mn-MN"/>
        </w:rPr>
        <w:t xml:space="preserve">Хэмжлийн </w:t>
      </w:r>
      <w:r w:rsidR="00FF5C95">
        <w:rPr>
          <w:rFonts w:eastAsia="Calibri"/>
          <w:szCs w:val="22"/>
          <w:lang w:val="mn-MN"/>
        </w:rPr>
        <w:t>эргэлзээг</w:t>
      </w:r>
      <w:r w:rsidR="00175E31">
        <w:rPr>
          <w:rFonts w:eastAsia="Calibri"/>
          <w:szCs w:val="22"/>
          <w:lang w:val="mn-MN"/>
        </w:rPr>
        <w:t xml:space="preserve"> үнэл</w:t>
      </w:r>
      <w:r>
        <w:rPr>
          <w:rFonts w:eastAsia="Calibri"/>
          <w:szCs w:val="22"/>
          <w:lang w:val="mn-MN"/>
        </w:rPr>
        <w:t>эх боловсруулалтыг өргөтгөсөн.</w:t>
      </w:r>
    </w:p>
    <w:p w:rsidR="00AD6056" w:rsidRPr="00AD6056" w:rsidRDefault="00AD6056" w:rsidP="006B0964">
      <w:pPr>
        <w:pStyle w:val="ListParagraph"/>
        <w:spacing w:line="276" w:lineRule="auto"/>
        <w:jc w:val="both"/>
        <w:rPr>
          <w:rFonts w:eastAsia="Calibri"/>
          <w:szCs w:val="22"/>
        </w:rPr>
      </w:pPr>
    </w:p>
    <w:p w:rsidR="00766805" w:rsidRPr="002478C5" w:rsidRDefault="00766805" w:rsidP="006B0964">
      <w:pPr>
        <w:spacing w:line="276" w:lineRule="auto"/>
        <w:jc w:val="both"/>
        <w:rPr>
          <w:rFonts w:eastAsia="Calibri"/>
          <w:szCs w:val="22"/>
          <w:lang w:val="mn-MN"/>
        </w:rPr>
      </w:pPr>
      <w:r w:rsidRPr="002478C5">
        <w:rPr>
          <w:rFonts w:eastAsia="Calibri"/>
          <w:szCs w:val="22"/>
          <w:lang w:val="mn-MN"/>
        </w:rPr>
        <w:t xml:space="preserve">Энэ стандартын бичвэр нь дараах баримт бичигт үндэслэсэн болно.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117"/>
      </w:tblGrid>
      <w:tr w:rsidR="00766805" w:rsidRPr="002478C5" w:rsidTr="00EA2D76">
        <w:tc>
          <w:tcPr>
            <w:tcW w:w="2270" w:type="dxa"/>
            <w:shd w:val="clear" w:color="auto" w:fill="auto"/>
          </w:tcPr>
          <w:p w:rsidR="00766805" w:rsidRPr="006A287D" w:rsidRDefault="00766805" w:rsidP="006B0964">
            <w:pPr>
              <w:spacing w:after="0" w:line="276" w:lineRule="auto"/>
              <w:jc w:val="both"/>
              <w:rPr>
                <w:rFonts w:eastAsia="Calibri"/>
                <w:sz w:val="20"/>
                <w:szCs w:val="20"/>
              </w:rPr>
            </w:pPr>
            <w:r w:rsidRPr="006A287D">
              <w:rPr>
                <w:rFonts w:eastAsia="Calibri"/>
                <w:sz w:val="20"/>
                <w:szCs w:val="20"/>
              </w:rPr>
              <w:t>FDIS</w:t>
            </w:r>
          </w:p>
        </w:tc>
        <w:tc>
          <w:tcPr>
            <w:tcW w:w="3117" w:type="dxa"/>
            <w:shd w:val="clear" w:color="auto" w:fill="auto"/>
          </w:tcPr>
          <w:p w:rsidR="00766805" w:rsidRPr="006A287D" w:rsidRDefault="00766805" w:rsidP="006B0964">
            <w:pPr>
              <w:spacing w:after="0" w:line="276" w:lineRule="auto"/>
              <w:jc w:val="both"/>
              <w:rPr>
                <w:rFonts w:eastAsia="Calibri"/>
                <w:sz w:val="20"/>
                <w:szCs w:val="20"/>
                <w:lang w:val="mn-MN"/>
              </w:rPr>
            </w:pPr>
            <w:r w:rsidRPr="006A287D">
              <w:rPr>
                <w:rFonts w:eastAsia="Calibri"/>
                <w:sz w:val="20"/>
                <w:szCs w:val="20"/>
                <w:lang w:val="mn-MN"/>
              </w:rPr>
              <w:t>Санал хураалтын тайлан</w:t>
            </w:r>
          </w:p>
        </w:tc>
      </w:tr>
      <w:tr w:rsidR="00766805" w:rsidRPr="002478C5" w:rsidTr="00EA2D76">
        <w:tc>
          <w:tcPr>
            <w:tcW w:w="2270" w:type="dxa"/>
            <w:shd w:val="clear" w:color="auto" w:fill="auto"/>
          </w:tcPr>
          <w:p w:rsidR="00766805" w:rsidRPr="006A287D" w:rsidRDefault="00AD6056" w:rsidP="006B0964">
            <w:pPr>
              <w:spacing w:after="0" w:line="276" w:lineRule="auto"/>
              <w:jc w:val="both"/>
              <w:rPr>
                <w:rFonts w:eastAsia="Calibri"/>
                <w:sz w:val="20"/>
                <w:szCs w:val="20"/>
              </w:rPr>
            </w:pPr>
            <w:r>
              <w:rPr>
                <w:rFonts w:eastAsia="Calibri"/>
                <w:sz w:val="20"/>
                <w:szCs w:val="20"/>
              </w:rPr>
              <w:t>42/281</w:t>
            </w:r>
            <w:r w:rsidR="00766805" w:rsidRPr="006A287D">
              <w:rPr>
                <w:rFonts w:eastAsia="Calibri"/>
                <w:sz w:val="20"/>
                <w:szCs w:val="20"/>
              </w:rPr>
              <w:t>/FDIS</w:t>
            </w:r>
          </w:p>
        </w:tc>
        <w:tc>
          <w:tcPr>
            <w:tcW w:w="3117" w:type="dxa"/>
            <w:shd w:val="clear" w:color="auto" w:fill="auto"/>
          </w:tcPr>
          <w:p w:rsidR="00766805" w:rsidRPr="006A287D" w:rsidRDefault="00766805" w:rsidP="006B0964">
            <w:pPr>
              <w:spacing w:after="0" w:line="276" w:lineRule="auto"/>
              <w:jc w:val="both"/>
              <w:rPr>
                <w:rFonts w:eastAsia="Calibri"/>
                <w:sz w:val="20"/>
                <w:szCs w:val="20"/>
              </w:rPr>
            </w:pPr>
            <w:r>
              <w:rPr>
                <w:rFonts w:eastAsia="Calibri"/>
                <w:sz w:val="20"/>
                <w:szCs w:val="20"/>
              </w:rPr>
              <w:t>42/</w:t>
            </w:r>
            <w:r w:rsidR="00AD6056">
              <w:rPr>
                <w:rFonts w:eastAsia="Calibri"/>
                <w:sz w:val="20"/>
                <w:szCs w:val="20"/>
                <w:lang w:val="mn-MN"/>
              </w:rPr>
              <w:t>287</w:t>
            </w:r>
            <w:r w:rsidRPr="006A287D">
              <w:rPr>
                <w:rFonts w:eastAsia="Calibri"/>
                <w:sz w:val="20"/>
                <w:szCs w:val="20"/>
              </w:rPr>
              <w:t>/RVD</w:t>
            </w:r>
          </w:p>
        </w:tc>
      </w:tr>
    </w:tbl>
    <w:p w:rsidR="00766805" w:rsidRPr="002478C5" w:rsidRDefault="00766805" w:rsidP="006B0964">
      <w:pPr>
        <w:autoSpaceDE w:val="0"/>
        <w:autoSpaceDN w:val="0"/>
        <w:adjustRightInd w:val="0"/>
        <w:spacing w:after="0" w:line="276" w:lineRule="auto"/>
        <w:jc w:val="both"/>
        <w:rPr>
          <w:rFonts w:eastAsia="Calibri"/>
          <w:color w:val="000000"/>
          <w:lang w:val="mn-MN"/>
        </w:rPr>
      </w:pPr>
    </w:p>
    <w:p w:rsidR="00766805" w:rsidRDefault="00766805" w:rsidP="006B0964">
      <w:pPr>
        <w:autoSpaceDE w:val="0"/>
        <w:autoSpaceDN w:val="0"/>
        <w:adjustRightInd w:val="0"/>
        <w:spacing w:after="0" w:line="276" w:lineRule="auto"/>
        <w:jc w:val="both"/>
        <w:rPr>
          <w:rFonts w:eastAsia="Calibri"/>
          <w:color w:val="000000"/>
          <w:lang w:val="mn-MN"/>
        </w:rPr>
      </w:pPr>
      <w:r w:rsidRPr="002478C5">
        <w:rPr>
          <w:rFonts w:eastAsia="Calibri"/>
          <w:color w:val="000000"/>
          <w:lang w:val="mn-MN"/>
        </w:rPr>
        <w:t>Энэхүү стандартыг батламжлах санал хураалтын бүх мэдээллийг дээрх хүснэгтэд заасан санал хураалтын тайланд тусгасан болно.</w:t>
      </w:r>
    </w:p>
    <w:p w:rsidR="00AD6056" w:rsidRDefault="00AD6056" w:rsidP="006B0964">
      <w:pPr>
        <w:autoSpaceDE w:val="0"/>
        <w:autoSpaceDN w:val="0"/>
        <w:adjustRightInd w:val="0"/>
        <w:spacing w:after="0" w:line="276" w:lineRule="auto"/>
        <w:jc w:val="both"/>
        <w:rPr>
          <w:rFonts w:eastAsia="Calibri"/>
          <w:color w:val="000000"/>
          <w:lang w:val="mn-MN"/>
        </w:rPr>
      </w:pPr>
    </w:p>
    <w:p w:rsidR="00766805" w:rsidRPr="00AD6056" w:rsidRDefault="001F58D1" w:rsidP="006B0964">
      <w:pPr>
        <w:spacing w:line="276" w:lineRule="auto"/>
        <w:jc w:val="both"/>
        <w:rPr>
          <w:lang w:val="mn-MN"/>
        </w:rPr>
      </w:pPr>
      <w:r>
        <w:rPr>
          <w:i/>
          <w:spacing w:val="4"/>
          <w:lang w:val="mn-MN"/>
        </w:rPr>
        <w:t>Өндөр хүчдэлийн туршилт хийх а</w:t>
      </w:r>
      <w:r w:rsidR="00AD6056" w:rsidRPr="000D012F">
        <w:rPr>
          <w:i/>
          <w:spacing w:val="4"/>
          <w:lang w:val="mn-MN"/>
        </w:rPr>
        <w:t>р</w:t>
      </w:r>
      <w:r>
        <w:rPr>
          <w:i/>
          <w:spacing w:val="4"/>
          <w:lang w:val="mn-MN"/>
        </w:rPr>
        <w:t>га</w:t>
      </w:r>
      <w:r w:rsidR="00AD6056">
        <w:rPr>
          <w:spacing w:val="4"/>
          <w:lang w:val="mn-MN"/>
        </w:rPr>
        <w:t xml:space="preserve"> гэсэн ерөнхий нэрээр нийтлэгдсэн </w:t>
      </w:r>
      <w:r w:rsidR="00AD6056" w:rsidRPr="000D012F">
        <w:rPr>
          <w:spacing w:val="4"/>
        </w:rPr>
        <w:t xml:space="preserve">IEC </w:t>
      </w:r>
      <w:r>
        <w:t xml:space="preserve">60060 </w:t>
      </w:r>
      <w:r>
        <w:rPr>
          <w:lang w:val="mn-MN"/>
        </w:rPr>
        <w:t>цувралын бүх хэсгийг ОУЦТК-ын вебсайтаас үзэх боломжтой.</w:t>
      </w:r>
    </w:p>
    <w:p w:rsidR="00766805" w:rsidRDefault="00766805" w:rsidP="006B0964">
      <w:pPr>
        <w:spacing w:line="276" w:lineRule="auto"/>
        <w:jc w:val="both"/>
        <w:rPr>
          <w:rFonts w:eastAsia="Calibri"/>
          <w:szCs w:val="22"/>
          <w:lang w:val="mn-MN"/>
        </w:rPr>
      </w:pPr>
      <w:r w:rsidRPr="002478C5">
        <w:rPr>
          <w:rFonts w:eastAsia="Calibri"/>
          <w:szCs w:val="22"/>
          <w:lang w:val="mn-MN"/>
        </w:rPr>
        <w:lastRenderedPageBreak/>
        <w:t xml:space="preserve">Энэ нийтлэл нь </w:t>
      </w:r>
      <w:r w:rsidRPr="002478C5">
        <w:rPr>
          <w:rFonts w:eastAsia="Calibri"/>
          <w:szCs w:val="22"/>
        </w:rPr>
        <w:t>ОУСБ/ОУЦТК-</w:t>
      </w:r>
      <w:r>
        <w:rPr>
          <w:rFonts w:eastAsia="Calibri"/>
          <w:szCs w:val="22"/>
          <w:lang w:val="mn-MN"/>
        </w:rPr>
        <w:t>ын Удирдамжийн 2</w:t>
      </w:r>
      <w:r w:rsidRPr="002478C5">
        <w:rPr>
          <w:rFonts w:eastAsia="Calibri"/>
          <w:szCs w:val="22"/>
          <w:lang w:val="mn-MN"/>
        </w:rPr>
        <w:t xml:space="preserve"> дугаар хэсгийн заалтад нийцүүлэн боловсруулсан төсөл юм.  </w:t>
      </w:r>
    </w:p>
    <w:p w:rsidR="00766805" w:rsidRPr="00253102" w:rsidRDefault="00766805" w:rsidP="006B0964">
      <w:pPr>
        <w:spacing w:line="276" w:lineRule="auto"/>
        <w:jc w:val="both"/>
        <w:rPr>
          <w:rFonts w:eastAsia="Calibri"/>
          <w:szCs w:val="22"/>
          <w:lang w:val="mn-MN"/>
        </w:rPr>
      </w:pPr>
      <w:r w:rsidRPr="00253102">
        <w:rPr>
          <w:rFonts w:eastAsia="Calibri"/>
          <w:szCs w:val="22"/>
          <w:lang w:val="mn-MN"/>
        </w:rPr>
        <w:t xml:space="preserve">Тус хорооноос энэ нийтлэлийн агуулгыг </w:t>
      </w:r>
      <w:r>
        <w:rPr>
          <w:lang w:val="mn-MN"/>
        </w:rPr>
        <w:t xml:space="preserve">ОУЦТК-ын </w:t>
      </w:r>
      <w:r w:rsidRPr="000D012F">
        <w:rPr>
          <w:rFonts w:eastAsia="Arial"/>
          <w:spacing w:val="6"/>
        </w:rPr>
        <w:t>"</w:t>
      </w:r>
      <w:hyperlink r:id="rId15">
        <w:r w:rsidRPr="000D012F">
          <w:t>http://webstore.iec.ch"</w:t>
        </w:r>
      </w:hyperlink>
      <w:r>
        <w:t xml:space="preserve">  сайтад заасан</w:t>
      </w:r>
      <w:r w:rsidRPr="000D012F">
        <w:t xml:space="preserve"> </w:t>
      </w:r>
      <w:r>
        <w:rPr>
          <w:lang w:val="mn-MN"/>
        </w:rPr>
        <w:t xml:space="preserve">засварлах шийдвэрийн </w:t>
      </w:r>
      <w:r w:rsidRPr="000D012F">
        <w:t xml:space="preserve">огноо </w:t>
      </w:r>
      <w:r w:rsidRPr="000D012F">
        <w:rPr>
          <w:lang w:val="mn-MN"/>
        </w:rPr>
        <w:t xml:space="preserve">хүртэл </w:t>
      </w:r>
      <w:r>
        <w:rPr>
          <w:lang w:val="mn-MN"/>
        </w:rPr>
        <w:t xml:space="preserve">тухайн нийтлэлд хамаарах мэдээлэлд </w:t>
      </w:r>
      <w:r w:rsidRPr="000D012F">
        <w:rPr>
          <w:lang w:val="mn-MN"/>
        </w:rPr>
        <w:t xml:space="preserve">өөрчлөхгүй үлдээхээр шийдвэрлэсэн. </w:t>
      </w:r>
      <w:r w:rsidRPr="00253102">
        <w:rPr>
          <w:rFonts w:eastAsia="Calibri"/>
          <w:szCs w:val="22"/>
          <w:lang w:val="mn-MN"/>
        </w:rPr>
        <w:t xml:space="preserve">Товлосон хугацаанд хэвлэгдэх нийтлэл </w:t>
      </w:r>
    </w:p>
    <w:p w:rsidR="00766805" w:rsidRPr="00253102" w:rsidRDefault="00766805" w:rsidP="006B0964">
      <w:pPr>
        <w:numPr>
          <w:ilvl w:val="0"/>
          <w:numId w:val="2"/>
        </w:numPr>
        <w:spacing w:line="276" w:lineRule="auto"/>
        <w:contextualSpacing/>
        <w:jc w:val="both"/>
        <w:rPr>
          <w:rFonts w:eastAsia="Calibri"/>
          <w:szCs w:val="22"/>
          <w:lang w:val="mn-MN"/>
        </w:rPr>
      </w:pPr>
      <w:r w:rsidRPr="00253102">
        <w:rPr>
          <w:rFonts w:eastAsia="Calibri"/>
          <w:szCs w:val="22"/>
          <w:lang w:val="mn-MN"/>
        </w:rPr>
        <w:t>дахин баталгаажуулсан</w:t>
      </w:r>
      <w:r>
        <w:rPr>
          <w:rFonts w:eastAsia="Calibri"/>
          <w:szCs w:val="22"/>
        </w:rPr>
        <w:t>,</w:t>
      </w:r>
    </w:p>
    <w:p w:rsidR="00766805" w:rsidRPr="00253102" w:rsidRDefault="00766805" w:rsidP="006B0964">
      <w:pPr>
        <w:numPr>
          <w:ilvl w:val="0"/>
          <w:numId w:val="2"/>
        </w:numPr>
        <w:spacing w:line="276" w:lineRule="auto"/>
        <w:contextualSpacing/>
        <w:jc w:val="both"/>
        <w:rPr>
          <w:rFonts w:eastAsia="Calibri"/>
          <w:szCs w:val="22"/>
          <w:lang w:val="mn-MN"/>
        </w:rPr>
      </w:pPr>
      <w:r>
        <w:rPr>
          <w:rFonts w:eastAsia="Calibri"/>
          <w:szCs w:val="22"/>
          <w:lang w:val="mn-MN"/>
        </w:rPr>
        <w:t>хэрэглэхээ больсон,</w:t>
      </w:r>
    </w:p>
    <w:p w:rsidR="00766805" w:rsidRPr="00253102" w:rsidRDefault="00766805" w:rsidP="006B0964">
      <w:pPr>
        <w:numPr>
          <w:ilvl w:val="0"/>
          <w:numId w:val="2"/>
        </w:numPr>
        <w:spacing w:line="276" w:lineRule="auto"/>
        <w:contextualSpacing/>
        <w:jc w:val="both"/>
        <w:rPr>
          <w:rFonts w:eastAsia="Calibri"/>
          <w:szCs w:val="22"/>
          <w:lang w:val="mn-MN"/>
        </w:rPr>
      </w:pPr>
      <w:r w:rsidRPr="00253102">
        <w:rPr>
          <w:rFonts w:eastAsia="Calibri"/>
          <w:szCs w:val="22"/>
          <w:lang w:val="mn-MN"/>
        </w:rPr>
        <w:t>хянасан нийтлэлээр сольсон эсвэл</w:t>
      </w:r>
    </w:p>
    <w:p w:rsidR="00766805" w:rsidRDefault="00766805" w:rsidP="006B0964">
      <w:pPr>
        <w:numPr>
          <w:ilvl w:val="0"/>
          <w:numId w:val="2"/>
        </w:numPr>
        <w:spacing w:line="276" w:lineRule="auto"/>
        <w:contextualSpacing/>
        <w:jc w:val="both"/>
        <w:rPr>
          <w:rFonts w:eastAsia="Calibri"/>
          <w:szCs w:val="22"/>
          <w:lang w:val="mn-MN"/>
        </w:rPr>
      </w:pPr>
      <w:r w:rsidRPr="00253102">
        <w:rPr>
          <w:rFonts w:eastAsia="Calibri"/>
          <w:szCs w:val="22"/>
          <w:lang w:val="mn-MN"/>
        </w:rPr>
        <w:t>нэмэлт өөрчлөлт оруулсан байх болно.</w:t>
      </w:r>
    </w:p>
    <w:p w:rsidR="00766805" w:rsidRDefault="00766805" w:rsidP="006B0964">
      <w:pPr>
        <w:spacing w:line="276" w:lineRule="auto"/>
        <w:jc w:val="both"/>
        <w:rPr>
          <w:lang w:val="mn-MN"/>
        </w:rPr>
      </w:pPr>
    </w:p>
    <w:p w:rsidR="00B475E6" w:rsidRPr="00FC3EBD" w:rsidRDefault="00B475E6" w:rsidP="006B0964">
      <w:pPr>
        <w:pBdr>
          <w:top w:val="single" w:sz="4" w:space="1" w:color="auto"/>
          <w:left w:val="single" w:sz="4" w:space="4" w:color="auto"/>
          <w:bottom w:val="single" w:sz="4" w:space="1" w:color="auto"/>
          <w:right w:val="single" w:sz="4" w:space="4" w:color="auto"/>
        </w:pBdr>
        <w:jc w:val="both"/>
        <w:rPr>
          <w:rFonts w:eastAsia="Calibri"/>
          <w:b/>
          <w:szCs w:val="22"/>
          <w:lang w:val="mn-MN"/>
        </w:rPr>
      </w:pPr>
      <w:r w:rsidRPr="00EE17B1">
        <w:rPr>
          <w:rFonts w:eastAsia="Calibri"/>
          <w:b/>
          <w:szCs w:val="22"/>
          <w:lang w:val="mn-MN"/>
        </w:rPr>
        <w:t>АЧ ХОЛБОГДОЛТОЙГ АНХААРНА УУ – Энэхүү нийтлэлийн хавтсан дээрх “дотроо өнгөтэй” гэсэн лого нь стандартын агуулгыг зөв ой</w:t>
      </w:r>
      <w:r>
        <w:rPr>
          <w:rFonts w:eastAsia="Calibri"/>
          <w:b/>
          <w:szCs w:val="22"/>
          <w:lang w:val="mn-MN"/>
        </w:rPr>
        <w:t>лгоход хэрэгтэй гэж үзсэн өнгө</w:t>
      </w:r>
      <w:r w:rsidRPr="00EE17B1">
        <w:rPr>
          <w:rFonts w:eastAsia="Calibri"/>
          <w:b/>
          <w:szCs w:val="22"/>
          <w:lang w:val="mn-MN"/>
        </w:rPr>
        <w:t>тэй хэвлэснийг тэмдэглэсэ</w:t>
      </w:r>
      <w:r>
        <w:rPr>
          <w:rFonts w:eastAsia="Calibri"/>
          <w:b/>
          <w:szCs w:val="22"/>
          <w:lang w:val="mn-MN"/>
        </w:rPr>
        <w:t>н. Тиймээс хэрэглэгчид энэ баримт бичгий</w:t>
      </w:r>
      <w:r w:rsidRPr="00EE17B1">
        <w:rPr>
          <w:rFonts w:eastAsia="Calibri"/>
          <w:b/>
          <w:szCs w:val="22"/>
          <w:lang w:val="mn-MN"/>
        </w:rPr>
        <w:t xml:space="preserve">г хэвлэхдээ өнгөт принтер </w:t>
      </w:r>
      <w:r w:rsidR="00B24152">
        <w:rPr>
          <w:rFonts w:eastAsia="Calibri"/>
          <w:b/>
          <w:szCs w:val="22"/>
          <w:lang w:val="mn-MN"/>
        </w:rPr>
        <w:t>хэрэглэх</w:t>
      </w:r>
      <w:r w:rsidRPr="00EE17B1">
        <w:rPr>
          <w:rFonts w:eastAsia="Calibri"/>
          <w:b/>
          <w:szCs w:val="22"/>
          <w:lang w:val="mn-MN"/>
        </w:rPr>
        <w:t xml:space="preserve"> шаардлагатай.</w:t>
      </w: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766805" w:rsidRDefault="00766805" w:rsidP="006B0964">
      <w:pPr>
        <w:spacing w:line="276" w:lineRule="auto"/>
        <w:jc w:val="both"/>
        <w:rPr>
          <w:lang w:val="mn-MN"/>
        </w:rPr>
      </w:pPr>
    </w:p>
    <w:p w:rsidR="008B51E4" w:rsidRDefault="008B51E4" w:rsidP="006B0964">
      <w:pPr>
        <w:spacing w:line="276" w:lineRule="auto"/>
        <w:jc w:val="both"/>
        <w:rPr>
          <w:lang w:val="mn-MN"/>
        </w:rPr>
      </w:pPr>
    </w:p>
    <w:p w:rsidR="008B51E4" w:rsidRDefault="008B51E4" w:rsidP="006B0964">
      <w:pPr>
        <w:spacing w:line="276" w:lineRule="auto"/>
        <w:jc w:val="both"/>
        <w:rPr>
          <w:lang w:val="mn-MN"/>
        </w:rPr>
      </w:pPr>
    </w:p>
    <w:p w:rsidR="00766805" w:rsidRDefault="00766805" w:rsidP="006B0964">
      <w:pPr>
        <w:spacing w:line="276" w:lineRule="auto"/>
        <w:jc w:val="both"/>
        <w:rPr>
          <w:lang w:val="mn-MN"/>
        </w:rPr>
      </w:pPr>
    </w:p>
    <w:p w:rsidR="00766805" w:rsidRPr="006A783F" w:rsidRDefault="00766805" w:rsidP="006B0964">
      <w:pPr>
        <w:spacing w:line="276" w:lineRule="auto"/>
        <w:jc w:val="both"/>
      </w:pPr>
    </w:p>
    <w:p w:rsidR="00766805" w:rsidRDefault="00766805" w:rsidP="006B0964">
      <w:pPr>
        <w:spacing w:line="276" w:lineRule="auto"/>
        <w:jc w:val="both"/>
        <w:rPr>
          <w:lang w:val="mn-MN"/>
        </w:rPr>
      </w:pPr>
    </w:p>
    <w:p w:rsidR="00766805" w:rsidRPr="00EE17B1" w:rsidRDefault="00766805" w:rsidP="00F62483">
      <w:pPr>
        <w:spacing w:line="276" w:lineRule="auto"/>
        <w:jc w:val="center"/>
        <w:rPr>
          <w:rFonts w:eastAsia="Calibri"/>
          <w:b/>
          <w:szCs w:val="20"/>
          <w:lang w:eastAsia="mn-MN"/>
        </w:rPr>
      </w:pPr>
      <w:r w:rsidRPr="00EE17B1">
        <w:rPr>
          <w:rFonts w:eastAsia="Calibri"/>
          <w:b/>
          <w:szCs w:val="20"/>
        </w:rPr>
        <w:lastRenderedPageBreak/>
        <w:t>FOREWORD</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EE17B1">
        <w:rPr>
          <w:rFonts w:eastAsia="Calibri"/>
          <w:szCs w:val="20"/>
          <w:lang w:eastAsia="mn-MN"/>
        </w:rPr>
        <w:t>ma</w:t>
      </w:r>
      <w:r w:rsidRPr="00EE17B1">
        <w:rPr>
          <w:rFonts w:eastAsia="Calibri"/>
          <w:szCs w:val="20"/>
          <w:lang w:val="mn-MN" w:eastAsia="mn-MN"/>
        </w:rPr>
        <w:t xml:space="preserve">у </w:t>
      </w:r>
      <w:r w:rsidRPr="00EE17B1">
        <w:rPr>
          <w:rFonts w:eastAsia="Calibri"/>
          <w:szCs w:val="20"/>
        </w:rPr>
        <w:t>participate in this preparatory work. International, governmental and non</w:t>
      </w:r>
      <w:r w:rsidRPr="00EE17B1">
        <w:rPr>
          <w:rFonts w:eastAsia="Calibri"/>
          <w:szCs w:val="20"/>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The formal decisions or agreements of IEC on technical matters express, as nearly as possible, an international consensus of opinion on the relevant subjects since each technical committee has representation from all interested IEC National Committees.</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 xml:space="preserve">IEC Publications have the form of recommendations for international use and are accepted by IEC National Committees </w:t>
      </w:r>
      <w:r w:rsidRPr="00EE17B1">
        <w:rPr>
          <w:rFonts w:eastAsia="Calibri"/>
          <w:color w:val="331A46"/>
          <w:szCs w:val="20"/>
        </w:rPr>
        <w:t xml:space="preserve">in </w:t>
      </w:r>
      <w:r w:rsidRPr="00EE17B1">
        <w:rPr>
          <w:rFonts w:eastAsia="Calibri"/>
          <w:szCs w:val="20"/>
        </w:rPr>
        <w:t>that sense. While all reasonable efforts are made to ensure that the technical content of IEC Publications is accurate. IEC cannot be held responsible for the way in which they are used or for any misinterpretation by any end user.</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IEC itself does not provide any attestation of conformity. Independent certification bodies provide conformity assessment services and, in some areas, access to IEC marks of conformity. IEC is</w:t>
      </w:r>
      <w:r w:rsidRPr="00EE17B1">
        <w:rPr>
          <w:rFonts w:eastAsia="Calibri"/>
          <w:szCs w:val="20"/>
          <w:lang w:val="mn-MN" w:eastAsia="mn-MN"/>
        </w:rPr>
        <w:t xml:space="preserve"> </w:t>
      </w:r>
      <w:r w:rsidRPr="00EE17B1">
        <w:rPr>
          <w:rFonts w:eastAsia="Calibri"/>
          <w:szCs w:val="20"/>
        </w:rPr>
        <w:t>not responsible for any services carried out by independent certification bodies.</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All users should ensure that they have the latest edition of this publication.</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lastRenderedPageBreak/>
        <w:t>Attention is drawn to the Normative references cited in this publication. Use of the referenced publications is indispensable for the correct application of this publication.</w:t>
      </w:r>
    </w:p>
    <w:p w:rsidR="00766805" w:rsidRPr="00EE17B1" w:rsidRDefault="00766805" w:rsidP="006B0964">
      <w:pPr>
        <w:numPr>
          <w:ilvl w:val="0"/>
          <w:numId w:val="3"/>
        </w:numPr>
        <w:spacing w:line="276" w:lineRule="auto"/>
        <w:contextualSpacing/>
        <w:jc w:val="both"/>
        <w:rPr>
          <w:rFonts w:eastAsia="Calibri"/>
          <w:szCs w:val="20"/>
        </w:rPr>
      </w:pPr>
      <w:r w:rsidRPr="00EE17B1">
        <w:rPr>
          <w:rFonts w:eastAsia="Calibri"/>
          <w:szCs w:val="20"/>
        </w:rPr>
        <w:t>Attention is drawn to the possibility that some of the elements of this IEC Publication may be the subject of patent nights. IEC shall not be held responsible for identifying any or all such patent rights.</w:t>
      </w:r>
    </w:p>
    <w:p w:rsidR="00766805" w:rsidRDefault="00766805" w:rsidP="006B0964">
      <w:pPr>
        <w:jc w:val="both"/>
        <w:rPr>
          <w:rFonts w:eastAsia="Times New Roman"/>
        </w:rPr>
      </w:pPr>
      <w:r w:rsidRPr="00EE17B1">
        <w:rPr>
          <w:rFonts w:eastAsia="Times New Roman"/>
        </w:rPr>
        <w:t>I</w:t>
      </w:r>
      <w:r>
        <w:rPr>
          <w:rFonts w:eastAsia="Times New Roman"/>
        </w:rPr>
        <w:t>nternational Standard IEC 60060-</w:t>
      </w:r>
      <w:r w:rsidR="00B475E6">
        <w:rPr>
          <w:rFonts w:eastAsia="Times New Roman"/>
          <w:lang w:val="mn-MN"/>
        </w:rPr>
        <w:t>2</w:t>
      </w:r>
      <w:r w:rsidRPr="00EE17B1">
        <w:rPr>
          <w:rFonts w:eastAsia="Times New Roman"/>
        </w:rPr>
        <w:t xml:space="preserve"> has </w:t>
      </w:r>
      <w:r>
        <w:rPr>
          <w:rFonts w:eastAsia="Times New Roman"/>
        </w:rPr>
        <w:t xml:space="preserve">been prepared by IEC technical </w:t>
      </w:r>
      <w:r w:rsidRPr="00EE17B1">
        <w:rPr>
          <w:rFonts w:eastAsia="Times New Roman"/>
        </w:rPr>
        <w:t>com</w:t>
      </w:r>
      <w:r>
        <w:rPr>
          <w:rFonts w:eastAsia="Times New Roman"/>
        </w:rPr>
        <w:t>mittee 4</w:t>
      </w:r>
      <w:r>
        <w:rPr>
          <w:rFonts w:eastAsia="Times New Roman"/>
          <w:lang w:val="mn-MN"/>
        </w:rPr>
        <w:t>2</w:t>
      </w:r>
      <w:r>
        <w:rPr>
          <w:rFonts w:eastAsia="Times New Roman"/>
        </w:rPr>
        <w:t>: High-voltage testing techniques.</w:t>
      </w:r>
    </w:p>
    <w:p w:rsidR="00B475E6" w:rsidRDefault="00B475E6" w:rsidP="006B0964">
      <w:pPr>
        <w:jc w:val="both"/>
        <w:rPr>
          <w:rFonts w:eastAsia="Times New Roman"/>
        </w:rPr>
      </w:pPr>
      <w:r>
        <w:rPr>
          <w:rFonts w:eastAsia="Times New Roman"/>
        </w:rPr>
        <w:t>This third edition of IEC 60060-2 cancels and replaces the second edition, published in 1994, and constitutes a technical revision.</w:t>
      </w:r>
    </w:p>
    <w:p w:rsidR="00B475E6" w:rsidRDefault="00B475E6" w:rsidP="006B0964">
      <w:pPr>
        <w:jc w:val="both"/>
        <w:rPr>
          <w:rFonts w:eastAsia="Times New Roman"/>
        </w:rPr>
      </w:pPr>
      <w:r w:rsidRPr="00B475E6">
        <w:rPr>
          <w:rFonts w:eastAsia="Times New Roman"/>
        </w:rPr>
        <w:t xml:space="preserve">The significant technical changes with respect to the previous edition are as follows: </w:t>
      </w:r>
    </w:p>
    <w:p w:rsidR="00B475E6" w:rsidRDefault="00B475E6" w:rsidP="006B0964">
      <w:pPr>
        <w:jc w:val="both"/>
        <w:rPr>
          <w:rFonts w:eastAsia="Times New Roman"/>
        </w:rPr>
      </w:pPr>
      <w:r w:rsidRPr="00B475E6">
        <w:rPr>
          <w:rFonts w:eastAsia="Times New Roman"/>
        </w:rPr>
        <w:t xml:space="preserve">a) The general layout and text was updated and improved to make the standard easier to use. </w:t>
      </w:r>
    </w:p>
    <w:p w:rsidR="00B475E6" w:rsidRDefault="00B475E6" w:rsidP="006B0964">
      <w:pPr>
        <w:jc w:val="both"/>
        <w:rPr>
          <w:rFonts w:eastAsia="Times New Roman"/>
        </w:rPr>
      </w:pPr>
      <w:r w:rsidRPr="00B475E6">
        <w:rPr>
          <w:rFonts w:eastAsia="Times New Roman"/>
        </w:rPr>
        <w:t xml:space="preserve">b) The standard was revised to align it with IEC 60060-1.  </w:t>
      </w:r>
    </w:p>
    <w:p w:rsidR="00B475E6" w:rsidRPr="00B475E6" w:rsidRDefault="00B475E6" w:rsidP="006B0964">
      <w:pPr>
        <w:jc w:val="both"/>
        <w:rPr>
          <w:rFonts w:eastAsia="Times New Roman"/>
        </w:rPr>
      </w:pPr>
      <w:r w:rsidRPr="00B475E6">
        <w:rPr>
          <w:rFonts w:eastAsia="Times New Roman"/>
        </w:rPr>
        <w:t>c) The treatment of measurement uncertainty estimation has been expanded.</w:t>
      </w:r>
    </w:p>
    <w:p w:rsidR="00766805" w:rsidRPr="00EE17B1" w:rsidRDefault="00766805" w:rsidP="006B0964">
      <w:pPr>
        <w:widowControl w:val="0"/>
        <w:autoSpaceDE w:val="0"/>
        <w:autoSpaceDN w:val="0"/>
        <w:spacing w:after="0" w:line="276" w:lineRule="auto"/>
        <w:jc w:val="both"/>
        <w:rPr>
          <w:rFonts w:eastAsia="Arial"/>
        </w:rPr>
      </w:pPr>
      <w:r w:rsidRPr="00EE17B1">
        <w:rPr>
          <w:rFonts w:eastAsia="Arial"/>
        </w:rPr>
        <w:t>The text of this standard is based on the following documents:</w:t>
      </w:r>
    </w:p>
    <w:p w:rsidR="00766805" w:rsidRPr="00EE17B1" w:rsidRDefault="00766805" w:rsidP="006B0964">
      <w:pPr>
        <w:spacing w:line="276" w:lineRule="auto"/>
        <w:ind w:left="720" w:hanging="720"/>
        <w:jc w:val="both"/>
        <w:rPr>
          <w:rFonts w:eastAsia="Times New Roman"/>
        </w:rPr>
      </w:pP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872"/>
      </w:tblGrid>
      <w:tr w:rsidR="00766805" w:rsidRPr="00117884" w:rsidTr="00EA2D76">
        <w:trPr>
          <w:trHeight w:val="304"/>
        </w:trPr>
        <w:tc>
          <w:tcPr>
            <w:tcW w:w="2268" w:type="dxa"/>
          </w:tcPr>
          <w:p w:rsidR="00766805" w:rsidRPr="00117884" w:rsidRDefault="00766805" w:rsidP="006B0964">
            <w:pPr>
              <w:widowControl w:val="0"/>
              <w:autoSpaceDE w:val="0"/>
              <w:autoSpaceDN w:val="0"/>
              <w:spacing w:before="58" w:after="0" w:line="240" w:lineRule="auto"/>
              <w:ind w:left="521" w:right="515"/>
              <w:jc w:val="both"/>
              <w:rPr>
                <w:rFonts w:eastAsia="Arial"/>
                <w:sz w:val="20"/>
                <w:szCs w:val="20"/>
              </w:rPr>
            </w:pPr>
            <w:r w:rsidRPr="00117884">
              <w:rPr>
                <w:rFonts w:eastAsia="Arial"/>
                <w:sz w:val="20"/>
                <w:szCs w:val="20"/>
              </w:rPr>
              <w:t>FDIS</w:t>
            </w:r>
          </w:p>
        </w:tc>
        <w:tc>
          <w:tcPr>
            <w:tcW w:w="2872" w:type="dxa"/>
          </w:tcPr>
          <w:p w:rsidR="00766805" w:rsidRPr="00117884" w:rsidRDefault="00766805" w:rsidP="006B0964">
            <w:pPr>
              <w:widowControl w:val="0"/>
              <w:autoSpaceDE w:val="0"/>
              <w:autoSpaceDN w:val="0"/>
              <w:spacing w:before="58" w:after="0" w:line="240" w:lineRule="auto"/>
              <w:ind w:left="521" w:right="517"/>
              <w:jc w:val="both"/>
              <w:rPr>
                <w:rFonts w:eastAsia="Arial"/>
                <w:sz w:val="20"/>
                <w:szCs w:val="20"/>
              </w:rPr>
            </w:pPr>
            <w:r w:rsidRPr="00117884">
              <w:rPr>
                <w:rFonts w:eastAsia="Arial"/>
                <w:sz w:val="20"/>
                <w:szCs w:val="20"/>
              </w:rPr>
              <w:t>Report on voting</w:t>
            </w:r>
          </w:p>
        </w:tc>
      </w:tr>
      <w:tr w:rsidR="00766805" w:rsidRPr="00117884" w:rsidTr="00EA2D76">
        <w:trPr>
          <w:trHeight w:val="302"/>
        </w:trPr>
        <w:tc>
          <w:tcPr>
            <w:tcW w:w="2268" w:type="dxa"/>
          </w:tcPr>
          <w:p w:rsidR="00766805" w:rsidRPr="00117884" w:rsidRDefault="00B475E6" w:rsidP="006B0964">
            <w:pPr>
              <w:widowControl w:val="0"/>
              <w:autoSpaceDE w:val="0"/>
              <w:autoSpaceDN w:val="0"/>
              <w:spacing w:before="58" w:after="0" w:line="240" w:lineRule="auto"/>
              <w:ind w:left="521" w:right="506"/>
              <w:jc w:val="both"/>
              <w:rPr>
                <w:rFonts w:eastAsia="Arial"/>
                <w:sz w:val="20"/>
                <w:szCs w:val="20"/>
              </w:rPr>
            </w:pPr>
            <w:r>
              <w:rPr>
                <w:rFonts w:eastAsia="Arial"/>
                <w:sz w:val="20"/>
                <w:szCs w:val="20"/>
              </w:rPr>
              <w:t>42/281</w:t>
            </w:r>
            <w:r w:rsidR="00766805" w:rsidRPr="00117884">
              <w:rPr>
                <w:rFonts w:eastAsia="Arial"/>
                <w:sz w:val="20"/>
                <w:szCs w:val="20"/>
              </w:rPr>
              <w:t>/FDIS</w:t>
            </w:r>
          </w:p>
        </w:tc>
        <w:tc>
          <w:tcPr>
            <w:tcW w:w="2872" w:type="dxa"/>
          </w:tcPr>
          <w:p w:rsidR="00766805" w:rsidRPr="00117884" w:rsidRDefault="00B475E6" w:rsidP="006B0964">
            <w:pPr>
              <w:widowControl w:val="0"/>
              <w:autoSpaceDE w:val="0"/>
              <w:autoSpaceDN w:val="0"/>
              <w:spacing w:before="58" w:after="0" w:line="240" w:lineRule="auto"/>
              <w:ind w:left="521" w:right="516"/>
              <w:jc w:val="both"/>
              <w:rPr>
                <w:rFonts w:eastAsia="Arial"/>
                <w:sz w:val="20"/>
                <w:szCs w:val="20"/>
              </w:rPr>
            </w:pPr>
            <w:r>
              <w:rPr>
                <w:rFonts w:eastAsia="Arial"/>
                <w:sz w:val="20"/>
                <w:szCs w:val="20"/>
              </w:rPr>
              <w:t>42/287</w:t>
            </w:r>
            <w:r w:rsidR="00766805" w:rsidRPr="00117884">
              <w:rPr>
                <w:rFonts w:eastAsia="Arial"/>
                <w:sz w:val="20"/>
                <w:szCs w:val="20"/>
              </w:rPr>
              <w:t>/RVD</w:t>
            </w:r>
          </w:p>
        </w:tc>
      </w:tr>
    </w:tbl>
    <w:p w:rsidR="00766805" w:rsidRDefault="00766805" w:rsidP="006B0964">
      <w:pPr>
        <w:widowControl w:val="0"/>
        <w:autoSpaceDE w:val="0"/>
        <w:autoSpaceDN w:val="0"/>
        <w:spacing w:after="0" w:line="240" w:lineRule="auto"/>
        <w:ind w:left="497" w:right="803"/>
        <w:jc w:val="both"/>
        <w:rPr>
          <w:rFonts w:eastAsia="Arial"/>
          <w:spacing w:val="5"/>
        </w:rPr>
      </w:pPr>
    </w:p>
    <w:p w:rsidR="00766805" w:rsidRDefault="00766805" w:rsidP="006B0964">
      <w:pPr>
        <w:jc w:val="both"/>
        <w:rPr>
          <w:spacing w:val="7"/>
        </w:rPr>
      </w:pPr>
      <w:r w:rsidRPr="00117884">
        <w:rPr>
          <w:spacing w:val="5"/>
        </w:rPr>
        <w:t xml:space="preserve">Full </w:t>
      </w:r>
      <w:r w:rsidRPr="00117884">
        <w:t xml:space="preserve">information </w:t>
      </w:r>
      <w:r w:rsidRPr="00117884">
        <w:rPr>
          <w:spacing w:val="3"/>
        </w:rPr>
        <w:t xml:space="preserve">on </w:t>
      </w:r>
      <w:r w:rsidRPr="00117884">
        <w:rPr>
          <w:spacing w:val="4"/>
        </w:rPr>
        <w:t xml:space="preserve">the </w:t>
      </w:r>
      <w:r w:rsidRPr="00117884">
        <w:t xml:space="preserve">voting </w:t>
      </w:r>
      <w:r w:rsidRPr="00117884">
        <w:rPr>
          <w:spacing w:val="4"/>
        </w:rPr>
        <w:t xml:space="preserve">for the </w:t>
      </w:r>
      <w:r w:rsidRPr="00117884">
        <w:t xml:space="preserve">approval </w:t>
      </w:r>
      <w:r w:rsidRPr="00117884">
        <w:rPr>
          <w:spacing w:val="4"/>
        </w:rPr>
        <w:t xml:space="preserve">of </w:t>
      </w:r>
      <w:r w:rsidRPr="00117884">
        <w:rPr>
          <w:spacing w:val="5"/>
        </w:rPr>
        <w:t xml:space="preserve">this </w:t>
      </w:r>
      <w:r w:rsidRPr="00117884">
        <w:t xml:space="preserve">standard </w:t>
      </w:r>
      <w:r w:rsidRPr="00117884">
        <w:rPr>
          <w:spacing w:val="4"/>
        </w:rPr>
        <w:t xml:space="preserve">can </w:t>
      </w:r>
      <w:r w:rsidRPr="00117884">
        <w:rPr>
          <w:spacing w:val="3"/>
        </w:rPr>
        <w:t xml:space="preserve">be </w:t>
      </w:r>
      <w:r w:rsidRPr="00117884">
        <w:rPr>
          <w:spacing w:val="5"/>
        </w:rPr>
        <w:t xml:space="preserve">found </w:t>
      </w:r>
      <w:r w:rsidRPr="00117884">
        <w:rPr>
          <w:spacing w:val="3"/>
        </w:rPr>
        <w:t xml:space="preserve">in </w:t>
      </w:r>
      <w:r w:rsidRPr="00117884">
        <w:rPr>
          <w:spacing w:val="4"/>
        </w:rPr>
        <w:t xml:space="preserve">the </w:t>
      </w:r>
      <w:r w:rsidRPr="00117884">
        <w:t xml:space="preserve">report </w:t>
      </w:r>
      <w:r w:rsidRPr="00117884">
        <w:rPr>
          <w:spacing w:val="3"/>
        </w:rPr>
        <w:t xml:space="preserve">on </w:t>
      </w:r>
      <w:r w:rsidRPr="00117884">
        <w:t xml:space="preserve">voting indicated </w:t>
      </w:r>
      <w:r w:rsidRPr="00117884">
        <w:rPr>
          <w:spacing w:val="4"/>
        </w:rPr>
        <w:t xml:space="preserve">in the </w:t>
      </w:r>
      <w:r w:rsidRPr="00117884">
        <w:rPr>
          <w:spacing w:val="5"/>
        </w:rPr>
        <w:t>above</w:t>
      </w:r>
      <w:r w:rsidRPr="00117884">
        <w:rPr>
          <w:spacing w:val="58"/>
        </w:rPr>
        <w:t xml:space="preserve"> </w:t>
      </w:r>
      <w:r w:rsidRPr="00117884">
        <w:rPr>
          <w:spacing w:val="7"/>
        </w:rPr>
        <w:t>table.</w:t>
      </w:r>
    </w:p>
    <w:p w:rsidR="00B475E6" w:rsidRPr="00117884" w:rsidRDefault="00B475E6" w:rsidP="006B0964">
      <w:pPr>
        <w:jc w:val="both"/>
      </w:pPr>
      <w:r>
        <w:t xml:space="preserve">A list of all parts of IEC 60060 series, under the general title High-voltage test techniques, can be found on the IEC website. </w:t>
      </w:r>
    </w:p>
    <w:p w:rsidR="00766805" w:rsidRPr="00117884" w:rsidRDefault="00766805" w:rsidP="006B0964">
      <w:pPr>
        <w:jc w:val="both"/>
      </w:pPr>
      <w:r w:rsidRPr="00117884">
        <w:t>This publication has been drafted in accordance with the ISO/IEC Directives, Part 2.</w:t>
      </w:r>
    </w:p>
    <w:p w:rsidR="00766805" w:rsidRPr="00117884" w:rsidRDefault="00766805" w:rsidP="006B0964">
      <w:pPr>
        <w:jc w:val="both"/>
        <w:rPr>
          <w:rFonts w:eastAsia="Arial"/>
        </w:rPr>
      </w:pPr>
      <w:r w:rsidRPr="00117884">
        <w:rPr>
          <w:rFonts w:eastAsia="Arial"/>
        </w:rPr>
        <w:t xml:space="preserve">The </w:t>
      </w:r>
      <w:r w:rsidRPr="00117884">
        <w:rPr>
          <w:rFonts w:eastAsia="Arial"/>
          <w:spacing w:val="6"/>
        </w:rPr>
        <w:t xml:space="preserve">committee </w:t>
      </w:r>
      <w:r w:rsidRPr="00117884">
        <w:rPr>
          <w:rFonts w:eastAsia="Arial"/>
        </w:rPr>
        <w:t xml:space="preserve">has </w:t>
      </w:r>
      <w:r w:rsidRPr="00117884">
        <w:rPr>
          <w:rFonts w:eastAsia="Arial"/>
          <w:spacing w:val="6"/>
        </w:rPr>
        <w:t xml:space="preserve">decided </w:t>
      </w:r>
      <w:r w:rsidRPr="00117884">
        <w:rPr>
          <w:rFonts w:eastAsia="Arial"/>
        </w:rPr>
        <w:t xml:space="preserve">that </w:t>
      </w:r>
      <w:r w:rsidRPr="00117884">
        <w:rPr>
          <w:rFonts w:eastAsia="Arial"/>
          <w:spacing w:val="4"/>
        </w:rPr>
        <w:t xml:space="preserve">the </w:t>
      </w:r>
      <w:r w:rsidRPr="00117884">
        <w:rPr>
          <w:rFonts w:eastAsia="Arial"/>
          <w:spacing w:val="6"/>
        </w:rPr>
        <w:t xml:space="preserve">contents </w:t>
      </w:r>
      <w:r w:rsidRPr="00117884">
        <w:rPr>
          <w:rFonts w:eastAsia="Arial"/>
          <w:spacing w:val="4"/>
        </w:rPr>
        <w:t xml:space="preserve">of </w:t>
      </w:r>
      <w:r w:rsidRPr="00117884">
        <w:rPr>
          <w:rFonts w:eastAsia="Arial"/>
        </w:rPr>
        <w:t xml:space="preserve">this </w:t>
      </w:r>
      <w:r w:rsidRPr="00117884">
        <w:rPr>
          <w:rFonts w:eastAsia="Arial"/>
          <w:spacing w:val="6"/>
        </w:rPr>
        <w:t xml:space="preserve">publication </w:t>
      </w:r>
      <w:r w:rsidRPr="00117884">
        <w:rPr>
          <w:rFonts w:eastAsia="Arial"/>
        </w:rPr>
        <w:t xml:space="preserve">will remain </w:t>
      </w:r>
      <w:r w:rsidRPr="00117884">
        <w:rPr>
          <w:rFonts w:eastAsia="Arial"/>
          <w:spacing w:val="6"/>
        </w:rPr>
        <w:t xml:space="preserve">unchanged until  </w:t>
      </w:r>
      <w:r>
        <w:rPr>
          <w:rFonts w:eastAsia="Arial"/>
          <w:spacing w:val="6"/>
        </w:rPr>
        <w:t>maintenance result date</w:t>
      </w:r>
      <w:r w:rsidRPr="00117884">
        <w:rPr>
          <w:rFonts w:eastAsia="Arial"/>
        </w:rPr>
        <w:t xml:space="preserve"> </w:t>
      </w:r>
      <w:r w:rsidRPr="00117884">
        <w:rPr>
          <w:rFonts w:eastAsia="Arial"/>
          <w:spacing w:val="6"/>
        </w:rPr>
        <w:t xml:space="preserve">indicated </w:t>
      </w:r>
      <w:r w:rsidRPr="00117884">
        <w:rPr>
          <w:rFonts w:eastAsia="Arial"/>
          <w:spacing w:val="3"/>
        </w:rPr>
        <w:t xml:space="preserve">on </w:t>
      </w:r>
      <w:r w:rsidRPr="00117884">
        <w:rPr>
          <w:rFonts w:eastAsia="Arial"/>
          <w:spacing w:val="4"/>
        </w:rPr>
        <w:t xml:space="preserve">the </w:t>
      </w:r>
      <w:r w:rsidRPr="00117884">
        <w:rPr>
          <w:rFonts w:eastAsia="Arial"/>
        </w:rPr>
        <w:t xml:space="preserve">IEC web site under </w:t>
      </w:r>
      <w:r w:rsidRPr="00117884">
        <w:rPr>
          <w:rFonts w:eastAsia="Arial"/>
          <w:spacing w:val="6"/>
        </w:rPr>
        <w:t>"</w:t>
      </w:r>
      <w:hyperlink r:id="rId16">
        <w:r w:rsidRPr="00117884">
          <w:rPr>
            <w:rFonts w:eastAsia="Arial"/>
            <w:spacing w:val="6"/>
          </w:rPr>
          <w:t>http://webstore.iec.ch"</w:t>
        </w:r>
      </w:hyperlink>
      <w:r w:rsidRPr="00117884">
        <w:rPr>
          <w:rFonts w:eastAsia="Arial"/>
          <w:spacing w:val="6"/>
        </w:rPr>
        <w:t xml:space="preserve">  </w:t>
      </w:r>
      <w:r w:rsidRPr="00117884">
        <w:rPr>
          <w:rFonts w:eastAsia="Arial"/>
          <w:spacing w:val="3"/>
        </w:rPr>
        <w:t xml:space="preserve">in  </w:t>
      </w:r>
      <w:r w:rsidRPr="00117884">
        <w:rPr>
          <w:rFonts w:eastAsia="Arial"/>
          <w:spacing w:val="4"/>
        </w:rPr>
        <w:t xml:space="preserve">the  </w:t>
      </w:r>
      <w:r w:rsidRPr="00117884">
        <w:rPr>
          <w:rFonts w:eastAsia="Arial"/>
        </w:rPr>
        <w:t xml:space="preserve">data </w:t>
      </w:r>
      <w:r w:rsidRPr="00117884">
        <w:rPr>
          <w:rFonts w:eastAsia="Arial"/>
          <w:spacing w:val="6"/>
        </w:rPr>
        <w:t>related</w:t>
      </w:r>
      <w:r w:rsidRPr="00117884">
        <w:rPr>
          <w:rFonts w:eastAsia="Arial"/>
          <w:spacing w:val="16"/>
        </w:rPr>
        <w:t xml:space="preserve"> </w:t>
      </w:r>
      <w:r w:rsidRPr="00117884">
        <w:rPr>
          <w:rFonts w:eastAsia="Arial"/>
          <w:spacing w:val="3"/>
        </w:rPr>
        <w:t>to</w:t>
      </w:r>
      <w:r w:rsidRPr="00117884">
        <w:rPr>
          <w:rFonts w:eastAsia="Arial"/>
          <w:spacing w:val="17"/>
        </w:rPr>
        <w:t xml:space="preserve"> </w:t>
      </w:r>
      <w:r w:rsidRPr="00117884">
        <w:rPr>
          <w:rFonts w:eastAsia="Arial"/>
          <w:spacing w:val="4"/>
        </w:rPr>
        <w:t>the</w:t>
      </w:r>
      <w:r w:rsidRPr="00117884">
        <w:rPr>
          <w:rFonts w:eastAsia="Arial"/>
          <w:spacing w:val="16"/>
        </w:rPr>
        <w:t xml:space="preserve"> </w:t>
      </w:r>
      <w:r w:rsidRPr="00117884">
        <w:rPr>
          <w:rFonts w:eastAsia="Arial"/>
          <w:spacing w:val="6"/>
        </w:rPr>
        <w:t>specific</w:t>
      </w:r>
      <w:r w:rsidRPr="00117884">
        <w:rPr>
          <w:rFonts w:eastAsia="Arial"/>
          <w:spacing w:val="16"/>
        </w:rPr>
        <w:t xml:space="preserve"> </w:t>
      </w:r>
      <w:r w:rsidRPr="00117884">
        <w:rPr>
          <w:rFonts w:eastAsia="Arial"/>
          <w:spacing w:val="6"/>
        </w:rPr>
        <w:t>publication.</w:t>
      </w:r>
      <w:r w:rsidRPr="00117884">
        <w:rPr>
          <w:rFonts w:eastAsia="Arial"/>
          <w:spacing w:val="16"/>
        </w:rPr>
        <w:t xml:space="preserve"> </w:t>
      </w:r>
      <w:r w:rsidRPr="00117884">
        <w:rPr>
          <w:rFonts w:eastAsia="Arial"/>
          <w:spacing w:val="4"/>
        </w:rPr>
        <w:t>At</w:t>
      </w:r>
      <w:r w:rsidRPr="00117884">
        <w:rPr>
          <w:rFonts w:eastAsia="Arial"/>
          <w:spacing w:val="15"/>
        </w:rPr>
        <w:t xml:space="preserve"> </w:t>
      </w:r>
      <w:r w:rsidRPr="00117884">
        <w:rPr>
          <w:rFonts w:eastAsia="Arial"/>
        </w:rPr>
        <w:t>this</w:t>
      </w:r>
      <w:r w:rsidRPr="00117884">
        <w:rPr>
          <w:rFonts w:eastAsia="Arial"/>
          <w:spacing w:val="16"/>
        </w:rPr>
        <w:t xml:space="preserve"> </w:t>
      </w:r>
      <w:r w:rsidRPr="00117884">
        <w:rPr>
          <w:rFonts w:eastAsia="Arial"/>
          <w:spacing w:val="6"/>
        </w:rPr>
        <w:t>date,</w:t>
      </w:r>
      <w:r w:rsidRPr="00117884">
        <w:rPr>
          <w:rFonts w:eastAsia="Arial"/>
          <w:spacing w:val="15"/>
        </w:rPr>
        <w:t xml:space="preserve"> </w:t>
      </w:r>
      <w:r w:rsidRPr="00117884">
        <w:rPr>
          <w:rFonts w:eastAsia="Arial"/>
          <w:spacing w:val="4"/>
        </w:rPr>
        <w:t>the</w:t>
      </w:r>
      <w:r w:rsidRPr="00117884">
        <w:rPr>
          <w:rFonts w:eastAsia="Arial"/>
          <w:spacing w:val="17"/>
        </w:rPr>
        <w:t xml:space="preserve"> </w:t>
      </w:r>
      <w:r w:rsidRPr="00117884">
        <w:rPr>
          <w:rFonts w:eastAsia="Arial"/>
          <w:spacing w:val="6"/>
        </w:rPr>
        <w:t>publication</w:t>
      </w:r>
      <w:r w:rsidRPr="00117884">
        <w:rPr>
          <w:rFonts w:eastAsia="Arial"/>
          <w:spacing w:val="16"/>
        </w:rPr>
        <w:t xml:space="preserve"> </w:t>
      </w:r>
      <w:r w:rsidRPr="00117884">
        <w:rPr>
          <w:rFonts w:eastAsia="Arial"/>
        </w:rPr>
        <w:t>will</w:t>
      </w:r>
      <w:r w:rsidRPr="00117884">
        <w:rPr>
          <w:rFonts w:eastAsia="Arial"/>
          <w:spacing w:val="15"/>
        </w:rPr>
        <w:t xml:space="preserve"> </w:t>
      </w:r>
      <w:r w:rsidRPr="00117884">
        <w:rPr>
          <w:rFonts w:eastAsia="Arial"/>
          <w:spacing w:val="8"/>
        </w:rPr>
        <w:t>be</w:t>
      </w:r>
    </w:p>
    <w:p w:rsidR="00766805" w:rsidRPr="00117884" w:rsidRDefault="00766805" w:rsidP="006B0964">
      <w:pPr>
        <w:widowControl w:val="0"/>
        <w:autoSpaceDE w:val="0"/>
        <w:autoSpaceDN w:val="0"/>
        <w:spacing w:before="4" w:after="0" w:line="240" w:lineRule="auto"/>
        <w:jc w:val="both"/>
        <w:rPr>
          <w:rFonts w:eastAsia="Arial"/>
        </w:rPr>
      </w:pPr>
    </w:p>
    <w:p w:rsidR="00766805" w:rsidRPr="00117884" w:rsidRDefault="00766805" w:rsidP="006B0964">
      <w:pPr>
        <w:pStyle w:val="ListParagraph"/>
        <w:widowControl w:val="0"/>
        <w:numPr>
          <w:ilvl w:val="0"/>
          <w:numId w:val="4"/>
        </w:numPr>
        <w:tabs>
          <w:tab w:val="left" w:pos="835"/>
          <w:tab w:val="left" w:pos="837"/>
        </w:tabs>
        <w:autoSpaceDE w:val="0"/>
        <w:autoSpaceDN w:val="0"/>
        <w:spacing w:after="0" w:line="240" w:lineRule="auto"/>
        <w:jc w:val="both"/>
        <w:rPr>
          <w:rFonts w:eastAsia="Arial"/>
        </w:rPr>
      </w:pPr>
      <w:r w:rsidRPr="00117884">
        <w:rPr>
          <w:rFonts w:eastAsia="Arial"/>
          <w:spacing w:val="6"/>
        </w:rPr>
        <w:t>reconfirmed,</w:t>
      </w:r>
    </w:p>
    <w:p w:rsidR="00766805" w:rsidRPr="00117884" w:rsidRDefault="00766805" w:rsidP="006B0964">
      <w:pPr>
        <w:pStyle w:val="ListParagraph"/>
        <w:widowControl w:val="0"/>
        <w:numPr>
          <w:ilvl w:val="0"/>
          <w:numId w:val="4"/>
        </w:numPr>
        <w:tabs>
          <w:tab w:val="left" w:pos="835"/>
          <w:tab w:val="left" w:pos="837"/>
        </w:tabs>
        <w:autoSpaceDE w:val="0"/>
        <w:autoSpaceDN w:val="0"/>
        <w:spacing w:after="0" w:line="240" w:lineRule="auto"/>
        <w:jc w:val="both"/>
        <w:rPr>
          <w:rFonts w:eastAsia="Arial"/>
        </w:rPr>
      </w:pPr>
      <w:r w:rsidRPr="00117884">
        <w:rPr>
          <w:rFonts w:eastAsia="Arial"/>
          <w:spacing w:val="6"/>
        </w:rPr>
        <w:t>withdrawn,</w:t>
      </w:r>
    </w:p>
    <w:p w:rsidR="00766805" w:rsidRPr="00117884" w:rsidRDefault="00766805" w:rsidP="006B0964">
      <w:pPr>
        <w:pStyle w:val="ListParagraph"/>
        <w:widowControl w:val="0"/>
        <w:numPr>
          <w:ilvl w:val="0"/>
          <w:numId w:val="4"/>
        </w:numPr>
        <w:tabs>
          <w:tab w:val="left" w:pos="835"/>
          <w:tab w:val="left" w:pos="837"/>
        </w:tabs>
        <w:autoSpaceDE w:val="0"/>
        <w:autoSpaceDN w:val="0"/>
        <w:spacing w:after="0" w:line="240" w:lineRule="auto"/>
        <w:jc w:val="both"/>
        <w:rPr>
          <w:rFonts w:eastAsia="Arial"/>
        </w:rPr>
      </w:pPr>
      <w:r w:rsidRPr="00117884">
        <w:rPr>
          <w:rFonts w:eastAsia="Arial"/>
          <w:spacing w:val="6"/>
        </w:rPr>
        <w:t xml:space="preserve">replaced </w:t>
      </w:r>
      <w:r w:rsidRPr="00117884">
        <w:rPr>
          <w:rFonts w:eastAsia="Arial"/>
          <w:spacing w:val="4"/>
        </w:rPr>
        <w:t xml:space="preserve">by </w:t>
      </w:r>
      <w:r w:rsidRPr="00117884">
        <w:rPr>
          <w:rFonts w:eastAsia="Arial"/>
        </w:rPr>
        <w:t xml:space="preserve">a </w:t>
      </w:r>
      <w:r w:rsidRPr="00117884">
        <w:rPr>
          <w:rFonts w:eastAsia="Arial"/>
          <w:spacing w:val="6"/>
        </w:rPr>
        <w:t>revised edition,</w:t>
      </w:r>
      <w:r w:rsidRPr="00117884">
        <w:rPr>
          <w:rFonts w:eastAsia="Arial"/>
          <w:spacing w:val="58"/>
        </w:rPr>
        <w:t xml:space="preserve"> </w:t>
      </w:r>
      <w:r w:rsidRPr="00117884">
        <w:rPr>
          <w:rFonts w:eastAsia="Arial"/>
          <w:spacing w:val="8"/>
        </w:rPr>
        <w:t>or</w:t>
      </w:r>
    </w:p>
    <w:p w:rsidR="00766805" w:rsidRPr="00117884" w:rsidRDefault="00766805" w:rsidP="006B0964">
      <w:pPr>
        <w:pStyle w:val="ListParagraph"/>
        <w:widowControl w:val="0"/>
        <w:numPr>
          <w:ilvl w:val="0"/>
          <w:numId w:val="4"/>
        </w:numPr>
        <w:tabs>
          <w:tab w:val="left" w:pos="835"/>
          <w:tab w:val="left" w:pos="837"/>
        </w:tabs>
        <w:autoSpaceDE w:val="0"/>
        <w:autoSpaceDN w:val="0"/>
        <w:spacing w:after="0" w:line="240" w:lineRule="auto"/>
        <w:jc w:val="both"/>
        <w:rPr>
          <w:rFonts w:eastAsia="Arial"/>
        </w:rPr>
      </w:pPr>
      <w:r w:rsidRPr="00117884">
        <w:rPr>
          <w:rFonts w:eastAsia="Arial"/>
          <w:spacing w:val="7"/>
        </w:rPr>
        <w:t>amended.</w:t>
      </w:r>
    </w:p>
    <w:p w:rsidR="00766805" w:rsidRDefault="00766805" w:rsidP="006B0964">
      <w:pPr>
        <w:spacing w:line="276" w:lineRule="auto"/>
        <w:jc w:val="both"/>
        <w:rPr>
          <w:lang w:val="mn-MN"/>
        </w:rPr>
      </w:pPr>
    </w:p>
    <w:p w:rsidR="00B475E6" w:rsidRPr="002F4D49" w:rsidRDefault="00B475E6" w:rsidP="006B096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2F4D49">
        <w:rPr>
          <w:rFonts w:eastAsia="Times New Roman"/>
          <w:b/>
          <w:color w:val="000000"/>
        </w:rPr>
        <w:lastRenderedPageBreak/>
        <w:t>IMPORTANT – The ‘colour inside’ logo on the cover page of this publication indicates that it contains colours which are considered to be useful for the correct understanding of its contents. Users should therefore print this document using a colour printer.</w:t>
      </w:r>
    </w:p>
    <w:p w:rsidR="00766805" w:rsidRDefault="00766805" w:rsidP="006B0964">
      <w:pPr>
        <w:jc w:val="both"/>
        <w:rPr>
          <w:lang w:val="mn-MN"/>
        </w:rPr>
      </w:pPr>
    </w:p>
    <w:p w:rsidR="0015045F" w:rsidRDefault="0015045F" w:rsidP="006B0964">
      <w:pPr>
        <w:jc w:val="both"/>
        <w:rPr>
          <w:lang w:val="mn-MN"/>
        </w:rPr>
      </w:pPr>
    </w:p>
    <w:p w:rsidR="0015045F" w:rsidRPr="006A783F" w:rsidRDefault="0015045F" w:rsidP="006B0964">
      <w:pPr>
        <w:jc w:val="both"/>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15045F" w:rsidRDefault="0015045F" w:rsidP="006B0964">
      <w:pPr>
        <w:jc w:val="both"/>
        <w:rPr>
          <w:lang w:val="mn-MN"/>
        </w:rPr>
      </w:pPr>
    </w:p>
    <w:p w:rsidR="003E7AFD" w:rsidRPr="00FE5608" w:rsidRDefault="003E7AFD" w:rsidP="00F72349">
      <w:pPr>
        <w:spacing w:after="0" w:line="276" w:lineRule="auto"/>
        <w:jc w:val="center"/>
        <w:outlineLvl w:val="0"/>
        <w:rPr>
          <w:rFonts w:eastAsia="Times New Roman"/>
          <w:b/>
          <w:bCs/>
          <w:lang w:val="mn-MN"/>
        </w:rPr>
      </w:pPr>
      <w:r w:rsidRPr="00FE5608">
        <w:rPr>
          <w:rFonts w:eastAsia="Times New Roman"/>
          <w:b/>
          <w:bCs/>
          <w:lang w:val="mn-MN"/>
        </w:rPr>
        <w:lastRenderedPageBreak/>
        <w:t>МОНГОЛ УЛСЫН СТАНДАРТ</w:t>
      </w:r>
    </w:p>
    <w:p w:rsidR="003E7AFD" w:rsidRPr="00FE5608" w:rsidRDefault="003E7AFD" w:rsidP="006B0964">
      <w:pPr>
        <w:spacing w:after="0" w:line="276" w:lineRule="auto"/>
        <w:jc w:val="both"/>
        <w:rPr>
          <w:rFonts w:eastAsia="Times New Roman"/>
          <w:lang w:val="sv-SE"/>
        </w:rPr>
      </w:pPr>
    </w:p>
    <w:p w:rsidR="003E7AFD" w:rsidRPr="00FE5608" w:rsidRDefault="003E7AFD" w:rsidP="006B0964">
      <w:pPr>
        <w:spacing w:after="0" w:line="276" w:lineRule="auto"/>
        <w:jc w:val="both"/>
        <w:outlineLvl w:val="0"/>
        <w:rPr>
          <w:rFonts w:eastAsia="Times New Roman"/>
          <w:b/>
          <w:lang w:val="mn-MN"/>
        </w:rPr>
      </w:pPr>
      <w:r w:rsidRPr="00FE5608">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3E7AFD" w:rsidRPr="00FE5608" w:rsidTr="003E7AFD">
        <w:trPr>
          <w:trHeight w:val="1115"/>
        </w:trPr>
        <w:tc>
          <w:tcPr>
            <w:tcW w:w="5940" w:type="dxa"/>
            <w:vAlign w:val="center"/>
          </w:tcPr>
          <w:p w:rsidR="003E7AFD" w:rsidRPr="003E7AFD" w:rsidRDefault="003E7AFD" w:rsidP="006B0964">
            <w:pPr>
              <w:spacing w:after="200" w:line="276" w:lineRule="auto"/>
              <w:jc w:val="both"/>
              <w:rPr>
                <w:rFonts w:eastAsia="Times New Roman"/>
                <w:b/>
                <w:lang w:val="mn-MN"/>
              </w:rPr>
            </w:pPr>
            <w:r>
              <w:rPr>
                <w:rFonts w:eastAsia="Times New Roman"/>
                <w:b/>
                <w:lang w:val="mn-MN"/>
              </w:rPr>
              <w:t>Өндөр хүчдэлийн туршилт хийх арга –  2 дугаар хэсэг: Хэмжлийн систем</w:t>
            </w:r>
          </w:p>
        </w:tc>
        <w:tc>
          <w:tcPr>
            <w:tcW w:w="3416" w:type="dxa"/>
          </w:tcPr>
          <w:p w:rsidR="003E7AFD" w:rsidRPr="00FE5608" w:rsidRDefault="003E7AFD" w:rsidP="006B0964">
            <w:pPr>
              <w:spacing w:after="0" w:line="276" w:lineRule="auto"/>
              <w:jc w:val="both"/>
              <w:outlineLvl w:val="0"/>
              <w:rPr>
                <w:rFonts w:eastAsia="Times New Roman"/>
                <w:b/>
              </w:rPr>
            </w:pPr>
          </w:p>
          <w:p w:rsidR="003E7AFD" w:rsidRPr="003E7AFD" w:rsidRDefault="003E7AFD" w:rsidP="006B0964">
            <w:pPr>
              <w:spacing w:line="276" w:lineRule="auto"/>
              <w:jc w:val="both"/>
              <w:rPr>
                <w:rFonts w:eastAsia="Calibri"/>
                <w:b/>
                <w:szCs w:val="22"/>
                <w:lang w:val="mn-MN"/>
              </w:rPr>
            </w:pPr>
            <w:r>
              <w:rPr>
                <w:rFonts w:eastAsia="Calibri"/>
                <w:b/>
                <w:szCs w:val="22"/>
              </w:rPr>
              <w:t xml:space="preserve">MNS IEC </w:t>
            </w:r>
            <w:r>
              <w:rPr>
                <w:rFonts w:eastAsia="Calibri"/>
                <w:b/>
                <w:szCs w:val="22"/>
                <w:lang w:val="mn-MN"/>
              </w:rPr>
              <w:t>60060-2</w:t>
            </w:r>
            <w:r>
              <w:rPr>
                <w:rFonts w:eastAsia="Calibri"/>
                <w:b/>
                <w:szCs w:val="22"/>
              </w:rPr>
              <w:t>:20</w:t>
            </w:r>
            <w:r>
              <w:rPr>
                <w:rFonts w:eastAsia="Calibri"/>
                <w:b/>
                <w:szCs w:val="22"/>
                <w:lang w:val="mn-MN"/>
              </w:rPr>
              <w:t>20</w:t>
            </w:r>
          </w:p>
        </w:tc>
      </w:tr>
      <w:tr w:rsidR="003E7AFD" w:rsidRPr="00FE5608" w:rsidTr="00EA2D76">
        <w:tc>
          <w:tcPr>
            <w:tcW w:w="5940" w:type="dxa"/>
            <w:vAlign w:val="center"/>
          </w:tcPr>
          <w:p w:rsidR="003E7AFD" w:rsidRDefault="003E7AFD" w:rsidP="006B0964">
            <w:pPr>
              <w:spacing w:after="200" w:line="276" w:lineRule="auto"/>
              <w:jc w:val="both"/>
              <w:rPr>
                <w:rFonts w:eastAsia="Times New Roman"/>
                <w:b/>
              </w:rPr>
            </w:pPr>
            <w:r>
              <w:rPr>
                <w:rFonts w:eastAsia="Times New Roman"/>
                <w:b/>
              </w:rPr>
              <w:t>High-voltage test techniques –</w:t>
            </w:r>
          </w:p>
          <w:p w:rsidR="003E7AFD" w:rsidRPr="003E7AFD" w:rsidRDefault="003E7AFD" w:rsidP="006B0964">
            <w:pPr>
              <w:spacing w:after="200" w:line="276" w:lineRule="auto"/>
              <w:jc w:val="both"/>
              <w:rPr>
                <w:rFonts w:eastAsia="Times New Roman"/>
                <w:b/>
              </w:rPr>
            </w:pPr>
            <w:r>
              <w:rPr>
                <w:rFonts w:eastAsia="Times New Roman"/>
                <w:b/>
              </w:rPr>
              <w:t>Part 2: Measuring systems</w:t>
            </w:r>
          </w:p>
        </w:tc>
        <w:tc>
          <w:tcPr>
            <w:tcW w:w="3416" w:type="dxa"/>
            <w:vAlign w:val="center"/>
          </w:tcPr>
          <w:p w:rsidR="003E7AFD" w:rsidRDefault="003E7AFD" w:rsidP="006B0964">
            <w:pPr>
              <w:spacing w:after="0" w:line="276" w:lineRule="auto"/>
              <w:jc w:val="both"/>
              <w:outlineLvl w:val="0"/>
              <w:rPr>
                <w:rFonts w:eastAsia="Calibri"/>
                <w:b/>
                <w:szCs w:val="22"/>
              </w:rPr>
            </w:pPr>
            <w:r w:rsidRPr="00FE5608">
              <w:rPr>
                <w:rFonts w:eastAsia="Times New Roman"/>
                <w:b/>
                <w:lang w:val="mn-MN"/>
              </w:rPr>
              <w:t>I</w:t>
            </w:r>
            <w:r w:rsidRPr="00FE5608">
              <w:rPr>
                <w:rFonts w:eastAsia="Times New Roman"/>
                <w:b/>
              </w:rPr>
              <w:t xml:space="preserve">EC </w:t>
            </w:r>
            <w:r>
              <w:rPr>
                <w:rFonts w:eastAsia="Calibri"/>
                <w:b/>
                <w:szCs w:val="22"/>
                <w:lang w:val="mn-MN"/>
              </w:rPr>
              <w:t>600</w:t>
            </w:r>
            <w:r>
              <w:rPr>
                <w:rFonts w:eastAsia="Calibri"/>
                <w:b/>
                <w:szCs w:val="22"/>
              </w:rPr>
              <w:t>60-2</w:t>
            </w:r>
          </w:p>
          <w:p w:rsidR="003E7AFD" w:rsidRPr="003E7AFD" w:rsidRDefault="003E7AFD" w:rsidP="006B0964">
            <w:pPr>
              <w:spacing w:after="0" w:line="276" w:lineRule="auto"/>
              <w:jc w:val="both"/>
              <w:outlineLvl w:val="0"/>
              <w:rPr>
                <w:rFonts w:eastAsia="Calibri"/>
                <w:b/>
                <w:szCs w:val="22"/>
              </w:rPr>
            </w:pPr>
            <w:r>
              <w:rPr>
                <w:rFonts w:eastAsia="Calibri"/>
                <w:b/>
                <w:szCs w:val="22"/>
              </w:rPr>
              <w:t>Edition 3.0 2010-11</w:t>
            </w:r>
          </w:p>
        </w:tc>
      </w:tr>
    </w:tbl>
    <w:p w:rsidR="003E7AFD" w:rsidRPr="00FE5608" w:rsidRDefault="003E7AFD" w:rsidP="006B0964">
      <w:pPr>
        <w:spacing w:after="0" w:line="276" w:lineRule="auto"/>
        <w:jc w:val="both"/>
        <w:rPr>
          <w:rFonts w:eastAsia="Times New Roman"/>
          <w:lang w:val="mn-MN"/>
        </w:rPr>
      </w:pPr>
      <w:r w:rsidRPr="00FE5608">
        <w:rPr>
          <w:rFonts w:eastAsia="Times New Roman"/>
          <w:lang w:val="mn-MN"/>
        </w:rPr>
        <w:t>Станд</w:t>
      </w:r>
      <w:r>
        <w:rPr>
          <w:rFonts w:eastAsia="Times New Roman"/>
          <w:lang w:val="mn-MN"/>
        </w:rPr>
        <w:t>артчиллын үндэсний зөвлөлийн 2020</w:t>
      </w:r>
      <w:r w:rsidRPr="00FE5608">
        <w:rPr>
          <w:rFonts w:eastAsia="Times New Roman"/>
          <w:lang w:val="mn-MN"/>
        </w:rPr>
        <w:t xml:space="preserve"> оны </w:t>
      </w:r>
      <w:r w:rsidRPr="00FE5608">
        <w:rPr>
          <w:rFonts w:eastAsia="Times New Roman"/>
        </w:rPr>
        <w:t>…</w:t>
      </w:r>
      <w:r w:rsidRPr="00FE5608">
        <w:rPr>
          <w:rFonts w:eastAsia="Times New Roman"/>
          <w:lang w:val="mn-MN"/>
        </w:rPr>
        <w:t xml:space="preserve"> дугаар сарын ... -ны өдрийн ... дугаар тогтоолоор батлав.</w:t>
      </w:r>
    </w:p>
    <w:p w:rsidR="0015045F" w:rsidRDefault="003E7AFD" w:rsidP="006B0964">
      <w:pPr>
        <w:spacing w:before="120" w:after="0"/>
        <w:jc w:val="both"/>
        <w:rPr>
          <w:szCs w:val="22"/>
        </w:rPr>
      </w:pPr>
      <w:r>
        <w:rPr>
          <w:szCs w:val="22"/>
        </w:rPr>
        <w:t>Энэ стандартыг 2020</w:t>
      </w:r>
      <w:r w:rsidRPr="00FE5608">
        <w:rPr>
          <w:szCs w:val="22"/>
        </w:rPr>
        <w:t xml:space="preserve"> оны ... дүгээр сарын ...-ний өдрөөс эхлэн дагаж мөрдөнө. </w:t>
      </w:r>
    </w:p>
    <w:p w:rsidR="003E7AFD" w:rsidRDefault="003E7AFD" w:rsidP="006B0964">
      <w:pPr>
        <w:spacing w:before="120" w:after="0"/>
        <w:jc w:val="both"/>
        <w:rPr>
          <w:szCs w:val="22"/>
        </w:rPr>
      </w:pPr>
    </w:p>
    <w:tbl>
      <w:tblPr>
        <w:tblStyle w:val="TableGrid"/>
        <w:tblW w:w="0" w:type="auto"/>
        <w:tblLook w:val="04A0" w:firstRow="1" w:lastRow="0" w:firstColumn="1" w:lastColumn="0" w:noHBand="0" w:noVBand="1"/>
      </w:tblPr>
      <w:tblGrid>
        <w:gridCol w:w="4675"/>
        <w:gridCol w:w="4675"/>
      </w:tblGrid>
      <w:tr w:rsidR="003E7AFD" w:rsidTr="003E7AFD">
        <w:tc>
          <w:tcPr>
            <w:tcW w:w="4675" w:type="dxa"/>
          </w:tcPr>
          <w:p w:rsidR="003E7AFD" w:rsidRPr="001A751C" w:rsidRDefault="005637B3" w:rsidP="006B0964">
            <w:pPr>
              <w:spacing w:before="120"/>
              <w:jc w:val="both"/>
              <w:rPr>
                <w:b/>
                <w:szCs w:val="22"/>
                <w:lang w:val="mn-MN"/>
              </w:rPr>
            </w:pPr>
            <w:r w:rsidRPr="001A751C">
              <w:rPr>
                <w:b/>
                <w:szCs w:val="22"/>
                <w:lang w:val="mn-MN"/>
              </w:rPr>
              <w:t>1 Хамрах хүрээ</w:t>
            </w:r>
          </w:p>
          <w:p w:rsidR="005637B3" w:rsidRDefault="00C43D6F" w:rsidP="004A570D">
            <w:pPr>
              <w:spacing w:before="120" w:line="276" w:lineRule="auto"/>
              <w:jc w:val="both"/>
              <w:rPr>
                <w:szCs w:val="22"/>
                <w:lang w:val="mn-MN"/>
              </w:rPr>
            </w:pPr>
            <w:r w:rsidRPr="003E7AFD">
              <w:rPr>
                <w:szCs w:val="22"/>
              </w:rPr>
              <w:t>IEC 60060</w:t>
            </w:r>
            <w:r>
              <w:rPr>
                <w:szCs w:val="22"/>
                <w:lang w:val="mn-MN"/>
              </w:rPr>
              <w:t xml:space="preserve"> стандартын энэ хэсгийг </w:t>
            </w:r>
            <w:r w:rsidRPr="003E7AFD">
              <w:rPr>
                <w:szCs w:val="22"/>
              </w:rPr>
              <w:t>IEC 60060-1</w:t>
            </w:r>
            <w:r>
              <w:rPr>
                <w:szCs w:val="22"/>
                <w:lang w:val="mn-MN"/>
              </w:rPr>
              <w:t xml:space="preserve"> стандартад тодорхойлсонтой адил тогтмол хүчдэл, хувьсах хүчдэл болон аянгын, мөн таслах залгах импульсийн хүчдэл</w:t>
            </w:r>
            <w:r w:rsidR="008D5610">
              <w:rPr>
                <w:szCs w:val="22"/>
                <w:lang w:val="mn-MN"/>
              </w:rPr>
              <w:t>тэй лабораторий</w:t>
            </w:r>
            <w:r w:rsidR="00FD655B">
              <w:rPr>
                <w:szCs w:val="22"/>
                <w:lang w:val="mn-MN"/>
              </w:rPr>
              <w:t>н ба үйлдвэрийн туршилтын явцад өндөр хүчдэлийн хэмжилд хэрэглэдэг хэмжлийн иж бүрэн системүүд, эдгээр системийн бүрэлдэхүүн хэсгүүдэд хэрэглэх боломжтой.</w:t>
            </w:r>
            <w:r w:rsidR="004A570D">
              <w:rPr>
                <w:szCs w:val="22"/>
                <w:lang w:val="mn-MN"/>
              </w:rPr>
              <w:t xml:space="preserve"> Ажлын талбайд хийх </w:t>
            </w:r>
            <w:r w:rsidR="002C2ECE">
              <w:rPr>
                <w:szCs w:val="22"/>
                <w:lang w:val="mn-MN"/>
              </w:rPr>
              <w:t xml:space="preserve">туршилтын явцын </w:t>
            </w:r>
            <w:r w:rsidR="004A570D">
              <w:rPr>
                <w:szCs w:val="22"/>
                <w:lang w:val="mn-MN"/>
              </w:rPr>
              <w:t xml:space="preserve">хэмжлийн хувьд </w:t>
            </w:r>
            <w:r w:rsidR="004A570D" w:rsidRPr="003E7AFD">
              <w:rPr>
                <w:szCs w:val="22"/>
              </w:rPr>
              <w:t>IEC 60060-3</w:t>
            </w:r>
            <w:r w:rsidR="004A570D">
              <w:rPr>
                <w:szCs w:val="22"/>
                <w:lang w:val="mn-MN"/>
              </w:rPr>
              <w:t xml:space="preserve"> стандартыг үзнэ үү. </w:t>
            </w:r>
          </w:p>
          <w:p w:rsidR="003A7D27" w:rsidRDefault="003A7D27" w:rsidP="00F2164E">
            <w:pPr>
              <w:spacing w:before="120" w:line="276" w:lineRule="auto"/>
              <w:jc w:val="both"/>
              <w:rPr>
                <w:szCs w:val="22"/>
                <w:lang w:val="mn-MN"/>
              </w:rPr>
            </w:pPr>
            <w:r>
              <w:rPr>
                <w:szCs w:val="22"/>
                <w:lang w:val="mn-MN"/>
              </w:rPr>
              <w:t xml:space="preserve">Энэ стандартад </w:t>
            </w:r>
            <w:r w:rsidR="00F2164E">
              <w:rPr>
                <w:szCs w:val="22"/>
                <w:lang w:val="mn-MN"/>
              </w:rPr>
              <w:t xml:space="preserve">тогтоосон хэмжлийн </w:t>
            </w:r>
            <w:r w:rsidR="00FF5C95">
              <w:rPr>
                <w:szCs w:val="22"/>
                <w:lang w:val="mn-MN"/>
              </w:rPr>
              <w:t>эргэлзээний</w:t>
            </w:r>
            <w:r w:rsidR="00F2164E">
              <w:rPr>
                <w:szCs w:val="22"/>
                <w:lang w:val="mn-MN"/>
              </w:rPr>
              <w:t xml:space="preserve"> хязгаарыг </w:t>
            </w:r>
            <w:r w:rsidR="00F2164E">
              <w:rPr>
                <w:szCs w:val="22"/>
              </w:rPr>
              <w:t xml:space="preserve">IEC 60071-1:2006 стандартад </w:t>
            </w:r>
            <w:r w:rsidR="00F2164E">
              <w:rPr>
                <w:szCs w:val="22"/>
                <w:lang w:val="mn-MN"/>
              </w:rPr>
              <w:t xml:space="preserve">заасан туршилтын түвшнүүдэд хэрэглэнэ. Энэ стандартын зарчмуудыг туршилтын илүү өндөр түвшинд мөн хэрэглэж болох ч </w:t>
            </w:r>
            <w:r w:rsidR="00FF5C95">
              <w:rPr>
                <w:szCs w:val="22"/>
                <w:lang w:val="mn-MN"/>
              </w:rPr>
              <w:t>эргэлзээ</w:t>
            </w:r>
            <w:r w:rsidR="00F2164E">
              <w:rPr>
                <w:szCs w:val="22"/>
                <w:lang w:val="mn-MN"/>
              </w:rPr>
              <w:t xml:space="preserve"> нь илүү их байна. </w:t>
            </w:r>
          </w:p>
          <w:p w:rsidR="00F2164E" w:rsidRDefault="00F2164E" w:rsidP="00F2164E">
            <w:pPr>
              <w:spacing w:before="120" w:line="276" w:lineRule="auto"/>
              <w:jc w:val="both"/>
              <w:rPr>
                <w:szCs w:val="22"/>
                <w:lang w:val="mn-MN"/>
              </w:rPr>
            </w:pPr>
            <w:r>
              <w:rPr>
                <w:szCs w:val="22"/>
                <w:lang w:val="mn-MN"/>
              </w:rPr>
              <w:t>Энэхүү стандарт нь:</w:t>
            </w:r>
          </w:p>
          <w:p w:rsidR="00F2164E" w:rsidRPr="00F2164E" w:rsidRDefault="00F2164E" w:rsidP="00F2164E">
            <w:pPr>
              <w:pStyle w:val="ListParagraph"/>
              <w:numPr>
                <w:ilvl w:val="0"/>
                <w:numId w:val="7"/>
              </w:numPr>
              <w:spacing w:before="120" w:line="276" w:lineRule="auto"/>
              <w:jc w:val="both"/>
              <w:rPr>
                <w:szCs w:val="22"/>
                <w:lang w:val="mn-MN"/>
              </w:rPr>
            </w:pPr>
            <w:r>
              <w:rPr>
                <w:szCs w:val="22"/>
                <w:lang w:val="mn-MN"/>
              </w:rPr>
              <w:t>хэрэглэсэн нэр томьёог тодорхойлно</w:t>
            </w:r>
            <w:r>
              <w:rPr>
                <w:szCs w:val="22"/>
              </w:rPr>
              <w:t>;</w:t>
            </w:r>
          </w:p>
          <w:p w:rsidR="00F2164E" w:rsidRPr="002E7A0E" w:rsidRDefault="006D08B5" w:rsidP="00F2164E">
            <w:pPr>
              <w:pStyle w:val="ListParagraph"/>
              <w:numPr>
                <w:ilvl w:val="0"/>
                <w:numId w:val="7"/>
              </w:numPr>
              <w:spacing w:before="120" w:line="276" w:lineRule="auto"/>
              <w:jc w:val="both"/>
              <w:rPr>
                <w:szCs w:val="22"/>
                <w:lang w:val="mn-MN"/>
              </w:rPr>
            </w:pPr>
            <w:r>
              <w:rPr>
                <w:szCs w:val="22"/>
                <w:lang w:val="mn-MN"/>
              </w:rPr>
              <w:t xml:space="preserve">өндөр хүчдэлийн </w:t>
            </w:r>
            <w:r w:rsidR="002E7A0E">
              <w:rPr>
                <w:szCs w:val="22"/>
                <w:lang w:val="mn-MN"/>
              </w:rPr>
              <w:t xml:space="preserve">хэмжлийн </w:t>
            </w:r>
            <w:r w:rsidR="00FF5C95">
              <w:rPr>
                <w:szCs w:val="22"/>
                <w:lang w:val="mn-MN"/>
              </w:rPr>
              <w:lastRenderedPageBreak/>
              <w:t>эргэлзээг</w:t>
            </w:r>
            <w:r w:rsidR="002E7A0E">
              <w:rPr>
                <w:szCs w:val="22"/>
                <w:lang w:val="mn-MN"/>
              </w:rPr>
              <w:t xml:space="preserve"> дүгнэх аргуудыг тайлбарлана</w:t>
            </w:r>
            <w:r>
              <w:rPr>
                <w:szCs w:val="22"/>
              </w:rPr>
              <w:t>;</w:t>
            </w:r>
          </w:p>
          <w:p w:rsidR="002E7A0E" w:rsidRPr="00EE3549" w:rsidRDefault="002C2ECE" w:rsidP="00F2164E">
            <w:pPr>
              <w:pStyle w:val="ListParagraph"/>
              <w:numPr>
                <w:ilvl w:val="0"/>
                <w:numId w:val="7"/>
              </w:numPr>
              <w:spacing w:before="120" w:line="276" w:lineRule="auto"/>
              <w:jc w:val="both"/>
              <w:rPr>
                <w:szCs w:val="22"/>
                <w:lang w:val="mn-MN"/>
              </w:rPr>
            </w:pPr>
            <w:r>
              <w:rPr>
                <w:szCs w:val="22"/>
                <w:lang w:val="mn-MN"/>
              </w:rPr>
              <w:t>хэмжлийн систем нь</w:t>
            </w:r>
            <w:r w:rsidR="00896E06">
              <w:rPr>
                <w:szCs w:val="22"/>
                <w:lang w:val="mn-MN"/>
              </w:rPr>
              <w:t xml:space="preserve"> нийцэх хэрэгтэй шаардлагуудыг </w:t>
            </w:r>
            <w:r w:rsidR="00EE3549">
              <w:rPr>
                <w:szCs w:val="22"/>
                <w:lang w:val="mn-MN"/>
              </w:rPr>
              <w:t>тогтооно</w:t>
            </w:r>
            <w:r w:rsidR="00EE3549">
              <w:rPr>
                <w:szCs w:val="22"/>
              </w:rPr>
              <w:t>;</w:t>
            </w:r>
          </w:p>
          <w:p w:rsidR="00EE3549" w:rsidRPr="00EE3549" w:rsidRDefault="00EE3549" w:rsidP="00F2164E">
            <w:pPr>
              <w:pStyle w:val="ListParagraph"/>
              <w:numPr>
                <w:ilvl w:val="0"/>
                <w:numId w:val="7"/>
              </w:numPr>
              <w:spacing w:before="120" w:line="276" w:lineRule="auto"/>
              <w:jc w:val="both"/>
              <w:rPr>
                <w:szCs w:val="22"/>
                <w:lang w:val="mn-MN"/>
              </w:rPr>
            </w:pPr>
            <w:r>
              <w:rPr>
                <w:szCs w:val="22"/>
                <w:lang w:val="mn-MN"/>
              </w:rPr>
              <w:t>хэмжлийн системийг баталгаажуулах, системийн бүрэлдэхүүн хэсгүүдийг шалгахад зориулсан аргуудыг тайлбарлана</w:t>
            </w:r>
            <w:r>
              <w:rPr>
                <w:szCs w:val="22"/>
              </w:rPr>
              <w:t>;</w:t>
            </w:r>
          </w:p>
          <w:p w:rsidR="00EE3549" w:rsidRDefault="00612252" w:rsidP="00612252">
            <w:pPr>
              <w:pStyle w:val="ListParagraph"/>
              <w:numPr>
                <w:ilvl w:val="0"/>
                <w:numId w:val="7"/>
              </w:numPr>
              <w:spacing w:before="120" w:line="276" w:lineRule="auto"/>
              <w:jc w:val="both"/>
              <w:rPr>
                <w:szCs w:val="22"/>
                <w:lang w:val="mn-MN"/>
              </w:rPr>
            </w:pPr>
            <w:r>
              <w:rPr>
                <w:szCs w:val="22"/>
                <w:lang w:val="mn-MN"/>
              </w:rPr>
              <w:t xml:space="preserve">хэмжлийн </w:t>
            </w:r>
            <w:r w:rsidR="00FF5C95">
              <w:rPr>
                <w:szCs w:val="22"/>
                <w:lang w:val="mn-MN"/>
              </w:rPr>
              <w:t>эргэлзээнд</w:t>
            </w:r>
            <w:r>
              <w:rPr>
                <w:szCs w:val="22"/>
                <w:lang w:val="mn-MN"/>
              </w:rPr>
              <w:t xml:space="preserve"> зориулан тогтоосон хязгаарыг оруулаад, хэмжлийн систем энэ стандартын шаардлагад ний</w:t>
            </w:r>
            <w:r w:rsidR="00202D53">
              <w:rPr>
                <w:szCs w:val="22"/>
                <w:lang w:val="mn-MN"/>
              </w:rPr>
              <w:t>цэж байгааг хэрэглэгчээс тогтоо</w:t>
            </w:r>
            <w:r>
              <w:rPr>
                <w:szCs w:val="22"/>
                <w:lang w:val="mn-MN"/>
              </w:rPr>
              <w:t>х шаардлагатай горимуудыг тайлбарлана.</w:t>
            </w:r>
          </w:p>
          <w:p w:rsidR="00612252" w:rsidRPr="001D6DCB" w:rsidRDefault="00612252" w:rsidP="00612252">
            <w:pPr>
              <w:spacing w:before="120" w:line="276" w:lineRule="auto"/>
              <w:jc w:val="both"/>
              <w:rPr>
                <w:b/>
                <w:szCs w:val="22"/>
                <w:lang w:val="mn-MN"/>
              </w:rPr>
            </w:pPr>
            <w:r w:rsidRPr="001D6DCB">
              <w:rPr>
                <w:b/>
                <w:szCs w:val="22"/>
                <w:lang w:val="mn-MN"/>
              </w:rPr>
              <w:t>2 Норматив эшлэл</w:t>
            </w:r>
          </w:p>
          <w:p w:rsidR="00612252" w:rsidRDefault="001A751C" w:rsidP="001A751C">
            <w:pPr>
              <w:spacing w:before="120" w:line="276" w:lineRule="auto"/>
              <w:jc w:val="both"/>
              <w:rPr>
                <w:szCs w:val="22"/>
                <w:lang w:val="mn-MN"/>
              </w:rPr>
            </w:pPr>
            <w:r>
              <w:rPr>
                <w:szCs w:val="22"/>
                <w:lang w:val="mn-MN"/>
              </w:rPr>
              <w:t>Эшлэл болгосон дараах баримт бичиг нь э</w:t>
            </w:r>
            <w:r w:rsidR="001D6DCB">
              <w:rPr>
                <w:szCs w:val="22"/>
                <w:lang w:val="mn-MN"/>
              </w:rPr>
              <w:t xml:space="preserve">нэ стандартыг хэрэглэхэд зайлшгүй шаардлагатай. </w:t>
            </w:r>
            <w:r w:rsidR="00147031">
              <w:rPr>
                <w:szCs w:val="22"/>
                <w:lang w:val="mn-MN"/>
              </w:rPr>
              <w:t xml:space="preserve"> </w:t>
            </w:r>
            <w:r w:rsidRPr="001A751C">
              <w:rPr>
                <w:szCs w:val="22"/>
                <w:lang w:val="mn-MN"/>
              </w:rPr>
              <w:t>Огноо товлосон ишлэлд зөвхөн дурдсан нийтлэлийг хэрэглэнэ. Огноо товлоогүй ишлэлд иш татсан тухайн бичиг баримтын (аливаа нэмэлт өөрчлөлтийг оруулсан) хамгийн сүүлийн нийтлэлийг хэрэглэнэ.</w:t>
            </w:r>
          </w:p>
          <w:p w:rsidR="001A751C" w:rsidRPr="00AE5953" w:rsidRDefault="000D641F" w:rsidP="001A751C">
            <w:pPr>
              <w:spacing w:before="120" w:line="276" w:lineRule="auto"/>
              <w:jc w:val="both"/>
              <w:rPr>
                <w:i/>
                <w:szCs w:val="22"/>
                <w:lang w:val="mn-MN"/>
              </w:rPr>
            </w:pPr>
            <w:r w:rsidRPr="003E7AFD">
              <w:rPr>
                <w:szCs w:val="22"/>
              </w:rPr>
              <w:t>IEC 60052,</w:t>
            </w:r>
            <w:r>
              <w:rPr>
                <w:szCs w:val="22"/>
                <w:lang w:val="mn-MN"/>
              </w:rPr>
              <w:t xml:space="preserve"> </w:t>
            </w:r>
            <w:r w:rsidRPr="00AE5953">
              <w:rPr>
                <w:i/>
                <w:szCs w:val="22"/>
                <w:lang w:val="mn-MN"/>
              </w:rPr>
              <w:t>Агаарын стандарт завсрын аргаар хүчдэлийг хэмжих</w:t>
            </w:r>
          </w:p>
          <w:p w:rsidR="000D641F" w:rsidRPr="005E064A" w:rsidRDefault="00AE5953" w:rsidP="001A751C">
            <w:pPr>
              <w:spacing w:before="120" w:line="276" w:lineRule="auto"/>
              <w:jc w:val="both"/>
              <w:rPr>
                <w:i/>
                <w:szCs w:val="22"/>
                <w:lang w:val="mn-MN"/>
              </w:rPr>
            </w:pPr>
            <w:r w:rsidRPr="003E7AFD">
              <w:rPr>
                <w:szCs w:val="22"/>
              </w:rPr>
              <w:t>IEC 60060-1,</w:t>
            </w:r>
            <w:r w:rsidR="005E064A">
              <w:rPr>
                <w:szCs w:val="22"/>
                <w:lang w:val="mn-MN"/>
              </w:rPr>
              <w:t xml:space="preserve"> </w:t>
            </w:r>
            <w:r w:rsidR="005E064A" w:rsidRPr="005E064A">
              <w:rPr>
                <w:i/>
                <w:szCs w:val="22"/>
                <w:lang w:val="mn-MN"/>
              </w:rPr>
              <w:t>Өндөр хүчдэлийн туршилт хийх</w:t>
            </w:r>
            <w:r w:rsidRPr="005E064A">
              <w:rPr>
                <w:i/>
                <w:szCs w:val="22"/>
                <w:lang w:val="mn-MN"/>
              </w:rPr>
              <w:t xml:space="preserve"> арга – 1 дүгээр хэсэг: Ерөнхий тодорхойлолт болон туршилтад тавих шаардлага</w:t>
            </w:r>
          </w:p>
          <w:p w:rsidR="00AE5953" w:rsidRDefault="005E064A" w:rsidP="00C11952">
            <w:pPr>
              <w:spacing w:before="120" w:line="276" w:lineRule="auto"/>
              <w:jc w:val="both"/>
              <w:rPr>
                <w:i/>
                <w:szCs w:val="22"/>
                <w:lang w:val="mn-MN"/>
              </w:rPr>
            </w:pPr>
            <w:r w:rsidRPr="003E7AFD">
              <w:rPr>
                <w:szCs w:val="22"/>
              </w:rPr>
              <w:t>IEC 61083-1,</w:t>
            </w:r>
            <w:r>
              <w:rPr>
                <w:szCs w:val="22"/>
                <w:lang w:val="mn-MN"/>
              </w:rPr>
              <w:t xml:space="preserve"> </w:t>
            </w:r>
            <w:r w:rsidR="00C540BB" w:rsidRPr="00C540BB">
              <w:rPr>
                <w:i/>
                <w:szCs w:val="22"/>
                <w:lang w:val="mn-MN"/>
              </w:rPr>
              <w:t xml:space="preserve">Өндөр хүчдэлийн импульсийн туршилтад хийх хэмжилд зориулан </w:t>
            </w:r>
            <w:r w:rsidR="001A42AD">
              <w:rPr>
                <w:i/>
                <w:szCs w:val="22"/>
                <w:lang w:val="mn-MN"/>
              </w:rPr>
              <w:t>хэрэглэдэг</w:t>
            </w:r>
            <w:r w:rsidR="00C540BB" w:rsidRPr="00C540BB">
              <w:rPr>
                <w:i/>
                <w:szCs w:val="22"/>
                <w:lang w:val="mn-MN"/>
              </w:rPr>
              <w:t xml:space="preserve"> хэмжих хэрэгсэл болон программ хангамж – 1 дүгээр хэсэг: Хэмжих хэрэгсэлд тавих шаардлага</w:t>
            </w:r>
          </w:p>
          <w:p w:rsidR="00C540BB" w:rsidRDefault="00791B13" w:rsidP="001A42AD">
            <w:pPr>
              <w:spacing w:line="276" w:lineRule="auto"/>
              <w:jc w:val="both"/>
              <w:rPr>
                <w:i/>
                <w:szCs w:val="22"/>
                <w:lang w:val="mn-MN"/>
              </w:rPr>
            </w:pPr>
            <w:r w:rsidRPr="003E7AFD">
              <w:lastRenderedPageBreak/>
              <w:t>IEC 61083-2,</w:t>
            </w:r>
            <w:r w:rsidR="00AB39E9">
              <w:rPr>
                <w:lang w:val="mn-MN"/>
              </w:rPr>
              <w:t xml:space="preserve"> </w:t>
            </w:r>
            <w:r w:rsidR="00E55EDD" w:rsidRPr="00C540BB">
              <w:rPr>
                <w:i/>
                <w:szCs w:val="22"/>
                <w:lang w:val="mn-MN"/>
              </w:rPr>
              <w:t>Өндөр хүчдэлийн импульсийн туршилтад</w:t>
            </w:r>
            <w:r w:rsidR="00E55EDD">
              <w:rPr>
                <w:i/>
                <w:szCs w:val="22"/>
                <w:lang w:val="mn-MN"/>
              </w:rPr>
              <w:t xml:space="preserve"> хийх хэмжилд зориулсан тоон системт бичигч – 2 дугаар хэсэг: </w:t>
            </w:r>
            <w:r w:rsidR="00F90678">
              <w:rPr>
                <w:i/>
                <w:szCs w:val="22"/>
                <w:lang w:val="mn-MN"/>
              </w:rPr>
              <w:t xml:space="preserve">Импульсийн хэлбэлзлийн хэлбэрийн параметрүүдийг тодорхойлоход зориулан </w:t>
            </w:r>
            <w:r w:rsidR="001A42AD">
              <w:rPr>
                <w:i/>
                <w:szCs w:val="22"/>
                <w:lang w:val="mn-MN"/>
              </w:rPr>
              <w:t>хэрэглэдэг</w:t>
            </w:r>
            <w:r w:rsidR="00F90678">
              <w:rPr>
                <w:i/>
                <w:szCs w:val="22"/>
                <w:lang w:val="mn-MN"/>
              </w:rPr>
              <w:t xml:space="preserve"> программ хангамжийг үнэлэх</w:t>
            </w:r>
          </w:p>
          <w:p w:rsidR="00F90678" w:rsidRDefault="009B1AA6" w:rsidP="001A42AD">
            <w:pPr>
              <w:spacing w:line="276" w:lineRule="auto"/>
              <w:jc w:val="both"/>
              <w:rPr>
                <w:i/>
                <w:szCs w:val="22"/>
                <w:lang w:val="mn-MN"/>
              </w:rPr>
            </w:pPr>
            <w:r>
              <w:rPr>
                <w:szCs w:val="22"/>
              </w:rPr>
              <w:t>ОУСБ/ОУЦТК</w:t>
            </w:r>
            <w:r w:rsidR="00EE3426">
              <w:rPr>
                <w:szCs w:val="22"/>
                <w:lang w:val="mn-MN"/>
              </w:rPr>
              <w:t>-ын</w:t>
            </w:r>
            <w:r w:rsidR="00C11952">
              <w:rPr>
                <w:szCs w:val="22"/>
              </w:rPr>
              <w:t xml:space="preserve"> </w:t>
            </w:r>
            <w:r w:rsidR="00EE3426" w:rsidRPr="003E7AFD">
              <w:rPr>
                <w:szCs w:val="22"/>
              </w:rPr>
              <w:t>2008</w:t>
            </w:r>
            <w:r w:rsidR="00EE3426">
              <w:rPr>
                <w:szCs w:val="22"/>
                <w:lang w:val="mn-MN"/>
              </w:rPr>
              <w:t xml:space="preserve"> оны </w:t>
            </w:r>
            <w:r w:rsidR="00EE3426">
              <w:rPr>
                <w:szCs w:val="22"/>
              </w:rPr>
              <w:t>98-3</w:t>
            </w:r>
            <w:r w:rsidR="00EE3426">
              <w:rPr>
                <w:szCs w:val="22"/>
                <w:lang w:val="mn-MN"/>
              </w:rPr>
              <w:t>-р</w:t>
            </w:r>
            <w:r>
              <w:rPr>
                <w:szCs w:val="22"/>
                <w:lang w:val="mn-MN"/>
              </w:rPr>
              <w:t xml:space="preserve"> </w:t>
            </w:r>
            <w:r w:rsidR="009F7EE4" w:rsidRPr="009F7EE4">
              <w:rPr>
                <w:i/>
                <w:szCs w:val="22"/>
                <w:lang w:val="mn-MN"/>
              </w:rPr>
              <w:t>Арга зүйн удирдамж</w:t>
            </w:r>
            <w:r w:rsidR="001A42AD">
              <w:rPr>
                <w:i/>
                <w:szCs w:val="22"/>
                <w:lang w:val="mn-MN"/>
              </w:rPr>
              <w:t>,</w:t>
            </w:r>
            <w:r w:rsidR="001B52D6" w:rsidRPr="003E7AFD">
              <w:rPr>
                <w:szCs w:val="22"/>
              </w:rPr>
              <w:t xml:space="preserve"> </w:t>
            </w:r>
            <w:r w:rsidR="00C11952" w:rsidRPr="00C11952">
              <w:rPr>
                <w:i/>
                <w:szCs w:val="22"/>
                <w:lang w:val="mn-MN"/>
              </w:rPr>
              <w:t xml:space="preserve">Хэмжлийн </w:t>
            </w:r>
            <w:r w:rsidR="00FF5C95">
              <w:rPr>
                <w:i/>
                <w:szCs w:val="22"/>
                <w:lang w:val="mn-MN"/>
              </w:rPr>
              <w:t>эргэлзээ</w:t>
            </w:r>
            <w:r w:rsidR="00C11952" w:rsidRPr="00C11952">
              <w:rPr>
                <w:i/>
                <w:szCs w:val="22"/>
                <w:lang w:val="mn-MN"/>
              </w:rPr>
              <w:t xml:space="preserve"> – 3 дугаар хэсэг: Хэмжлийн </w:t>
            </w:r>
            <w:r w:rsidR="00FF5C95">
              <w:rPr>
                <w:i/>
                <w:szCs w:val="22"/>
                <w:lang w:val="mn-MN"/>
              </w:rPr>
              <w:t>эргэлзээг</w:t>
            </w:r>
            <w:r w:rsidR="00C11952" w:rsidRPr="00C11952">
              <w:rPr>
                <w:i/>
                <w:szCs w:val="22"/>
                <w:lang w:val="mn-MN"/>
              </w:rPr>
              <w:t xml:space="preserve"> илэрхийлэх </w:t>
            </w:r>
            <w:r w:rsidR="009F7EE4" w:rsidRPr="009F7EE4">
              <w:rPr>
                <w:rFonts w:eastAsia="Calibri"/>
                <w:i/>
                <w:lang w:val="mn-MN"/>
              </w:rPr>
              <w:t>арга зүйн удирдамж</w:t>
            </w:r>
            <w:r w:rsidR="00C11952" w:rsidRPr="00C11952">
              <w:rPr>
                <w:i/>
                <w:szCs w:val="22"/>
                <w:lang w:val="mn-MN"/>
              </w:rPr>
              <w:t xml:space="preserve"> </w:t>
            </w:r>
            <w:r w:rsidR="00C11952" w:rsidRPr="00C11952">
              <w:rPr>
                <w:i/>
                <w:szCs w:val="22"/>
              </w:rPr>
              <w:t>(GUM)</w:t>
            </w:r>
          </w:p>
          <w:p w:rsidR="001A42AD" w:rsidRPr="001A42AD" w:rsidRDefault="001A42AD" w:rsidP="001A42AD">
            <w:pPr>
              <w:spacing w:line="276" w:lineRule="auto"/>
              <w:jc w:val="both"/>
              <w:rPr>
                <w:i/>
                <w:szCs w:val="22"/>
                <w:lang w:val="mn-MN"/>
              </w:rPr>
            </w:pPr>
          </w:p>
          <w:p w:rsidR="00C11952" w:rsidRDefault="00704C35" w:rsidP="00176ED5">
            <w:pPr>
              <w:spacing w:line="276" w:lineRule="auto"/>
              <w:jc w:val="both"/>
              <w:rPr>
                <w:sz w:val="20"/>
                <w:szCs w:val="20"/>
                <w:lang w:val="mn-MN"/>
              </w:rPr>
            </w:pPr>
            <w:r w:rsidRPr="008B4DCE">
              <w:rPr>
                <w:sz w:val="20"/>
                <w:szCs w:val="20"/>
                <w:lang w:val="mn-MN"/>
              </w:rPr>
              <w:t xml:space="preserve">ТАЙЛБАР: </w:t>
            </w:r>
            <w:r w:rsidR="008B4DCE" w:rsidRPr="008B4DCE">
              <w:rPr>
                <w:sz w:val="20"/>
                <w:szCs w:val="20"/>
                <w:lang w:val="mn-MN"/>
              </w:rPr>
              <w:t xml:space="preserve">Олон улсын энэ стандартад оруулсан хамаарах өөр стандартууд, </w:t>
            </w:r>
            <w:r w:rsidR="009F7EE4">
              <w:rPr>
                <w:sz w:val="20"/>
                <w:szCs w:val="20"/>
                <w:lang w:val="mn-MN"/>
              </w:rPr>
              <w:t>а</w:t>
            </w:r>
            <w:r w:rsidR="009F7EE4" w:rsidRPr="009F7EE4">
              <w:rPr>
                <w:sz w:val="20"/>
                <w:szCs w:val="20"/>
                <w:lang w:val="mn-MN"/>
              </w:rPr>
              <w:t>рга зүйн удирдамж</w:t>
            </w:r>
            <w:r w:rsidR="008B4DCE" w:rsidRPr="008B4DCE">
              <w:rPr>
                <w:sz w:val="20"/>
                <w:szCs w:val="20"/>
                <w:lang w:val="mn-MN"/>
              </w:rPr>
              <w:t xml:space="preserve"> зэргийг ном зүйд бичсэн.</w:t>
            </w:r>
          </w:p>
          <w:p w:rsidR="00F72349" w:rsidRPr="008B4DCE" w:rsidRDefault="00F72349" w:rsidP="00176ED5">
            <w:pPr>
              <w:spacing w:line="276" w:lineRule="auto"/>
              <w:jc w:val="both"/>
              <w:rPr>
                <w:sz w:val="20"/>
                <w:szCs w:val="20"/>
                <w:lang w:val="mn-MN"/>
              </w:rPr>
            </w:pPr>
          </w:p>
          <w:p w:rsidR="008B4DCE" w:rsidRPr="009F7EE4" w:rsidRDefault="008B4DCE" w:rsidP="00C11952">
            <w:pPr>
              <w:spacing w:line="276" w:lineRule="auto"/>
              <w:rPr>
                <w:b/>
                <w:szCs w:val="22"/>
                <w:lang w:val="mn-MN"/>
              </w:rPr>
            </w:pPr>
            <w:r w:rsidRPr="009F7EE4">
              <w:rPr>
                <w:b/>
                <w:szCs w:val="22"/>
                <w:lang w:val="mn-MN"/>
              </w:rPr>
              <w:t>3 Нэр томьёо, тодорхойлолт</w:t>
            </w:r>
          </w:p>
          <w:p w:rsidR="008B4DCE" w:rsidRDefault="00176ED5" w:rsidP="00176ED5">
            <w:pPr>
              <w:spacing w:line="276" w:lineRule="auto"/>
              <w:jc w:val="both"/>
              <w:rPr>
                <w:szCs w:val="22"/>
                <w:lang w:val="mn-MN"/>
              </w:rPr>
            </w:pPr>
            <w:r>
              <w:rPr>
                <w:szCs w:val="22"/>
                <w:lang w:val="mn-MN"/>
              </w:rPr>
              <w:t xml:space="preserve">Энэ баримт бичгийн шаардлагад зориулан дараах нэр томьёо, тодорхойлолтыг хэрэглэнэ. </w:t>
            </w:r>
          </w:p>
          <w:p w:rsidR="00176ED5" w:rsidRPr="00176ED5" w:rsidRDefault="00176ED5" w:rsidP="00176ED5">
            <w:pPr>
              <w:spacing w:line="276" w:lineRule="auto"/>
              <w:jc w:val="both"/>
              <w:rPr>
                <w:b/>
                <w:szCs w:val="22"/>
                <w:lang w:val="mn-MN"/>
              </w:rPr>
            </w:pPr>
            <w:r w:rsidRPr="00176ED5">
              <w:rPr>
                <w:b/>
                <w:szCs w:val="22"/>
                <w:lang w:val="mn-MN"/>
              </w:rPr>
              <w:t>3.1 Хэмжлийн систем</w:t>
            </w:r>
          </w:p>
          <w:p w:rsidR="00176ED5" w:rsidRPr="00176ED5" w:rsidRDefault="00176ED5" w:rsidP="00176ED5">
            <w:pPr>
              <w:spacing w:line="276" w:lineRule="auto"/>
              <w:jc w:val="both"/>
              <w:rPr>
                <w:b/>
                <w:szCs w:val="22"/>
                <w:lang w:val="mn-MN"/>
              </w:rPr>
            </w:pPr>
            <w:r w:rsidRPr="00176ED5">
              <w:rPr>
                <w:b/>
                <w:szCs w:val="22"/>
                <w:lang w:val="mn-MN"/>
              </w:rPr>
              <w:t xml:space="preserve">3.1.1 </w:t>
            </w:r>
          </w:p>
          <w:p w:rsidR="00176ED5" w:rsidRDefault="00176ED5" w:rsidP="00176ED5">
            <w:pPr>
              <w:spacing w:line="276" w:lineRule="auto"/>
              <w:jc w:val="both"/>
              <w:rPr>
                <w:b/>
                <w:szCs w:val="22"/>
                <w:lang w:val="mn-MN"/>
              </w:rPr>
            </w:pPr>
            <w:r w:rsidRPr="00176ED5">
              <w:rPr>
                <w:b/>
                <w:szCs w:val="22"/>
                <w:lang w:val="mn-MN"/>
              </w:rPr>
              <w:t>хэмжлийн систем</w:t>
            </w:r>
            <w:r>
              <w:rPr>
                <w:b/>
                <w:szCs w:val="22"/>
                <w:lang w:val="mn-MN"/>
              </w:rPr>
              <w:t xml:space="preserve"> </w:t>
            </w:r>
          </w:p>
          <w:p w:rsidR="00AB7B03" w:rsidRDefault="00EF53C1" w:rsidP="00176ED5">
            <w:pPr>
              <w:spacing w:line="276" w:lineRule="auto"/>
              <w:jc w:val="both"/>
              <w:rPr>
                <w:lang w:val="mn-MN"/>
              </w:rPr>
            </w:pPr>
            <w:r>
              <w:rPr>
                <w:lang w:val="mn-MN"/>
              </w:rPr>
              <w:t>өндөр хүчдэлийн хэмжил хийхэд тохиромжтой төхөөрөмжүүдийн бүрэн иж бүрдэл</w:t>
            </w:r>
            <w:r>
              <w:t xml:space="preserve">; </w:t>
            </w:r>
            <w:r w:rsidR="00150B1B">
              <w:rPr>
                <w:lang w:val="mn-MN"/>
              </w:rPr>
              <w:t>хэмжлийн үр дүнгүүдийг гарг</w:t>
            </w:r>
            <w:r>
              <w:rPr>
                <w:lang w:val="mn-MN"/>
              </w:rPr>
              <w:t>ах эсвэл тооцоолоход хэрэглэдэг, мөн хэмжлийн системийн нэг хэсгийг бүрдүүлдэг программ хангамж</w:t>
            </w:r>
          </w:p>
          <w:p w:rsidR="00EF53C1" w:rsidRPr="00084825" w:rsidRDefault="00EF53C1" w:rsidP="00C438BB">
            <w:pPr>
              <w:spacing w:line="276" w:lineRule="auto"/>
              <w:rPr>
                <w:sz w:val="20"/>
                <w:szCs w:val="20"/>
                <w:lang w:val="mn-MN"/>
              </w:rPr>
            </w:pPr>
            <w:r w:rsidRPr="00084825">
              <w:rPr>
                <w:sz w:val="20"/>
                <w:szCs w:val="20"/>
                <w:lang w:val="mn-MN"/>
              </w:rPr>
              <w:t xml:space="preserve">1-Р ТАЙЛБАР: </w:t>
            </w:r>
            <w:r w:rsidR="003C0A59" w:rsidRPr="00084825">
              <w:rPr>
                <w:sz w:val="20"/>
                <w:szCs w:val="20"/>
                <w:lang w:val="mn-MN"/>
              </w:rPr>
              <w:t xml:space="preserve">Хэмжлийн систем нь дараах бүрэлдэхүүн хэсгүүдийг ихэнхдээ багтаана. Үүнд: </w:t>
            </w:r>
          </w:p>
          <w:p w:rsidR="00084825" w:rsidRPr="00084825" w:rsidRDefault="003C0A59" w:rsidP="00084825">
            <w:pPr>
              <w:spacing w:line="276" w:lineRule="auto"/>
              <w:jc w:val="both"/>
              <w:rPr>
                <w:sz w:val="20"/>
                <w:szCs w:val="20"/>
              </w:rPr>
            </w:pPr>
            <w:r w:rsidRPr="00084825">
              <w:rPr>
                <w:sz w:val="20"/>
                <w:szCs w:val="20"/>
                <w:lang w:val="mn-MN"/>
              </w:rPr>
              <w:t xml:space="preserve">- </w:t>
            </w:r>
            <w:r w:rsidR="00C438BB" w:rsidRPr="00084825">
              <w:rPr>
                <w:sz w:val="20"/>
                <w:szCs w:val="20"/>
                <w:lang w:val="mn-MN"/>
              </w:rPr>
              <w:t xml:space="preserve">энэ төхөөрөмжийг туршилтын биет эсвэл хэлхээ болон газарт холбоход </w:t>
            </w:r>
            <w:r w:rsidR="00150B1B">
              <w:rPr>
                <w:sz w:val="20"/>
                <w:szCs w:val="20"/>
                <w:lang w:val="mn-MN"/>
              </w:rPr>
              <w:t>шаардлагатай дамжуулах утсууд</w:t>
            </w:r>
            <w:r w:rsidR="00150B1B">
              <w:rPr>
                <w:sz w:val="20"/>
                <w:szCs w:val="20"/>
              </w:rPr>
              <w:t xml:space="preserve"> </w:t>
            </w:r>
            <w:r w:rsidR="00150B1B">
              <w:rPr>
                <w:sz w:val="20"/>
                <w:szCs w:val="20"/>
                <w:lang w:val="mn-MN"/>
              </w:rPr>
              <w:t>бүхий</w:t>
            </w:r>
            <w:r w:rsidR="00C438BB" w:rsidRPr="00084825">
              <w:rPr>
                <w:sz w:val="20"/>
                <w:szCs w:val="20"/>
                <w:lang w:val="mn-MN"/>
              </w:rPr>
              <w:t xml:space="preserve"> хувиргах төхөөрөмж</w:t>
            </w:r>
            <w:r w:rsidR="00C438BB" w:rsidRPr="00084825">
              <w:rPr>
                <w:sz w:val="20"/>
                <w:szCs w:val="20"/>
              </w:rPr>
              <w:t>;</w:t>
            </w:r>
          </w:p>
          <w:p w:rsidR="00C438BB" w:rsidRDefault="00C438BB" w:rsidP="00C438BB">
            <w:pPr>
              <w:spacing w:line="276" w:lineRule="auto"/>
              <w:jc w:val="both"/>
              <w:rPr>
                <w:sz w:val="20"/>
                <w:szCs w:val="20"/>
              </w:rPr>
            </w:pPr>
            <w:r w:rsidRPr="00084825">
              <w:rPr>
                <w:sz w:val="20"/>
                <w:szCs w:val="20"/>
                <w:lang w:val="mn-MN"/>
              </w:rPr>
              <w:t xml:space="preserve">- </w:t>
            </w:r>
            <w:r w:rsidR="00FB6D2A">
              <w:rPr>
                <w:sz w:val="20"/>
                <w:szCs w:val="20"/>
                <w:lang w:val="mn-MN"/>
              </w:rPr>
              <w:t>бууралт, төгсгөл</w:t>
            </w:r>
            <w:r w:rsidR="00FB6D2A" w:rsidRPr="00084825">
              <w:rPr>
                <w:sz w:val="20"/>
                <w:szCs w:val="20"/>
                <w:lang w:val="mn-MN"/>
              </w:rPr>
              <w:t xml:space="preserve"> болон</w:t>
            </w:r>
            <w:r w:rsidR="00FB6D2A" w:rsidRPr="00084825">
              <w:rPr>
                <w:sz w:val="20"/>
                <w:szCs w:val="20"/>
              </w:rPr>
              <w:t xml:space="preserve"> </w:t>
            </w:r>
            <w:r w:rsidR="00FB6D2A">
              <w:rPr>
                <w:sz w:val="20"/>
                <w:szCs w:val="20"/>
                <w:lang w:val="mn-MN"/>
              </w:rPr>
              <w:t>бүрэн эсэргүүцэл эсвэл сүлжээний тохируулгатай</w:t>
            </w:r>
            <w:r w:rsidR="00FB6D2A" w:rsidRPr="00084825">
              <w:rPr>
                <w:sz w:val="20"/>
                <w:szCs w:val="20"/>
                <w:lang w:val="mn-MN"/>
              </w:rPr>
              <w:t xml:space="preserve"> хэмжих хэрэгсэлд </w:t>
            </w:r>
            <w:r w:rsidR="00084825" w:rsidRPr="00084825">
              <w:rPr>
                <w:sz w:val="20"/>
                <w:szCs w:val="20"/>
                <w:lang w:val="mn-MN"/>
              </w:rPr>
              <w:t>хувирг</w:t>
            </w:r>
            <w:r w:rsidR="00287FB7">
              <w:rPr>
                <w:sz w:val="20"/>
                <w:szCs w:val="20"/>
                <w:lang w:val="mn-MN"/>
              </w:rPr>
              <w:t>ах төхөөрөмжийн гаралтын утс</w:t>
            </w:r>
            <w:r w:rsidR="00084825" w:rsidRPr="00084825">
              <w:rPr>
                <w:sz w:val="20"/>
                <w:szCs w:val="20"/>
                <w:lang w:val="mn-MN"/>
              </w:rPr>
              <w:t>уудыг холбох дамжуулах систем</w:t>
            </w:r>
            <w:r w:rsidR="00084825" w:rsidRPr="00084825">
              <w:rPr>
                <w:sz w:val="20"/>
                <w:szCs w:val="20"/>
              </w:rPr>
              <w:t xml:space="preserve">; </w:t>
            </w:r>
          </w:p>
          <w:p w:rsidR="00FB6D2A" w:rsidRDefault="00287FB7" w:rsidP="00C438BB">
            <w:pPr>
              <w:spacing w:line="276" w:lineRule="auto"/>
              <w:jc w:val="both"/>
              <w:rPr>
                <w:sz w:val="20"/>
                <w:szCs w:val="20"/>
                <w:lang w:val="mn-MN"/>
              </w:rPr>
            </w:pPr>
            <w:r>
              <w:rPr>
                <w:sz w:val="20"/>
                <w:szCs w:val="20"/>
                <w:lang w:val="mn-MN"/>
              </w:rPr>
              <w:t xml:space="preserve">- </w:t>
            </w:r>
            <w:r w:rsidR="00FB6D2A">
              <w:rPr>
                <w:sz w:val="20"/>
                <w:szCs w:val="20"/>
                <w:lang w:val="mn-MN"/>
              </w:rPr>
              <w:t xml:space="preserve">цахилгаан </w:t>
            </w:r>
            <w:r w:rsidR="008B51E4">
              <w:rPr>
                <w:sz w:val="20"/>
                <w:szCs w:val="20"/>
                <w:lang w:val="mn-MN"/>
              </w:rPr>
              <w:t>тэжээл</w:t>
            </w:r>
            <w:r w:rsidR="006F3DEE">
              <w:rPr>
                <w:sz w:val="20"/>
                <w:szCs w:val="20"/>
                <w:lang w:val="mn-MN"/>
              </w:rPr>
              <w:t>д залгах</w:t>
            </w:r>
            <w:r w:rsidR="005D6D1F">
              <w:rPr>
                <w:sz w:val="20"/>
                <w:szCs w:val="20"/>
                <w:lang w:val="mn-MN"/>
              </w:rPr>
              <w:t xml:space="preserve"> аливаа холболтын</w:t>
            </w:r>
            <w:r w:rsidR="00FB6D2A">
              <w:rPr>
                <w:sz w:val="20"/>
                <w:szCs w:val="20"/>
                <w:lang w:val="mn-MN"/>
              </w:rPr>
              <w:t xml:space="preserve"> хамт </w:t>
            </w:r>
            <w:r w:rsidR="005D6D1F">
              <w:rPr>
                <w:sz w:val="20"/>
                <w:szCs w:val="20"/>
                <w:lang w:val="mn-MN"/>
              </w:rPr>
              <w:t>байх</w:t>
            </w:r>
            <w:r>
              <w:rPr>
                <w:sz w:val="20"/>
                <w:szCs w:val="20"/>
                <w:lang w:val="mn-MN"/>
              </w:rPr>
              <w:t xml:space="preserve"> </w:t>
            </w:r>
            <w:r w:rsidR="006F3DEE">
              <w:rPr>
                <w:sz w:val="20"/>
                <w:szCs w:val="20"/>
                <w:lang w:val="mn-MN"/>
              </w:rPr>
              <w:t>хэмжих хэрэгсэл.</w:t>
            </w:r>
            <w:r w:rsidR="001E7BA4">
              <w:rPr>
                <w:sz w:val="20"/>
                <w:szCs w:val="20"/>
                <w:lang w:val="mn-MN"/>
              </w:rPr>
              <w:t xml:space="preserve"> Энэ баримт бичигт заасан </w:t>
            </w:r>
            <w:r w:rsidR="00FF5C95">
              <w:rPr>
                <w:sz w:val="20"/>
                <w:szCs w:val="20"/>
                <w:lang w:val="mn-MN"/>
              </w:rPr>
              <w:t>эргэлзээний</w:t>
            </w:r>
            <w:r w:rsidR="001E7BA4">
              <w:rPr>
                <w:sz w:val="20"/>
                <w:szCs w:val="20"/>
                <w:lang w:val="mn-MN"/>
              </w:rPr>
              <w:t xml:space="preserve"> шаардлагуудад нийцэж байвал д</w:t>
            </w:r>
            <w:r w:rsidR="006423CE">
              <w:rPr>
                <w:sz w:val="20"/>
                <w:szCs w:val="20"/>
                <w:lang w:val="mn-MN"/>
              </w:rPr>
              <w:t xml:space="preserve">ээрх бүрэлдэхүүн хэсгүүдийн зөвхөн </w:t>
            </w:r>
            <w:r w:rsidR="006423CE">
              <w:rPr>
                <w:sz w:val="20"/>
                <w:szCs w:val="20"/>
                <w:lang w:val="mn-MN"/>
              </w:rPr>
              <w:lastRenderedPageBreak/>
              <w:t xml:space="preserve">заримд нийцэх эсвэл уламжлалт бус зарчимд суурилсан хэмжлийн системүүдийг </w:t>
            </w:r>
            <w:r w:rsidR="001E7BA4">
              <w:rPr>
                <w:sz w:val="20"/>
                <w:szCs w:val="20"/>
                <w:lang w:val="mn-MN"/>
              </w:rPr>
              <w:t>хүлээн зөвшөөрөх боломжтой.</w:t>
            </w:r>
          </w:p>
          <w:p w:rsidR="001E7BA4" w:rsidRDefault="001E7BA4" w:rsidP="00C438BB">
            <w:pPr>
              <w:spacing w:line="276" w:lineRule="auto"/>
              <w:jc w:val="both"/>
              <w:rPr>
                <w:sz w:val="20"/>
                <w:szCs w:val="20"/>
                <w:lang w:val="mn-MN"/>
              </w:rPr>
            </w:pPr>
            <w:r>
              <w:rPr>
                <w:sz w:val="20"/>
                <w:szCs w:val="20"/>
                <w:lang w:val="mn-MN"/>
              </w:rPr>
              <w:t xml:space="preserve">2-Р ТАЙЛБАР: </w:t>
            </w:r>
            <w:r w:rsidR="00FA3312">
              <w:rPr>
                <w:sz w:val="20"/>
                <w:szCs w:val="20"/>
                <w:lang w:val="mn-MN"/>
              </w:rPr>
              <w:t>Хэмжлийн систем ажиллах</w:t>
            </w:r>
            <w:r w:rsidR="00B27D18">
              <w:rPr>
                <w:sz w:val="20"/>
                <w:szCs w:val="20"/>
                <w:lang w:val="mn-MN"/>
              </w:rPr>
              <w:t>,</w:t>
            </w:r>
            <w:r w:rsidR="00FA3312">
              <w:rPr>
                <w:sz w:val="20"/>
                <w:szCs w:val="20"/>
                <w:lang w:val="mn-MN"/>
              </w:rPr>
              <w:t xml:space="preserve"> </w:t>
            </w:r>
            <w:r w:rsidR="0009605B">
              <w:rPr>
                <w:sz w:val="20"/>
                <w:szCs w:val="20"/>
                <w:lang w:val="mn-MN"/>
              </w:rPr>
              <w:t xml:space="preserve">хүчдэлтэй болон газардуулсан бүтцэд зориулсан системийн </w:t>
            </w:r>
            <w:r w:rsidR="002B6FB0">
              <w:rPr>
                <w:sz w:val="20"/>
                <w:szCs w:val="20"/>
                <w:lang w:val="mn-MN"/>
              </w:rPr>
              <w:t>(клиренс)</w:t>
            </w:r>
            <w:r w:rsidR="0009605B">
              <w:rPr>
                <w:sz w:val="20"/>
                <w:szCs w:val="20"/>
                <w:lang w:val="mn-MN"/>
              </w:rPr>
              <w:t xml:space="preserve"> зай</w:t>
            </w:r>
            <w:r w:rsidR="00FA3312">
              <w:rPr>
                <w:sz w:val="20"/>
                <w:szCs w:val="20"/>
                <w:lang w:val="mn-MN"/>
              </w:rPr>
              <w:t xml:space="preserve"> байх</w:t>
            </w:r>
            <w:r w:rsidR="0009605B">
              <w:rPr>
                <w:sz w:val="20"/>
                <w:szCs w:val="20"/>
                <w:lang w:val="mn-MN"/>
              </w:rPr>
              <w:t xml:space="preserve"> болон </w:t>
            </w:r>
            <w:r w:rsidR="00FA3312">
              <w:rPr>
                <w:sz w:val="20"/>
                <w:szCs w:val="20"/>
                <w:lang w:val="mn-MN"/>
              </w:rPr>
              <w:t xml:space="preserve">цахилгаан эсвэл соронзон орон орших хүрээлэн буй </w:t>
            </w:r>
            <w:r w:rsidR="00486498">
              <w:rPr>
                <w:sz w:val="20"/>
                <w:szCs w:val="20"/>
                <w:lang w:val="mn-MN"/>
              </w:rPr>
              <w:t>орчин нь хэмжлийн үр дүн,</w:t>
            </w:r>
            <w:r w:rsidR="00FA3312">
              <w:rPr>
                <w:sz w:val="20"/>
                <w:szCs w:val="20"/>
                <w:lang w:val="mn-MN"/>
              </w:rPr>
              <w:t xml:space="preserve"> </w:t>
            </w:r>
            <w:r w:rsidR="00FF5C95">
              <w:rPr>
                <w:sz w:val="20"/>
                <w:szCs w:val="20"/>
                <w:lang w:val="mn-MN"/>
              </w:rPr>
              <w:t>эргэлзээнд</w:t>
            </w:r>
            <w:r w:rsidR="00FA3312">
              <w:rPr>
                <w:sz w:val="20"/>
                <w:szCs w:val="20"/>
                <w:lang w:val="mn-MN"/>
              </w:rPr>
              <w:t xml:space="preserve"> маш их нөлөөлж болно. </w:t>
            </w:r>
          </w:p>
          <w:p w:rsidR="00486498" w:rsidRPr="00293B71" w:rsidRDefault="00FA3312" w:rsidP="00C438BB">
            <w:pPr>
              <w:spacing w:line="276" w:lineRule="auto"/>
              <w:jc w:val="both"/>
              <w:rPr>
                <w:b/>
                <w:lang w:val="mn-MN"/>
              </w:rPr>
            </w:pPr>
            <w:r w:rsidRPr="00293B71">
              <w:rPr>
                <w:b/>
                <w:lang w:val="mn-MN"/>
              </w:rPr>
              <w:t xml:space="preserve">3.1.2 </w:t>
            </w:r>
          </w:p>
          <w:p w:rsidR="00084825" w:rsidRPr="00293B71" w:rsidRDefault="00486498" w:rsidP="00C438BB">
            <w:pPr>
              <w:spacing w:line="276" w:lineRule="auto"/>
              <w:jc w:val="both"/>
              <w:rPr>
                <w:b/>
                <w:lang w:val="mn-MN"/>
              </w:rPr>
            </w:pPr>
            <w:r w:rsidRPr="00293B71">
              <w:rPr>
                <w:b/>
                <w:lang w:val="mn-MN"/>
              </w:rPr>
              <w:t>гүйцэтгэлийн бичлэг</w:t>
            </w:r>
          </w:p>
          <w:p w:rsidR="00293B71" w:rsidRDefault="00B85B6F" w:rsidP="00C438BB">
            <w:pPr>
              <w:spacing w:line="276" w:lineRule="auto"/>
              <w:jc w:val="both"/>
              <w:rPr>
                <w:lang w:val="mn-MN"/>
              </w:rPr>
            </w:pPr>
            <w:r>
              <w:rPr>
                <w:lang w:val="mn-MN"/>
              </w:rPr>
              <w:t xml:space="preserve">хэмжлийн системийг тайлбарласан дэлгэрэнгүй бичлэг </w:t>
            </w:r>
            <w:r w:rsidR="00F47BC6">
              <w:t>(</w:t>
            </w:r>
            <w:r w:rsidR="00F47BC6">
              <w:rPr>
                <w:lang w:val="mn-MN"/>
              </w:rPr>
              <w:t>хэрэглэгч хийж, хадгалсан</w:t>
            </w:r>
            <w:r w:rsidR="00F47BC6">
              <w:t>)</w:t>
            </w:r>
            <w:r w:rsidR="00F47BC6">
              <w:rPr>
                <w:lang w:val="mn-MN"/>
              </w:rPr>
              <w:t xml:space="preserve"> </w:t>
            </w:r>
            <w:r>
              <w:rPr>
                <w:lang w:val="mn-MN"/>
              </w:rPr>
              <w:t xml:space="preserve">бөгөөд </w:t>
            </w:r>
            <w:r w:rsidR="00293B71">
              <w:rPr>
                <w:lang w:val="mn-MN"/>
              </w:rPr>
              <w:t>энэ стандартад тавьсан шаардлагуудыг</w:t>
            </w:r>
            <w:r w:rsidR="00F47BC6">
              <w:rPr>
                <w:lang w:val="mn-MN"/>
              </w:rPr>
              <w:t xml:space="preserve"> хангасан</w:t>
            </w:r>
            <w:r w:rsidR="00293B71">
              <w:rPr>
                <w:lang w:val="mn-MN"/>
              </w:rPr>
              <w:t xml:space="preserve"> гэсэн нотлох баримтыг багтаасан</w:t>
            </w:r>
            <w:r>
              <w:rPr>
                <w:lang w:val="mn-MN"/>
              </w:rPr>
              <w:t xml:space="preserve"> байна</w:t>
            </w:r>
          </w:p>
          <w:p w:rsidR="00F72349" w:rsidRPr="00A0769D" w:rsidRDefault="00A0769D" w:rsidP="00C438BB">
            <w:pPr>
              <w:spacing w:line="276" w:lineRule="auto"/>
              <w:jc w:val="both"/>
              <w:rPr>
                <w:sz w:val="20"/>
                <w:szCs w:val="20"/>
                <w:lang w:val="mn-MN"/>
              </w:rPr>
            </w:pPr>
            <w:r w:rsidRPr="00A0769D">
              <w:rPr>
                <w:sz w:val="20"/>
                <w:szCs w:val="20"/>
                <w:lang w:val="mn-MN"/>
              </w:rPr>
              <w:t xml:space="preserve">ТАЙЛБАР: </w:t>
            </w:r>
            <w:r w:rsidR="00F47BC6">
              <w:rPr>
                <w:sz w:val="20"/>
                <w:szCs w:val="20"/>
                <w:lang w:val="mn-MN"/>
              </w:rPr>
              <w:t>Э</w:t>
            </w:r>
            <w:r w:rsidR="00F47BC6" w:rsidRPr="00A0769D">
              <w:rPr>
                <w:sz w:val="20"/>
                <w:szCs w:val="20"/>
                <w:lang w:val="mn-MN"/>
              </w:rPr>
              <w:t xml:space="preserve">нэ </w:t>
            </w:r>
            <w:r w:rsidR="00F47BC6">
              <w:rPr>
                <w:sz w:val="20"/>
                <w:szCs w:val="20"/>
                <w:lang w:val="mn-MN"/>
              </w:rPr>
              <w:t>н</w:t>
            </w:r>
            <w:r w:rsidRPr="00A0769D">
              <w:rPr>
                <w:sz w:val="20"/>
                <w:szCs w:val="20"/>
                <w:lang w:val="mn-MN"/>
              </w:rPr>
              <w:t>отлох баримтад туршилтын эхний гүйцэтгэлийн үр дүн, туршилтын дараагийн гүйцэтгэл бүрийн үр дүн болон хуваарь, мөн гүйцэтгэлийн шалгалтыг багтаана.</w:t>
            </w:r>
          </w:p>
          <w:p w:rsidR="00442679" w:rsidRPr="000E1D92" w:rsidRDefault="00A0769D" w:rsidP="00C438BB">
            <w:pPr>
              <w:spacing w:line="276" w:lineRule="auto"/>
              <w:jc w:val="both"/>
              <w:rPr>
                <w:b/>
                <w:lang w:val="mn-MN"/>
              </w:rPr>
            </w:pPr>
            <w:r w:rsidRPr="000E1D92">
              <w:rPr>
                <w:b/>
                <w:lang w:val="mn-MN"/>
              </w:rPr>
              <w:t xml:space="preserve">3.1.3 </w:t>
            </w:r>
          </w:p>
          <w:p w:rsidR="00A0769D" w:rsidRPr="000E1D92" w:rsidRDefault="00442679" w:rsidP="00C438BB">
            <w:pPr>
              <w:spacing w:line="276" w:lineRule="auto"/>
              <w:jc w:val="both"/>
              <w:rPr>
                <w:b/>
                <w:lang w:val="mn-MN"/>
              </w:rPr>
            </w:pPr>
            <w:r w:rsidRPr="000E1D92">
              <w:rPr>
                <w:b/>
                <w:lang w:val="mn-MN"/>
              </w:rPr>
              <w:t>баталгаажуулсан хэмжлийн систем</w:t>
            </w:r>
          </w:p>
          <w:p w:rsidR="00442679" w:rsidRDefault="00442679" w:rsidP="00C438BB">
            <w:pPr>
              <w:spacing w:line="276" w:lineRule="auto"/>
              <w:jc w:val="both"/>
              <w:rPr>
                <w:lang w:val="mn-MN"/>
              </w:rPr>
            </w:pPr>
            <w:r>
              <w:rPr>
                <w:lang w:val="mn-MN"/>
              </w:rPr>
              <w:t xml:space="preserve">энэ баримт бичигт заасан шаардлагуудын </w:t>
            </w:r>
            <w:r w:rsidR="000E1D92">
              <w:rPr>
                <w:lang w:val="mn-MN"/>
              </w:rPr>
              <w:t>нэг эсвэл түүнээс олон</w:t>
            </w:r>
            <w:r>
              <w:rPr>
                <w:lang w:val="mn-MN"/>
              </w:rPr>
              <w:t xml:space="preserve"> </w:t>
            </w:r>
            <w:r w:rsidR="000E1D92">
              <w:rPr>
                <w:lang w:val="mn-MN"/>
              </w:rPr>
              <w:t xml:space="preserve">бүлэгт </w:t>
            </w:r>
            <w:r>
              <w:rPr>
                <w:lang w:val="mn-MN"/>
              </w:rPr>
              <w:t>нийцсэн гэдгийг харуулсан хэмжлийн систем</w:t>
            </w:r>
          </w:p>
          <w:p w:rsidR="00EE68A3" w:rsidRPr="00F37951" w:rsidRDefault="00EE68A3" w:rsidP="00C438BB">
            <w:pPr>
              <w:spacing w:line="276" w:lineRule="auto"/>
              <w:jc w:val="both"/>
              <w:rPr>
                <w:b/>
                <w:lang w:val="mn-MN"/>
              </w:rPr>
            </w:pPr>
            <w:r w:rsidRPr="00F37951">
              <w:rPr>
                <w:b/>
                <w:lang w:val="mn-MN"/>
              </w:rPr>
              <w:t xml:space="preserve">3.1.4 </w:t>
            </w:r>
          </w:p>
          <w:p w:rsidR="000E1D92" w:rsidRPr="00F37951" w:rsidRDefault="00EE68A3" w:rsidP="00C438BB">
            <w:pPr>
              <w:spacing w:line="276" w:lineRule="auto"/>
              <w:jc w:val="both"/>
              <w:rPr>
                <w:b/>
                <w:lang w:val="mn-MN"/>
              </w:rPr>
            </w:pPr>
            <w:r w:rsidRPr="00F37951">
              <w:rPr>
                <w:b/>
                <w:lang w:val="mn-MN"/>
              </w:rPr>
              <w:t>жишиг хэмжлийн систем</w:t>
            </w:r>
          </w:p>
          <w:p w:rsidR="00EE68A3" w:rsidRDefault="006A151D" w:rsidP="00C438BB">
            <w:pPr>
              <w:spacing w:line="276" w:lineRule="auto"/>
              <w:jc w:val="both"/>
              <w:rPr>
                <w:lang w:val="mn-MN"/>
              </w:rPr>
            </w:pPr>
            <w:r>
              <w:rPr>
                <w:lang w:val="mn-MN"/>
              </w:rPr>
              <w:t>үндэсний б</w:t>
            </w:r>
            <w:r w:rsidR="00DD3B1F">
              <w:rPr>
                <w:lang w:val="mn-MN"/>
              </w:rPr>
              <w:t>олон/эсвэл олон улсын холбогдох</w:t>
            </w:r>
            <w:r w:rsidR="00F37951">
              <w:rPr>
                <w:lang w:val="mn-MN"/>
              </w:rPr>
              <w:t xml:space="preserve"> </w:t>
            </w:r>
            <w:r>
              <w:rPr>
                <w:lang w:val="mn-MN"/>
              </w:rPr>
              <w:t xml:space="preserve">стандартуудад </w:t>
            </w:r>
            <w:r w:rsidR="00E93111">
              <w:rPr>
                <w:lang w:val="mn-MN"/>
              </w:rPr>
              <w:t>мөрддө</w:t>
            </w:r>
            <w:r w:rsidR="00F37951">
              <w:rPr>
                <w:lang w:val="mn-MN"/>
              </w:rPr>
              <w:t xml:space="preserve">г тохируулгатай, хэлбэлзлийн хэлбэр ба хүчдэлийн хүрээний тусгай төрөлтэй хэмжлүүдэд нэг зэрэг </w:t>
            </w:r>
            <w:r w:rsidR="000812FE">
              <w:rPr>
                <w:lang w:val="mn-MN"/>
              </w:rPr>
              <w:t>харьцуулах аргаар</w:t>
            </w:r>
            <w:r w:rsidR="00F37951">
              <w:rPr>
                <w:lang w:val="mn-MN"/>
              </w:rPr>
              <w:t xml:space="preserve"> бусад системийг баталгаажуулахад </w:t>
            </w:r>
            <w:r w:rsidR="00B24152">
              <w:rPr>
                <w:lang w:val="mn-MN"/>
              </w:rPr>
              <w:t>хэрэглэх</w:t>
            </w:r>
            <w:r w:rsidR="00417700">
              <w:rPr>
                <w:lang w:val="mn-MN"/>
              </w:rPr>
              <w:t>э</w:t>
            </w:r>
            <w:r w:rsidR="00F37951">
              <w:rPr>
                <w:lang w:val="mn-MN"/>
              </w:rPr>
              <w:t>д зориулсан хангалттай нарийвчлал, тогтвортой байдалтай хэмжлийн систем</w:t>
            </w:r>
          </w:p>
          <w:p w:rsidR="00F37951" w:rsidRPr="004E6253" w:rsidRDefault="00F37951" w:rsidP="00C438BB">
            <w:pPr>
              <w:spacing w:line="276" w:lineRule="auto"/>
              <w:jc w:val="both"/>
              <w:rPr>
                <w:sz w:val="20"/>
                <w:szCs w:val="20"/>
                <w:lang w:val="mn-MN"/>
              </w:rPr>
            </w:pPr>
            <w:r w:rsidRPr="004E6253">
              <w:rPr>
                <w:sz w:val="20"/>
                <w:szCs w:val="20"/>
                <w:lang w:val="mn-MN"/>
              </w:rPr>
              <w:t xml:space="preserve">ТАЙЛБАР: </w:t>
            </w:r>
            <w:r w:rsidR="004E6253" w:rsidRPr="004E6253">
              <w:rPr>
                <w:sz w:val="20"/>
                <w:szCs w:val="20"/>
                <w:lang w:val="mn-MN"/>
              </w:rPr>
              <w:t xml:space="preserve">Жишиг хэмжлийн системийг </w:t>
            </w:r>
            <w:r w:rsidR="004E6253" w:rsidRPr="004E6253">
              <w:rPr>
                <w:sz w:val="20"/>
                <w:szCs w:val="20"/>
              </w:rPr>
              <w:t>(</w:t>
            </w:r>
            <w:r w:rsidR="004E6253" w:rsidRPr="004E6253">
              <w:rPr>
                <w:sz w:val="20"/>
                <w:szCs w:val="20"/>
                <w:lang w:val="mn-MN"/>
              </w:rPr>
              <w:t>энэ стандартын шаардлагын дагуу нотолсон</w:t>
            </w:r>
            <w:r w:rsidR="004E6253" w:rsidRPr="004E6253">
              <w:rPr>
                <w:sz w:val="20"/>
                <w:szCs w:val="20"/>
              </w:rPr>
              <w:t>)</w:t>
            </w:r>
            <w:r w:rsidR="004E6253" w:rsidRPr="004E6253">
              <w:rPr>
                <w:sz w:val="20"/>
                <w:szCs w:val="20"/>
                <w:lang w:val="mn-MN"/>
              </w:rPr>
              <w:t xml:space="preserve"> баталгаажуулсан хэмжлийн систем шиг ашиглаж болох хэдий ч баталгаажуулсан </w:t>
            </w:r>
            <w:r w:rsidR="004E6253" w:rsidRPr="004E6253">
              <w:rPr>
                <w:sz w:val="20"/>
                <w:szCs w:val="20"/>
                <w:lang w:val="mn-MN"/>
              </w:rPr>
              <w:lastRenderedPageBreak/>
              <w:t xml:space="preserve">хэмжлийн системийг жишиг хэмжлийн систем шиг </w:t>
            </w:r>
            <w:r w:rsidR="00B24152">
              <w:rPr>
                <w:sz w:val="20"/>
                <w:szCs w:val="20"/>
                <w:lang w:val="mn-MN"/>
              </w:rPr>
              <w:t>хэрэглэх</w:t>
            </w:r>
            <w:r w:rsidR="004E6253" w:rsidRPr="004E6253">
              <w:rPr>
                <w:sz w:val="20"/>
                <w:szCs w:val="20"/>
                <w:lang w:val="mn-MN"/>
              </w:rPr>
              <w:t xml:space="preserve"> нь зөв биш болно.</w:t>
            </w:r>
          </w:p>
          <w:p w:rsidR="004E6253" w:rsidRPr="00585BF5" w:rsidRDefault="004E6253" w:rsidP="00C438BB">
            <w:pPr>
              <w:spacing w:line="276" w:lineRule="auto"/>
              <w:jc w:val="both"/>
              <w:rPr>
                <w:b/>
                <w:lang w:val="mn-MN"/>
              </w:rPr>
            </w:pPr>
            <w:r w:rsidRPr="00585BF5">
              <w:rPr>
                <w:b/>
                <w:lang w:val="mn-MN"/>
              </w:rPr>
              <w:t xml:space="preserve">3.2 </w:t>
            </w:r>
            <w:r w:rsidR="00585BF5" w:rsidRPr="00585BF5">
              <w:rPr>
                <w:b/>
                <w:lang w:val="mn-MN"/>
              </w:rPr>
              <w:t>Хэмжлийн системийн бүрэлдэхүүн хэсгүүд</w:t>
            </w:r>
          </w:p>
          <w:p w:rsidR="00585BF5" w:rsidRPr="00585BF5" w:rsidRDefault="00585BF5" w:rsidP="00C438BB">
            <w:pPr>
              <w:spacing w:line="276" w:lineRule="auto"/>
              <w:jc w:val="both"/>
              <w:rPr>
                <w:b/>
                <w:lang w:val="mn-MN"/>
              </w:rPr>
            </w:pPr>
            <w:r w:rsidRPr="00585BF5">
              <w:rPr>
                <w:b/>
                <w:lang w:val="mn-MN"/>
              </w:rPr>
              <w:t xml:space="preserve">3.2.1 </w:t>
            </w:r>
          </w:p>
          <w:p w:rsidR="00585BF5" w:rsidRPr="00585BF5" w:rsidRDefault="00585BF5" w:rsidP="00C438BB">
            <w:pPr>
              <w:spacing w:line="276" w:lineRule="auto"/>
              <w:jc w:val="both"/>
              <w:rPr>
                <w:b/>
                <w:lang w:val="mn-MN"/>
              </w:rPr>
            </w:pPr>
            <w:r w:rsidRPr="00585BF5">
              <w:rPr>
                <w:b/>
                <w:lang w:val="mn-MN"/>
              </w:rPr>
              <w:t xml:space="preserve">хувиргах төхөөрөмж </w:t>
            </w:r>
          </w:p>
          <w:p w:rsidR="00442679" w:rsidRDefault="00CC1EA9" w:rsidP="00C438BB">
            <w:pPr>
              <w:spacing w:line="276" w:lineRule="auto"/>
              <w:jc w:val="both"/>
              <w:rPr>
                <w:lang w:val="mn-MN"/>
              </w:rPr>
            </w:pPr>
            <w:r>
              <w:rPr>
                <w:lang w:val="mn-MN"/>
              </w:rPr>
              <w:t xml:space="preserve">хэмжих шаардлагатай хэмжигдэхүүнийг </w:t>
            </w:r>
            <w:r>
              <w:t>(</w:t>
            </w:r>
            <w:r>
              <w:rPr>
                <w:lang w:val="mn-MN"/>
              </w:rPr>
              <w:t>хэмжигдэгч</w:t>
            </w:r>
            <w:r>
              <w:t>)</w:t>
            </w:r>
            <w:r w:rsidR="005234A9">
              <w:rPr>
                <w:lang w:val="mn-MN"/>
              </w:rPr>
              <w:t xml:space="preserve"> хэмжих хэрэгсэлд тохиро</w:t>
            </w:r>
            <w:r>
              <w:rPr>
                <w:lang w:val="mn-MN"/>
              </w:rPr>
              <w:t>х хэмжигдэхүүнд хувиргахад зориулсан төхөөрөмж</w:t>
            </w:r>
          </w:p>
          <w:p w:rsidR="00CC1EA9" w:rsidRPr="00436E47" w:rsidRDefault="00CC1EA9" w:rsidP="00C438BB">
            <w:pPr>
              <w:spacing w:line="276" w:lineRule="auto"/>
              <w:jc w:val="both"/>
              <w:rPr>
                <w:b/>
                <w:lang w:val="mn-MN"/>
              </w:rPr>
            </w:pPr>
            <w:r w:rsidRPr="00436E47">
              <w:rPr>
                <w:b/>
                <w:lang w:val="mn-MN"/>
              </w:rPr>
              <w:t xml:space="preserve">3.2.2 </w:t>
            </w:r>
          </w:p>
          <w:p w:rsidR="00CC1EA9" w:rsidRPr="00436E47" w:rsidRDefault="001D0CF1" w:rsidP="00C438BB">
            <w:pPr>
              <w:spacing w:line="276" w:lineRule="auto"/>
              <w:jc w:val="both"/>
              <w:rPr>
                <w:b/>
                <w:lang w:val="mn-MN"/>
              </w:rPr>
            </w:pPr>
            <w:r>
              <w:rPr>
                <w:b/>
                <w:lang w:val="mn-MN"/>
              </w:rPr>
              <w:t>хүчдэл хуваагуур</w:t>
            </w:r>
          </w:p>
          <w:p w:rsidR="00CC1EA9" w:rsidRDefault="00CC1EA9" w:rsidP="00C438BB">
            <w:pPr>
              <w:spacing w:line="276" w:lineRule="auto"/>
              <w:jc w:val="both"/>
              <w:rPr>
                <w:lang w:val="mn-MN"/>
              </w:rPr>
            </w:pPr>
            <w:r>
              <w:rPr>
                <w:lang w:val="mn-MN"/>
              </w:rPr>
              <w:t>оролтын хүчдэлийг бүх төхөөрөмжөөр дамжуулан өгч, гаралтын хү</w:t>
            </w:r>
            <w:r w:rsidR="00436E47">
              <w:rPr>
                <w:lang w:val="mn-MN"/>
              </w:rPr>
              <w:t xml:space="preserve">чдэлийг нам хүчдэлийн </w:t>
            </w:r>
            <w:r w:rsidR="00436E47" w:rsidRPr="005D6D1F">
              <w:rPr>
                <w:highlight w:val="yellow"/>
                <w:lang w:val="mn-MN"/>
              </w:rPr>
              <w:t>мөрнөө</w:t>
            </w:r>
            <w:r w:rsidRPr="005D6D1F">
              <w:rPr>
                <w:highlight w:val="yellow"/>
                <w:lang w:val="mn-MN"/>
              </w:rPr>
              <w:t>с</w:t>
            </w:r>
            <w:r>
              <w:rPr>
                <w:lang w:val="mn-MN"/>
              </w:rPr>
              <w:t xml:space="preserve"> авдаг, өндөр хүч</w:t>
            </w:r>
            <w:r w:rsidR="00436E47">
              <w:rPr>
                <w:lang w:val="mn-MN"/>
              </w:rPr>
              <w:t xml:space="preserve">дэлийн </w:t>
            </w:r>
            <w:r w:rsidR="00436E47" w:rsidRPr="005D6D1F">
              <w:rPr>
                <w:highlight w:val="yellow"/>
                <w:lang w:val="mn-MN"/>
              </w:rPr>
              <w:t>мөр</w:t>
            </w:r>
            <w:r w:rsidR="00436E47">
              <w:rPr>
                <w:lang w:val="mn-MN"/>
              </w:rPr>
              <w:t xml:space="preserve"> болон нам хүчдэлийн мөрнөө</w:t>
            </w:r>
            <w:r>
              <w:rPr>
                <w:lang w:val="mn-MN"/>
              </w:rPr>
              <w:t>с бүрддэг хувиргах төхөөрөмж</w:t>
            </w:r>
          </w:p>
          <w:p w:rsidR="00436E47" w:rsidRPr="00436E47" w:rsidRDefault="00436E47" w:rsidP="00C438BB">
            <w:pPr>
              <w:spacing w:line="276" w:lineRule="auto"/>
              <w:jc w:val="both"/>
              <w:rPr>
                <w:sz w:val="20"/>
                <w:szCs w:val="20"/>
                <w:lang w:val="mn-MN"/>
              </w:rPr>
            </w:pPr>
            <w:r w:rsidRPr="00436E47">
              <w:rPr>
                <w:sz w:val="20"/>
                <w:szCs w:val="20"/>
                <w:lang w:val="mn-MN"/>
              </w:rPr>
              <w:t>ТАЙЛБАР: Энэ хоёр мөрний элементүүд нь резистор эсвэл ко</w:t>
            </w:r>
            <w:r w:rsidR="004E32DF">
              <w:rPr>
                <w:sz w:val="20"/>
                <w:szCs w:val="20"/>
                <w:lang w:val="mn-MN"/>
              </w:rPr>
              <w:t>нденсатор эсвэл тэдгээрийн хосло</w:t>
            </w:r>
            <w:r w:rsidRPr="00436E47">
              <w:rPr>
                <w:sz w:val="20"/>
                <w:szCs w:val="20"/>
                <w:lang w:val="mn-MN"/>
              </w:rPr>
              <w:t xml:space="preserve">л ихэнхдээ байдаг. Төхөөрөмжийг төрлөөр нь болон элементүүдийнх нь </w:t>
            </w:r>
            <w:r w:rsidRPr="00436E47">
              <w:rPr>
                <w:sz w:val="20"/>
                <w:szCs w:val="20"/>
              </w:rPr>
              <w:t>(</w:t>
            </w:r>
            <w:r w:rsidRPr="00436E47">
              <w:rPr>
                <w:sz w:val="20"/>
                <w:szCs w:val="20"/>
                <w:lang w:val="mn-MN"/>
              </w:rPr>
              <w:t>жишээ нь, эсэргүүцлийн, багтаамжийн эсвэл эсэргүүцэл-багтаамжийн</w:t>
            </w:r>
            <w:r w:rsidRPr="00436E47">
              <w:rPr>
                <w:sz w:val="20"/>
                <w:szCs w:val="20"/>
              </w:rPr>
              <w:t>)</w:t>
            </w:r>
            <w:r w:rsidRPr="00436E47">
              <w:rPr>
                <w:sz w:val="20"/>
                <w:szCs w:val="20"/>
                <w:lang w:val="mn-MN"/>
              </w:rPr>
              <w:t xml:space="preserve"> зохион байгуулалтаар тэмдэглэнэ.</w:t>
            </w:r>
          </w:p>
          <w:p w:rsidR="00436E47" w:rsidRPr="002816E3" w:rsidRDefault="00436E47" w:rsidP="00C438BB">
            <w:pPr>
              <w:spacing w:line="276" w:lineRule="auto"/>
              <w:jc w:val="both"/>
              <w:rPr>
                <w:b/>
                <w:lang w:val="mn-MN"/>
              </w:rPr>
            </w:pPr>
            <w:r w:rsidRPr="002816E3">
              <w:rPr>
                <w:b/>
                <w:lang w:val="mn-MN"/>
              </w:rPr>
              <w:t xml:space="preserve">3.2.3 </w:t>
            </w:r>
          </w:p>
          <w:p w:rsidR="00436E47" w:rsidRPr="002816E3" w:rsidRDefault="00436E47" w:rsidP="00C438BB">
            <w:pPr>
              <w:spacing w:line="276" w:lineRule="auto"/>
              <w:jc w:val="both"/>
              <w:rPr>
                <w:b/>
                <w:lang w:val="mn-MN"/>
              </w:rPr>
            </w:pPr>
            <w:r w:rsidRPr="002816E3">
              <w:rPr>
                <w:b/>
                <w:lang w:val="mn-MN"/>
              </w:rPr>
              <w:t>хүчдэлийн трансформатор</w:t>
            </w:r>
          </w:p>
          <w:p w:rsidR="006E6123" w:rsidRDefault="006E6123" w:rsidP="00C438BB">
            <w:pPr>
              <w:spacing w:line="276" w:lineRule="auto"/>
              <w:jc w:val="both"/>
              <w:rPr>
                <w:lang w:val="mn-MN"/>
              </w:rPr>
            </w:pPr>
            <w:r w:rsidRPr="006E6123">
              <w:rPr>
                <w:rFonts w:eastAsia="Calibri"/>
                <w:lang w:val="mn-MN"/>
              </w:rPr>
              <w:t xml:space="preserve">ашиглалтын хэвийн нөхцөлд хоёрдогч хүчдэл нь анхдагч хүчдэлээс шууд хамааралтай бөгөөд холболтын зөв чиглэлд хоёрдогч хүчдэл анхдагч хүчдэлийн фазаас тэгтэй ойролцоо өнцгөөр зөрөх </w:t>
            </w:r>
            <w:r>
              <w:rPr>
                <w:lang w:val="mn-MN"/>
              </w:rPr>
              <w:t>хувиргах төхөөрөмж</w:t>
            </w:r>
          </w:p>
          <w:p w:rsidR="006E6123" w:rsidRDefault="006E6123" w:rsidP="00C438BB">
            <w:pPr>
              <w:spacing w:line="276" w:lineRule="auto"/>
              <w:jc w:val="both"/>
              <w:rPr>
                <w:lang w:val="mn-MN"/>
              </w:rPr>
            </w:pPr>
          </w:p>
          <w:p w:rsidR="006E6123" w:rsidRDefault="006E6123" w:rsidP="00C438BB">
            <w:pPr>
              <w:spacing w:line="276" w:lineRule="auto"/>
              <w:jc w:val="both"/>
            </w:pPr>
            <w:r>
              <w:t>[IEC 60050-321: 1986, 321-03-01]</w:t>
            </w:r>
          </w:p>
          <w:p w:rsidR="00DA6A93" w:rsidRPr="00952724" w:rsidRDefault="00DA6A93" w:rsidP="00C438BB">
            <w:pPr>
              <w:spacing w:line="276" w:lineRule="auto"/>
              <w:jc w:val="both"/>
              <w:rPr>
                <w:b/>
                <w:lang w:val="mn-MN"/>
              </w:rPr>
            </w:pPr>
            <w:r w:rsidRPr="00952724">
              <w:rPr>
                <w:b/>
                <w:lang w:val="mn-MN"/>
              </w:rPr>
              <w:t xml:space="preserve">3.2.4 </w:t>
            </w:r>
          </w:p>
          <w:p w:rsidR="006E6123" w:rsidRPr="00952724" w:rsidRDefault="00DA6A93" w:rsidP="00C438BB">
            <w:pPr>
              <w:spacing w:line="276" w:lineRule="auto"/>
              <w:jc w:val="both"/>
              <w:rPr>
                <w:b/>
                <w:lang w:val="mn-MN"/>
              </w:rPr>
            </w:pPr>
            <w:r w:rsidRPr="00952724">
              <w:rPr>
                <w:b/>
                <w:lang w:val="mn-MN"/>
              </w:rPr>
              <w:t>хүчдэлийг хувиргах бүрэн эсэргүүцэл</w:t>
            </w:r>
          </w:p>
          <w:p w:rsidR="00486498" w:rsidRDefault="00952724" w:rsidP="00C438BB">
            <w:pPr>
              <w:spacing w:line="276" w:lineRule="auto"/>
              <w:jc w:val="both"/>
              <w:rPr>
                <w:lang w:val="mn-MN"/>
              </w:rPr>
            </w:pPr>
            <w:r>
              <w:rPr>
                <w:lang w:val="mn-MN"/>
              </w:rPr>
              <w:t>гүйдлийг хэмжих хэрэгслээр хэмжихийн тулд өгсөн хүчдэлд пропорциональ гүйдлийг дамжуулдаг хувиргах төхөөрөмж</w:t>
            </w:r>
          </w:p>
          <w:p w:rsidR="00952724" w:rsidRDefault="00952724" w:rsidP="00C438BB">
            <w:pPr>
              <w:spacing w:line="276" w:lineRule="auto"/>
              <w:jc w:val="both"/>
              <w:rPr>
                <w:lang w:val="mn-MN"/>
              </w:rPr>
            </w:pPr>
          </w:p>
          <w:p w:rsidR="007E0049" w:rsidRPr="007E0049" w:rsidRDefault="007E0049" w:rsidP="00C438BB">
            <w:pPr>
              <w:spacing w:line="276" w:lineRule="auto"/>
              <w:jc w:val="both"/>
              <w:rPr>
                <w:b/>
                <w:lang w:val="mn-MN"/>
              </w:rPr>
            </w:pPr>
            <w:r w:rsidRPr="007E0049">
              <w:rPr>
                <w:b/>
                <w:lang w:val="mn-MN"/>
              </w:rPr>
              <w:lastRenderedPageBreak/>
              <w:t xml:space="preserve">3.2.5 </w:t>
            </w:r>
          </w:p>
          <w:p w:rsidR="00952724" w:rsidRPr="007E0049" w:rsidRDefault="007E0049" w:rsidP="00C438BB">
            <w:pPr>
              <w:spacing w:line="276" w:lineRule="auto"/>
              <w:jc w:val="both"/>
              <w:rPr>
                <w:b/>
                <w:lang w:val="mn-MN"/>
              </w:rPr>
            </w:pPr>
            <w:r w:rsidRPr="007E0049">
              <w:rPr>
                <w:b/>
                <w:lang w:val="mn-MN"/>
              </w:rPr>
              <w:t>цахилгаан орны сорьц</w:t>
            </w:r>
          </w:p>
          <w:p w:rsidR="00952724" w:rsidRDefault="007E0049" w:rsidP="00C438BB">
            <w:pPr>
              <w:spacing w:line="276" w:lineRule="auto"/>
              <w:jc w:val="both"/>
              <w:rPr>
                <w:lang w:val="mn-MN"/>
              </w:rPr>
            </w:pPr>
            <w:r>
              <w:rPr>
                <w:lang w:val="mn-MN"/>
              </w:rPr>
              <w:t>цахилгаан орны далайц болон хэлбэлзлийн хэлбэрийг хэмжихэд зориулсан хувиргах төхөөрөмж</w:t>
            </w:r>
          </w:p>
          <w:p w:rsidR="007E0049" w:rsidRPr="00B04EC9" w:rsidRDefault="00B04EC9" w:rsidP="00C438BB">
            <w:pPr>
              <w:spacing w:line="276" w:lineRule="auto"/>
              <w:jc w:val="both"/>
              <w:rPr>
                <w:sz w:val="20"/>
                <w:szCs w:val="20"/>
                <w:lang w:val="mn-MN"/>
              </w:rPr>
            </w:pPr>
            <w:r w:rsidRPr="00B04EC9">
              <w:rPr>
                <w:sz w:val="20"/>
                <w:szCs w:val="20"/>
                <w:lang w:val="mn-MN"/>
              </w:rPr>
              <w:t xml:space="preserve">ТАЙЛБАР: </w:t>
            </w:r>
            <w:r>
              <w:rPr>
                <w:sz w:val="20"/>
                <w:szCs w:val="20"/>
                <w:lang w:val="mn-MN"/>
              </w:rPr>
              <w:t>Х</w:t>
            </w:r>
            <w:r w:rsidRPr="00B04EC9">
              <w:rPr>
                <w:sz w:val="20"/>
                <w:szCs w:val="20"/>
                <w:lang w:val="mn-MN"/>
              </w:rPr>
              <w:t xml:space="preserve">эмжилд </w:t>
            </w:r>
            <w:r>
              <w:rPr>
                <w:sz w:val="20"/>
                <w:szCs w:val="20"/>
                <w:lang w:val="mn-MN"/>
              </w:rPr>
              <w:t>т</w:t>
            </w:r>
            <w:r w:rsidRPr="00B04EC9">
              <w:rPr>
                <w:sz w:val="20"/>
                <w:szCs w:val="20"/>
                <w:lang w:val="mn-MN"/>
              </w:rPr>
              <w:t xml:space="preserve">итэм эсвэл </w:t>
            </w:r>
            <w:r>
              <w:rPr>
                <w:sz w:val="20"/>
                <w:szCs w:val="20"/>
                <w:highlight w:val="yellow"/>
                <w:lang w:val="mn-MN"/>
              </w:rPr>
              <w:t>орон зайд тархах</w:t>
            </w:r>
            <w:r w:rsidRPr="00B04EC9">
              <w:rPr>
                <w:sz w:val="20"/>
                <w:szCs w:val="20"/>
                <w:highlight w:val="yellow"/>
                <w:lang w:val="mn-MN"/>
              </w:rPr>
              <w:t xml:space="preserve"> цэнэг</w:t>
            </w:r>
            <w:r w:rsidRPr="00B04EC9">
              <w:rPr>
                <w:sz w:val="20"/>
                <w:szCs w:val="20"/>
                <w:lang w:val="mn-MN"/>
              </w:rPr>
              <w:t xml:space="preserve"> нөлөөлөхгүй</w:t>
            </w:r>
            <w:r>
              <w:rPr>
                <w:sz w:val="20"/>
                <w:szCs w:val="20"/>
                <w:lang w:val="mn-MN"/>
              </w:rPr>
              <w:t xml:space="preserve"> байх нөхцөлд</w:t>
            </w:r>
            <w:r w:rsidRPr="00B04EC9">
              <w:rPr>
                <w:sz w:val="20"/>
                <w:szCs w:val="20"/>
                <w:lang w:val="mn-MN"/>
              </w:rPr>
              <w:t xml:space="preserve"> </w:t>
            </w:r>
            <w:r w:rsidR="005D6D1F" w:rsidRPr="00B04EC9">
              <w:rPr>
                <w:sz w:val="20"/>
                <w:szCs w:val="20"/>
                <w:lang w:val="mn-MN"/>
              </w:rPr>
              <w:t xml:space="preserve">цахилгаан </w:t>
            </w:r>
            <w:r w:rsidR="005D6D1F">
              <w:rPr>
                <w:sz w:val="20"/>
                <w:szCs w:val="20"/>
                <w:lang w:val="mn-MN"/>
              </w:rPr>
              <w:t>орон</w:t>
            </w:r>
            <w:r w:rsidRPr="00B04EC9">
              <w:rPr>
                <w:sz w:val="20"/>
                <w:szCs w:val="20"/>
                <w:lang w:val="mn-MN"/>
              </w:rPr>
              <w:t xml:space="preserve"> үүсгэх хүчдэлийн хэлбэлзлийн хэлбэрийг хэмжихэд цахилгаан орны сорьцыг хэрэглэж болно.</w:t>
            </w:r>
          </w:p>
          <w:p w:rsidR="00B04EC9" w:rsidRPr="005E5BBD" w:rsidRDefault="00B04EC9" w:rsidP="00C438BB">
            <w:pPr>
              <w:spacing w:line="276" w:lineRule="auto"/>
              <w:jc w:val="both"/>
              <w:rPr>
                <w:b/>
                <w:lang w:val="mn-MN"/>
              </w:rPr>
            </w:pPr>
            <w:r w:rsidRPr="005E5BBD">
              <w:rPr>
                <w:b/>
                <w:lang w:val="mn-MN"/>
              </w:rPr>
              <w:t xml:space="preserve">3.2.6 </w:t>
            </w:r>
          </w:p>
          <w:p w:rsidR="00B04EC9" w:rsidRPr="005E5BBD" w:rsidRDefault="00B04EC9" w:rsidP="00C438BB">
            <w:pPr>
              <w:spacing w:line="276" w:lineRule="auto"/>
              <w:jc w:val="both"/>
              <w:rPr>
                <w:b/>
                <w:lang w:val="mn-MN"/>
              </w:rPr>
            </w:pPr>
            <w:r w:rsidRPr="005E5BBD">
              <w:rPr>
                <w:b/>
                <w:lang w:val="mn-MN"/>
              </w:rPr>
              <w:t>дамжуулах систем</w:t>
            </w:r>
          </w:p>
          <w:p w:rsidR="00C438BB" w:rsidRDefault="00EF4034" w:rsidP="00C438BB">
            <w:pPr>
              <w:spacing w:line="276" w:lineRule="auto"/>
              <w:jc w:val="both"/>
              <w:rPr>
                <w:lang w:val="mn-MN"/>
              </w:rPr>
            </w:pPr>
            <w:r>
              <w:rPr>
                <w:lang w:val="mn-MN"/>
              </w:rPr>
              <w:t>хувиргах төхөөрөмжийн гаралтын сигналыг хэмжих хэрэгсэлд дамжуулдаг төхөөрөмжүүдийн бүрдэл</w:t>
            </w:r>
          </w:p>
          <w:p w:rsidR="00EF4034" w:rsidRPr="00E42496" w:rsidRDefault="00EF4034" w:rsidP="005E5BBD">
            <w:pPr>
              <w:spacing w:line="276" w:lineRule="auto"/>
              <w:jc w:val="both"/>
              <w:rPr>
                <w:sz w:val="20"/>
                <w:szCs w:val="20"/>
                <w:lang w:val="mn-MN"/>
              </w:rPr>
            </w:pPr>
            <w:r w:rsidRPr="00E42496">
              <w:rPr>
                <w:sz w:val="20"/>
                <w:szCs w:val="20"/>
                <w:lang w:val="mn-MN"/>
              </w:rPr>
              <w:t xml:space="preserve">1-Р ТАЙЛБАР: </w:t>
            </w:r>
            <w:r w:rsidR="005E5BBD" w:rsidRPr="00E42496">
              <w:rPr>
                <w:sz w:val="20"/>
                <w:szCs w:val="20"/>
                <w:lang w:val="mn-MN"/>
              </w:rPr>
              <w:t xml:space="preserve">Дамжуулах систем </w:t>
            </w:r>
            <w:r w:rsidR="00335B2E">
              <w:rPr>
                <w:sz w:val="20"/>
                <w:szCs w:val="20"/>
                <w:lang w:val="mn-MN"/>
              </w:rPr>
              <w:t xml:space="preserve">нь </w:t>
            </w:r>
            <w:r w:rsidR="005E5BBD" w:rsidRPr="00E42496">
              <w:rPr>
                <w:sz w:val="20"/>
                <w:szCs w:val="20"/>
                <w:lang w:val="mn-MN"/>
              </w:rPr>
              <w:t xml:space="preserve">коаксиаль кабелиас ихэнхдээ бүрддэг ч </w:t>
            </w:r>
            <w:r w:rsidR="00076E45" w:rsidRPr="00E42496">
              <w:rPr>
                <w:sz w:val="20"/>
                <w:szCs w:val="20"/>
                <w:lang w:val="mn-MN"/>
              </w:rPr>
              <w:t>бууруулагч, өсгөгч эсвэл хувиргах төхөөрөмж болон хэмжих хэрэгслийн хооронд холбогдсон бусад төхөөрөмжийг багтааж болн</w:t>
            </w:r>
            <w:r w:rsidR="00E42496" w:rsidRPr="00E42496">
              <w:rPr>
                <w:sz w:val="20"/>
                <w:szCs w:val="20"/>
                <w:lang w:val="mn-MN"/>
              </w:rPr>
              <w:t>о</w:t>
            </w:r>
            <w:r w:rsidR="00076E45" w:rsidRPr="00E42496">
              <w:rPr>
                <w:sz w:val="20"/>
                <w:szCs w:val="20"/>
                <w:lang w:val="mn-MN"/>
              </w:rPr>
              <w:t xml:space="preserve">. Жишээ </w:t>
            </w:r>
            <w:r w:rsidR="005D6D1F">
              <w:rPr>
                <w:sz w:val="20"/>
                <w:szCs w:val="20"/>
                <w:lang w:val="mn-MN"/>
              </w:rPr>
              <w:t>нь, оптик</w:t>
            </w:r>
            <w:r w:rsidR="00E42496" w:rsidRPr="00E42496">
              <w:rPr>
                <w:sz w:val="20"/>
                <w:szCs w:val="20"/>
                <w:lang w:val="mn-MN"/>
              </w:rPr>
              <w:t xml:space="preserve"> холбоос нь нэвтрүүлэх төхөөрөмж, шилэн кабель болон хүлээн авагч, мөн холбогдох өсгөгчүүдийг багтаадаг. </w:t>
            </w:r>
          </w:p>
          <w:p w:rsidR="00E42496" w:rsidRPr="00E42496" w:rsidRDefault="00E42496" w:rsidP="005E5BBD">
            <w:pPr>
              <w:spacing w:line="276" w:lineRule="auto"/>
              <w:jc w:val="both"/>
              <w:rPr>
                <w:sz w:val="20"/>
                <w:szCs w:val="20"/>
                <w:lang w:val="mn-MN"/>
              </w:rPr>
            </w:pPr>
            <w:r w:rsidRPr="00E42496">
              <w:rPr>
                <w:sz w:val="20"/>
                <w:szCs w:val="20"/>
                <w:lang w:val="mn-MN"/>
              </w:rPr>
              <w:t>2-Р ТАЙЛБАР: Дамжуулах системийг хэсэгчлэн эсвэл бүхэлд нь хувиргах төхөөрөмж эсвэл хэмжих хэрэгсэлд багтаах боломжтой.</w:t>
            </w:r>
          </w:p>
          <w:p w:rsidR="00B119AE" w:rsidRPr="00B119AE" w:rsidRDefault="00E42496" w:rsidP="005E5BBD">
            <w:pPr>
              <w:spacing w:line="276" w:lineRule="auto"/>
              <w:jc w:val="both"/>
              <w:rPr>
                <w:b/>
                <w:lang w:val="mn-MN"/>
              </w:rPr>
            </w:pPr>
            <w:r w:rsidRPr="00B119AE">
              <w:rPr>
                <w:b/>
                <w:lang w:val="mn-MN"/>
              </w:rPr>
              <w:t xml:space="preserve">3.2.7 </w:t>
            </w:r>
          </w:p>
          <w:p w:rsidR="00E42496" w:rsidRPr="00B119AE" w:rsidRDefault="00B119AE" w:rsidP="005E5BBD">
            <w:pPr>
              <w:spacing w:line="276" w:lineRule="auto"/>
              <w:jc w:val="both"/>
              <w:rPr>
                <w:b/>
                <w:lang w:val="mn-MN"/>
              </w:rPr>
            </w:pPr>
            <w:r w:rsidRPr="00B119AE">
              <w:rPr>
                <w:b/>
                <w:lang w:val="mn-MN"/>
              </w:rPr>
              <w:t>хэмжих хэрэгсэл</w:t>
            </w:r>
          </w:p>
          <w:p w:rsidR="00B119AE" w:rsidRDefault="00D82450" w:rsidP="005E5BBD">
            <w:pPr>
              <w:spacing w:line="276" w:lineRule="auto"/>
              <w:jc w:val="both"/>
              <w:rPr>
                <w:lang w:val="mn-MN"/>
              </w:rPr>
            </w:pPr>
            <w:r>
              <w:rPr>
                <w:lang w:val="mn-MN"/>
              </w:rPr>
              <w:t>дангаар</w:t>
            </w:r>
            <w:r w:rsidR="00B119AE">
              <w:rPr>
                <w:lang w:val="mn-MN"/>
              </w:rPr>
              <w:t xml:space="preserve"> нь эсвэл нэмэлт төхөөрөмжүүдтэй холбон хэмжил хийхэд зориулсан төхөөрөмж</w:t>
            </w:r>
          </w:p>
          <w:p w:rsidR="00B119AE" w:rsidRDefault="00B119AE" w:rsidP="00B119AE">
            <w:pPr>
              <w:spacing w:line="276" w:lineRule="auto"/>
              <w:jc w:val="both"/>
            </w:pPr>
            <w:r>
              <w:t xml:space="preserve">[IEC 60050-300: 2001, 311-03-01] </w:t>
            </w:r>
          </w:p>
          <w:p w:rsidR="00B119AE" w:rsidRPr="00B119AE" w:rsidRDefault="00B119AE" w:rsidP="005E5BBD">
            <w:pPr>
              <w:spacing w:line="276" w:lineRule="auto"/>
              <w:jc w:val="both"/>
              <w:rPr>
                <w:b/>
                <w:lang w:val="mn-MN"/>
              </w:rPr>
            </w:pPr>
            <w:r w:rsidRPr="00B119AE">
              <w:rPr>
                <w:b/>
                <w:lang w:val="mn-MN"/>
              </w:rPr>
              <w:t>3.3 Хуваарийн коэффициент</w:t>
            </w:r>
          </w:p>
          <w:p w:rsidR="00B119AE" w:rsidRPr="00B119AE" w:rsidRDefault="00B119AE" w:rsidP="005E5BBD">
            <w:pPr>
              <w:spacing w:line="276" w:lineRule="auto"/>
              <w:jc w:val="both"/>
              <w:rPr>
                <w:b/>
                <w:lang w:val="mn-MN"/>
              </w:rPr>
            </w:pPr>
            <w:r w:rsidRPr="00B119AE">
              <w:rPr>
                <w:b/>
                <w:lang w:val="mn-MN"/>
              </w:rPr>
              <w:t xml:space="preserve">3.3.1 </w:t>
            </w:r>
          </w:p>
          <w:p w:rsidR="00B119AE" w:rsidRPr="00B119AE" w:rsidRDefault="00B119AE" w:rsidP="005E5BBD">
            <w:pPr>
              <w:spacing w:line="276" w:lineRule="auto"/>
              <w:jc w:val="both"/>
              <w:rPr>
                <w:b/>
                <w:lang w:val="mn-MN"/>
              </w:rPr>
            </w:pPr>
            <w:r w:rsidRPr="00B119AE">
              <w:rPr>
                <w:b/>
                <w:lang w:val="mn-MN"/>
              </w:rPr>
              <w:t>хэмжлийн системийн хуваарийн коэффициент</w:t>
            </w:r>
          </w:p>
          <w:p w:rsidR="00B119AE" w:rsidRDefault="00B119AE" w:rsidP="005E5BBD">
            <w:pPr>
              <w:spacing w:line="276" w:lineRule="auto"/>
              <w:jc w:val="both"/>
              <w:rPr>
                <w:lang w:val="mn-MN"/>
              </w:rPr>
            </w:pPr>
            <w:r>
              <w:rPr>
                <w:lang w:val="mn-MN"/>
              </w:rPr>
              <w:t xml:space="preserve">иж бүрэн хэмжлийн системийн оролтын хэмжигдэхүүний утгыг </w:t>
            </w:r>
            <w:r w:rsidR="000F6A7F">
              <w:rPr>
                <w:lang w:val="mn-MN"/>
              </w:rPr>
              <w:t>тодорхойлохын</w:t>
            </w:r>
            <w:r>
              <w:rPr>
                <w:lang w:val="mn-MN"/>
              </w:rPr>
              <w:t xml:space="preserve"> тулд хэмжих хэрэгслийн заалтын утгыг үржүүлдэг </w:t>
            </w:r>
            <w:r w:rsidRPr="00B119AE">
              <w:rPr>
                <w:lang w:val="mn-MN"/>
              </w:rPr>
              <w:t>коэффициент</w:t>
            </w:r>
          </w:p>
          <w:p w:rsidR="00094280" w:rsidRDefault="00094280" w:rsidP="005E5BBD">
            <w:pPr>
              <w:spacing w:line="276" w:lineRule="auto"/>
              <w:jc w:val="both"/>
              <w:rPr>
                <w:lang w:val="mn-MN"/>
              </w:rPr>
            </w:pPr>
          </w:p>
          <w:p w:rsidR="00B119AE" w:rsidRPr="00466DF6" w:rsidRDefault="00B119AE" w:rsidP="004347C9">
            <w:pPr>
              <w:spacing w:line="276" w:lineRule="auto"/>
              <w:jc w:val="both"/>
              <w:rPr>
                <w:sz w:val="20"/>
                <w:szCs w:val="20"/>
                <w:lang w:val="mn-MN"/>
              </w:rPr>
            </w:pPr>
            <w:r w:rsidRPr="00466DF6">
              <w:rPr>
                <w:sz w:val="20"/>
                <w:szCs w:val="20"/>
                <w:lang w:val="mn-MN"/>
              </w:rPr>
              <w:t xml:space="preserve">1-Р ТАЙЛБАР: </w:t>
            </w:r>
            <w:r w:rsidR="004347C9" w:rsidRPr="00466DF6">
              <w:rPr>
                <w:sz w:val="20"/>
                <w:szCs w:val="20"/>
                <w:lang w:val="mn-MN"/>
              </w:rPr>
              <w:t>Нэг хэмжлийн систем нь ялга</w:t>
            </w:r>
            <w:r w:rsidR="003D2F7C">
              <w:rPr>
                <w:sz w:val="20"/>
                <w:szCs w:val="20"/>
                <w:lang w:val="mn-MN"/>
              </w:rPr>
              <w:t>ата</w:t>
            </w:r>
            <w:r w:rsidR="004347C9" w:rsidRPr="00466DF6">
              <w:rPr>
                <w:sz w:val="20"/>
                <w:szCs w:val="20"/>
                <w:lang w:val="mn-MN"/>
              </w:rPr>
              <w:t xml:space="preserve">й тогтоосон хэмжлийн хүрээ, </w:t>
            </w:r>
            <w:r w:rsidR="004347C9" w:rsidRPr="00466DF6">
              <w:rPr>
                <w:sz w:val="20"/>
                <w:szCs w:val="20"/>
                <w:lang w:val="mn-MN"/>
              </w:rPr>
              <w:lastRenderedPageBreak/>
              <w:t xml:space="preserve">давтамжийн хүрээ эсвэл хэлбэлзлийн хэлбэрт зориулсан олон хуваарийн  коэффициенттой байж болно. </w:t>
            </w:r>
          </w:p>
          <w:p w:rsidR="00D40A4E" w:rsidRDefault="00D40A4E" w:rsidP="00466DF6">
            <w:pPr>
              <w:spacing w:line="276" w:lineRule="auto"/>
              <w:jc w:val="both"/>
              <w:rPr>
                <w:sz w:val="20"/>
                <w:szCs w:val="20"/>
                <w:lang w:val="mn-MN"/>
              </w:rPr>
            </w:pPr>
            <w:r w:rsidRPr="00466DF6">
              <w:rPr>
                <w:sz w:val="20"/>
                <w:szCs w:val="20"/>
                <w:lang w:val="mn-MN"/>
              </w:rPr>
              <w:t xml:space="preserve">2-Р ТАЙЛБАР: </w:t>
            </w:r>
            <w:r w:rsidR="00466DF6" w:rsidRPr="00466DF6">
              <w:rPr>
                <w:sz w:val="20"/>
                <w:szCs w:val="20"/>
                <w:lang w:val="mn-MN"/>
              </w:rPr>
              <w:t>Оролтын хэмжигдэхүүний утгыг дэлгэцэнд шууд харуулдаг хэмжлийн системийн хувьд хэмжлийн системийн нэрлэсэн хуваарийн  коэффициент нь нэгж байна.</w:t>
            </w:r>
          </w:p>
          <w:p w:rsidR="00C912CA" w:rsidRPr="00C912CA" w:rsidRDefault="00C912CA" w:rsidP="00466DF6">
            <w:pPr>
              <w:spacing w:line="276" w:lineRule="auto"/>
              <w:jc w:val="both"/>
              <w:rPr>
                <w:b/>
              </w:rPr>
            </w:pPr>
            <w:r w:rsidRPr="00C912CA">
              <w:rPr>
                <w:b/>
              </w:rPr>
              <w:t xml:space="preserve">3.3.2 </w:t>
            </w:r>
          </w:p>
          <w:p w:rsidR="00A35ED7" w:rsidRPr="00C912CA" w:rsidRDefault="00C912CA" w:rsidP="00466DF6">
            <w:pPr>
              <w:spacing w:line="276" w:lineRule="auto"/>
              <w:jc w:val="both"/>
              <w:rPr>
                <w:b/>
                <w:lang w:val="mn-MN"/>
              </w:rPr>
            </w:pPr>
            <w:r w:rsidRPr="00C912CA">
              <w:rPr>
                <w:b/>
                <w:lang w:val="mn-MN"/>
              </w:rPr>
              <w:t>хувиргах төхөөрөмжийн хуваарийн коэффициент</w:t>
            </w:r>
          </w:p>
          <w:p w:rsidR="00C912CA" w:rsidRDefault="00C912CA" w:rsidP="00466DF6">
            <w:pPr>
              <w:spacing w:line="276" w:lineRule="auto"/>
              <w:jc w:val="both"/>
              <w:rPr>
                <w:lang w:val="mn-MN"/>
              </w:rPr>
            </w:pPr>
            <w:r>
              <w:rPr>
                <w:lang w:val="mn-MN"/>
              </w:rPr>
              <w:t>хувиргах төхөөрөмжи</w:t>
            </w:r>
            <w:r w:rsidR="005D6D1F">
              <w:rPr>
                <w:lang w:val="mn-MN"/>
              </w:rPr>
              <w:t>йн оролтын хэмжигдэхүүнийг тодорхойло</w:t>
            </w:r>
            <w:r>
              <w:rPr>
                <w:lang w:val="mn-MN"/>
              </w:rPr>
              <w:t>хын тулд тухайн төхөөрөмжийн гаралтын хэмжигдэхүүнийг үржүүлдэг коэффициент</w:t>
            </w:r>
          </w:p>
          <w:p w:rsidR="00C912CA" w:rsidRPr="00A27D18" w:rsidRDefault="00A27D18" w:rsidP="00466DF6">
            <w:pPr>
              <w:spacing w:line="276" w:lineRule="auto"/>
              <w:jc w:val="both"/>
              <w:rPr>
                <w:sz w:val="20"/>
                <w:szCs w:val="20"/>
                <w:lang w:val="mn-MN"/>
              </w:rPr>
            </w:pPr>
            <w:r w:rsidRPr="00A27D18">
              <w:rPr>
                <w:sz w:val="20"/>
                <w:szCs w:val="20"/>
                <w:lang w:val="mn-MN"/>
              </w:rPr>
              <w:t>ТАЙЛБАР: Хувиргах төхөөрөмж</w:t>
            </w:r>
            <w:r w:rsidR="005A1DDB">
              <w:rPr>
                <w:sz w:val="20"/>
                <w:szCs w:val="20"/>
                <w:lang w:val="mn-MN"/>
              </w:rPr>
              <w:t>ийн хуваарийн коэффициент хэмжигдэхүүн</w:t>
            </w:r>
            <w:r w:rsidRPr="00A27D18">
              <w:rPr>
                <w:sz w:val="20"/>
                <w:szCs w:val="20"/>
                <w:lang w:val="mn-MN"/>
              </w:rPr>
              <w:t xml:space="preserve">гүй </w:t>
            </w:r>
            <w:r w:rsidRPr="00A27D18">
              <w:rPr>
                <w:sz w:val="20"/>
                <w:szCs w:val="20"/>
              </w:rPr>
              <w:t>(</w:t>
            </w:r>
            <w:r w:rsidRPr="00A27D18">
              <w:rPr>
                <w:sz w:val="20"/>
                <w:szCs w:val="20"/>
                <w:lang w:val="mn-MN"/>
              </w:rPr>
              <w:t xml:space="preserve">жишээ нь, </w:t>
            </w:r>
            <w:r w:rsidR="001D0CF1">
              <w:rPr>
                <w:sz w:val="20"/>
                <w:szCs w:val="20"/>
                <w:lang w:val="mn-MN"/>
              </w:rPr>
              <w:t>хуваагуурын</w:t>
            </w:r>
            <w:r w:rsidRPr="00A27D18">
              <w:rPr>
                <w:sz w:val="20"/>
                <w:szCs w:val="20"/>
                <w:lang w:val="mn-MN"/>
              </w:rPr>
              <w:t xml:space="preserve"> харьцаа</w:t>
            </w:r>
            <w:r w:rsidRPr="00A27D18">
              <w:rPr>
                <w:sz w:val="20"/>
                <w:szCs w:val="20"/>
              </w:rPr>
              <w:t>)</w:t>
            </w:r>
            <w:r w:rsidR="005A1DDB">
              <w:rPr>
                <w:sz w:val="20"/>
                <w:szCs w:val="20"/>
                <w:lang w:val="mn-MN"/>
              </w:rPr>
              <w:t xml:space="preserve"> эсвэл хэмжигдэхүүн</w:t>
            </w:r>
            <w:r w:rsidRPr="00A27D18">
              <w:rPr>
                <w:sz w:val="20"/>
                <w:szCs w:val="20"/>
                <w:lang w:val="mn-MN"/>
              </w:rPr>
              <w:t xml:space="preserve">тэй </w:t>
            </w:r>
            <w:r w:rsidRPr="00A27D18">
              <w:rPr>
                <w:sz w:val="20"/>
                <w:szCs w:val="20"/>
              </w:rPr>
              <w:t>(</w:t>
            </w:r>
            <w:r w:rsidRPr="00A27D18">
              <w:rPr>
                <w:sz w:val="20"/>
                <w:szCs w:val="20"/>
                <w:lang w:val="mn-MN"/>
              </w:rPr>
              <w:t>жишээ нь, хүчдэл хувиргах бүрэн эсэргүүцлийн бүрэн эсэргүүцэл</w:t>
            </w:r>
            <w:r w:rsidRPr="00A27D18">
              <w:rPr>
                <w:sz w:val="20"/>
                <w:szCs w:val="20"/>
              </w:rPr>
              <w:t>)</w:t>
            </w:r>
            <w:r w:rsidRPr="00A27D18">
              <w:rPr>
                <w:sz w:val="20"/>
                <w:szCs w:val="20"/>
                <w:lang w:val="mn-MN"/>
              </w:rPr>
              <w:t xml:space="preserve"> байх боломжтой.</w:t>
            </w:r>
          </w:p>
          <w:p w:rsidR="00A27D18" w:rsidRPr="00B73B72" w:rsidRDefault="00A27D18" w:rsidP="00466DF6">
            <w:pPr>
              <w:spacing w:line="276" w:lineRule="auto"/>
              <w:jc w:val="both"/>
              <w:rPr>
                <w:b/>
                <w:lang w:val="mn-MN"/>
              </w:rPr>
            </w:pPr>
            <w:r w:rsidRPr="00B73B72">
              <w:rPr>
                <w:b/>
                <w:lang w:val="mn-MN"/>
              </w:rPr>
              <w:t xml:space="preserve">3.3.3 </w:t>
            </w:r>
          </w:p>
          <w:p w:rsidR="00A27D18" w:rsidRPr="00B73B72" w:rsidRDefault="00A27D18" w:rsidP="00466DF6">
            <w:pPr>
              <w:spacing w:line="276" w:lineRule="auto"/>
              <w:jc w:val="both"/>
              <w:rPr>
                <w:b/>
                <w:lang w:val="mn-MN"/>
              </w:rPr>
            </w:pPr>
            <w:r w:rsidRPr="00B73B72">
              <w:rPr>
                <w:b/>
                <w:lang w:val="mn-MN"/>
              </w:rPr>
              <w:t>дамжуулах системийн хуваарийн коэффициент</w:t>
            </w:r>
          </w:p>
          <w:p w:rsidR="00B73B72" w:rsidRDefault="00B73B72" w:rsidP="00B73B72">
            <w:pPr>
              <w:spacing w:line="276" w:lineRule="auto"/>
              <w:jc w:val="both"/>
              <w:rPr>
                <w:lang w:val="mn-MN"/>
              </w:rPr>
            </w:pPr>
            <w:r>
              <w:rPr>
                <w:lang w:val="mn-MN"/>
              </w:rPr>
              <w:t xml:space="preserve">дамжуулах системийн оролтын хэмжигдэхүүнийг </w:t>
            </w:r>
            <w:r w:rsidR="000F6A7F">
              <w:rPr>
                <w:lang w:val="mn-MN"/>
              </w:rPr>
              <w:t>тодорхойлохын</w:t>
            </w:r>
            <w:r>
              <w:rPr>
                <w:lang w:val="mn-MN"/>
              </w:rPr>
              <w:t xml:space="preserve"> тулд тухайн системийн гаралтын хэмжигдэхүүнийг үржүүлдэг коэффициент</w:t>
            </w:r>
          </w:p>
          <w:p w:rsidR="008454A7" w:rsidRPr="00A2052F" w:rsidRDefault="008454A7" w:rsidP="00466DF6">
            <w:pPr>
              <w:spacing w:line="276" w:lineRule="auto"/>
              <w:jc w:val="both"/>
              <w:rPr>
                <w:b/>
                <w:lang w:val="mn-MN"/>
              </w:rPr>
            </w:pPr>
            <w:r w:rsidRPr="00A2052F">
              <w:rPr>
                <w:b/>
                <w:lang w:val="mn-MN"/>
              </w:rPr>
              <w:t xml:space="preserve">3.3.4 </w:t>
            </w:r>
          </w:p>
          <w:p w:rsidR="00C912CA" w:rsidRPr="00A2052F" w:rsidRDefault="008454A7" w:rsidP="00466DF6">
            <w:pPr>
              <w:spacing w:line="276" w:lineRule="auto"/>
              <w:jc w:val="both"/>
              <w:rPr>
                <w:b/>
                <w:lang w:val="mn-MN"/>
              </w:rPr>
            </w:pPr>
            <w:r w:rsidRPr="00A2052F">
              <w:rPr>
                <w:b/>
                <w:lang w:val="mn-MN"/>
              </w:rPr>
              <w:t>хэмжих хэрэгслийн хуваарийн коэффициент</w:t>
            </w:r>
          </w:p>
          <w:p w:rsidR="00A2052F" w:rsidRDefault="00A2052F" w:rsidP="00A2052F">
            <w:pPr>
              <w:spacing w:line="276" w:lineRule="auto"/>
              <w:jc w:val="both"/>
              <w:rPr>
                <w:lang w:val="mn-MN"/>
              </w:rPr>
            </w:pPr>
            <w:r>
              <w:rPr>
                <w:lang w:val="mn-MN"/>
              </w:rPr>
              <w:t xml:space="preserve">хэмжих хэрэгслийн оролтын хэмжигдэхүүнийг </w:t>
            </w:r>
            <w:r w:rsidR="000F6A7F">
              <w:rPr>
                <w:lang w:val="mn-MN"/>
              </w:rPr>
              <w:t>тодорхойлохын</w:t>
            </w:r>
            <w:r>
              <w:rPr>
                <w:lang w:val="mn-MN"/>
              </w:rPr>
              <w:t xml:space="preserve"> тулд тухайн  хэмжих хэрэгслийн заалтыг үржүүлдэг коэффициент</w:t>
            </w:r>
          </w:p>
          <w:p w:rsidR="00B92A24" w:rsidRPr="00B92A24" w:rsidRDefault="00B92A24" w:rsidP="00A2052F">
            <w:pPr>
              <w:spacing w:line="276" w:lineRule="auto"/>
              <w:jc w:val="both"/>
              <w:rPr>
                <w:b/>
                <w:lang w:val="mn-MN"/>
              </w:rPr>
            </w:pPr>
            <w:r w:rsidRPr="00B92A24">
              <w:rPr>
                <w:b/>
                <w:lang w:val="mn-MN"/>
              </w:rPr>
              <w:t xml:space="preserve">3.3.5 </w:t>
            </w:r>
          </w:p>
          <w:p w:rsidR="00A2052F" w:rsidRPr="00B92A24" w:rsidRDefault="00B92A24" w:rsidP="00A2052F">
            <w:pPr>
              <w:spacing w:line="276" w:lineRule="auto"/>
              <w:jc w:val="both"/>
              <w:rPr>
                <w:b/>
                <w:lang w:val="mn-MN"/>
              </w:rPr>
            </w:pPr>
            <w:r w:rsidRPr="00B92A24">
              <w:rPr>
                <w:b/>
                <w:lang w:val="mn-MN"/>
              </w:rPr>
              <w:t>тогтоосон хуваарийн коэффициент</w:t>
            </w:r>
          </w:p>
          <w:p w:rsidR="008454A7" w:rsidRDefault="00B92A24" w:rsidP="00466DF6">
            <w:pPr>
              <w:spacing w:line="276" w:lineRule="auto"/>
              <w:jc w:val="both"/>
              <w:rPr>
                <w:b/>
              </w:rPr>
            </w:pPr>
            <w:r w:rsidRPr="00B92A24">
              <w:rPr>
                <w:b/>
              </w:rPr>
              <w:t>F</w:t>
            </w:r>
          </w:p>
          <w:p w:rsidR="00B92A24" w:rsidRPr="00797A55" w:rsidRDefault="00797A55" w:rsidP="00466DF6">
            <w:pPr>
              <w:spacing w:line="276" w:lineRule="auto"/>
              <w:jc w:val="both"/>
              <w:rPr>
                <w:lang w:val="mn-MN"/>
              </w:rPr>
            </w:pPr>
            <w:r>
              <w:rPr>
                <w:lang w:val="mn-MN"/>
              </w:rPr>
              <w:t xml:space="preserve">хамгийн сүүлийн гүйцэтгэлийн туршилтаар тодорхойлсон, хэмжлийн системийн </w:t>
            </w:r>
            <w:r w:rsidRPr="00797A55">
              <w:rPr>
                <w:lang w:val="mn-MN"/>
              </w:rPr>
              <w:t>хуваарийн коэффициент</w:t>
            </w:r>
          </w:p>
          <w:p w:rsidR="00466DF6" w:rsidRPr="002E6CFB" w:rsidRDefault="004431F7" w:rsidP="00466DF6">
            <w:pPr>
              <w:spacing w:line="276" w:lineRule="auto"/>
              <w:jc w:val="both"/>
              <w:rPr>
                <w:sz w:val="20"/>
                <w:szCs w:val="20"/>
                <w:lang w:val="mn-MN"/>
              </w:rPr>
            </w:pPr>
            <w:r>
              <w:rPr>
                <w:sz w:val="20"/>
                <w:szCs w:val="20"/>
                <w:lang w:val="mn-MN"/>
              </w:rPr>
              <w:lastRenderedPageBreak/>
              <w:t>ТАЙЛБАР: Хэмжлийн систем</w:t>
            </w:r>
            <w:r w:rsidR="002E6CFB" w:rsidRPr="002E6CFB">
              <w:rPr>
                <w:sz w:val="20"/>
                <w:szCs w:val="20"/>
                <w:lang w:val="mn-MN"/>
              </w:rPr>
              <w:t xml:space="preserve"> нэгээс олон тогтоосон хуваарийн коэффициент</w:t>
            </w:r>
            <w:r>
              <w:rPr>
                <w:sz w:val="20"/>
                <w:szCs w:val="20"/>
                <w:lang w:val="mn-MN"/>
              </w:rPr>
              <w:t>той</w:t>
            </w:r>
            <w:r w:rsidR="002E6CFB" w:rsidRPr="002E6CFB">
              <w:rPr>
                <w:sz w:val="20"/>
                <w:szCs w:val="20"/>
                <w:lang w:val="mn-MN"/>
              </w:rPr>
              <w:t xml:space="preserve"> байж болно</w:t>
            </w:r>
            <w:r w:rsidR="002E6CFB" w:rsidRPr="002E6CFB">
              <w:rPr>
                <w:sz w:val="20"/>
                <w:szCs w:val="20"/>
              </w:rPr>
              <w:t xml:space="preserve">; </w:t>
            </w:r>
            <w:r w:rsidR="002E6CFB" w:rsidRPr="002E6CFB">
              <w:rPr>
                <w:sz w:val="20"/>
                <w:szCs w:val="20"/>
                <w:lang w:val="mn-MN"/>
              </w:rPr>
              <w:t xml:space="preserve">жишээ нь, хэмжлийн систем тус бүрдээ </w:t>
            </w:r>
            <w:r>
              <w:rPr>
                <w:sz w:val="20"/>
                <w:szCs w:val="20"/>
                <w:lang w:val="mn-MN"/>
              </w:rPr>
              <w:t>ялгаатай хуваарийн коэффициентто</w:t>
            </w:r>
            <w:r w:rsidR="002E6CFB" w:rsidRPr="002E6CFB">
              <w:rPr>
                <w:sz w:val="20"/>
                <w:szCs w:val="20"/>
                <w:lang w:val="mn-MN"/>
              </w:rPr>
              <w:t xml:space="preserve">й хэд хэдэн хязгаар болон/эсвэл </w:t>
            </w:r>
            <w:r w:rsidR="00197034">
              <w:rPr>
                <w:sz w:val="20"/>
                <w:szCs w:val="20"/>
                <w:lang w:val="mn-MN"/>
              </w:rPr>
              <w:t xml:space="preserve">хугацааны </w:t>
            </w:r>
            <w:r w:rsidR="002E6CFB" w:rsidRPr="002E6CFB">
              <w:rPr>
                <w:sz w:val="20"/>
                <w:szCs w:val="20"/>
                <w:lang w:val="mn-MN"/>
              </w:rPr>
              <w:t>нэрлэсэн үетэй байх боломжтой.</w:t>
            </w:r>
          </w:p>
          <w:p w:rsidR="002E6CFB" w:rsidRPr="002E6CFB" w:rsidRDefault="002E6CFB" w:rsidP="00466DF6">
            <w:pPr>
              <w:spacing w:line="276" w:lineRule="auto"/>
              <w:jc w:val="both"/>
              <w:rPr>
                <w:b/>
                <w:lang w:val="mn-MN"/>
              </w:rPr>
            </w:pPr>
            <w:r w:rsidRPr="002E6CFB">
              <w:rPr>
                <w:b/>
                <w:lang w:val="mn-MN"/>
              </w:rPr>
              <w:t>3</w:t>
            </w:r>
            <w:r w:rsidR="00F72153">
              <w:rPr>
                <w:b/>
                <w:lang w:val="mn-MN"/>
              </w:rPr>
              <w:t>.4 Хэвийн утга</w:t>
            </w:r>
          </w:p>
          <w:p w:rsidR="002E6CFB" w:rsidRPr="002E6CFB" w:rsidRDefault="002E6CFB" w:rsidP="00466DF6">
            <w:pPr>
              <w:spacing w:line="276" w:lineRule="auto"/>
              <w:jc w:val="both"/>
              <w:rPr>
                <w:b/>
                <w:lang w:val="mn-MN"/>
              </w:rPr>
            </w:pPr>
            <w:r w:rsidRPr="002E6CFB">
              <w:rPr>
                <w:b/>
                <w:lang w:val="mn-MN"/>
              </w:rPr>
              <w:t xml:space="preserve">3.4.1 </w:t>
            </w:r>
          </w:p>
          <w:p w:rsidR="002E6CFB" w:rsidRPr="002E6CFB" w:rsidRDefault="002E6CFB" w:rsidP="00466DF6">
            <w:pPr>
              <w:spacing w:line="276" w:lineRule="auto"/>
              <w:jc w:val="both"/>
              <w:rPr>
                <w:b/>
                <w:lang w:val="mn-MN"/>
              </w:rPr>
            </w:pPr>
            <w:r w:rsidRPr="002E6CFB">
              <w:rPr>
                <w:b/>
                <w:lang w:val="mn-MN"/>
              </w:rPr>
              <w:t>ажлын нөхцөл</w:t>
            </w:r>
          </w:p>
          <w:p w:rsidR="002E6CFB" w:rsidRDefault="002E6CFB" w:rsidP="00466DF6">
            <w:pPr>
              <w:spacing w:line="276" w:lineRule="auto"/>
              <w:jc w:val="both"/>
              <w:rPr>
                <w:lang w:val="mn-MN"/>
              </w:rPr>
            </w:pPr>
            <w:r>
              <w:rPr>
                <w:lang w:val="mn-MN"/>
              </w:rPr>
              <w:t xml:space="preserve">хэмжлийн систем </w:t>
            </w:r>
            <w:r w:rsidR="00FF5C95">
              <w:rPr>
                <w:lang w:val="mn-MN"/>
              </w:rPr>
              <w:t>эргэлзээний</w:t>
            </w:r>
            <w:r>
              <w:rPr>
                <w:lang w:val="mn-MN"/>
              </w:rPr>
              <w:t xml:space="preserve"> тодорхойлсон хязгааруудад ажиллах үеийн нөхцөлийг тогтоосон хүрээнүүд</w:t>
            </w:r>
          </w:p>
          <w:p w:rsidR="002E6CFB" w:rsidRPr="004D5B81" w:rsidRDefault="002E6CFB" w:rsidP="00466DF6">
            <w:pPr>
              <w:spacing w:line="276" w:lineRule="auto"/>
              <w:jc w:val="both"/>
              <w:rPr>
                <w:b/>
                <w:lang w:val="mn-MN"/>
              </w:rPr>
            </w:pPr>
            <w:r w:rsidRPr="004D5B81">
              <w:rPr>
                <w:b/>
                <w:lang w:val="mn-MN"/>
              </w:rPr>
              <w:t xml:space="preserve">3.4.2 </w:t>
            </w:r>
          </w:p>
          <w:p w:rsidR="002E6CFB" w:rsidRPr="004D5B81" w:rsidRDefault="002E6CFB" w:rsidP="00466DF6">
            <w:pPr>
              <w:spacing w:line="276" w:lineRule="auto"/>
              <w:jc w:val="both"/>
              <w:rPr>
                <w:b/>
                <w:lang w:val="mn-MN"/>
              </w:rPr>
            </w:pPr>
            <w:r w:rsidRPr="004D5B81">
              <w:rPr>
                <w:b/>
                <w:lang w:val="mn-MN"/>
              </w:rPr>
              <w:t>хэвийн ажлын хүчдэл</w:t>
            </w:r>
          </w:p>
          <w:p w:rsidR="002E6CFB" w:rsidRDefault="002B37BB" w:rsidP="00466DF6">
            <w:pPr>
              <w:spacing w:line="276" w:lineRule="auto"/>
              <w:jc w:val="both"/>
              <w:rPr>
                <w:lang w:val="mn-MN"/>
              </w:rPr>
            </w:pPr>
            <w:r>
              <w:rPr>
                <w:lang w:val="mn-MN"/>
              </w:rPr>
              <w:t>хэмжлийн</w:t>
            </w:r>
            <w:r w:rsidR="004D5B81">
              <w:rPr>
                <w:lang w:val="mn-MN"/>
              </w:rPr>
              <w:t xml:space="preserve"> с</w:t>
            </w:r>
            <w:r w:rsidR="00C954DB">
              <w:rPr>
                <w:lang w:val="mn-MN"/>
              </w:rPr>
              <w:t>истемийг хэрэглэхэд зориулсан</w:t>
            </w:r>
            <w:r w:rsidR="004D5B81">
              <w:rPr>
                <w:lang w:val="mn-MN"/>
              </w:rPr>
              <w:t xml:space="preserve"> давтамж эсвэл х</w:t>
            </w:r>
            <w:r w:rsidR="003C0A9F">
              <w:rPr>
                <w:lang w:val="mn-MN"/>
              </w:rPr>
              <w:t>элбэлзлийн хэлбэрт</w:t>
            </w:r>
            <w:r w:rsidR="004D5B81">
              <w:rPr>
                <w:lang w:val="mn-MN"/>
              </w:rPr>
              <w:t xml:space="preserve"> тодорхой</w:t>
            </w:r>
            <w:r w:rsidR="005775F3">
              <w:rPr>
                <w:lang w:val="mn-MN"/>
              </w:rPr>
              <w:t>лсон</w:t>
            </w:r>
            <w:r w:rsidR="004D5B81">
              <w:rPr>
                <w:lang w:val="mn-MN"/>
              </w:rPr>
              <w:t xml:space="preserve"> давтамж эсвэл хэлбэлзлийн хэлбэрийн хүчдэлийн хамгийн их түвшин</w:t>
            </w:r>
          </w:p>
          <w:p w:rsidR="004D5B81" w:rsidRPr="004E2C16" w:rsidRDefault="004D5B81" w:rsidP="00466DF6">
            <w:pPr>
              <w:spacing w:line="276" w:lineRule="auto"/>
              <w:jc w:val="both"/>
              <w:rPr>
                <w:sz w:val="20"/>
                <w:szCs w:val="20"/>
                <w:lang w:val="mn-MN"/>
              </w:rPr>
            </w:pPr>
            <w:r w:rsidRPr="004E2C16">
              <w:rPr>
                <w:sz w:val="20"/>
                <w:szCs w:val="20"/>
                <w:lang w:val="mn-MN"/>
              </w:rPr>
              <w:t xml:space="preserve">ТАЙЛБАР: </w:t>
            </w:r>
            <w:r w:rsidR="004E2C16" w:rsidRPr="004E2C16">
              <w:rPr>
                <w:sz w:val="20"/>
                <w:szCs w:val="20"/>
                <w:lang w:val="mn-MN"/>
              </w:rPr>
              <w:t>Хэвийн ажлын хүчдэл нь тогтоосон хэмжлийн хүрээний дээд хязгаараас илүү өндөр байж болно.</w:t>
            </w:r>
          </w:p>
          <w:p w:rsidR="004E2C16" w:rsidRPr="004E2C16" w:rsidRDefault="004E2C16" w:rsidP="00466DF6">
            <w:pPr>
              <w:spacing w:line="276" w:lineRule="auto"/>
              <w:jc w:val="both"/>
              <w:rPr>
                <w:b/>
                <w:lang w:val="mn-MN"/>
              </w:rPr>
            </w:pPr>
            <w:r w:rsidRPr="004E2C16">
              <w:rPr>
                <w:b/>
                <w:lang w:val="mn-MN"/>
              </w:rPr>
              <w:t xml:space="preserve">3.4.3 </w:t>
            </w:r>
          </w:p>
          <w:p w:rsidR="004E2C16" w:rsidRPr="004E2C16" w:rsidRDefault="004E2C16" w:rsidP="00466DF6">
            <w:pPr>
              <w:spacing w:line="276" w:lineRule="auto"/>
              <w:jc w:val="both"/>
              <w:rPr>
                <w:b/>
                <w:lang w:val="mn-MN"/>
              </w:rPr>
            </w:pPr>
            <w:r w:rsidRPr="004E2C16">
              <w:rPr>
                <w:b/>
                <w:lang w:val="mn-MN"/>
              </w:rPr>
              <w:t>тогтоосон хэмжлийн хүрээ</w:t>
            </w:r>
          </w:p>
          <w:p w:rsidR="004E2C16" w:rsidRDefault="004E2C16" w:rsidP="00466DF6">
            <w:pPr>
              <w:spacing w:line="276" w:lineRule="auto"/>
              <w:jc w:val="both"/>
              <w:rPr>
                <w:lang w:val="mn-MN"/>
              </w:rPr>
            </w:pPr>
            <w:r>
              <w:rPr>
                <w:lang w:val="mn-MN"/>
              </w:rPr>
              <w:t xml:space="preserve">хэмжлийн системийг </w:t>
            </w:r>
            <w:r w:rsidR="004431F7">
              <w:rPr>
                <w:lang w:val="mn-MN"/>
              </w:rPr>
              <w:t xml:space="preserve">хуваарийн нэг коэффициентод </w:t>
            </w:r>
            <w:r w:rsidR="00FF1A50">
              <w:rPr>
                <w:lang w:val="mn-MN"/>
              </w:rPr>
              <w:t>хэрэглэ</w:t>
            </w:r>
            <w:r w:rsidR="00615DC0">
              <w:rPr>
                <w:lang w:val="mn-MN"/>
              </w:rPr>
              <w:t>ж болохоор</w:t>
            </w:r>
            <w:r w:rsidR="004431F7">
              <w:rPr>
                <w:lang w:val="mn-MN"/>
              </w:rPr>
              <w:t xml:space="preserve"> тухайн хуваарийн</w:t>
            </w:r>
            <w:r>
              <w:rPr>
                <w:lang w:val="mn-MN"/>
              </w:rPr>
              <w:t xml:space="preserve"> коэффициентоор ялгасан, тодорхой давтамж эсвэл хэлбэлзлийн хэлбэрийн хүчдэлийн хүрээ</w:t>
            </w:r>
          </w:p>
          <w:p w:rsidR="004E2C16" w:rsidRPr="004431F7" w:rsidRDefault="004E2C16" w:rsidP="00466DF6">
            <w:pPr>
              <w:spacing w:line="276" w:lineRule="auto"/>
              <w:jc w:val="both"/>
              <w:rPr>
                <w:sz w:val="20"/>
                <w:szCs w:val="20"/>
                <w:lang w:val="mn-MN"/>
              </w:rPr>
            </w:pPr>
            <w:r w:rsidRPr="004431F7">
              <w:rPr>
                <w:sz w:val="20"/>
                <w:szCs w:val="20"/>
                <w:lang w:val="mn-MN"/>
              </w:rPr>
              <w:t xml:space="preserve">1-Р ТАЙЛБАР: </w:t>
            </w:r>
            <w:r w:rsidR="004431F7" w:rsidRPr="004431F7">
              <w:rPr>
                <w:sz w:val="20"/>
                <w:szCs w:val="20"/>
                <w:lang w:val="mn-MN"/>
              </w:rPr>
              <w:t>Тогтоосон хэмжлийн хүрээний хязгааруудыг хэрэглэгч сонгодог бөгөөд энэ стандартад тодорхойлсон гүйцэтгэлийн туршилтаар шалгадаг.</w:t>
            </w:r>
          </w:p>
          <w:p w:rsidR="004431F7" w:rsidRPr="004431F7" w:rsidRDefault="004431F7" w:rsidP="00466DF6">
            <w:pPr>
              <w:spacing w:line="276" w:lineRule="auto"/>
              <w:jc w:val="both"/>
              <w:rPr>
                <w:sz w:val="20"/>
                <w:szCs w:val="20"/>
                <w:lang w:val="mn-MN"/>
              </w:rPr>
            </w:pPr>
            <w:r w:rsidRPr="004431F7">
              <w:rPr>
                <w:sz w:val="20"/>
                <w:szCs w:val="20"/>
                <w:lang w:val="mn-MN"/>
              </w:rPr>
              <w:t xml:space="preserve">2-Р ТАЙЛБАР: Хэмжлийн систем нь ялгаатай хуваарийн коэффициентууд бүхий нэгээс олон тогтоосон хэмжлийн хүрээтэй байж болно. </w:t>
            </w:r>
          </w:p>
          <w:p w:rsidR="004431F7" w:rsidRPr="003F4924" w:rsidRDefault="004431F7" w:rsidP="00466DF6">
            <w:pPr>
              <w:spacing w:line="276" w:lineRule="auto"/>
              <w:jc w:val="both"/>
              <w:rPr>
                <w:b/>
                <w:lang w:val="mn-MN"/>
              </w:rPr>
            </w:pPr>
            <w:r w:rsidRPr="003F4924">
              <w:rPr>
                <w:b/>
                <w:lang w:val="mn-MN"/>
              </w:rPr>
              <w:t xml:space="preserve">3.4.4 </w:t>
            </w:r>
          </w:p>
          <w:p w:rsidR="004431F7" w:rsidRPr="003F4924" w:rsidRDefault="00FA5A03" w:rsidP="00466DF6">
            <w:pPr>
              <w:spacing w:line="276" w:lineRule="auto"/>
              <w:jc w:val="both"/>
              <w:rPr>
                <w:b/>
                <w:lang w:val="mn-MN"/>
              </w:rPr>
            </w:pPr>
            <w:r>
              <w:rPr>
                <w:b/>
                <w:lang w:val="mn-MN"/>
              </w:rPr>
              <w:t>тогтоосон ажлын</w:t>
            </w:r>
            <w:r w:rsidR="004431F7" w:rsidRPr="003F4924">
              <w:rPr>
                <w:b/>
                <w:lang w:val="mn-MN"/>
              </w:rPr>
              <w:t xml:space="preserve"> хугацаа</w:t>
            </w:r>
          </w:p>
          <w:p w:rsidR="004431F7" w:rsidRDefault="003F4924" w:rsidP="00466DF6">
            <w:pPr>
              <w:spacing w:line="276" w:lineRule="auto"/>
              <w:jc w:val="both"/>
              <w:rPr>
                <w:lang w:val="mn-MN"/>
              </w:rPr>
            </w:pPr>
            <w:r>
              <w:rPr>
                <w:lang w:val="mn-MN"/>
              </w:rPr>
              <w:t xml:space="preserve">хэмжлийн системийг </w:t>
            </w:r>
            <w:r w:rsidR="00052700">
              <w:rPr>
                <w:lang w:val="mn-MN"/>
              </w:rPr>
              <w:t xml:space="preserve">тухайн хугацааны туршид </w:t>
            </w:r>
            <w:r>
              <w:rPr>
                <w:lang w:val="mn-MN"/>
              </w:rPr>
              <w:t xml:space="preserve">тогтмол эсвэл хувьсах хүчдэлд зориулан тогтоосон хэмжлийн хүрээний дээд хязгаарт ажиллуулах боломжтой </w:t>
            </w:r>
            <w:r>
              <w:rPr>
                <w:lang w:val="mn-MN"/>
              </w:rPr>
              <w:lastRenderedPageBreak/>
              <w:t>хамгийн урт хугацаа</w:t>
            </w:r>
          </w:p>
          <w:p w:rsidR="004F6671" w:rsidRPr="00C62932" w:rsidRDefault="004F6671" w:rsidP="00466DF6">
            <w:pPr>
              <w:spacing w:line="276" w:lineRule="auto"/>
              <w:jc w:val="both"/>
              <w:rPr>
                <w:b/>
                <w:lang w:val="mn-MN"/>
              </w:rPr>
            </w:pPr>
            <w:r w:rsidRPr="00C62932">
              <w:rPr>
                <w:b/>
                <w:lang w:val="mn-MN"/>
              </w:rPr>
              <w:t xml:space="preserve">3.4.5 </w:t>
            </w:r>
          </w:p>
          <w:p w:rsidR="004F6671" w:rsidRPr="002550E6" w:rsidRDefault="004F6671" w:rsidP="00466DF6">
            <w:pPr>
              <w:spacing w:line="276" w:lineRule="auto"/>
              <w:jc w:val="both"/>
              <w:rPr>
                <w:b/>
                <w:lang w:val="mn-MN"/>
              </w:rPr>
            </w:pPr>
            <w:r w:rsidRPr="00C62932">
              <w:rPr>
                <w:b/>
                <w:lang w:val="mn-MN"/>
              </w:rPr>
              <w:t>хэрэглээний тогтоосон үзүүлэлт</w:t>
            </w:r>
          </w:p>
          <w:p w:rsidR="004F6671" w:rsidRDefault="004F6671" w:rsidP="00466DF6">
            <w:pPr>
              <w:spacing w:line="276" w:lineRule="auto"/>
              <w:jc w:val="both"/>
              <w:rPr>
                <w:lang w:val="mn-MN"/>
              </w:rPr>
            </w:pPr>
            <w:r>
              <w:rPr>
                <w:lang w:val="mn-MN"/>
              </w:rPr>
              <w:t>тогтоосон хэмжлийн хүрээний</w:t>
            </w:r>
            <w:r w:rsidR="00C44C77">
              <w:rPr>
                <w:lang w:val="mn-MN"/>
              </w:rPr>
              <w:t xml:space="preserve"> хэмжлийн</w:t>
            </w:r>
            <w:r>
              <w:rPr>
                <w:lang w:val="mn-MN"/>
              </w:rPr>
              <w:t xml:space="preserve"> системийн хамгийн дээд хязгаарт</w:t>
            </w:r>
            <w:r w:rsidR="00C44C77">
              <w:rPr>
                <w:lang w:val="mn-MN"/>
              </w:rPr>
              <w:t xml:space="preserve"> тухайн хэмжлийн системийг ажиллуулах боломжтой</w:t>
            </w:r>
            <w:r>
              <w:rPr>
                <w:lang w:val="mn-MN"/>
              </w:rPr>
              <w:t xml:space="preserve"> тодорхойлсон хугацааны интервалд</w:t>
            </w:r>
            <w:r w:rsidR="00C44C77">
              <w:rPr>
                <w:lang w:val="mn-MN"/>
              </w:rPr>
              <w:t xml:space="preserve"> зориулсан</w:t>
            </w:r>
            <w:r>
              <w:rPr>
                <w:lang w:val="mn-MN"/>
              </w:rPr>
              <w:t xml:space="preserve"> тодорхой хүчдэлийн импульсийн хамгийн өндөр үзүүлэлт</w:t>
            </w:r>
          </w:p>
          <w:p w:rsidR="004F6671" w:rsidRPr="008A0BB3" w:rsidRDefault="0088112F" w:rsidP="00466DF6">
            <w:pPr>
              <w:spacing w:line="276" w:lineRule="auto"/>
              <w:jc w:val="both"/>
              <w:rPr>
                <w:sz w:val="20"/>
                <w:szCs w:val="20"/>
                <w:lang w:val="mn-MN"/>
              </w:rPr>
            </w:pPr>
            <w:r w:rsidRPr="008A0BB3">
              <w:rPr>
                <w:sz w:val="20"/>
                <w:szCs w:val="20"/>
                <w:lang w:val="mn-MN"/>
              </w:rPr>
              <w:t>ТАЙЛБАР: Энэ үзүүлэлтийг минут тутмын хэрэглээ болон минут эсвэл цаг</w:t>
            </w:r>
            <w:r w:rsidR="008A0BB3" w:rsidRPr="008A0BB3">
              <w:rPr>
                <w:sz w:val="20"/>
                <w:szCs w:val="20"/>
                <w:lang w:val="mn-MN"/>
              </w:rPr>
              <w:t>аар авсан хугацааны интервал хэлбэрээр</w:t>
            </w:r>
            <w:r w:rsidRPr="008A0BB3">
              <w:rPr>
                <w:sz w:val="20"/>
                <w:szCs w:val="20"/>
                <w:lang w:val="mn-MN"/>
              </w:rPr>
              <w:t xml:space="preserve"> ихэнхдээ өгдөг. </w:t>
            </w:r>
          </w:p>
          <w:p w:rsidR="008A0BB3" w:rsidRPr="00F72153" w:rsidRDefault="008A0BB3" w:rsidP="00466DF6">
            <w:pPr>
              <w:spacing w:line="276" w:lineRule="auto"/>
              <w:jc w:val="both"/>
              <w:rPr>
                <w:b/>
                <w:lang w:val="mn-MN"/>
              </w:rPr>
            </w:pPr>
            <w:r w:rsidRPr="00F72153">
              <w:rPr>
                <w:b/>
                <w:lang w:val="mn-MN"/>
              </w:rPr>
              <w:t xml:space="preserve">3.5 </w:t>
            </w:r>
            <w:r w:rsidR="00CC7796">
              <w:rPr>
                <w:b/>
                <w:lang w:val="mn-MN"/>
              </w:rPr>
              <w:t>Динамик төлөв</w:t>
            </w:r>
            <w:r w:rsidR="00F72153" w:rsidRPr="00F72153">
              <w:rPr>
                <w:b/>
                <w:lang w:val="mn-MN"/>
              </w:rPr>
              <w:t>т хамаарах тодорхойлолт</w:t>
            </w:r>
          </w:p>
          <w:p w:rsidR="00F72153" w:rsidRPr="00F72153" w:rsidRDefault="00F72153" w:rsidP="00466DF6">
            <w:pPr>
              <w:spacing w:line="276" w:lineRule="auto"/>
              <w:jc w:val="both"/>
              <w:rPr>
                <w:b/>
                <w:lang w:val="mn-MN"/>
              </w:rPr>
            </w:pPr>
            <w:r w:rsidRPr="00F72153">
              <w:rPr>
                <w:b/>
                <w:lang w:val="mn-MN"/>
              </w:rPr>
              <w:t xml:space="preserve">3.5.1 </w:t>
            </w:r>
          </w:p>
          <w:p w:rsidR="00F72153" w:rsidRPr="00F72153" w:rsidRDefault="00F72153" w:rsidP="00466DF6">
            <w:pPr>
              <w:spacing w:line="276" w:lineRule="auto"/>
              <w:jc w:val="both"/>
              <w:rPr>
                <w:b/>
                <w:lang w:val="mn-MN"/>
              </w:rPr>
            </w:pPr>
            <w:r w:rsidRPr="00F72153">
              <w:rPr>
                <w:b/>
                <w:lang w:val="mn-MN"/>
              </w:rPr>
              <w:t>хэмжлийн системийн хариу</w:t>
            </w:r>
          </w:p>
          <w:p w:rsidR="00F72153" w:rsidRDefault="00F72153" w:rsidP="00F72153">
            <w:pPr>
              <w:spacing w:line="276" w:lineRule="auto"/>
              <w:jc w:val="both"/>
            </w:pPr>
            <w:r w:rsidRPr="008454A7">
              <w:rPr>
                <w:b/>
              </w:rPr>
              <w:t>G</w:t>
            </w:r>
            <w:r>
              <w:t xml:space="preserve"> </w:t>
            </w:r>
          </w:p>
          <w:p w:rsidR="002C05CB" w:rsidRPr="00D15DB4" w:rsidRDefault="002C05CB" w:rsidP="00F72153">
            <w:pPr>
              <w:spacing w:line="276" w:lineRule="auto"/>
              <w:jc w:val="both"/>
              <w:rPr>
                <w:lang w:val="mn-MN"/>
              </w:rPr>
            </w:pPr>
            <w:r>
              <w:rPr>
                <w:lang w:val="mn-MN"/>
              </w:rPr>
              <w:t>тодорхойлсон хүчдэлийг системийн оролтод өгөх үед хуг</w:t>
            </w:r>
            <w:r w:rsidR="003C0A9F">
              <w:rPr>
                <w:lang w:val="mn-MN"/>
              </w:rPr>
              <w:t xml:space="preserve">ацаа эсвэл давтамжийн функц байдлаар </w:t>
            </w:r>
            <w:r>
              <w:rPr>
                <w:lang w:val="mn-MN"/>
              </w:rPr>
              <w:t xml:space="preserve">илэрхийлэгдэх </w:t>
            </w:r>
            <w:r w:rsidRPr="00D15DB4">
              <w:rPr>
                <w:lang w:val="mn-MN"/>
              </w:rPr>
              <w:t>гаралт</w:t>
            </w:r>
          </w:p>
          <w:p w:rsidR="002C05CB" w:rsidRPr="002C05CB" w:rsidRDefault="002C05CB" w:rsidP="00F72153">
            <w:pPr>
              <w:spacing w:line="276" w:lineRule="auto"/>
              <w:jc w:val="both"/>
              <w:rPr>
                <w:b/>
                <w:lang w:val="mn-MN"/>
              </w:rPr>
            </w:pPr>
            <w:r w:rsidRPr="002C05CB">
              <w:rPr>
                <w:b/>
                <w:lang w:val="mn-MN"/>
              </w:rPr>
              <w:t xml:space="preserve">3.5.2 </w:t>
            </w:r>
          </w:p>
          <w:p w:rsidR="00F72153" w:rsidRPr="002C05CB" w:rsidRDefault="002C05CB" w:rsidP="00F72153">
            <w:pPr>
              <w:spacing w:line="276" w:lineRule="auto"/>
              <w:jc w:val="both"/>
              <w:rPr>
                <w:b/>
                <w:lang w:val="mn-MN"/>
              </w:rPr>
            </w:pPr>
            <w:r w:rsidRPr="002C05CB">
              <w:rPr>
                <w:b/>
                <w:lang w:val="mn-MN"/>
              </w:rPr>
              <w:t xml:space="preserve">далайц- давтамжийн хариу,  </w:t>
            </w:r>
          </w:p>
          <w:p w:rsidR="002C05CB" w:rsidRPr="008454A7" w:rsidRDefault="002C05CB" w:rsidP="002C05CB">
            <w:pPr>
              <w:spacing w:line="276" w:lineRule="auto"/>
              <w:jc w:val="both"/>
              <w:rPr>
                <w:b/>
              </w:rPr>
            </w:pPr>
            <w:r w:rsidRPr="008454A7">
              <w:rPr>
                <w:b/>
              </w:rPr>
              <w:t xml:space="preserve">G(f)  </w:t>
            </w:r>
          </w:p>
          <w:p w:rsidR="002E6CFB" w:rsidRPr="00D63E57" w:rsidRDefault="00894895" w:rsidP="00466DF6">
            <w:pPr>
              <w:spacing w:line="276" w:lineRule="auto"/>
              <w:jc w:val="both"/>
            </w:pPr>
            <w:r>
              <w:rPr>
                <w:lang w:val="mn-MN"/>
              </w:rPr>
              <w:t xml:space="preserve">оролт синусиод </w:t>
            </w:r>
            <w:r w:rsidR="00D15DB4">
              <w:rPr>
                <w:lang w:val="mn-MN"/>
              </w:rPr>
              <w:t xml:space="preserve">байх </w:t>
            </w:r>
            <w:r>
              <w:rPr>
                <w:lang w:val="mn-MN"/>
              </w:rPr>
              <w:t xml:space="preserve">үед </w:t>
            </w:r>
            <w:r>
              <w:t xml:space="preserve">f </w:t>
            </w:r>
            <w:r w:rsidR="003C0A9F">
              <w:rPr>
                <w:lang w:val="mn-MN"/>
              </w:rPr>
              <w:t>давтамжийн функц байдлаар</w:t>
            </w:r>
            <w:r>
              <w:rPr>
                <w:lang w:val="mn-MN"/>
              </w:rPr>
              <w:t xml:space="preserve"> илэрхийлэх</w:t>
            </w:r>
            <w:r w:rsidR="00D15DB4">
              <w:rPr>
                <w:lang w:val="mn-MN"/>
              </w:rPr>
              <w:t>,</w:t>
            </w:r>
            <w:r>
              <w:rPr>
                <w:lang w:val="mn-MN"/>
              </w:rPr>
              <w:t xml:space="preserve"> хэмжлийн системийн гаралтыг оролтод харьцуулсан харьцаа</w:t>
            </w:r>
            <w:r>
              <w:t xml:space="preserve"> (</w:t>
            </w:r>
            <w:r>
              <w:rPr>
                <w:lang w:val="mn-MN"/>
              </w:rPr>
              <w:t>1-р зургийг үзнэ үү</w:t>
            </w:r>
            <w:r>
              <w:t>)</w:t>
            </w:r>
          </w:p>
        </w:tc>
        <w:tc>
          <w:tcPr>
            <w:tcW w:w="4675" w:type="dxa"/>
          </w:tcPr>
          <w:p w:rsidR="003E7AFD" w:rsidRPr="003E7AFD" w:rsidRDefault="003E7AFD" w:rsidP="006B0964">
            <w:pPr>
              <w:spacing w:before="120" w:line="276" w:lineRule="auto"/>
              <w:jc w:val="both"/>
              <w:rPr>
                <w:b/>
                <w:szCs w:val="22"/>
              </w:rPr>
            </w:pPr>
            <w:r w:rsidRPr="003E7AFD">
              <w:rPr>
                <w:b/>
                <w:szCs w:val="22"/>
              </w:rPr>
              <w:lastRenderedPageBreak/>
              <w:t xml:space="preserve">1 Scope </w:t>
            </w:r>
          </w:p>
          <w:p w:rsidR="003E7AFD" w:rsidRDefault="003E7AFD" w:rsidP="006B0964">
            <w:pPr>
              <w:spacing w:before="120" w:line="276" w:lineRule="auto"/>
              <w:jc w:val="both"/>
              <w:rPr>
                <w:szCs w:val="22"/>
              </w:rPr>
            </w:pPr>
            <w:r w:rsidRPr="003E7AFD">
              <w:rPr>
                <w:szCs w:val="22"/>
              </w:rPr>
              <w:t xml:space="preserve">This part of IEC 60060 is applicable to complete measuring systems, and to their components, used for the measurement of high voltages during laboratory and factory tests with direct voltage, alternating voltage and lightning and switching impulse voltages as specified in IEC 60060-1. For measurements during on-site tests see IEC 60060-3. </w:t>
            </w:r>
          </w:p>
          <w:p w:rsidR="003A7D27" w:rsidRDefault="003A7D27" w:rsidP="006B0964">
            <w:pPr>
              <w:spacing w:before="120" w:line="276" w:lineRule="auto"/>
              <w:jc w:val="both"/>
              <w:rPr>
                <w:szCs w:val="22"/>
              </w:rPr>
            </w:pPr>
          </w:p>
          <w:p w:rsidR="003A7D27" w:rsidRPr="003E7AFD" w:rsidRDefault="003A7D27" w:rsidP="006B0964">
            <w:pPr>
              <w:spacing w:before="120" w:line="276" w:lineRule="auto"/>
              <w:jc w:val="both"/>
              <w:rPr>
                <w:szCs w:val="22"/>
              </w:rPr>
            </w:pPr>
          </w:p>
          <w:p w:rsidR="003E7AFD" w:rsidRDefault="003E7AFD" w:rsidP="006B0964">
            <w:pPr>
              <w:spacing w:before="120" w:line="276" w:lineRule="auto"/>
              <w:jc w:val="both"/>
              <w:rPr>
                <w:szCs w:val="22"/>
              </w:rPr>
            </w:pPr>
            <w:r w:rsidRPr="003E7AFD">
              <w:rPr>
                <w:szCs w:val="22"/>
              </w:rPr>
              <w:t xml:space="preserve">The limits on uncertainties of measurements stated in this standard apply to test levels stated in IEC 60071-1:2006. The principles of this standard apply also to higher levels but the uncertainty may be greater. </w:t>
            </w:r>
          </w:p>
          <w:p w:rsidR="00F2164E" w:rsidRPr="003E7AFD" w:rsidRDefault="00F2164E" w:rsidP="006B0964">
            <w:pPr>
              <w:spacing w:before="120" w:line="276" w:lineRule="auto"/>
              <w:jc w:val="both"/>
              <w:rPr>
                <w:szCs w:val="22"/>
              </w:rPr>
            </w:pPr>
          </w:p>
          <w:p w:rsidR="003E7AFD" w:rsidRDefault="003E7AFD" w:rsidP="006B0964">
            <w:pPr>
              <w:spacing w:before="120" w:line="276" w:lineRule="auto"/>
              <w:jc w:val="both"/>
              <w:rPr>
                <w:szCs w:val="22"/>
              </w:rPr>
            </w:pPr>
            <w:r>
              <w:rPr>
                <w:szCs w:val="22"/>
              </w:rPr>
              <w:t xml:space="preserve">This standard: </w:t>
            </w:r>
          </w:p>
          <w:p w:rsidR="003E7AFD" w:rsidRPr="002C2ECE" w:rsidRDefault="003E7AFD" w:rsidP="006B0964">
            <w:pPr>
              <w:pStyle w:val="ListParagraph"/>
              <w:numPr>
                <w:ilvl w:val="0"/>
                <w:numId w:val="6"/>
              </w:numPr>
              <w:spacing w:before="120" w:line="276" w:lineRule="auto"/>
              <w:jc w:val="both"/>
              <w:rPr>
                <w:szCs w:val="22"/>
              </w:rPr>
            </w:pPr>
            <w:r>
              <w:rPr>
                <w:szCs w:val="22"/>
              </w:rPr>
              <w:t>defines the terms used;</w:t>
            </w:r>
          </w:p>
          <w:p w:rsidR="002C2ECE" w:rsidRDefault="002C2ECE" w:rsidP="002C2ECE">
            <w:pPr>
              <w:pStyle w:val="ListParagraph"/>
              <w:spacing w:before="120" w:line="276" w:lineRule="auto"/>
              <w:jc w:val="both"/>
              <w:rPr>
                <w:szCs w:val="22"/>
              </w:rPr>
            </w:pPr>
          </w:p>
          <w:p w:rsidR="003E7AFD" w:rsidRDefault="003E7AFD" w:rsidP="006B0964">
            <w:pPr>
              <w:pStyle w:val="ListParagraph"/>
              <w:numPr>
                <w:ilvl w:val="0"/>
                <w:numId w:val="6"/>
              </w:numPr>
              <w:spacing w:before="120" w:line="276" w:lineRule="auto"/>
              <w:jc w:val="both"/>
              <w:rPr>
                <w:szCs w:val="22"/>
              </w:rPr>
            </w:pPr>
            <w:r w:rsidRPr="003E7AFD">
              <w:rPr>
                <w:szCs w:val="22"/>
              </w:rPr>
              <w:t xml:space="preserve">describes methods to estimate the </w:t>
            </w:r>
            <w:r w:rsidRPr="003E7AFD">
              <w:rPr>
                <w:szCs w:val="22"/>
              </w:rPr>
              <w:lastRenderedPageBreak/>
              <w:t xml:space="preserve">uncertainties </w:t>
            </w:r>
            <w:r>
              <w:rPr>
                <w:szCs w:val="22"/>
              </w:rPr>
              <w:t>of high-voltage measurements;</w:t>
            </w:r>
          </w:p>
          <w:p w:rsidR="003E7AFD" w:rsidRDefault="003E7AFD" w:rsidP="006B0964">
            <w:pPr>
              <w:pStyle w:val="ListParagraph"/>
              <w:numPr>
                <w:ilvl w:val="0"/>
                <w:numId w:val="6"/>
              </w:numPr>
              <w:spacing w:before="120" w:line="276" w:lineRule="auto"/>
              <w:jc w:val="both"/>
              <w:rPr>
                <w:szCs w:val="22"/>
              </w:rPr>
            </w:pPr>
            <w:r w:rsidRPr="003E7AFD">
              <w:rPr>
                <w:szCs w:val="22"/>
              </w:rPr>
              <w:t xml:space="preserve">states the requirements which the </w:t>
            </w:r>
            <w:r>
              <w:rPr>
                <w:szCs w:val="22"/>
              </w:rPr>
              <w:t>measuring systems shall meet;</w:t>
            </w:r>
          </w:p>
          <w:p w:rsidR="00EE3549" w:rsidRDefault="00EE3549" w:rsidP="00EE3549">
            <w:pPr>
              <w:pStyle w:val="ListParagraph"/>
              <w:spacing w:before="120" w:line="276" w:lineRule="auto"/>
              <w:jc w:val="both"/>
              <w:rPr>
                <w:szCs w:val="22"/>
              </w:rPr>
            </w:pPr>
          </w:p>
          <w:p w:rsidR="003E7AFD" w:rsidRDefault="003E7AFD" w:rsidP="006B0964">
            <w:pPr>
              <w:pStyle w:val="ListParagraph"/>
              <w:numPr>
                <w:ilvl w:val="0"/>
                <w:numId w:val="6"/>
              </w:numPr>
              <w:spacing w:before="120" w:line="276" w:lineRule="auto"/>
              <w:jc w:val="both"/>
              <w:rPr>
                <w:szCs w:val="22"/>
              </w:rPr>
            </w:pPr>
            <w:r w:rsidRPr="003E7AFD">
              <w:rPr>
                <w:szCs w:val="22"/>
              </w:rPr>
              <w:t>describes the methods for approving a measuring system</w:t>
            </w:r>
            <w:r>
              <w:rPr>
                <w:szCs w:val="22"/>
              </w:rPr>
              <w:t xml:space="preserve"> and checking its components;</w:t>
            </w:r>
          </w:p>
          <w:p w:rsidR="00482FC3" w:rsidRPr="00482FC3" w:rsidRDefault="00482FC3" w:rsidP="00482FC3">
            <w:pPr>
              <w:pStyle w:val="ListParagraph"/>
              <w:rPr>
                <w:szCs w:val="22"/>
              </w:rPr>
            </w:pPr>
          </w:p>
          <w:p w:rsidR="00482FC3" w:rsidRDefault="00482FC3" w:rsidP="00482FC3">
            <w:pPr>
              <w:pStyle w:val="ListParagraph"/>
              <w:spacing w:before="120" w:line="276" w:lineRule="auto"/>
              <w:jc w:val="both"/>
              <w:rPr>
                <w:szCs w:val="22"/>
              </w:rPr>
            </w:pPr>
          </w:p>
          <w:p w:rsidR="003E7AFD" w:rsidRDefault="003E7AFD" w:rsidP="006B0964">
            <w:pPr>
              <w:pStyle w:val="ListParagraph"/>
              <w:numPr>
                <w:ilvl w:val="0"/>
                <w:numId w:val="6"/>
              </w:numPr>
              <w:spacing w:before="120" w:line="276" w:lineRule="auto"/>
              <w:jc w:val="both"/>
              <w:rPr>
                <w:szCs w:val="22"/>
              </w:rPr>
            </w:pPr>
            <w:r w:rsidRPr="003E7AFD">
              <w:rPr>
                <w:szCs w:val="22"/>
              </w:rPr>
              <w:t xml:space="preserve">describes the procedures by which the user shall show that a measuring system meets the requirements of this standard, including the limits set for the uncertainty of measurement. </w:t>
            </w:r>
          </w:p>
          <w:p w:rsidR="00612252" w:rsidRPr="003E7AFD" w:rsidRDefault="00612252" w:rsidP="00612252">
            <w:pPr>
              <w:pStyle w:val="ListParagraph"/>
              <w:spacing w:before="120" w:line="276" w:lineRule="auto"/>
              <w:jc w:val="both"/>
              <w:rPr>
                <w:szCs w:val="22"/>
              </w:rPr>
            </w:pPr>
          </w:p>
          <w:p w:rsidR="003E7AFD" w:rsidRPr="003E7AFD" w:rsidRDefault="003E7AFD" w:rsidP="006B0964">
            <w:pPr>
              <w:spacing w:before="120" w:line="276" w:lineRule="auto"/>
              <w:jc w:val="both"/>
              <w:rPr>
                <w:b/>
                <w:szCs w:val="22"/>
              </w:rPr>
            </w:pPr>
            <w:r w:rsidRPr="003E7AFD">
              <w:rPr>
                <w:b/>
                <w:szCs w:val="22"/>
              </w:rPr>
              <w:t xml:space="preserve">2 Normative references </w:t>
            </w:r>
          </w:p>
          <w:p w:rsidR="003E7AFD" w:rsidRDefault="003E7AFD" w:rsidP="006B0964">
            <w:pPr>
              <w:spacing w:before="120" w:line="276" w:lineRule="auto"/>
              <w:jc w:val="both"/>
              <w:rPr>
                <w:szCs w:val="22"/>
              </w:rPr>
            </w:pPr>
            <w:r w:rsidRPr="003E7AFD">
              <w:rPr>
                <w:szCs w:val="22"/>
              </w:rPr>
              <w:t xml:space="preserve">The following referenced documents are indispensable for the application of this standard. For dated references, only the edition cited applies. For undated references, the latest edition of the referenced document (including any amendments) applies. </w:t>
            </w:r>
          </w:p>
          <w:p w:rsidR="001A751C" w:rsidRPr="003E7AFD" w:rsidRDefault="001A751C" w:rsidP="00FB4650"/>
          <w:p w:rsidR="003E7AFD" w:rsidRPr="00AE5953" w:rsidRDefault="003E7AFD" w:rsidP="006B0964">
            <w:pPr>
              <w:spacing w:before="120" w:line="276" w:lineRule="auto"/>
              <w:jc w:val="both"/>
              <w:rPr>
                <w:i/>
                <w:szCs w:val="22"/>
              </w:rPr>
            </w:pPr>
            <w:r w:rsidRPr="003E7AFD">
              <w:rPr>
                <w:szCs w:val="22"/>
              </w:rPr>
              <w:t xml:space="preserve">IEC 60052, </w:t>
            </w:r>
            <w:r w:rsidRPr="00AE5953">
              <w:rPr>
                <w:i/>
                <w:szCs w:val="22"/>
              </w:rPr>
              <w:t xml:space="preserve">Voltage measurement by means of standard air gaps </w:t>
            </w:r>
          </w:p>
          <w:p w:rsidR="003E7AFD" w:rsidRPr="00C540BB" w:rsidRDefault="003E7AFD" w:rsidP="006B0964">
            <w:pPr>
              <w:spacing w:before="120" w:line="276" w:lineRule="auto"/>
              <w:jc w:val="both"/>
              <w:rPr>
                <w:i/>
                <w:szCs w:val="22"/>
              </w:rPr>
            </w:pPr>
            <w:r w:rsidRPr="003E7AFD">
              <w:rPr>
                <w:szCs w:val="22"/>
              </w:rPr>
              <w:t xml:space="preserve">IEC 60060-1, </w:t>
            </w:r>
            <w:r w:rsidRPr="00C540BB">
              <w:rPr>
                <w:i/>
                <w:szCs w:val="22"/>
              </w:rPr>
              <w:t xml:space="preserve">High-voltage test techniques – Part 1: General definitions and test requirements </w:t>
            </w:r>
          </w:p>
          <w:p w:rsidR="005E064A" w:rsidRPr="003E7AFD" w:rsidRDefault="005E064A" w:rsidP="005E064A"/>
          <w:p w:rsidR="003E7AFD" w:rsidRDefault="003E7AFD" w:rsidP="006B0964">
            <w:pPr>
              <w:spacing w:before="120" w:line="276" w:lineRule="auto"/>
              <w:jc w:val="both"/>
              <w:rPr>
                <w:i/>
                <w:szCs w:val="22"/>
              </w:rPr>
            </w:pPr>
            <w:r w:rsidRPr="003E7AFD">
              <w:rPr>
                <w:szCs w:val="22"/>
              </w:rPr>
              <w:t xml:space="preserve">IEC 61083-1, </w:t>
            </w:r>
            <w:r w:rsidRPr="00C540BB">
              <w:rPr>
                <w:i/>
                <w:szCs w:val="22"/>
              </w:rPr>
              <w:t xml:space="preserve">Instruments and software used for measurement in high-voltage impulse tests – Part 1: Requirements for instruments  </w:t>
            </w:r>
          </w:p>
          <w:p w:rsidR="00C540BB" w:rsidRDefault="00C540BB" w:rsidP="006B0964">
            <w:pPr>
              <w:spacing w:before="120" w:line="276" w:lineRule="auto"/>
              <w:jc w:val="both"/>
              <w:rPr>
                <w:i/>
                <w:szCs w:val="22"/>
                <w:lang w:val="mn-MN"/>
              </w:rPr>
            </w:pPr>
          </w:p>
          <w:p w:rsidR="001A42AD" w:rsidRPr="001A42AD" w:rsidRDefault="001A42AD" w:rsidP="001A42AD">
            <w:pPr>
              <w:pStyle w:val="NoSpacing"/>
              <w:rPr>
                <w:lang w:val="mn-MN"/>
              </w:rPr>
            </w:pPr>
          </w:p>
          <w:p w:rsidR="003E7AFD" w:rsidRDefault="003E7AFD" w:rsidP="006B0964">
            <w:pPr>
              <w:spacing w:before="120" w:line="276" w:lineRule="auto"/>
              <w:jc w:val="both"/>
              <w:rPr>
                <w:i/>
                <w:szCs w:val="22"/>
              </w:rPr>
            </w:pPr>
            <w:r w:rsidRPr="003E7AFD">
              <w:rPr>
                <w:szCs w:val="22"/>
              </w:rPr>
              <w:lastRenderedPageBreak/>
              <w:t xml:space="preserve">IEC 61083-2, </w:t>
            </w:r>
            <w:r w:rsidRPr="00F90678">
              <w:rPr>
                <w:i/>
                <w:szCs w:val="22"/>
              </w:rPr>
              <w:t xml:space="preserve">Digital recorders for measurement in high-voltage impulse tests – Part 2: Evaluation of software used for the determination of the parameters of impulse waveforms </w:t>
            </w:r>
          </w:p>
          <w:p w:rsidR="001B52D6" w:rsidRDefault="001B52D6" w:rsidP="00704C35"/>
          <w:p w:rsidR="00C11952" w:rsidRPr="001A42AD" w:rsidRDefault="00C11952" w:rsidP="001A42AD">
            <w:pPr>
              <w:pStyle w:val="NoSpacing"/>
            </w:pPr>
          </w:p>
          <w:p w:rsidR="00C11952" w:rsidRPr="00F72349" w:rsidRDefault="003E7AFD" w:rsidP="00F72349">
            <w:pPr>
              <w:spacing w:before="120" w:line="276" w:lineRule="auto"/>
              <w:jc w:val="both"/>
              <w:rPr>
                <w:i/>
                <w:szCs w:val="22"/>
              </w:rPr>
            </w:pPr>
            <w:r w:rsidRPr="003E7AFD">
              <w:rPr>
                <w:szCs w:val="22"/>
              </w:rPr>
              <w:t xml:space="preserve">ISO/IEC Guide 98-3:2008, </w:t>
            </w:r>
            <w:r w:rsidRPr="001B52D6">
              <w:rPr>
                <w:i/>
                <w:szCs w:val="22"/>
              </w:rPr>
              <w:t xml:space="preserve">Uncertainty of measurement – Part 3: Guide to the expression of uncertainty in measurements (GUM) </w:t>
            </w:r>
          </w:p>
          <w:p w:rsidR="00F72349" w:rsidRDefault="003E7AFD" w:rsidP="006B0964">
            <w:pPr>
              <w:spacing w:before="120" w:line="276" w:lineRule="auto"/>
              <w:jc w:val="both"/>
              <w:rPr>
                <w:sz w:val="20"/>
                <w:szCs w:val="20"/>
              </w:rPr>
            </w:pPr>
            <w:r w:rsidRPr="003E7AFD">
              <w:rPr>
                <w:sz w:val="20"/>
                <w:szCs w:val="20"/>
              </w:rPr>
              <w:t xml:space="preserve">NOTE Further related standards, guides, etc. on subjects included in this International Standard are given in the bibliography. </w:t>
            </w:r>
          </w:p>
          <w:p w:rsidR="003E7AFD" w:rsidRPr="00F72349" w:rsidRDefault="003E7AFD" w:rsidP="006B0964">
            <w:pPr>
              <w:spacing w:before="120" w:line="276" w:lineRule="auto"/>
              <w:jc w:val="both"/>
              <w:rPr>
                <w:sz w:val="20"/>
                <w:szCs w:val="20"/>
              </w:rPr>
            </w:pPr>
            <w:r w:rsidRPr="003E7AFD">
              <w:rPr>
                <w:b/>
                <w:szCs w:val="22"/>
              </w:rPr>
              <w:t xml:space="preserve">3 Terms and definitions </w:t>
            </w:r>
          </w:p>
          <w:p w:rsidR="003E7AFD" w:rsidRDefault="003E7AFD" w:rsidP="006B0964">
            <w:pPr>
              <w:spacing w:before="120" w:line="276" w:lineRule="auto"/>
              <w:jc w:val="both"/>
              <w:rPr>
                <w:szCs w:val="22"/>
              </w:rPr>
            </w:pPr>
            <w:r w:rsidRPr="003E7AFD">
              <w:rPr>
                <w:szCs w:val="22"/>
              </w:rPr>
              <w:t>For the purposes of this document, the following terms and definitions apply.</w:t>
            </w:r>
          </w:p>
          <w:p w:rsidR="00150B1B" w:rsidRDefault="00150B1B" w:rsidP="00150B1B"/>
          <w:p w:rsidR="003E7AFD" w:rsidRPr="003E7AFD" w:rsidRDefault="003E7AFD" w:rsidP="006B0964">
            <w:pPr>
              <w:spacing w:before="120" w:line="276" w:lineRule="auto"/>
              <w:jc w:val="both"/>
              <w:rPr>
                <w:b/>
                <w:szCs w:val="22"/>
              </w:rPr>
            </w:pPr>
            <w:r w:rsidRPr="003E7AFD">
              <w:rPr>
                <w:b/>
                <w:szCs w:val="22"/>
              </w:rPr>
              <w:t xml:space="preserve">3.1 Measuring systems </w:t>
            </w:r>
          </w:p>
          <w:p w:rsidR="00AB7B03" w:rsidRPr="00AB7B03" w:rsidRDefault="003E7AFD" w:rsidP="00AB7B03">
            <w:pPr>
              <w:rPr>
                <w:b/>
              </w:rPr>
            </w:pPr>
            <w:r w:rsidRPr="00AB7B03">
              <w:rPr>
                <w:b/>
              </w:rPr>
              <w:t xml:space="preserve">3.1.1  </w:t>
            </w:r>
          </w:p>
          <w:p w:rsidR="00AB7B03" w:rsidRPr="00AB7B03" w:rsidRDefault="003E7AFD" w:rsidP="00AB7B03">
            <w:pPr>
              <w:rPr>
                <w:b/>
              </w:rPr>
            </w:pPr>
            <w:r w:rsidRPr="00AB7B03">
              <w:rPr>
                <w:b/>
              </w:rPr>
              <w:t xml:space="preserve">measuring system </w:t>
            </w:r>
          </w:p>
          <w:p w:rsidR="003E7AFD" w:rsidRDefault="003E7AFD" w:rsidP="00AB7B03">
            <w:pPr>
              <w:spacing w:before="120"/>
              <w:jc w:val="both"/>
              <w:rPr>
                <w:szCs w:val="22"/>
              </w:rPr>
            </w:pPr>
            <w:r w:rsidRPr="003E7AFD">
              <w:rPr>
                <w:szCs w:val="22"/>
              </w:rPr>
              <w:t xml:space="preserve">complete set of devices suitable for performing a high-voltage measurement; software, used to obtain or calculate measuring results, also forms a part of the measuring system </w:t>
            </w:r>
          </w:p>
          <w:p w:rsidR="00F72349" w:rsidRPr="00AB7B03" w:rsidRDefault="00F72349" w:rsidP="00EF53C1"/>
          <w:p w:rsidR="003E7AFD" w:rsidRDefault="003E7AFD" w:rsidP="006B0964">
            <w:pPr>
              <w:spacing w:before="120" w:line="276" w:lineRule="auto"/>
              <w:jc w:val="both"/>
              <w:rPr>
                <w:sz w:val="20"/>
                <w:szCs w:val="20"/>
              </w:rPr>
            </w:pPr>
            <w:r w:rsidRPr="003E7AFD">
              <w:rPr>
                <w:sz w:val="20"/>
                <w:szCs w:val="20"/>
              </w:rPr>
              <w:t xml:space="preserve">NOTE 1 A measuring system usually comprises the following components: </w:t>
            </w:r>
          </w:p>
          <w:p w:rsidR="00084825" w:rsidRPr="003E7AFD" w:rsidRDefault="00084825" w:rsidP="00084825"/>
          <w:p w:rsidR="003E7AFD" w:rsidRPr="00084825" w:rsidRDefault="003E7AFD" w:rsidP="00084825">
            <w:pPr>
              <w:spacing w:line="276" w:lineRule="auto"/>
              <w:jc w:val="both"/>
              <w:rPr>
                <w:sz w:val="20"/>
                <w:szCs w:val="20"/>
              </w:rPr>
            </w:pPr>
            <w:r w:rsidRPr="00084825">
              <w:rPr>
                <w:sz w:val="20"/>
                <w:szCs w:val="20"/>
              </w:rPr>
              <w:t xml:space="preserve">– a converting device with the leads required for connecting this device to the test object or into the circuit and the connections to earth; </w:t>
            </w:r>
          </w:p>
          <w:p w:rsidR="003E7AFD" w:rsidRPr="00084825" w:rsidRDefault="003E7AFD" w:rsidP="00084825">
            <w:pPr>
              <w:spacing w:line="276" w:lineRule="auto"/>
              <w:jc w:val="both"/>
              <w:rPr>
                <w:sz w:val="20"/>
                <w:szCs w:val="20"/>
              </w:rPr>
            </w:pPr>
            <w:r w:rsidRPr="00084825">
              <w:rPr>
                <w:sz w:val="20"/>
                <w:szCs w:val="20"/>
              </w:rPr>
              <w:t xml:space="preserve">– a transmission system connecting the output terminals of the converting device to the measuring instruments with its attenuating, terminating and adapting impedances or networks; </w:t>
            </w:r>
          </w:p>
          <w:p w:rsidR="003E7AFD" w:rsidRPr="00FB6D2A" w:rsidRDefault="003E7AFD" w:rsidP="00FB6D2A">
            <w:pPr>
              <w:spacing w:line="276" w:lineRule="auto"/>
              <w:jc w:val="both"/>
              <w:rPr>
                <w:sz w:val="20"/>
                <w:szCs w:val="20"/>
              </w:rPr>
            </w:pPr>
            <w:r w:rsidRPr="00FB6D2A">
              <w:rPr>
                <w:sz w:val="20"/>
                <w:szCs w:val="20"/>
              </w:rPr>
              <w:t>– a measuring instrument together with any connection to the power supply. Measuring systems which comprise only some of the above components or which are based on non-</w:t>
            </w:r>
            <w:r w:rsidRPr="00FB6D2A">
              <w:rPr>
                <w:sz w:val="20"/>
                <w:szCs w:val="20"/>
              </w:rPr>
              <w:lastRenderedPageBreak/>
              <w:t xml:space="preserve">conventional principles are acceptable if they meet the uncertainty requirements specified in this document.  </w:t>
            </w:r>
          </w:p>
          <w:p w:rsidR="00A0769D" w:rsidRDefault="003E7AFD" w:rsidP="00F72349">
            <w:pPr>
              <w:spacing w:before="120" w:line="276" w:lineRule="auto"/>
              <w:jc w:val="both"/>
              <w:rPr>
                <w:szCs w:val="22"/>
              </w:rPr>
            </w:pPr>
            <w:r w:rsidRPr="003E7AFD">
              <w:rPr>
                <w:sz w:val="20"/>
                <w:szCs w:val="20"/>
              </w:rPr>
              <w:t>NOTE 2 The environment in which a measuring system functions, its clearances to live and earthed structures and the presence of electric or magnetic fields may significantly affect the measurement result and its uncertainty.</w:t>
            </w:r>
            <w:r w:rsidRPr="003E7AFD">
              <w:rPr>
                <w:szCs w:val="22"/>
              </w:rPr>
              <w:t xml:space="preserve"> </w:t>
            </w:r>
          </w:p>
          <w:p w:rsidR="00F72349" w:rsidRPr="00F72349" w:rsidRDefault="00F72349" w:rsidP="00F72349">
            <w:pPr>
              <w:spacing w:before="120" w:line="276" w:lineRule="auto"/>
              <w:jc w:val="both"/>
              <w:rPr>
                <w:sz w:val="20"/>
                <w:szCs w:val="20"/>
              </w:rPr>
            </w:pPr>
          </w:p>
          <w:p w:rsidR="003E7AFD" w:rsidRPr="00FB4650" w:rsidRDefault="003E7AFD" w:rsidP="00FB4650">
            <w:pPr>
              <w:spacing w:line="276" w:lineRule="auto"/>
              <w:jc w:val="both"/>
              <w:rPr>
                <w:b/>
              </w:rPr>
            </w:pPr>
            <w:r w:rsidRPr="00FB4650">
              <w:rPr>
                <w:b/>
              </w:rPr>
              <w:t xml:space="preserve">3.1.2  </w:t>
            </w:r>
          </w:p>
          <w:p w:rsidR="003E7AFD" w:rsidRPr="00FB4650" w:rsidRDefault="003E7AFD" w:rsidP="00FB4650">
            <w:pPr>
              <w:spacing w:line="276" w:lineRule="auto"/>
              <w:jc w:val="both"/>
              <w:rPr>
                <w:b/>
              </w:rPr>
            </w:pPr>
            <w:r w:rsidRPr="00FB4650">
              <w:rPr>
                <w:b/>
              </w:rPr>
              <w:t xml:space="preserve">record of performance </w:t>
            </w:r>
          </w:p>
          <w:p w:rsidR="003E7AFD" w:rsidRPr="003E7AFD" w:rsidRDefault="003E7AFD" w:rsidP="00FB4650">
            <w:pPr>
              <w:spacing w:line="276" w:lineRule="auto"/>
              <w:jc w:val="both"/>
            </w:pPr>
            <w:r w:rsidRPr="003E7AFD">
              <w:t xml:space="preserve">detailed record, established and maintained by the user, describing the measuring system and containing evidence that the requirements given in this standard have been met </w:t>
            </w:r>
          </w:p>
          <w:p w:rsidR="00A0769D" w:rsidRDefault="003E7AFD" w:rsidP="00A0769D">
            <w:pPr>
              <w:spacing w:line="276" w:lineRule="auto"/>
              <w:jc w:val="both"/>
              <w:rPr>
                <w:lang w:val="mn-MN"/>
              </w:rPr>
            </w:pPr>
            <w:r w:rsidRPr="003E7AFD">
              <w:rPr>
                <w:sz w:val="20"/>
                <w:szCs w:val="20"/>
              </w:rPr>
              <w:t>NOTE This evidence includes the results of the initial performance test and the schedule and results of each subsequent performance test and performance check.</w:t>
            </w:r>
            <w:r w:rsidRPr="003E7AFD">
              <w:t xml:space="preserve"> </w:t>
            </w:r>
          </w:p>
          <w:p w:rsidR="0045238A" w:rsidRPr="0045238A" w:rsidRDefault="0045238A" w:rsidP="0045238A">
            <w:pPr>
              <w:rPr>
                <w:lang w:val="mn-MN"/>
              </w:rPr>
            </w:pPr>
          </w:p>
          <w:p w:rsidR="003E7AFD" w:rsidRPr="00FB4650" w:rsidRDefault="003E7AFD" w:rsidP="00FB4650">
            <w:pPr>
              <w:spacing w:line="276" w:lineRule="auto"/>
              <w:jc w:val="both"/>
              <w:rPr>
                <w:b/>
              </w:rPr>
            </w:pPr>
            <w:r w:rsidRPr="00FB4650">
              <w:rPr>
                <w:b/>
              </w:rPr>
              <w:t xml:space="preserve">3.1.3  </w:t>
            </w:r>
          </w:p>
          <w:p w:rsidR="003E7AFD" w:rsidRPr="00FB4650" w:rsidRDefault="003E7AFD" w:rsidP="00FB4650">
            <w:pPr>
              <w:spacing w:line="276" w:lineRule="auto"/>
              <w:jc w:val="both"/>
              <w:rPr>
                <w:b/>
              </w:rPr>
            </w:pPr>
            <w:r w:rsidRPr="00FB4650">
              <w:rPr>
                <w:b/>
              </w:rPr>
              <w:t xml:space="preserve">approved measuring system </w:t>
            </w:r>
          </w:p>
          <w:p w:rsidR="003E7AFD" w:rsidRDefault="003E7AFD" w:rsidP="00FB4650">
            <w:pPr>
              <w:spacing w:line="276" w:lineRule="auto"/>
              <w:jc w:val="both"/>
            </w:pPr>
            <w:r w:rsidRPr="003E7AFD">
              <w:t xml:space="preserve">measuring system that is shown to comply with one or more of the sets of requirements set out in this document </w:t>
            </w:r>
          </w:p>
          <w:p w:rsidR="000E1D92" w:rsidRPr="003E7AFD" w:rsidRDefault="000E1D92" w:rsidP="00FB4650">
            <w:pPr>
              <w:spacing w:line="276" w:lineRule="auto"/>
              <w:jc w:val="both"/>
            </w:pPr>
          </w:p>
          <w:p w:rsidR="007117B6" w:rsidRPr="00442679" w:rsidRDefault="003E7AFD" w:rsidP="00FB4650">
            <w:pPr>
              <w:spacing w:line="276" w:lineRule="auto"/>
              <w:jc w:val="both"/>
              <w:rPr>
                <w:b/>
              </w:rPr>
            </w:pPr>
            <w:r w:rsidRPr="00442679">
              <w:rPr>
                <w:b/>
              </w:rPr>
              <w:t xml:space="preserve">3.1.4  </w:t>
            </w:r>
          </w:p>
          <w:p w:rsidR="007117B6" w:rsidRPr="00442679" w:rsidRDefault="003E7AFD" w:rsidP="00FB4650">
            <w:pPr>
              <w:spacing w:line="276" w:lineRule="auto"/>
              <w:jc w:val="both"/>
              <w:rPr>
                <w:b/>
              </w:rPr>
            </w:pPr>
            <w:r w:rsidRPr="00442679">
              <w:rPr>
                <w:b/>
              </w:rPr>
              <w:t xml:space="preserve">reference measuring system </w:t>
            </w:r>
          </w:p>
          <w:p w:rsidR="003E7AFD" w:rsidRDefault="003E7AFD" w:rsidP="00FB4650">
            <w:pPr>
              <w:spacing w:line="276" w:lineRule="auto"/>
              <w:jc w:val="both"/>
            </w:pPr>
            <w:r w:rsidRPr="003E7AFD">
              <w:t xml:space="preserve">measuring system with its calibration traceable to relevant national and/or international standards, and having sufficient accuracy and stability for use in the approval of other systems by making simultaneous comparative measurements with specific types of waveform and ranges of voltage </w:t>
            </w:r>
          </w:p>
          <w:p w:rsidR="00F72349" w:rsidRDefault="00F72349" w:rsidP="00FB4650">
            <w:pPr>
              <w:spacing w:line="276" w:lineRule="auto"/>
              <w:jc w:val="both"/>
              <w:rPr>
                <w:lang w:val="mn-MN"/>
              </w:rPr>
            </w:pPr>
          </w:p>
          <w:p w:rsidR="00E93111" w:rsidRPr="00E93111" w:rsidRDefault="00E93111" w:rsidP="00FB4650">
            <w:pPr>
              <w:spacing w:line="276" w:lineRule="auto"/>
              <w:jc w:val="both"/>
              <w:rPr>
                <w:lang w:val="mn-MN"/>
              </w:rPr>
            </w:pPr>
          </w:p>
          <w:p w:rsidR="004E6253" w:rsidRDefault="003E7AFD" w:rsidP="00FB4650">
            <w:pPr>
              <w:spacing w:line="276" w:lineRule="auto"/>
              <w:jc w:val="both"/>
            </w:pPr>
            <w:r w:rsidRPr="007117B6">
              <w:rPr>
                <w:sz w:val="20"/>
                <w:szCs w:val="20"/>
              </w:rPr>
              <w:t>NOTE A reference measuring system (maintained according to the requirements of this standard) may be used as an approved measuring syst</w:t>
            </w:r>
            <w:r w:rsidR="004E6253">
              <w:rPr>
                <w:sz w:val="20"/>
                <w:szCs w:val="20"/>
              </w:rPr>
              <w:t xml:space="preserve">em </w:t>
            </w:r>
            <w:r w:rsidR="004E6253">
              <w:rPr>
                <w:sz w:val="20"/>
                <w:szCs w:val="20"/>
              </w:rPr>
              <w:lastRenderedPageBreak/>
              <w:t>but the converse is not true.</w:t>
            </w:r>
          </w:p>
          <w:p w:rsidR="004E6253" w:rsidRDefault="004E6253" w:rsidP="00B50D79"/>
          <w:p w:rsidR="004E6253" w:rsidRDefault="004E6253" w:rsidP="00B50D79"/>
          <w:p w:rsidR="00585BF5" w:rsidRPr="00C66023" w:rsidRDefault="003E7AFD" w:rsidP="00FB4650">
            <w:pPr>
              <w:spacing w:line="276" w:lineRule="auto"/>
              <w:jc w:val="both"/>
              <w:rPr>
                <w:b/>
                <w:lang w:val="mn-MN"/>
              </w:rPr>
            </w:pPr>
            <w:r w:rsidRPr="00585BF5">
              <w:rPr>
                <w:b/>
              </w:rPr>
              <w:t>3.2 Components of a measuring system</w:t>
            </w:r>
          </w:p>
          <w:p w:rsidR="007117B6" w:rsidRPr="00585BF5" w:rsidRDefault="003E7AFD" w:rsidP="00FB4650">
            <w:pPr>
              <w:spacing w:line="276" w:lineRule="auto"/>
              <w:jc w:val="both"/>
              <w:rPr>
                <w:b/>
              </w:rPr>
            </w:pPr>
            <w:r w:rsidRPr="00585BF5">
              <w:rPr>
                <w:b/>
              </w:rPr>
              <w:t xml:space="preserve">3.2.1  </w:t>
            </w:r>
          </w:p>
          <w:p w:rsidR="007117B6" w:rsidRPr="00585BF5" w:rsidRDefault="003E7AFD" w:rsidP="00FB4650">
            <w:pPr>
              <w:spacing w:line="276" w:lineRule="auto"/>
              <w:jc w:val="both"/>
              <w:rPr>
                <w:b/>
              </w:rPr>
            </w:pPr>
            <w:r w:rsidRPr="00585BF5">
              <w:rPr>
                <w:b/>
              </w:rPr>
              <w:t xml:space="preserve">converting device </w:t>
            </w:r>
          </w:p>
          <w:p w:rsidR="003E7AFD" w:rsidRDefault="003E7AFD" w:rsidP="00FB4650">
            <w:pPr>
              <w:spacing w:line="276" w:lineRule="auto"/>
              <w:jc w:val="both"/>
            </w:pPr>
            <w:r w:rsidRPr="003E7AFD">
              <w:t xml:space="preserve">device for converting the quantity to be measured (measurand) into a quantity, compatible with the measuring instrument </w:t>
            </w:r>
          </w:p>
          <w:p w:rsidR="00CC1EA9" w:rsidRPr="003E7AFD" w:rsidRDefault="00CC1EA9" w:rsidP="00FB4650">
            <w:pPr>
              <w:spacing w:line="276" w:lineRule="auto"/>
              <w:jc w:val="both"/>
            </w:pPr>
          </w:p>
          <w:p w:rsidR="007117B6" w:rsidRPr="00CC1EA9" w:rsidRDefault="003E7AFD" w:rsidP="00FB4650">
            <w:pPr>
              <w:spacing w:line="276" w:lineRule="auto"/>
              <w:jc w:val="both"/>
              <w:rPr>
                <w:b/>
              </w:rPr>
            </w:pPr>
            <w:r w:rsidRPr="00CC1EA9">
              <w:rPr>
                <w:b/>
              </w:rPr>
              <w:t xml:space="preserve">3.2.2  </w:t>
            </w:r>
          </w:p>
          <w:p w:rsidR="007117B6" w:rsidRPr="00CC1EA9" w:rsidRDefault="003E7AFD" w:rsidP="00FB4650">
            <w:pPr>
              <w:spacing w:line="276" w:lineRule="auto"/>
              <w:jc w:val="both"/>
              <w:rPr>
                <w:b/>
              </w:rPr>
            </w:pPr>
            <w:r w:rsidRPr="00CC1EA9">
              <w:rPr>
                <w:b/>
              </w:rPr>
              <w:t xml:space="preserve">voltage divider </w:t>
            </w:r>
          </w:p>
          <w:p w:rsidR="003E7AFD" w:rsidRPr="003E7AFD" w:rsidRDefault="003E7AFD" w:rsidP="00FB4650">
            <w:pPr>
              <w:spacing w:line="276" w:lineRule="auto"/>
              <w:jc w:val="both"/>
            </w:pPr>
            <w:r w:rsidRPr="003E7AFD">
              <w:t>converting device consisting of a high-voltage and a low-voltage arm such that the input voltage is applied across the complete device and the output voltage is taken from the low</w:t>
            </w:r>
            <w:r w:rsidR="00CC1EA9">
              <w:t>-</w:t>
            </w:r>
            <w:r w:rsidRPr="003E7AFD">
              <w:t xml:space="preserve">voltage arm </w:t>
            </w:r>
          </w:p>
          <w:p w:rsidR="003E7AFD" w:rsidRDefault="003E7AFD" w:rsidP="00FB4650">
            <w:pPr>
              <w:spacing w:line="276" w:lineRule="auto"/>
              <w:jc w:val="both"/>
              <w:rPr>
                <w:sz w:val="20"/>
                <w:szCs w:val="20"/>
              </w:rPr>
            </w:pPr>
            <w:r w:rsidRPr="007117B6">
              <w:rPr>
                <w:sz w:val="20"/>
                <w:szCs w:val="20"/>
              </w:rPr>
              <w:t>NOTE The elements of the two arms are usually resistors or capacitors or combinations of these. The device is designated by the type and arrangement of its elements (for example, resistive, capacitive or resistive-capacitive).</w:t>
            </w:r>
          </w:p>
          <w:p w:rsidR="00436E47" w:rsidRDefault="00436E47" w:rsidP="00FB4650">
            <w:pPr>
              <w:spacing w:line="276" w:lineRule="auto"/>
              <w:jc w:val="both"/>
              <w:rPr>
                <w:sz w:val="20"/>
                <w:szCs w:val="20"/>
              </w:rPr>
            </w:pPr>
          </w:p>
          <w:p w:rsidR="00436E47" w:rsidRDefault="00436E47" w:rsidP="00FB4650">
            <w:pPr>
              <w:spacing w:line="276" w:lineRule="auto"/>
              <w:jc w:val="both"/>
              <w:rPr>
                <w:sz w:val="20"/>
                <w:szCs w:val="20"/>
              </w:rPr>
            </w:pPr>
          </w:p>
          <w:p w:rsidR="007117B6" w:rsidRPr="00436E47" w:rsidRDefault="007117B6" w:rsidP="00FB4650">
            <w:pPr>
              <w:spacing w:line="276" w:lineRule="auto"/>
              <w:jc w:val="both"/>
              <w:rPr>
                <w:b/>
              </w:rPr>
            </w:pPr>
            <w:r w:rsidRPr="00436E47">
              <w:rPr>
                <w:b/>
              </w:rPr>
              <w:t xml:space="preserve">3.2.3  </w:t>
            </w:r>
          </w:p>
          <w:p w:rsidR="007117B6" w:rsidRPr="00436E47" w:rsidRDefault="007117B6" w:rsidP="00FB4650">
            <w:pPr>
              <w:spacing w:line="276" w:lineRule="auto"/>
              <w:jc w:val="both"/>
              <w:rPr>
                <w:b/>
              </w:rPr>
            </w:pPr>
            <w:r w:rsidRPr="00436E47">
              <w:rPr>
                <w:b/>
              </w:rPr>
              <w:t xml:space="preserve">voltage transformer </w:t>
            </w:r>
          </w:p>
          <w:p w:rsidR="007117B6" w:rsidRDefault="007117B6" w:rsidP="00FB4650">
            <w:pPr>
              <w:spacing w:line="276" w:lineRule="auto"/>
              <w:jc w:val="both"/>
            </w:pPr>
            <w:r>
              <w:t xml:space="preserve">converting device consisting of a transformer in which the secondary voltage, in normal conditions of use, is substantially proportional to the primary voltage and differs in phase from it by an angle which is approximately zero for an appropriate direction of the connections [IEC 60050-321: 1986, 321-03-01] </w:t>
            </w:r>
          </w:p>
          <w:p w:rsidR="007117B6" w:rsidRPr="00F72349" w:rsidRDefault="007117B6" w:rsidP="00FB4650">
            <w:pPr>
              <w:spacing w:line="276" w:lineRule="auto"/>
              <w:jc w:val="both"/>
              <w:rPr>
                <w:b/>
              </w:rPr>
            </w:pPr>
            <w:r w:rsidRPr="00F72349">
              <w:rPr>
                <w:b/>
              </w:rPr>
              <w:t xml:space="preserve">3.2.4  </w:t>
            </w:r>
          </w:p>
          <w:p w:rsidR="00952724" w:rsidRPr="00F72349" w:rsidRDefault="007117B6" w:rsidP="00FB4650">
            <w:pPr>
              <w:spacing w:line="276" w:lineRule="auto"/>
              <w:jc w:val="both"/>
              <w:rPr>
                <w:b/>
              </w:rPr>
            </w:pPr>
            <w:r w:rsidRPr="00F72349">
              <w:rPr>
                <w:b/>
              </w:rPr>
              <w:t>voltage converting impedance</w:t>
            </w:r>
          </w:p>
          <w:p w:rsidR="007117B6" w:rsidRPr="001A751C" w:rsidRDefault="007117B6" w:rsidP="00FB4650">
            <w:pPr>
              <w:spacing w:line="276" w:lineRule="auto"/>
              <w:jc w:val="both"/>
            </w:pPr>
            <w:r w:rsidRPr="001A751C">
              <w:t xml:space="preserve"> </w:t>
            </w:r>
          </w:p>
          <w:p w:rsidR="007117B6" w:rsidRDefault="007117B6" w:rsidP="00FB4650">
            <w:pPr>
              <w:spacing w:line="276" w:lineRule="auto"/>
              <w:jc w:val="both"/>
            </w:pPr>
            <w:r>
              <w:t xml:space="preserve">converting device which carries a current proportional to the applied voltage to be measured with a current measuring instrument </w:t>
            </w:r>
          </w:p>
          <w:p w:rsidR="00F72349" w:rsidRDefault="00F72349" w:rsidP="00FB4650">
            <w:pPr>
              <w:spacing w:line="276" w:lineRule="auto"/>
              <w:jc w:val="both"/>
            </w:pPr>
          </w:p>
          <w:p w:rsidR="007117B6" w:rsidRPr="00952724" w:rsidRDefault="007117B6" w:rsidP="00FB4650">
            <w:pPr>
              <w:spacing w:line="276" w:lineRule="auto"/>
              <w:jc w:val="both"/>
              <w:rPr>
                <w:b/>
              </w:rPr>
            </w:pPr>
            <w:r w:rsidRPr="00952724">
              <w:rPr>
                <w:b/>
              </w:rPr>
              <w:t xml:space="preserve">3.2.5  </w:t>
            </w:r>
          </w:p>
          <w:p w:rsidR="007117B6" w:rsidRPr="00952724" w:rsidRDefault="007117B6" w:rsidP="00FB4650">
            <w:pPr>
              <w:spacing w:line="276" w:lineRule="auto"/>
              <w:jc w:val="both"/>
              <w:rPr>
                <w:b/>
              </w:rPr>
            </w:pPr>
            <w:r w:rsidRPr="00952724">
              <w:rPr>
                <w:b/>
              </w:rPr>
              <w:t xml:space="preserve">electric-field probe </w:t>
            </w:r>
          </w:p>
          <w:p w:rsidR="007117B6" w:rsidRDefault="007117B6" w:rsidP="00FB4650">
            <w:pPr>
              <w:spacing w:line="276" w:lineRule="auto"/>
              <w:jc w:val="both"/>
            </w:pPr>
            <w:r>
              <w:t xml:space="preserve">converting device for the measurement of the amplitude and waveform of an electric field </w:t>
            </w:r>
          </w:p>
          <w:p w:rsidR="007117B6" w:rsidRDefault="007117B6" w:rsidP="00FB4650">
            <w:pPr>
              <w:spacing w:line="276" w:lineRule="auto"/>
              <w:jc w:val="both"/>
              <w:rPr>
                <w:sz w:val="20"/>
                <w:szCs w:val="20"/>
              </w:rPr>
            </w:pPr>
            <w:r w:rsidRPr="007117B6">
              <w:rPr>
                <w:sz w:val="20"/>
                <w:szCs w:val="20"/>
              </w:rPr>
              <w:t xml:space="preserve">NOTE An electric-field probe may be used to measure the waveform of the voltage producing the field provided that the measurement is not affected by corona or space charges. </w:t>
            </w:r>
          </w:p>
          <w:p w:rsidR="00B04EC9" w:rsidRPr="007117B6" w:rsidRDefault="00B04EC9" w:rsidP="00FB4650">
            <w:pPr>
              <w:spacing w:line="276" w:lineRule="auto"/>
              <w:jc w:val="both"/>
              <w:rPr>
                <w:sz w:val="20"/>
                <w:szCs w:val="20"/>
              </w:rPr>
            </w:pPr>
          </w:p>
          <w:p w:rsidR="007117B6" w:rsidRPr="005E5BBD" w:rsidRDefault="007117B6" w:rsidP="00FB4650">
            <w:pPr>
              <w:spacing w:line="276" w:lineRule="auto"/>
              <w:jc w:val="both"/>
              <w:rPr>
                <w:b/>
              </w:rPr>
            </w:pPr>
            <w:r w:rsidRPr="005E5BBD">
              <w:rPr>
                <w:b/>
              </w:rPr>
              <w:t xml:space="preserve">3.2.6  </w:t>
            </w:r>
          </w:p>
          <w:p w:rsidR="007117B6" w:rsidRPr="005E5BBD" w:rsidRDefault="007117B6" w:rsidP="00FB4650">
            <w:pPr>
              <w:spacing w:line="276" w:lineRule="auto"/>
              <w:jc w:val="both"/>
              <w:rPr>
                <w:b/>
              </w:rPr>
            </w:pPr>
            <w:r w:rsidRPr="005E5BBD">
              <w:rPr>
                <w:b/>
              </w:rPr>
              <w:t xml:space="preserve">transmission system </w:t>
            </w:r>
          </w:p>
          <w:p w:rsidR="007117B6" w:rsidRDefault="007117B6" w:rsidP="00FB4650">
            <w:pPr>
              <w:spacing w:line="276" w:lineRule="auto"/>
              <w:jc w:val="both"/>
            </w:pPr>
            <w:r>
              <w:t xml:space="preserve">set of devices that transfers the output signal of a converting device to a measuring instrument </w:t>
            </w:r>
          </w:p>
          <w:p w:rsidR="007117B6" w:rsidRDefault="007117B6" w:rsidP="00FB4650">
            <w:pPr>
              <w:spacing w:line="276" w:lineRule="auto"/>
              <w:jc w:val="both"/>
              <w:rPr>
                <w:sz w:val="20"/>
                <w:szCs w:val="20"/>
              </w:rPr>
            </w:pPr>
            <w:r w:rsidRPr="007117B6">
              <w:rPr>
                <w:sz w:val="20"/>
                <w:szCs w:val="20"/>
              </w:rPr>
              <w:t xml:space="preserve">NOTE 1 A transmission system usually consists of a coaxial cable with its terminating impedance, but it may include attenuators, amplifiers, or other devices connected between the converting device and the measuring instrument. For example, an optical link includes a transmitter, an optical cable and a receiver as well as related amplifiers. </w:t>
            </w:r>
          </w:p>
          <w:p w:rsidR="00E42496" w:rsidRPr="007117B6" w:rsidRDefault="00E42496" w:rsidP="00FB4650">
            <w:pPr>
              <w:spacing w:line="276" w:lineRule="auto"/>
              <w:jc w:val="both"/>
              <w:rPr>
                <w:sz w:val="20"/>
                <w:szCs w:val="20"/>
              </w:rPr>
            </w:pPr>
          </w:p>
          <w:p w:rsidR="007117B6" w:rsidRPr="007117B6" w:rsidRDefault="007117B6" w:rsidP="00FB4650">
            <w:pPr>
              <w:spacing w:line="276" w:lineRule="auto"/>
              <w:jc w:val="both"/>
              <w:rPr>
                <w:sz w:val="20"/>
                <w:szCs w:val="20"/>
              </w:rPr>
            </w:pPr>
            <w:r w:rsidRPr="007117B6">
              <w:rPr>
                <w:sz w:val="20"/>
                <w:szCs w:val="20"/>
              </w:rPr>
              <w:t xml:space="preserve">NOTE 2 A transmission system may be partially or completely included in the converting device or in the measuring instrument. </w:t>
            </w:r>
          </w:p>
          <w:p w:rsidR="007117B6" w:rsidRPr="00E42496" w:rsidRDefault="007117B6" w:rsidP="00FB4650">
            <w:pPr>
              <w:spacing w:line="276" w:lineRule="auto"/>
              <w:jc w:val="both"/>
              <w:rPr>
                <w:b/>
              </w:rPr>
            </w:pPr>
            <w:r w:rsidRPr="00E42496">
              <w:rPr>
                <w:b/>
              </w:rPr>
              <w:t xml:space="preserve">3.2.7  </w:t>
            </w:r>
          </w:p>
          <w:p w:rsidR="007117B6" w:rsidRPr="00E42496" w:rsidRDefault="007117B6" w:rsidP="00FB4650">
            <w:pPr>
              <w:spacing w:line="276" w:lineRule="auto"/>
              <w:jc w:val="both"/>
              <w:rPr>
                <w:b/>
              </w:rPr>
            </w:pPr>
            <w:r w:rsidRPr="00E42496">
              <w:rPr>
                <w:b/>
              </w:rPr>
              <w:t xml:space="preserve">measuring instrument </w:t>
            </w:r>
          </w:p>
          <w:p w:rsidR="00B119AE" w:rsidRDefault="007117B6" w:rsidP="00FB4650">
            <w:pPr>
              <w:spacing w:line="276" w:lineRule="auto"/>
              <w:jc w:val="both"/>
            </w:pPr>
            <w:r>
              <w:t xml:space="preserve">device intended to make measurements, alone or in conjunction with supplementary devices </w:t>
            </w:r>
          </w:p>
          <w:p w:rsidR="007117B6" w:rsidRDefault="007117B6" w:rsidP="00FB4650">
            <w:pPr>
              <w:spacing w:line="276" w:lineRule="auto"/>
              <w:jc w:val="both"/>
            </w:pPr>
            <w:r>
              <w:t xml:space="preserve">[IEC 60050-300: 2001, 311-03-01] </w:t>
            </w:r>
          </w:p>
          <w:p w:rsidR="007117B6" w:rsidRPr="00E42496" w:rsidRDefault="007117B6" w:rsidP="00FB4650">
            <w:pPr>
              <w:spacing w:line="276" w:lineRule="auto"/>
              <w:jc w:val="both"/>
              <w:rPr>
                <w:b/>
              </w:rPr>
            </w:pPr>
            <w:r w:rsidRPr="00E42496">
              <w:rPr>
                <w:b/>
              </w:rPr>
              <w:t xml:space="preserve">3.3 Scale factors </w:t>
            </w:r>
          </w:p>
          <w:p w:rsidR="007117B6" w:rsidRPr="00E42496" w:rsidRDefault="007117B6" w:rsidP="00FB4650">
            <w:pPr>
              <w:spacing w:line="276" w:lineRule="auto"/>
              <w:jc w:val="both"/>
              <w:rPr>
                <w:b/>
              </w:rPr>
            </w:pPr>
            <w:r w:rsidRPr="00E42496">
              <w:rPr>
                <w:b/>
              </w:rPr>
              <w:t xml:space="preserve">3.3.1  </w:t>
            </w:r>
          </w:p>
          <w:p w:rsidR="007117B6" w:rsidRDefault="007117B6" w:rsidP="00FB4650">
            <w:pPr>
              <w:spacing w:line="276" w:lineRule="auto"/>
              <w:jc w:val="both"/>
              <w:rPr>
                <w:b/>
              </w:rPr>
            </w:pPr>
            <w:r w:rsidRPr="00E42496">
              <w:rPr>
                <w:b/>
              </w:rPr>
              <w:t xml:space="preserve">scale factor of a measuring system </w:t>
            </w:r>
          </w:p>
          <w:p w:rsidR="00B119AE" w:rsidRPr="00E42496" w:rsidRDefault="00B119AE" w:rsidP="00FB4650">
            <w:pPr>
              <w:spacing w:line="276" w:lineRule="auto"/>
              <w:jc w:val="both"/>
              <w:rPr>
                <w:b/>
              </w:rPr>
            </w:pPr>
          </w:p>
          <w:p w:rsidR="007117B6" w:rsidRDefault="007117B6" w:rsidP="00FB4650">
            <w:pPr>
              <w:spacing w:line="276" w:lineRule="auto"/>
              <w:jc w:val="both"/>
            </w:pPr>
            <w:r>
              <w:t xml:space="preserve">factor by which the value of the measuring-instrument reading is multiplied to obtain the value of the input quantity of the complete measuring system </w:t>
            </w:r>
          </w:p>
          <w:p w:rsidR="007117B6" w:rsidRDefault="007117B6" w:rsidP="00FB4650">
            <w:pPr>
              <w:spacing w:line="276" w:lineRule="auto"/>
              <w:jc w:val="both"/>
              <w:rPr>
                <w:sz w:val="20"/>
                <w:szCs w:val="20"/>
              </w:rPr>
            </w:pPr>
            <w:r w:rsidRPr="007117B6">
              <w:rPr>
                <w:sz w:val="20"/>
                <w:szCs w:val="20"/>
              </w:rPr>
              <w:t xml:space="preserve">NOTE 1 A measuring system may have multiple </w:t>
            </w:r>
            <w:r w:rsidRPr="007117B6">
              <w:rPr>
                <w:sz w:val="20"/>
                <w:szCs w:val="20"/>
              </w:rPr>
              <w:lastRenderedPageBreak/>
              <w:t xml:space="preserve">scale factors for different assigned measurement ranges, frequency ranges or waveforms. </w:t>
            </w:r>
          </w:p>
          <w:p w:rsidR="00466DF6" w:rsidRPr="00094280" w:rsidRDefault="00466DF6" w:rsidP="00FB4650">
            <w:pPr>
              <w:spacing w:line="276" w:lineRule="auto"/>
              <w:jc w:val="both"/>
              <w:rPr>
                <w:sz w:val="20"/>
                <w:szCs w:val="20"/>
                <w:lang w:val="mn-MN"/>
              </w:rPr>
            </w:pPr>
          </w:p>
          <w:p w:rsidR="00466DF6" w:rsidRPr="007117B6" w:rsidRDefault="00466DF6" w:rsidP="00FB4650">
            <w:pPr>
              <w:spacing w:line="276" w:lineRule="auto"/>
              <w:jc w:val="both"/>
              <w:rPr>
                <w:sz w:val="20"/>
                <w:szCs w:val="20"/>
              </w:rPr>
            </w:pPr>
          </w:p>
          <w:p w:rsidR="001A751C" w:rsidRDefault="007117B6" w:rsidP="00FB4650">
            <w:pPr>
              <w:spacing w:line="276" w:lineRule="auto"/>
              <w:jc w:val="both"/>
              <w:rPr>
                <w:sz w:val="20"/>
                <w:szCs w:val="20"/>
              </w:rPr>
            </w:pPr>
            <w:r w:rsidRPr="007117B6">
              <w:rPr>
                <w:sz w:val="20"/>
                <w:szCs w:val="20"/>
              </w:rPr>
              <w:t>NOTE 2 For measuring systems that display the value of the input quantity directly, the nominal scale factor of the measuring system is unity.</w:t>
            </w:r>
          </w:p>
          <w:p w:rsidR="00A35ED7" w:rsidRDefault="00A35ED7" w:rsidP="00FB4650">
            <w:pPr>
              <w:spacing w:line="276" w:lineRule="auto"/>
              <w:jc w:val="both"/>
              <w:rPr>
                <w:sz w:val="20"/>
                <w:szCs w:val="20"/>
                <w:lang w:val="mn-MN"/>
              </w:rPr>
            </w:pPr>
          </w:p>
          <w:p w:rsidR="003D2F7C" w:rsidRPr="003D2F7C" w:rsidRDefault="003D2F7C" w:rsidP="00FB4650">
            <w:pPr>
              <w:spacing w:line="276" w:lineRule="auto"/>
              <w:jc w:val="both"/>
              <w:rPr>
                <w:sz w:val="20"/>
                <w:szCs w:val="20"/>
                <w:lang w:val="mn-MN"/>
              </w:rPr>
            </w:pPr>
          </w:p>
          <w:p w:rsidR="001A751C" w:rsidRPr="00A35ED7" w:rsidRDefault="001A751C" w:rsidP="00FB4650">
            <w:pPr>
              <w:spacing w:line="276" w:lineRule="auto"/>
              <w:jc w:val="both"/>
              <w:rPr>
                <w:b/>
              </w:rPr>
            </w:pPr>
            <w:r w:rsidRPr="00A35ED7">
              <w:rPr>
                <w:b/>
              </w:rPr>
              <w:t xml:space="preserve">3.3.2  </w:t>
            </w:r>
          </w:p>
          <w:p w:rsidR="00C912CA" w:rsidRDefault="001A751C" w:rsidP="00FB4650">
            <w:pPr>
              <w:spacing w:line="276" w:lineRule="auto"/>
              <w:jc w:val="both"/>
              <w:rPr>
                <w:b/>
              </w:rPr>
            </w:pPr>
            <w:r w:rsidRPr="00A35ED7">
              <w:rPr>
                <w:b/>
              </w:rPr>
              <w:t>scale factor of a converting device</w:t>
            </w:r>
          </w:p>
          <w:p w:rsidR="001A751C" w:rsidRPr="00A35ED7" w:rsidRDefault="001A751C" w:rsidP="00FB4650">
            <w:pPr>
              <w:spacing w:line="276" w:lineRule="auto"/>
              <w:jc w:val="both"/>
              <w:rPr>
                <w:b/>
              </w:rPr>
            </w:pPr>
            <w:r w:rsidRPr="00A35ED7">
              <w:rPr>
                <w:b/>
              </w:rPr>
              <w:t xml:space="preserve"> </w:t>
            </w:r>
          </w:p>
          <w:p w:rsidR="001A751C" w:rsidRDefault="001A751C" w:rsidP="00FB4650">
            <w:pPr>
              <w:spacing w:line="276" w:lineRule="auto"/>
              <w:jc w:val="both"/>
            </w:pPr>
            <w:r w:rsidRPr="001A751C">
              <w:t>factor by which the output of the converting device is multiplied to obtain its input quantity</w:t>
            </w:r>
          </w:p>
          <w:p w:rsidR="00C912CA" w:rsidRDefault="00C912CA" w:rsidP="00FB4650">
            <w:pPr>
              <w:spacing w:line="276" w:lineRule="auto"/>
              <w:jc w:val="both"/>
            </w:pPr>
          </w:p>
          <w:p w:rsidR="00C912CA" w:rsidRPr="001A751C" w:rsidRDefault="00C912CA" w:rsidP="00FB4650">
            <w:pPr>
              <w:spacing w:line="276" w:lineRule="auto"/>
              <w:jc w:val="both"/>
            </w:pPr>
          </w:p>
          <w:p w:rsidR="001A751C" w:rsidRDefault="007117B6" w:rsidP="00FB4650">
            <w:pPr>
              <w:spacing w:line="276" w:lineRule="auto"/>
              <w:jc w:val="both"/>
              <w:rPr>
                <w:sz w:val="20"/>
                <w:szCs w:val="20"/>
              </w:rPr>
            </w:pPr>
            <w:r w:rsidRPr="001A751C">
              <w:rPr>
                <w:sz w:val="20"/>
                <w:szCs w:val="20"/>
              </w:rPr>
              <w:t xml:space="preserve">NOTE The scale factor of a converting device may be dimensionless (for example, the ratio of a divider) or may have dimensions (for example, the impedance of a voltage converting impedance). </w:t>
            </w:r>
          </w:p>
          <w:p w:rsidR="00A27D18" w:rsidRPr="001A751C" w:rsidRDefault="00A27D18" w:rsidP="00FB4650">
            <w:pPr>
              <w:spacing w:line="276" w:lineRule="auto"/>
              <w:jc w:val="both"/>
              <w:rPr>
                <w:sz w:val="20"/>
                <w:szCs w:val="20"/>
              </w:rPr>
            </w:pPr>
          </w:p>
          <w:p w:rsidR="001A751C" w:rsidRPr="00A27D18" w:rsidRDefault="007117B6" w:rsidP="00FB4650">
            <w:pPr>
              <w:spacing w:line="276" w:lineRule="auto"/>
              <w:jc w:val="both"/>
              <w:rPr>
                <w:b/>
              </w:rPr>
            </w:pPr>
            <w:r w:rsidRPr="00A27D18">
              <w:rPr>
                <w:b/>
              </w:rPr>
              <w:t xml:space="preserve">3.3.3  </w:t>
            </w:r>
          </w:p>
          <w:p w:rsidR="001A751C" w:rsidRDefault="007117B6" w:rsidP="00FB4650">
            <w:pPr>
              <w:spacing w:line="276" w:lineRule="auto"/>
              <w:jc w:val="both"/>
              <w:rPr>
                <w:b/>
              </w:rPr>
            </w:pPr>
            <w:r w:rsidRPr="00A27D18">
              <w:rPr>
                <w:b/>
              </w:rPr>
              <w:t xml:space="preserve">scale factor of a transmission system </w:t>
            </w:r>
          </w:p>
          <w:p w:rsidR="00A27D18" w:rsidRPr="00A27D18" w:rsidRDefault="00A27D18" w:rsidP="00FB4650">
            <w:pPr>
              <w:spacing w:line="276" w:lineRule="auto"/>
              <w:jc w:val="both"/>
              <w:rPr>
                <w:b/>
              </w:rPr>
            </w:pPr>
          </w:p>
          <w:p w:rsidR="007117B6" w:rsidRDefault="00B73B72" w:rsidP="00FB4650">
            <w:pPr>
              <w:spacing w:line="276" w:lineRule="auto"/>
              <w:jc w:val="both"/>
            </w:pPr>
            <w:r>
              <w:t>factor by which the output of</w:t>
            </w:r>
            <w:r w:rsidR="007117B6">
              <w:t xml:space="preserve"> a transmission system is multiplied to obtain its input quantity</w:t>
            </w:r>
          </w:p>
          <w:p w:rsidR="00B73B72" w:rsidRDefault="00B73B72" w:rsidP="00FB4650">
            <w:pPr>
              <w:spacing w:line="276" w:lineRule="auto"/>
              <w:jc w:val="both"/>
            </w:pPr>
          </w:p>
          <w:p w:rsidR="000515E6" w:rsidRPr="000515E6" w:rsidRDefault="000515E6" w:rsidP="000515E6">
            <w:pPr>
              <w:spacing w:line="276" w:lineRule="auto"/>
              <w:jc w:val="both"/>
              <w:rPr>
                <w:b/>
              </w:rPr>
            </w:pPr>
            <w:r w:rsidRPr="000515E6">
              <w:rPr>
                <w:b/>
              </w:rPr>
              <w:t xml:space="preserve">3.3.4  </w:t>
            </w:r>
          </w:p>
          <w:p w:rsidR="008454A7" w:rsidRDefault="000515E6" w:rsidP="000515E6">
            <w:pPr>
              <w:spacing w:line="276" w:lineRule="auto"/>
              <w:jc w:val="both"/>
              <w:rPr>
                <w:b/>
              </w:rPr>
            </w:pPr>
            <w:r w:rsidRPr="000515E6">
              <w:rPr>
                <w:b/>
              </w:rPr>
              <w:t>scale factor of a measuring instrument</w:t>
            </w:r>
          </w:p>
          <w:p w:rsidR="00A2052F" w:rsidRDefault="00A2052F" w:rsidP="000515E6">
            <w:pPr>
              <w:spacing w:line="276" w:lineRule="auto"/>
              <w:jc w:val="both"/>
              <w:rPr>
                <w:b/>
              </w:rPr>
            </w:pPr>
          </w:p>
          <w:p w:rsidR="000515E6" w:rsidRDefault="000515E6" w:rsidP="000515E6">
            <w:pPr>
              <w:spacing w:line="276" w:lineRule="auto"/>
              <w:jc w:val="both"/>
            </w:pPr>
            <w:r>
              <w:t xml:space="preserve">factor by which the instrument reading is multiplied to obtain its input quantity </w:t>
            </w:r>
          </w:p>
          <w:p w:rsidR="00A2052F" w:rsidRDefault="00A2052F" w:rsidP="000515E6">
            <w:pPr>
              <w:spacing w:line="276" w:lineRule="auto"/>
              <w:jc w:val="both"/>
            </w:pPr>
          </w:p>
          <w:p w:rsidR="00A2052F" w:rsidRDefault="00A2052F" w:rsidP="000515E6">
            <w:pPr>
              <w:spacing w:line="276" w:lineRule="auto"/>
              <w:jc w:val="both"/>
            </w:pPr>
          </w:p>
          <w:p w:rsidR="000515E6" w:rsidRPr="000515E6" w:rsidRDefault="000515E6" w:rsidP="000515E6">
            <w:pPr>
              <w:spacing w:line="276" w:lineRule="auto"/>
              <w:jc w:val="both"/>
              <w:rPr>
                <w:b/>
              </w:rPr>
            </w:pPr>
            <w:r w:rsidRPr="000515E6">
              <w:rPr>
                <w:b/>
              </w:rPr>
              <w:t xml:space="preserve">3.3.5  </w:t>
            </w:r>
          </w:p>
          <w:p w:rsidR="000515E6" w:rsidRPr="000515E6" w:rsidRDefault="000515E6" w:rsidP="000515E6">
            <w:pPr>
              <w:spacing w:line="276" w:lineRule="auto"/>
              <w:jc w:val="both"/>
              <w:rPr>
                <w:b/>
              </w:rPr>
            </w:pPr>
            <w:r w:rsidRPr="000515E6">
              <w:rPr>
                <w:b/>
              </w:rPr>
              <w:t xml:space="preserve">assigned scale factor </w:t>
            </w:r>
          </w:p>
          <w:p w:rsidR="000515E6" w:rsidRPr="000515E6" w:rsidRDefault="000515E6" w:rsidP="000515E6">
            <w:pPr>
              <w:spacing w:line="276" w:lineRule="auto"/>
              <w:jc w:val="both"/>
              <w:rPr>
                <w:b/>
              </w:rPr>
            </w:pPr>
            <w:r w:rsidRPr="000515E6">
              <w:rPr>
                <w:b/>
              </w:rPr>
              <w:t xml:space="preserve">F </w:t>
            </w:r>
          </w:p>
          <w:p w:rsidR="000515E6" w:rsidRDefault="000515E6" w:rsidP="000515E6">
            <w:pPr>
              <w:spacing w:line="276" w:lineRule="auto"/>
              <w:jc w:val="both"/>
            </w:pPr>
            <w:r>
              <w:t xml:space="preserve">scale factor of a measuring system determined at the most recent performance test </w:t>
            </w:r>
          </w:p>
          <w:p w:rsidR="000515E6" w:rsidRDefault="000515E6" w:rsidP="000515E6">
            <w:pPr>
              <w:spacing w:line="276" w:lineRule="auto"/>
              <w:jc w:val="both"/>
              <w:rPr>
                <w:sz w:val="20"/>
                <w:szCs w:val="20"/>
              </w:rPr>
            </w:pPr>
            <w:r w:rsidRPr="000515E6">
              <w:rPr>
                <w:sz w:val="20"/>
                <w:szCs w:val="20"/>
              </w:rPr>
              <w:t xml:space="preserve">NOTE A measuring system may have more than </w:t>
            </w:r>
            <w:r w:rsidRPr="000515E6">
              <w:rPr>
                <w:sz w:val="20"/>
                <w:szCs w:val="20"/>
              </w:rPr>
              <w:lastRenderedPageBreak/>
              <w:t xml:space="preserve">one assigned scale factor; for example, it may have several ranges and/or nominal epochs, each with a different scale factor. </w:t>
            </w:r>
          </w:p>
          <w:p w:rsidR="002E6CFB" w:rsidRDefault="002E6CFB" w:rsidP="000515E6">
            <w:pPr>
              <w:spacing w:line="276" w:lineRule="auto"/>
              <w:jc w:val="both"/>
              <w:rPr>
                <w:sz w:val="20"/>
                <w:szCs w:val="20"/>
              </w:rPr>
            </w:pPr>
          </w:p>
          <w:p w:rsidR="002E6CFB" w:rsidRPr="000515E6" w:rsidRDefault="002E6CFB" w:rsidP="000515E6">
            <w:pPr>
              <w:spacing w:line="276" w:lineRule="auto"/>
              <w:jc w:val="both"/>
              <w:rPr>
                <w:sz w:val="20"/>
                <w:szCs w:val="20"/>
              </w:rPr>
            </w:pPr>
          </w:p>
          <w:p w:rsidR="000515E6" w:rsidRPr="000515E6" w:rsidRDefault="000515E6" w:rsidP="000515E6">
            <w:pPr>
              <w:spacing w:line="276" w:lineRule="auto"/>
              <w:jc w:val="both"/>
              <w:rPr>
                <w:b/>
              </w:rPr>
            </w:pPr>
            <w:r w:rsidRPr="000515E6">
              <w:rPr>
                <w:b/>
              </w:rPr>
              <w:t xml:space="preserve">3.4 Rated values </w:t>
            </w:r>
          </w:p>
          <w:p w:rsidR="000515E6" w:rsidRPr="000515E6" w:rsidRDefault="000515E6" w:rsidP="000515E6">
            <w:pPr>
              <w:spacing w:line="276" w:lineRule="auto"/>
              <w:jc w:val="both"/>
              <w:rPr>
                <w:b/>
              </w:rPr>
            </w:pPr>
            <w:r w:rsidRPr="000515E6">
              <w:rPr>
                <w:b/>
              </w:rPr>
              <w:t xml:space="preserve">3.4.1 </w:t>
            </w:r>
          </w:p>
          <w:p w:rsidR="000515E6" w:rsidRPr="000515E6" w:rsidRDefault="000515E6" w:rsidP="000515E6">
            <w:pPr>
              <w:spacing w:line="276" w:lineRule="auto"/>
              <w:jc w:val="both"/>
              <w:rPr>
                <w:b/>
              </w:rPr>
            </w:pPr>
            <w:r w:rsidRPr="000515E6">
              <w:rPr>
                <w:b/>
              </w:rPr>
              <w:t xml:space="preserve">operating conditions </w:t>
            </w:r>
          </w:p>
          <w:p w:rsidR="000515E6" w:rsidRDefault="000515E6" w:rsidP="000515E6">
            <w:pPr>
              <w:spacing w:line="276" w:lineRule="auto"/>
              <w:jc w:val="both"/>
            </w:pPr>
            <w:r>
              <w:t xml:space="preserve">specified ranges of conditions under which a measuring system will operate within the specified uncertainty limits </w:t>
            </w:r>
          </w:p>
          <w:p w:rsidR="000515E6" w:rsidRPr="000515E6" w:rsidRDefault="000515E6" w:rsidP="000515E6">
            <w:pPr>
              <w:spacing w:line="276" w:lineRule="auto"/>
              <w:jc w:val="both"/>
              <w:rPr>
                <w:b/>
              </w:rPr>
            </w:pPr>
            <w:r w:rsidRPr="000515E6">
              <w:rPr>
                <w:b/>
              </w:rPr>
              <w:t xml:space="preserve">3.4.2  </w:t>
            </w:r>
          </w:p>
          <w:p w:rsidR="000515E6" w:rsidRPr="000515E6" w:rsidRDefault="000515E6" w:rsidP="000515E6">
            <w:pPr>
              <w:spacing w:line="276" w:lineRule="auto"/>
              <w:jc w:val="both"/>
              <w:rPr>
                <w:b/>
              </w:rPr>
            </w:pPr>
            <w:r w:rsidRPr="000515E6">
              <w:rPr>
                <w:b/>
              </w:rPr>
              <w:t xml:space="preserve">rated operating voltage </w:t>
            </w:r>
          </w:p>
          <w:p w:rsidR="004D5B81" w:rsidRDefault="000515E6" w:rsidP="000515E6">
            <w:pPr>
              <w:spacing w:line="276" w:lineRule="auto"/>
              <w:jc w:val="both"/>
            </w:pPr>
            <w:r>
              <w:t>maximum level of voltage of specified frequency or waveform at which a measuring system is designed to be used</w:t>
            </w:r>
          </w:p>
          <w:p w:rsidR="004D5B81" w:rsidRDefault="004D5B81" w:rsidP="000515E6">
            <w:pPr>
              <w:spacing w:line="276" w:lineRule="auto"/>
              <w:jc w:val="both"/>
            </w:pPr>
          </w:p>
          <w:p w:rsidR="000515E6" w:rsidRDefault="000515E6" w:rsidP="000515E6">
            <w:pPr>
              <w:spacing w:line="276" w:lineRule="auto"/>
              <w:jc w:val="both"/>
            </w:pPr>
            <w:r>
              <w:t xml:space="preserve"> </w:t>
            </w:r>
          </w:p>
          <w:p w:rsidR="008454A7" w:rsidRPr="008454A7" w:rsidRDefault="000515E6" w:rsidP="000515E6">
            <w:pPr>
              <w:spacing w:line="276" w:lineRule="auto"/>
              <w:jc w:val="both"/>
              <w:rPr>
                <w:sz w:val="20"/>
                <w:szCs w:val="20"/>
              </w:rPr>
            </w:pPr>
            <w:r w:rsidRPr="008454A7">
              <w:rPr>
                <w:sz w:val="20"/>
                <w:szCs w:val="20"/>
              </w:rPr>
              <w:t xml:space="preserve">NOTE The rated operating voltage may be higher than the upper limit of the assigned measurement range. </w:t>
            </w:r>
          </w:p>
          <w:p w:rsidR="008454A7" w:rsidRPr="008454A7" w:rsidRDefault="000515E6" w:rsidP="000515E6">
            <w:pPr>
              <w:spacing w:line="276" w:lineRule="auto"/>
              <w:jc w:val="both"/>
              <w:rPr>
                <w:b/>
              </w:rPr>
            </w:pPr>
            <w:r w:rsidRPr="008454A7">
              <w:rPr>
                <w:b/>
              </w:rPr>
              <w:t xml:space="preserve">3.4.3  </w:t>
            </w:r>
          </w:p>
          <w:p w:rsidR="008454A7" w:rsidRPr="008454A7" w:rsidRDefault="000515E6" w:rsidP="000515E6">
            <w:pPr>
              <w:spacing w:line="276" w:lineRule="auto"/>
              <w:jc w:val="both"/>
              <w:rPr>
                <w:b/>
              </w:rPr>
            </w:pPr>
            <w:r w:rsidRPr="008454A7">
              <w:rPr>
                <w:b/>
              </w:rPr>
              <w:t xml:space="preserve">assigned measurement range </w:t>
            </w:r>
          </w:p>
          <w:p w:rsidR="000515E6" w:rsidRDefault="000515E6" w:rsidP="000515E6">
            <w:pPr>
              <w:spacing w:line="276" w:lineRule="auto"/>
              <w:jc w:val="both"/>
            </w:pPr>
            <w:r>
              <w:t xml:space="preserve">range of voltage of specified frequency or waveform, characterized by a single scale factor, in which a measuring system may be used </w:t>
            </w:r>
          </w:p>
          <w:p w:rsidR="004431F7" w:rsidRDefault="004431F7" w:rsidP="000515E6">
            <w:pPr>
              <w:spacing w:line="276" w:lineRule="auto"/>
              <w:jc w:val="both"/>
              <w:rPr>
                <w:lang w:val="mn-MN"/>
              </w:rPr>
            </w:pPr>
          </w:p>
          <w:p w:rsidR="00FF1A50" w:rsidRPr="00FF1A50" w:rsidRDefault="00FF1A50" w:rsidP="000515E6">
            <w:pPr>
              <w:spacing w:line="276" w:lineRule="auto"/>
              <w:jc w:val="both"/>
              <w:rPr>
                <w:lang w:val="mn-MN"/>
              </w:rPr>
            </w:pPr>
          </w:p>
          <w:p w:rsidR="000515E6" w:rsidRDefault="000515E6" w:rsidP="000515E6">
            <w:pPr>
              <w:spacing w:line="276" w:lineRule="auto"/>
              <w:jc w:val="both"/>
              <w:rPr>
                <w:sz w:val="20"/>
                <w:szCs w:val="20"/>
              </w:rPr>
            </w:pPr>
            <w:r w:rsidRPr="008454A7">
              <w:rPr>
                <w:sz w:val="20"/>
                <w:szCs w:val="20"/>
              </w:rPr>
              <w:t xml:space="preserve">NOTE 1 The limits of the assigned measurement range are chosen by the user and verified by the performance tests specified in this standard. </w:t>
            </w:r>
          </w:p>
          <w:p w:rsidR="004431F7" w:rsidRPr="008454A7" w:rsidRDefault="004431F7" w:rsidP="000515E6">
            <w:pPr>
              <w:spacing w:line="276" w:lineRule="auto"/>
              <w:jc w:val="both"/>
              <w:rPr>
                <w:sz w:val="20"/>
                <w:szCs w:val="20"/>
              </w:rPr>
            </w:pPr>
          </w:p>
          <w:p w:rsidR="008454A7" w:rsidRPr="008454A7" w:rsidRDefault="000515E6" w:rsidP="000515E6">
            <w:pPr>
              <w:spacing w:line="276" w:lineRule="auto"/>
              <w:jc w:val="both"/>
              <w:rPr>
                <w:sz w:val="20"/>
                <w:szCs w:val="20"/>
              </w:rPr>
            </w:pPr>
            <w:r w:rsidRPr="008454A7">
              <w:rPr>
                <w:sz w:val="20"/>
                <w:szCs w:val="20"/>
              </w:rPr>
              <w:t xml:space="preserve">NOTE 2 A measuring system can have more than one assigned measurement range with different scale factors. </w:t>
            </w:r>
          </w:p>
          <w:p w:rsidR="008454A7" w:rsidRPr="008454A7" w:rsidRDefault="000515E6" w:rsidP="000515E6">
            <w:pPr>
              <w:spacing w:line="276" w:lineRule="auto"/>
              <w:jc w:val="both"/>
              <w:rPr>
                <w:b/>
              </w:rPr>
            </w:pPr>
            <w:r w:rsidRPr="008454A7">
              <w:rPr>
                <w:b/>
              </w:rPr>
              <w:t xml:space="preserve">3.4.4  </w:t>
            </w:r>
          </w:p>
          <w:p w:rsidR="008454A7" w:rsidRPr="008454A7" w:rsidRDefault="000515E6" w:rsidP="000515E6">
            <w:pPr>
              <w:spacing w:line="276" w:lineRule="auto"/>
              <w:jc w:val="both"/>
              <w:rPr>
                <w:b/>
              </w:rPr>
            </w:pPr>
            <w:r w:rsidRPr="008454A7">
              <w:rPr>
                <w:b/>
              </w:rPr>
              <w:t xml:space="preserve">assigned operating time </w:t>
            </w:r>
          </w:p>
          <w:p w:rsidR="000515E6" w:rsidRDefault="000515E6" w:rsidP="000515E6">
            <w:pPr>
              <w:spacing w:line="276" w:lineRule="auto"/>
              <w:jc w:val="both"/>
            </w:pPr>
            <w:r>
              <w:t xml:space="preserve">longest time during which a measuring system for direct or alternating voltages can operate at the upper limit of the assigned measurement range </w:t>
            </w:r>
          </w:p>
          <w:p w:rsidR="00052700" w:rsidRDefault="00052700" w:rsidP="000515E6">
            <w:pPr>
              <w:spacing w:line="276" w:lineRule="auto"/>
              <w:jc w:val="both"/>
            </w:pPr>
          </w:p>
          <w:p w:rsidR="008454A7" w:rsidRPr="008454A7" w:rsidRDefault="000515E6" w:rsidP="000515E6">
            <w:pPr>
              <w:spacing w:line="276" w:lineRule="auto"/>
              <w:jc w:val="both"/>
              <w:rPr>
                <w:b/>
              </w:rPr>
            </w:pPr>
            <w:r w:rsidRPr="008454A7">
              <w:rPr>
                <w:b/>
              </w:rPr>
              <w:lastRenderedPageBreak/>
              <w:t xml:space="preserve">3.4.5  </w:t>
            </w:r>
          </w:p>
          <w:p w:rsidR="008454A7" w:rsidRPr="008454A7" w:rsidRDefault="000515E6" w:rsidP="000515E6">
            <w:pPr>
              <w:spacing w:line="276" w:lineRule="auto"/>
              <w:jc w:val="both"/>
              <w:rPr>
                <w:b/>
              </w:rPr>
            </w:pPr>
            <w:r w:rsidRPr="008454A7">
              <w:rPr>
                <w:b/>
              </w:rPr>
              <w:t xml:space="preserve">assigned rate of application </w:t>
            </w:r>
          </w:p>
          <w:p w:rsidR="004F6671" w:rsidRPr="00C44C77" w:rsidRDefault="000515E6" w:rsidP="000515E6">
            <w:pPr>
              <w:spacing w:line="276" w:lineRule="auto"/>
              <w:jc w:val="both"/>
              <w:rPr>
                <w:lang w:val="mn-MN"/>
              </w:rPr>
            </w:pPr>
            <w:r>
              <w:t xml:space="preserve">highest rate of specified voltage impulses for a specified time interval, at which the measuring system can operate at its upper limit of the assigned measurement range </w:t>
            </w:r>
          </w:p>
          <w:p w:rsidR="000515E6" w:rsidRDefault="000515E6" w:rsidP="000515E6">
            <w:pPr>
              <w:spacing w:line="276" w:lineRule="auto"/>
              <w:jc w:val="both"/>
              <w:rPr>
                <w:lang w:val="mn-MN"/>
              </w:rPr>
            </w:pPr>
            <w:r>
              <w:t xml:space="preserve"> </w:t>
            </w:r>
          </w:p>
          <w:p w:rsidR="00C44C77" w:rsidRPr="00C44C77" w:rsidRDefault="00C44C77" w:rsidP="000515E6">
            <w:pPr>
              <w:spacing w:line="276" w:lineRule="auto"/>
              <w:jc w:val="both"/>
              <w:rPr>
                <w:lang w:val="mn-MN"/>
              </w:rPr>
            </w:pPr>
          </w:p>
          <w:p w:rsidR="008A0BB3" w:rsidRPr="002969FA" w:rsidRDefault="000515E6" w:rsidP="000515E6">
            <w:pPr>
              <w:spacing w:line="276" w:lineRule="auto"/>
              <w:jc w:val="both"/>
              <w:rPr>
                <w:sz w:val="20"/>
                <w:szCs w:val="20"/>
                <w:lang w:val="mn-MN"/>
              </w:rPr>
            </w:pPr>
            <w:r w:rsidRPr="008454A7">
              <w:rPr>
                <w:sz w:val="20"/>
                <w:szCs w:val="20"/>
              </w:rPr>
              <w:t xml:space="preserve">NOTE The rate is usually given as applications per minute and the time interval in minutes or hours. </w:t>
            </w:r>
          </w:p>
          <w:p w:rsidR="008454A7" w:rsidRPr="008454A7" w:rsidRDefault="000515E6" w:rsidP="000515E6">
            <w:pPr>
              <w:spacing w:line="276" w:lineRule="auto"/>
              <w:jc w:val="both"/>
              <w:rPr>
                <w:b/>
              </w:rPr>
            </w:pPr>
            <w:r w:rsidRPr="008454A7">
              <w:rPr>
                <w:b/>
              </w:rPr>
              <w:t xml:space="preserve">3.5 Definitions related to dynamic behaviour  </w:t>
            </w:r>
          </w:p>
          <w:p w:rsidR="008454A7" w:rsidRPr="008454A7" w:rsidRDefault="000515E6" w:rsidP="000515E6">
            <w:pPr>
              <w:spacing w:line="276" w:lineRule="auto"/>
              <w:jc w:val="both"/>
              <w:rPr>
                <w:b/>
              </w:rPr>
            </w:pPr>
            <w:r w:rsidRPr="008454A7">
              <w:rPr>
                <w:b/>
              </w:rPr>
              <w:t xml:space="preserve">3.5.1  </w:t>
            </w:r>
          </w:p>
          <w:p w:rsidR="008454A7" w:rsidRDefault="000515E6" w:rsidP="000515E6">
            <w:pPr>
              <w:spacing w:line="276" w:lineRule="auto"/>
              <w:jc w:val="both"/>
              <w:rPr>
                <w:b/>
              </w:rPr>
            </w:pPr>
            <w:r w:rsidRPr="008454A7">
              <w:rPr>
                <w:b/>
              </w:rPr>
              <w:t xml:space="preserve">response of a measuring system, </w:t>
            </w:r>
          </w:p>
          <w:p w:rsidR="008454A7" w:rsidRDefault="000515E6" w:rsidP="000515E6">
            <w:pPr>
              <w:spacing w:line="276" w:lineRule="auto"/>
              <w:jc w:val="both"/>
            </w:pPr>
            <w:r w:rsidRPr="008454A7">
              <w:rPr>
                <w:b/>
              </w:rPr>
              <w:t>G</w:t>
            </w:r>
            <w:r>
              <w:t xml:space="preserve"> </w:t>
            </w:r>
          </w:p>
          <w:p w:rsidR="000515E6" w:rsidRDefault="000515E6" w:rsidP="000515E6">
            <w:pPr>
              <w:spacing w:line="276" w:lineRule="auto"/>
              <w:jc w:val="both"/>
            </w:pPr>
            <w:r>
              <w:t xml:space="preserve">output, as a function of time or frequency, when a specified voltage is applied to the input of the system </w:t>
            </w:r>
          </w:p>
          <w:p w:rsidR="002C05CB" w:rsidRDefault="002C05CB" w:rsidP="000515E6">
            <w:pPr>
              <w:spacing w:line="276" w:lineRule="auto"/>
              <w:jc w:val="both"/>
            </w:pPr>
          </w:p>
          <w:p w:rsidR="008454A7" w:rsidRPr="008454A7" w:rsidRDefault="000515E6" w:rsidP="000515E6">
            <w:pPr>
              <w:spacing w:line="276" w:lineRule="auto"/>
              <w:jc w:val="both"/>
              <w:rPr>
                <w:b/>
              </w:rPr>
            </w:pPr>
            <w:r w:rsidRPr="008454A7">
              <w:rPr>
                <w:b/>
              </w:rPr>
              <w:t xml:space="preserve">3.5.2  </w:t>
            </w:r>
          </w:p>
          <w:p w:rsidR="008454A7" w:rsidRPr="008454A7" w:rsidRDefault="000515E6" w:rsidP="000515E6">
            <w:pPr>
              <w:spacing w:line="276" w:lineRule="auto"/>
              <w:jc w:val="both"/>
              <w:rPr>
                <w:b/>
              </w:rPr>
            </w:pPr>
            <w:r w:rsidRPr="008454A7">
              <w:rPr>
                <w:b/>
              </w:rPr>
              <w:t xml:space="preserve">amplitude-frequency response, </w:t>
            </w:r>
          </w:p>
          <w:p w:rsidR="008454A7" w:rsidRPr="008454A7" w:rsidRDefault="000515E6" w:rsidP="000515E6">
            <w:pPr>
              <w:spacing w:line="276" w:lineRule="auto"/>
              <w:jc w:val="both"/>
              <w:rPr>
                <w:b/>
              </w:rPr>
            </w:pPr>
            <w:r w:rsidRPr="008454A7">
              <w:rPr>
                <w:b/>
              </w:rPr>
              <w:t xml:space="preserve">G(f)  </w:t>
            </w:r>
          </w:p>
          <w:p w:rsidR="00B73B72" w:rsidRPr="007117B6" w:rsidRDefault="000515E6" w:rsidP="000515E6">
            <w:pPr>
              <w:spacing w:line="276" w:lineRule="auto"/>
              <w:jc w:val="both"/>
            </w:pPr>
            <w:r>
              <w:t>ratio of the output to the input of a measuring system as a function of frequency f, when the input is sinusoidal (see Figure 1)</w:t>
            </w:r>
          </w:p>
        </w:tc>
      </w:tr>
    </w:tbl>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7957A2">
      <w:pPr>
        <w:spacing w:before="120" w:after="0"/>
        <w:jc w:val="center"/>
        <w:rPr>
          <w:b/>
          <w:szCs w:val="22"/>
          <w:lang w:val="mn-MN"/>
        </w:rPr>
      </w:pPr>
    </w:p>
    <w:p w:rsidR="007957A2" w:rsidRDefault="007957A2" w:rsidP="00D15DB4">
      <w:pPr>
        <w:spacing w:before="120" w:after="0"/>
        <w:rPr>
          <w:b/>
          <w:szCs w:val="22"/>
          <w:lang w:val="mn-MN"/>
        </w:rPr>
      </w:pPr>
    </w:p>
    <w:p w:rsidR="007957A2" w:rsidRDefault="007957A2" w:rsidP="007957A2">
      <w:pPr>
        <w:spacing w:before="120" w:after="0"/>
        <w:jc w:val="center"/>
        <w:rPr>
          <w:b/>
          <w:szCs w:val="22"/>
          <w:lang w:val="mn-MN"/>
        </w:rPr>
      </w:pPr>
    </w:p>
    <w:p w:rsidR="003E7AFD" w:rsidRDefault="007957A2" w:rsidP="007957A2">
      <w:pPr>
        <w:spacing w:before="120" w:after="0"/>
        <w:jc w:val="center"/>
        <w:rPr>
          <w:b/>
          <w:lang w:val="mn-MN"/>
        </w:rPr>
      </w:pPr>
      <w:r w:rsidRPr="007957A2">
        <w:rPr>
          <w:b/>
          <w:szCs w:val="22"/>
          <w:lang w:val="mn-MN"/>
        </w:rPr>
        <w:t xml:space="preserve">1-р зураг - </w:t>
      </w:r>
      <w:r w:rsidR="003C0A9F">
        <w:rPr>
          <w:b/>
          <w:lang w:val="mn-MN"/>
        </w:rPr>
        <w:t>Хязгаарын давтамжуудын</w:t>
      </w:r>
      <w:r w:rsidRPr="007957A2">
        <w:rPr>
          <w:b/>
          <w:lang w:val="mn-MN"/>
        </w:rPr>
        <w:t xml:space="preserve"> </w:t>
      </w:r>
      <w:r w:rsidRPr="007957A2">
        <w:rPr>
          <w:b/>
        </w:rPr>
        <w:t>(f</w:t>
      </w:r>
      <w:r w:rsidRPr="007957A2">
        <w:rPr>
          <w:b/>
          <w:vertAlign w:val="subscript"/>
        </w:rPr>
        <w:t>1</w:t>
      </w:r>
      <w:r w:rsidRPr="007957A2">
        <w:rPr>
          <w:b/>
        </w:rPr>
        <w:t>; f</w:t>
      </w:r>
      <w:r w:rsidRPr="007957A2">
        <w:rPr>
          <w:b/>
          <w:vertAlign w:val="subscript"/>
        </w:rPr>
        <w:t>2</w:t>
      </w:r>
      <w:r w:rsidRPr="007957A2">
        <w:rPr>
          <w:b/>
        </w:rPr>
        <w:t>)</w:t>
      </w:r>
      <w:r w:rsidR="003C0A9F">
        <w:rPr>
          <w:b/>
          <w:lang w:val="mn-MN"/>
        </w:rPr>
        <w:t xml:space="preserve"> жишээ бүхий</w:t>
      </w:r>
      <w:r w:rsidRPr="007957A2">
        <w:rPr>
          <w:b/>
          <w:lang w:val="mn-MN"/>
        </w:rPr>
        <w:t xml:space="preserve"> далайц-давтамжийн хариу</w:t>
      </w:r>
    </w:p>
    <w:p w:rsidR="007957A2" w:rsidRDefault="007957A2" w:rsidP="007957A2">
      <w:pPr>
        <w:spacing w:before="120" w:after="0"/>
        <w:jc w:val="center"/>
        <w:rPr>
          <w:b/>
          <w:szCs w:val="22"/>
        </w:rPr>
      </w:pPr>
      <w:r>
        <w:rPr>
          <w:b/>
          <w:noProof/>
          <w:szCs w:val="22"/>
        </w:rPr>
        <w:drawing>
          <wp:inline distT="0" distB="0" distL="0" distR="0" wp14:anchorId="346006DF" wp14:editId="62F4643D">
            <wp:extent cx="5943600" cy="320738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07385"/>
                    </a:xfrm>
                    <a:prstGeom prst="rect">
                      <a:avLst/>
                    </a:prstGeom>
                  </pic:spPr>
                </pic:pic>
              </a:graphicData>
            </a:graphic>
          </wp:inline>
        </w:drawing>
      </w:r>
    </w:p>
    <w:p w:rsidR="007957A2" w:rsidRDefault="00F65ED6" w:rsidP="00F65ED6">
      <w:pPr>
        <w:spacing w:before="120" w:after="0"/>
        <w:jc w:val="center"/>
        <w:rPr>
          <w:b/>
          <w:szCs w:val="22"/>
        </w:rPr>
      </w:pPr>
      <w:r>
        <w:rPr>
          <w:b/>
          <w:szCs w:val="22"/>
        </w:rPr>
        <w:t xml:space="preserve">Figure 1 – </w:t>
      </w:r>
      <w:r w:rsidRPr="00F65ED6">
        <w:rPr>
          <w:b/>
          <w:szCs w:val="22"/>
        </w:rPr>
        <w:t xml:space="preserve">Amplitude-frequency response with examples for limit </w:t>
      </w:r>
      <w:r>
        <w:rPr>
          <w:b/>
          <w:szCs w:val="22"/>
        </w:rPr>
        <w:t xml:space="preserve">                     </w:t>
      </w:r>
      <w:r w:rsidRPr="00F65ED6">
        <w:rPr>
          <w:b/>
          <w:szCs w:val="22"/>
        </w:rPr>
        <w:t>frequencies (f</w:t>
      </w:r>
      <w:r w:rsidRPr="00777B59">
        <w:rPr>
          <w:b/>
          <w:szCs w:val="22"/>
          <w:vertAlign w:val="subscript"/>
        </w:rPr>
        <w:t>1</w:t>
      </w:r>
      <w:r w:rsidRPr="00F65ED6">
        <w:rPr>
          <w:b/>
          <w:szCs w:val="22"/>
        </w:rPr>
        <w:t>; f</w:t>
      </w:r>
      <w:r w:rsidRPr="00777B59">
        <w:rPr>
          <w:b/>
          <w:szCs w:val="22"/>
          <w:vertAlign w:val="subscript"/>
        </w:rPr>
        <w:t>2</w:t>
      </w:r>
      <w:r w:rsidRPr="00F65ED6">
        <w:rPr>
          <w:b/>
          <w:szCs w:val="22"/>
        </w:rPr>
        <w:t>)</w:t>
      </w:r>
    </w:p>
    <w:p w:rsidR="00F65ED6" w:rsidRDefault="00F65ED6" w:rsidP="00F65ED6">
      <w:pPr>
        <w:spacing w:before="120" w:after="0"/>
        <w:jc w:val="center"/>
        <w:rPr>
          <w:b/>
          <w:szCs w:val="22"/>
        </w:rPr>
      </w:pPr>
      <w:r>
        <w:rPr>
          <w:b/>
          <w:noProof/>
          <w:szCs w:val="22"/>
        </w:rPr>
        <w:drawing>
          <wp:inline distT="0" distB="0" distL="0" distR="0" wp14:anchorId="54B66016" wp14:editId="7391035B">
            <wp:extent cx="5943600" cy="3207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07385"/>
                    </a:xfrm>
                    <a:prstGeom prst="rect">
                      <a:avLst/>
                    </a:prstGeom>
                  </pic:spPr>
                </pic:pic>
              </a:graphicData>
            </a:graphic>
          </wp:inline>
        </w:drawing>
      </w:r>
    </w:p>
    <w:p w:rsidR="00F65ED6" w:rsidRDefault="00F65ED6" w:rsidP="00F65ED6">
      <w:pPr>
        <w:spacing w:before="120" w:after="0"/>
        <w:jc w:val="center"/>
        <w:rPr>
          <w:b/>
          <w:szCs w:val="22"/>
        </w:rPr>
      </w:pPr>
    </w:p>
    <w:p w:rsidR="00F65ED6" w:rsidRDefault="00F65ED6" w:rsidP="00F65ED6">
      <w:pPr>
        <w:spacing w:before="120" w:after="0"/>
        <w:jc w:val="center"/>
        <w:rPr>
          <w:b/>
          <w:szCs w:val="22"/>
        </w:rPr>
      </w:pPr>
    </w:p>
    <w:p w:rsidR="00F65ED6" w:rsidRDefault="00F65ED6" w:rsidP="00F65ED6">
      <w:pPr>
        <w:spacing w:before="120" w:after="0"/>
        <w:jc w:val="center"/>
        <w:rPr>
          <w:b/>
          <w:szCs w:val="22"/>
        </w:rPr>
      </w:pPr>
    </w:p>
    <w:tbl>
      <w:tblPr>
        <w:tblStyle w:val="TableGrid"/>
        <w:tblW w:w="0" w:type="auto"/>
        <w:tblLook w:val="04A0" w:firstRow="1" w:lastRow="0" w:firstColumn="1" w:lastColumn="0" w:noHBand="0" w:noVBand="1"/>
      </w:tblPr>
      <w:tblGrid>
        <w:gridCol w:w="4675"/>
        <w:gridCol w:w="4675"/>
      </w:tblGrid>
      <w:tr w:rsidR="00AA0B9B" w:rsidTr="00AA0B9B">
        <w:tc>
          <w:tcPr>
            <w:tcW w:w="4675" w:type="dxa"/>
          </w:tcPr>
          <w:p w:rsidR="00FD70F2" w:rsidRPr="00FD70F2" w:rsidRDefault="00FD70F2" w:rsidP="00FD70F2">
            <w:pPr>
              <w:pStyle w:val="NoSpacing"/>
              <w:spacing w:line="276" w:lineRule="auto"/>
              <w:jc w:val="both"/>
              <w:rPr>
                <w:b/>
                <w:lang w:val="mn-MN"/>
              </w:rPr>
            </w:pPr>
            <w:r w:rsidRPr="00FD70F2">
              <w:rPr>
                <w:b/>
              </w:rPr>
              <w:t>3.5.3</w:t>
            </w:r>
            <w:r w:rsidRPr="00FD70F2">
              <w:rPr>
                <w:b/>
                <w:lang w:val="mn-MN"/>
              </w:rPr>
              <w:t xml:space="preserve"> </w:t>
            </w:r>
          </w:p>
          <w:p w:rsidR="00AA0B9B" w:rsidRPr="00FD70F2" w:rsidRDefault="00FD70F2" w:rsidP="00FD70F2">
            <w:pPr>
              <w:pStyle w:val="NoSpacing"/>
              <w:spacing w:line="276" w:lineRule="auto"/>
              <w:jc w:val="both"/>
              <w:rPr>
                <w:b/>
                <w:lang w:val="mn-MN"/>
              </w:rPr>
            </w:pPr>
            <w:r w:rsidRPr="00FD70F2">
              <w:rPr>
                <w:b/>
                <w:lang w:val="mn-MN"/>
              </w:rPr>
              <w:t>алхмын хариу</w:t>
            </w:r>
          </w:p>
          <w:p w:rsidR="00FD70F2" w:rsidRPr="00AA0B9B" w:rsidRDefault="00FD70F2" w:rsidP="00FD70F2">
            <w:pPr>
              <w:pStyle w:val="NoSpacing"/>
              <w:spacing w:line="276" w:lineRule="auto"/>
              <w:jc w:val="both"/>
              <w:rPr>
                <w:b/>
              </w:rPr>
            </w:pPr>
            <w:r w:rsidRPr="00AA0B9B">
              <w:rPr>
                <w:b/>
              </w:rPr>
              <w:t xml:space="preserve">G(t) </w:t>
            </w:r>
          </w:p>
          <w:p w:rsidR="00FD70F2" w:rsidRDefault="0030369A" w:rsidP="00FD70F2">
            <w:pPr>
              <w:pStyle w:val="NoSpacing"/>
              <w:spacing w:line="276" w:lineRule="auto"/>
              <w:jc w:val="both"/>
              <w:rPr>
                <w:lang w:val="mn-MN"/>
              </w:rPr>
            </w:pPr>
            <w:r>
              <w:rPr>
                <w:lang w:val="mn-MN"/>
              </w:rPr>
              <w:t>оролт нь алхмын функц байх үед</w:t>
            </w:r>
            <w:r w:rsidR="003C0A9F">
              <w:rPr>
                <w:lang w:val="mn-MN"/>
              </w:rPr>
              <w:t xml:space="preserve"> хугацааны функц байдлаар</w:t>
            </w:r>
            <w:r w:rsidR="00A7179A">
              <w:rPr>
                <w:lang w:val="mn-MN"/>
              </w:rPr>
              <w:t xml:space="preserve"> илэрхийлсэн хэмжлийн системийн гаралт</w:t>
            </w:r>
          </w:p>
          <w:p w:rsidR="00A7179A" w:rsidRPr="00833AAA" w:rsidRDefault="00A7179A" w:rsidP="00FD70F2">
            <w:pPr>
              <w:pStyle w:val="NoSpacing"/>
              <w:spacing w:line="276" w:lineRule="auto"/>
              <w:jc w:val="both"/>
              <w:rPr>
                <w:sz w:val="20"/>
                <w:szCs w:val="20"/>
                <w:lang w:val="mn-MN"/>
              </w:rPr>
            </w:pPr>
            <w:r w:rsidRPr="00833AAA">
              <w:rPr>
                <w:sz w:val="20"/>
                <w:szCs w:val="20"/>
                <w:lang w:val="mn-MN"/>
              </w:rPr>
              <w:t xml:space="preserve">ТАЙЛБАР: </w:t>
            </w:r>
            <w:r w:rsidR="00833AAA" w:rsidRPr="00833AAA">
              <w:rPr>
                <w:sz w:val="20"/>
                <w:szCs w:val="20"/>
                <w:lang w:val="mn-MN"/>
              </w:rPr>
              <w:t xml:space="preserve">Алхмын хариу болон </w:t>
            </w:r>
            <w:r w:rsidR="00694614">
              <w:rPr>
                <w:sz w:val="20"/>
                <w:szCs w:val="20"/>
                <w:lang w:val="mn-MN"/>
              </w:rPr>
              <w:t>алхмын хариуны парамет</w:t>
            </w:r>
            <w:r w:rsidR="000E7C36">
              <w:rPr>
                <w:sz w:val="20"/>
                <w:szCs w:val="20"/>
                <w:lang w:val="mn-MN"/>
              </w:rPr>
              <w:t>р</w:t>
            </w:r>
            <w:r w:rsidR="00833AAA" w:rsidRPr="00833AAA">
              <w:rPr>
                <w:sz w:val="20"/>
                <w:szCs w:val="20"/>
                <w:lang w:val="mn-MN"/>
              </w:rPr>
              <w:t>ийн тухай мэдээллий</w:t>
            </w:r>
            <w:r w:rsidR="0026505C">
              <w:rPr>
                <w:sz w:val="20"/>
                <w:szCs w:val="20"/>
                <w:lang w:val="mn-MN"/>
              </w:rPr>
              <w:t>г</w:t>
            </w:r>
            <w:r w:rsidR="00833AAA" w:rsidRPr="00833AAA">
              <w:rPr>
                <w:sz w:val="20"/>
                <w:szCs w:val="20"/>
                <w:lang w:val="mn-MN"/>
              </w:rPr>
              <w:t xml:space="preserve"> </w:t>
            </w:r>
            <w:r w:rsidR="00833AAA" w:rsidRPr="00833AAA">
              <w:rPr>
                <w:sz w:val="20"/>
                <w:szCs w:val="20"/>
              </w:rPr>
              <w:t xml:space="preserve">C </w:t>
            </w:r>
            <w:r w:rsidR="00833AAA" w:rsidRPr="00833AAA">
              <w:rPr>
                <w:sz w:val="20"/>
                <w:szCs w:val="20"/>
                <w:lang w:val="mn-MN"/>
              </w:rPr>
              <w:t>хавсралтаас үзнэ үү.</w:t>
            </w:r>
          </w:p>
          <w:p w:rsidR="00833AAA" w:rsidRPr="00833AAA" w:rsidRDefault="00833AAA" w:rsidP="00FD70F2">
            <w:pPr>
              <w:pStyle w:val="NoSpacing"/>
              <w:spacing w:line="276" w:lineRule="auto"/>
              <w:jc w:val="both"/>
              <w:rPr>
                <w:b/>
                <w:lang w:val="mn-MN"/>
              </w:rPr>
            </w:pPr>
            <w:r w:rsidRPr="00833AAA">
              <w:rPr>
                <w:b/>
                <w:lang w:val="mn-MN"/>
              </w:rPr>
              <w:t xml:space="preserve">3.5.4 </w:t>
            </w:r>
          </w:p>
          <w:p w:rsidR="00833AAA" w:rsidRPr="00833AAA" w:rsidRDefault="00197034" w:rsidP="00FD70F2">
            <w:pPr>
              <w:pStyle w:val="NoSpacing"/>
              <w:spacing w:line="276" w:lineRule="auto"/>
              <w:jc w:val="both"/>
              <w:rPr>
                <w:b/>
                <w:lang w:val="mn-MN"/>
              </w:rPr>
            </w:pPr>
            <w:r>
              <w:rPr>
                <w:b/>
                <w:lang w:val="mn-MN"/>
              </w:rPr>
              <w:t xml:space="preserve">хугацааны </w:t>
            </w:r>
            <w:r w:rsidR="00833AAA" w:rsidRPr="00833AAA">
              <w:rPr>
                <w:b/>
                <w:lang w:val="mn-MN"/>
              </w:rPr>
              <w:t xml:space="preserve">нэрлэсэн үе </w:t>
            </w:r>
            <w:r w:rsidR="00833AAA" w:rsidRPr="00833AAA">
              <w:rPr>
                <w:b/>
              </w:rPr>
              <w:t>(</w:t>
            </w:r>
            <w:r w:rsidR="00833AAA" w:rsidRPr="00833AAA">
              <w:rPr>
                <w:b/>
                <w:lang w:val="mn-MN"/>
              </w:rPr>
              <w:t>зөвхөн импульсийн хүчдэл</w:t>
            </w:r>
            <w:r w:rsidR="00833AAA" w:rsidRPr="00833AAA">
              <w:rPr>
                <w:b/>
              </w:rPr>
              <w:t>)</w:t>
            </w:r>
            <w:r w:rsidR="00833AAA" w:rsidRPr="00833AAA">
              <w:rPr>
                <w:b/>
                <w:lang w:val="mn-MN"/>
              </w:rPr>
              <w:t>,</w:t>
            </w:r>
          </w:p>
          <w:p w:rsidR="00833AAA" w:rsidRDefault="00833AAA" w:rsidP="00FD70F2">
            <w:pPr>
              <w:pStyle w:val="NoSpacing"/>
              <w:spacing w:line="276" w:lineRule="auto"/>
              <w:jc w:val="both"/>
              <w:rPr>
                <w:b/>
                <w:vertAlign w:val="subscript"/>
              </w:rPr>
            </w:pPr>
            <w:r w:rsidRPr="00AA0B9B">
              <w:rPr>
                <w:b/>
              </w:rPr>
              <w:t>Ƭ</w:t>
            </w:r>
            <w:r w:rsidRPr="00AA0B9B">
              <w:rPr>
                <w:b/>
                <w:vertAlign w:val="subscript"/>
              </w:rPr>
              <w:t>N1</w:t>
            </w:r>
          </w:p>
          <w:p w:rsidR="00833AAA" w:rsidRDefault="00C37D22" w:rsidP="00FD70F2">
            <w:pPr>
              <w:pStyle w:val="NoSpacing"/>
              <w:spacing w:line="276" w:lineRule="auto"/>
              <w:jc w:val="both"/>
              <w:rPr>
                <w:lang w:val="mn-MN"/>
              </w:rPr>
            </w:pPr>
            <w:r>
              <w:rPr>
                <w:lang w:val="mn-MN"/>
              </w:rPr>
              <w:t xml:space="preserve">баталгаажуулах шаардлагатай хэмжлийн системд зориулсан </w:t>
            </w:r>
            <w:r w:rsidR="0077090A">
              <w:rPr>
                <w:lang w:val="mn-MN"/>
              </w:rPr>
              <w:t xml:space="preserve">импульсийн хүчдэлийн хамаарах хугацааны параметрийн хамгийн бага </w:t>
            </w:r>
            <w:r w:rsidR="0077090A" w:rsidRPr="00AA0B9B">
              <w:t>(t</w:t>
            </w:r>
            <w:r w:rsidR="0077090A" w:rsidRPr="00AA0B9B">
              <w:rPr>
                <w:vertAlign w:val="subscript"/>
              </w:rPr>
              <w:t>min</w:t>
            </w:r>
            <w:r w:rsidR="0077090A" w:rsidRPr="00AA0B9B">
              <w:t xml:space="preserve">) </w:t>
            </w:r>
            <w:r w:rsidR="0077090A">
              <w:rPr>
                <w:lang w:val="mn-MN"/>
              </w:rPr>
              <w:t xml:space="preserve">болон хамгийн их </w:t>
            </w:r>
            <w:r w:rsidR="0077090A" w:rsidRPr="00AA0B9B">
              <w:t>(t</w:t>
            </w:r>
            <w:r w:rsidR="0077090A" w:rsidRPr="00AA0B9B">
              <w:rPr>
                <w:vertAlign w:val="subscript"/>
              </w:rPr>
              <w:t>max</w:t>
            </w:r>
            <w:r w:rsidR="0077090A" w:rsidRPr="00AA0B9B">
              <w:t xml:space="preserve">) </w:t>
            </w:r>
            <w:r w:rsidR="0077090A">
              <w:rPr>
                <w:lang w:val="mn-MN"/>
              </w:rPr>
              <w:t>утгуудын хоорондын хязгаар</w:t>
            </w:r>
          </w:p>
          <w:p w:rsidR="00B73959" w:rsidRPr="00B73959" w:rsidRDefault="00B73959" w:rsidP="00FD70F2">
            <w:pPr>
              <w:pStyle w:val="NoSpacing"/>
              <w:spacing w:line="276" w:lineRule="auto"/>
              <w:jc w:val="both"/>
              <w:rPr>
                <w:sz w:val="20"/>
                <w:szCs w:val="20"/>
                <w:lang w:val="mn-MN"/>
              </w:rPr>
            </w:pPr>
            <w:r w:rsidRPr="00B73959">
              <w:rPr>
                <w:sz w:val="20"/>
                <w:szCs w:val="20"/>
                <w:lang w:val="mn-MN"/>
              </w:rPr>
              <w:t>1-Р ТАЙЛБАР</w:t>
            </w:r>
            <w:r>
              <w:rPr>
                <w:sz w:val="20"/>
                <w:szCs w:val="20"/>
                <w:lang w:val="mn-MN"/>
              </w:rPr>
              <w:t>: Хамаарах хугацааны параметр</w:t>
            </w:r>
            <w:r w:rsidR="0068322A">
              <w:rPr>
                <w:sz w:val="20"/>
                <w:szCs w:val="20"/>
                <w:lang w:val="mn-MN"/>
              </w:rPr>
              <w:t xml:space="preserve"> нь</w:t>
            </w:r>
            <w:r w:rsidRPr="00B73959">
              <w:rPr>
                <w:sz w:val="20"/>
                <w:szCs w:val="20"/>
                <w:lang w:val="mn-MN"/>
              </w:rPr>
              <w:t>:</w:t>
            </w:r>
          </w:p>
          <w:p w:rsidR="00B73959" w:rsidRDefault="00B73959" w:rsidP="00FD70F2">
            <w:pPr>
              <w:pStyle w:val="NoSpacing"/>
              <w:spacing w:line="276" w:lineRule="auto"/>
              <w:jc w:val="both"/>
              <w:rPr>
                <w:sz w:val="20"/>
                <w:szCs w:val="20"/>
                <w:lang w:val="mn-MN"/>
              </w:rPr>
            </w:pPr>
            <w:r w:rsidRPr="00B73959">
              <w:rPr>
                <w:sz w:val="20"/>
                <w:szCs w:val="20"/>
                <w:lang w:val="mn-MN"/>
              </w:rPr>
              <w:t xml:space="preserve">- </w:t>
            </w:r>
            <w:r w:rsidR="00052EBC">
              <w:rPr>
                <w:sz w:val="20"/>
                <w:szCs w:val="20"/>
                <w:lang w:val="mn-MN"/>
              </w:rPr>
              <w:t>бүтэн болон</w:t>
            </w:r>
            <w:r w:rsidRPr="00B73959">
              <w:rPr>
                <w:sz w:val="20"/>
                <w:szCs w:val="20"/>
                <w:lang w:val="mn-MN"/>
              </w:rPr>
              <w:t xml:space="preserve"> сүүл хэсэгтээ хэрчигдсэн аянгын </w:t>
            </w:r>
            <w:r w:rsidR="000A440E">
              <w:rPr>
                <w:sz w:val="20"/>
                <w:szCs w:val="20"/>
                <w:lang w:val="mn-MN"/>
              </w:rPr>
              <w:t>импульсэд</w:t>
            </w:r>
            <w:r w:rsidRPr="00B73959">
              <w:rPr>
                <w:sz w:val="20"/>
                <w:szCs w:val="20"/>
                <w:lang w:val="mn-MN"/>
              </w:rPr>
              <w:t xml:space="preserve"> зориулсан импульсийн өсөлтийн</w:t>
            </w:r>
            <w:r w:rsidRPr="00B73959">
              <w:rPr>
                <w:sz w:val="20"/>
                <w:szCs w:val="20"/>
              </w:rPr>
              <w:t xml:space="preserve"> T</w:t>
            </w:r>
            <w:r w:rsidRPr="00B73959">
              <w:rPr>
                <w:sz w:val="20"/>
                <w:szCs w:val="20"/>
                <w:vertAlign w:val="subscript"/>
              </w:rPr>
              <w:t>1</w:t>
            </w:r>
            <w:r w:rsidRPr="00B73959">
              <w:rPr>
                <w:sz w:val="20"/>
                <w:szCs w:val="20"/>
                <w:lang w:val="mn-MN"/>
              </w:rPr>
              <w:t xml:space="preserve"> хугацаа</w:t>
            </w:r>
          </w:p>
          <w:p w:rsidR="000A440E" w:rsidRDefault="000A440E" w:rsidP="00FD70F2">
            <w:pPr>
              <w:pStyle w:val="NoSpacing"/>
              <w:spacing w:line="276" w:lineRule="auto"/>
              <w:jc w:val="both"/>
              <w:rPr>
                <w:sz w:val="20"/>
                <w:szCs w:val="20"/>
                <w:lang w:val="mn-MN"/>
              </w:rPr>
            </w:pPr>
            <w:r>
              <w:rPr>
                <w:sz w:val="20"/>
                <w:szCs w:val="20"/>
                <w:lang w:val="mn-MN"/>
              </w:rPr>
              <w:t xml:space="preserve">- урд хэсэгтээ хэрчигдсэн импульсэд зориулсан хэрчилтийн </w:t>
            </w:r>
            <w:r>
              <w:rPr>
                <w:sz w:val="20"/>
                <w:szCs w:val="20"/>
              </w:rPr>
              <w:t>T</w:t>
            </w:r>
            <w:r>
              <w:rPr>
                <w:sz w:val="20"/>
                <w:szCs w:val="20"/>
                <w:vertAlign w:val="subscript"/>
              </w:rPr>
              <w:t xml:space="preserve">c </w:t>
            </w:r>
            <w:r>
              <w:rPr>
                <w:sz w:val="20"/>
                <w:szCs w:val="20"/>
                <w:lang w:val="mn-MN"/>
              </w:rPr>
              <w:t>хугацаа</w:t>
            </w:r>
          </w:p>
          <w:p w:rsidR="000A440E" w:rsidRDefault="000A440E" w:rsidP="00FD70F2">
            <w:pPr>
              <w:pStyle w:val="NoSpacing"/>
              <w:spacing w:line="276" w:lineRule="auto"/>
              <w:jc w:val="both"/>
              <w:rPr>
                <w:sz w:val="20"/>
                <w:szCs w:val="20"/>
                <w:lang w:val="mn-MN"/>
              </w:rPr>
            </w:pPr>
            <w:r>
              <w:rPr>
                <w:sz w:val="20"/>
                <w:szCs w:val="20"/>
                <w:lang w:val="mn-MN"/>
              </w:rPr>
              <w:t xml:space="preserve">- таслах, залгах импульсэд зориулсан оргил утгын </w:t>
            </w:r>
            <w:r>
              <w:rPr>
                <w:sz w:val="20"/>
                <w:szCs w:val="20"/>
              </w:rPr>
              <w:t>T</w:t>
            </w:r>
            <w:r>
              <w:rPr>
                <w:sz w:val="20"/>
                <w:szCs w:val="20"/>
                <w:vertAlign w:val="subscript"/>
              </w:rPr>
              <w:t xml:space="preserve">p </w:t>
            </w:r>
            <w:r>
              <w:rPr>
                <w:sz w:val="20"/>
                <w:szCs w:val="20"/>
                <w:lang w:val="mn-MN"/>
              </w:rPr>
              <w:t>хугацаа</w:t>
            </w:r>
            <w:r>
              <w:rPr>
                <w:sz w:val="20"/>
                <w:szCs w:val="20"/>
              </w:rPr>
              <w:t xml:space="preserve"> </w:t>
            </w:r>
            <w:r>
              <w:rPr>
                <w:sz w:val="20"/>
                <w:szCs w:val="20"/>
                <w:lang w:val="mn-MN"/>
              </w:rPr>
              <w:t>байна.</w:t>
            </w:r>
          </w:p>
          <w:p w:rsidR="000A440E" w:rsidRDefault="000A440E" w:rsidP="00FD70F2">
            <w:pPr>
              <w:pStyle w:val="NoSpacing"/>
              <w:spacing w:line="276" w:lineRule="auto"/>
              <w:jc w:val="both"/>
              <w:rPr>
                <w:sz w:val="20"/>
                <w:szCs w:val="20"/>
                <w:lang w:val="mn-MN"/>
              </w:rPr>
            </w:pPr>
            <w:r>
              <w:rPr>
                <w:sz w:val="20"/>
                <w:szCs w:val="20"/>
                <w:lang w:val="mn-MN"/>
              </w:rPr>
              <w:t xml:space="preserve">2-Р ТАЙЛБАР: Хэмжлийн систем нь ялгаатай хэлбэлзлийн хэлбэрүүдэд зориулсан нэг, хоёр эсвэл түүнээс олон </w:t>
            </w:r>
            <w:r w:rsidR="00197034">
              <w:rPr>
                <w:sz w:val="20"/>
                <w:szCs w:val="20"/>
                <w:lang w:val="mn-MN"/>
              </w:rPr>
              <w:t xml:space="preserve">хугацааны </w:t>
            </w:r>
            <w:r>
              <w:rPr>
                <w:sz w:val="20"/>
                <w:szCs w:val="20"/>
                <w:lang w:val="mn-MN"/>
              </w:rPr>
              <w:t xml:space="preserve">нэрлэсэн үетэй байж болно. Жишээ нь, </w:t>
            </w:r>
            <w:r w:rsidR="00197034">
              <w:rPr>
                <w:sz w:val="20"/>
                <w:szCs w:val="20"/>
                <w:lang w:val="mn-MN"/>
              </w:rPr>
              <w:t>тодорхой хэмжлийн системийг дараах байдлаар баталгаажуулсан байх боломжтой. Үүнд:</w:t>
            </w:r>
          </w:p>
          <w:p w:rsidR="00197034" w:rsidRDefault="00197034" w:rsidP="00FD70F2">
            <w:pPr>
              <w:pStyle w:val="NoSpacing"/>
              <w:spacing w:line="276" w:lineRule="auto"/>
              <w:jc w:val="both"/>
              <w:rPr>
                <w:sz w:val="20"/>
                <w:szCs w:val="20"/>
              </w:rPr>
            </w:pPr>
            <w:r>
              <w:rPr>
                <w:sz w:val="20"/>
                <w:szCs w:val="20"/>
                <w:lang w:val="mn-MN"/>
              </w:rPr>
              <w:t xml:space="preserve">- </w:t>
            </w:r>
            <w:r w:rsidR="00D655EF">
              <w:rPr>
                <w:sz w:val="20"/>
                <w:szCs w:val="20"/>
                <w:lang w:val="mn-MN"/>
              </w:rPr>
              <w:t xml:space="preserve">хэрэв 0,84 </w:t>
            </w:r>
            <w:r w:rsidR="002356DF">
              <w:rPr>
                <w:sz w:val="20"/>
                <w:szCs w:val="20"/>
                <w:lang w:val="mn-MN"/>
              </w:rPr>
              <w:t>µс-</w:t>
            </w:r>
            <w:r w:rsidR="00D655EF">
              <w:rPr>
                <w:sz w:val="20"/>
                <w:szCs w:val="20"/>
                <w:lang w:val="mn-MN"/>
              </w:rPr>
              <w:t xml:space="preserve">ээс 1,56 </w:t>
            </w:r>
            <w:r w:rsidR="002356DF">
              <w:rPr>
                <w:sz w:val="20"/>
                <w:szCs w:val="20"/>
                <w:lang w:val="mn-MN"/>
              </w:rPr>
              <w:t>µс</w:t>
            </w:r>
            <w:r w:rsidR="00D655EF">
              <w:rPr>
                <w:sz w:val="20"/>
                <w:szCs w:val="20"/>
                <w:lang w:val="mn-MN"/>
              </w:rPr>
              <w:t xml:space="preserve"> хүртэл хүлцэлтэй бол</w:t>
            </w:r>
            <w:r w:rsidR="00D655EF" w:rsidRPr="00BA347A">
              <w:rPr>
                <w:sz w:val="20"/>
                <w:szCs w:val="20"/>
              </w:rPr>
              <w:t xml:space="preserve"> </w:t>
            </w:r>
            <w:r w:rsidR="00311A37" w:rsidRPr="00BA347A">
              <w:rPr>
                <w:sz w:val="20"/>
                <w:szCs w:val="20"/>
              </w:rPr>
              <w:t>T</w:t>
            </w:r>
            <w:r w:rsidR="00311A37" w:rsidRPr="00197034">
              <w:rPr>
                <w:sz w:val="20"/>
                <w:szCs w:val="20"/>
                <w:vertAlign w:val="subscript"/>
              </w:rPr>
              <w:t>1</w:t>
            </w:r>
            <w:r w:rsidR="00311A37" w:rsidRPr="00BA347A">
              <w:rPr>
                <w:sz w:val="20"/>
                <w:szCs w:val="20"/>
              </w:rPr>
              <w:t xml:space="preserve"> = 0,8 </w:t>
            </w:r>
            <w:r w:rsidR="002356DF">
              <w:rPr>
                <w:sz w:val="20"/>
                <w:szCs w:val="20"/>
                <w:lang w:val="mn-MN"/>
              </w:rPr>
              <w:t>µс-</w:t>
            </w:r>
            <w:r w:rsidR="00311A37">
              <w:rPr>
                <w:sz w:val="20"/>
                <w:szCs w:val="20"/>
                <w:lang w:val="mn-MN"/>
              </w:rPr>
              <w:t xml:space="preserve">ээс </w:t>
            </w:r>
            <w:r w:rsidR="00311A37" w:rsidRPr="00BA347A">
              <w:rPr>
                <w:sz w:val="20"/>
                <w:szCs w:val="20"/>
              </w:rPr>
              <w:t>T</w:t>
            </w:r>
            <w:r w:rsidR="00311A37" w:rsidRPr="00197034">
              <w:rPr>
                <w:sz w:val="20"/>
                <w:szCs w:val="20"/>
                <w:vertAlign w:val="subscript"/>
              </w:rPr>
              <w:t>1</w:t>
            </w:r>
            <w:r w:rsidR="00311A37" w:rsidRPr="00BA347A">
              <w:rPr>
                <w:sz w:val="20"/>
                <w:szCs w:val="20"/>
              </w:rPr>
              <w:t xml:space="preserve"> = 1,8</w:t>
            </w:r>
            <w:r w:rsidR="00311A37">
              <w:rPr>
                <w:sz w:val="20"/>
                <w:szCs w:val="20"/>
                <w:lang w:val="mn-MN"/>
              </w:rPr>
              <w:t xml:space="preserve"> </w:t>
            </w:r>
            <w:r w:rsidR="002356DF">
              <w:rPr>
                <w:sz w:val="20"/>
                <w:szCs w:val="20"/>
                <w:lang w:val="mn-MN"/>
              </w:rPr>
              <w:t>µс</w:t>
            </w:r>
            <w:r w:rsidR="00311A37">
              <w:rPr>
                <w:sz w:val="20"/>
                <w:szCs w:val="20"/>
                <w:lang w:val="mn-MN"/>
              </w:rPr>
              <w:t xml:space="preserve"> хүртэл хугацааны нэрлэсэн </w:t>
            </w:r>
            <w:r w:rsidR="00D655EF">
              <w:rPr>
                <w:sz w:val="20"/>
                <w:szCs w:val="20"/>
              </w:rPr>
              <w:t>Ƭ</w:t>
            </w:r>
            <w:r w:rsidR="00D655EF" w:rsidRPr="00311A37">
              <w:rPr>
                <w:sz w:val="20"/>
                <w:szCs w:val="20"/>
                <w:vertAlign w:val="subscript"/>
              </w:rPr>
              <w:t>N1</w:t>
            </w:r>
            <w:r w:rsidR="00D655EF">
              <w:rPr>
                <w:sz w:val="20"/>
                <w:szCs w:val="20"/>
                <w:vertAlign w:val="subscript"/>
                <w:lang w:val="mn-MN"/>
              </w:rPr>
              <w:t xml:space="preserve"> </w:t>
            </w:r>
            <w:r w:rsidR="00311A37">
              <w:rPr>
                <w:sz w:val="20"/>
                <w:szCs w:val="20"/>
                <w:lang w:val="mn-MN"/>
              </w:rPr>
              <w:t>үе</w:t>
            </w:r>
            <w:r w:rsidR="00D655EF">
              <w:rPr>
                <w:sz w:val="20"/>
                <w:szCs w:val="20"/>
                <w:lang w:val="mn-MN"/>
              </w:rPr>
              <w:t>ийн туршид</w:t>
            </w:r>
            <w:r w:rsidR="00311A37">
              <w:rPr>
                <w:sz w:val="20"/>
                <w:szCs w:val="20"/>
                <w:lang w:val="mn-MN"/>
              </w:rPr>
              <w:t xml:space="preserve"> тогтоосон хуваарийн </w:t>
            </w:r>
            <w:r w:rsidR="00311A37">
              <w:rPr>
                <w:sz w:val="20"/>
                <w:szCs w:val="20"/>
              </w:rPr>
              <w:t>F</w:t>
            </w:r>
            <w:r w:rsidR="00311A37" w:rsidRPr="00D655EF">
              <w:rPr>
                <w:sz w:val="20"/>
                <w:szCs w:val="20"/>
                <w:vertAlign w:val="subscript"/>
              </w:rPr>
              <w:t>1</w:t>
            </w:r>
            <w:r w:rsidR="00311A37">
              <w:rPr>
                <w:sz w:val="20"/>
                <w:szCs w:val="20"/>
              </w:rPr>
              <w:t xml:space="preserve"> </w:t>
            </w:r>
            <w:r w:rsidR="00311A37">
              <w:rPr>
                <w:sz w:val="20"/>
                <w:szCs w:val="20"/>
                <w:lang w:val="mn-MN"/>
              </w:rPr>
              <w:t>коэффициенттой</w:t>
            </w:r>
            <w:r w:rsidR="00D655EF">
              <w:rPr>
                <w:sz w:val="20"/>
                <w:szCs w:val="20"/>
                <w:lang w:val="mn-MN"/>
              </w:rPr>
              <w:t>,</w:t>
            </w:r>
            <w:r w:rsidR="00311A37">
              <w:rPr>
                <w:sz w:val="20"/>
                <w:szCs w:val="20"/>
                <w:lang w:val="mn-MN"/>
              </w:rPr>
              <w:t xml:space="preserve"> </w:t>
            </w:r>
            <w:r w:rsidR="00052EBC">
              <w:rPr>
                <w:sz w:val="20"/>
                <w:szCs w:val="20"/>
                <w:lang w:val="mn-MN"/>
              </w:rPr>
              <w:t>бүтэн болон</w:t>
            </w:r>
            <w:r w:rsidR="00311A37">
              <w:rPr>
                <w:sz w:val="20"/>
                <w:szCs w:val="20"/>
                <w:lang w:val="mn-MN"/>
              </w:rPr>
              <w:t xml:space="preserve"> сүүл хэсэгтээ хэрчигдсэн аянгын импульсэд зориулсан</w:t>
            </w:r>
            <w:r w:rsidR="00311A37">
              <w:rPr>
                <w:sz w:val="20"/>
                <w:szCs w:val="20"/>
              </w:rPr>
              <w:t>;</w:t>
            </w:r>
          </w:p>
          <w:p w:rsidR="00D655EF" w:rsidRDefault="009163C2" w:rsidP="00D655EF">
            <w:pPr>
              <w:pStyle w:val="NoSpacing"/>
              <w:spacing w:line="276" w:lineRule="auto"/>
              <w:jc w:val="both"/>
              <w:rPr>
                <w:sz w:val="20"/>
                <w:szCs w:val="20"/>
              </w:rPr>
            </w:pPr>
            <w:r>
              <w:rPr>
                <w:sz w:val="20"/>
                <w:szCs w:val="20"/>
              </w:rPr>
              <w:t xml:space="preserve">- </w:t>
            </w:r>
            <w:r>
              <w:rPr>
                <w:sz w:val="20"/>
                <w:szCs w:val="20"/>
                <w:lang w:val="mn-MN"/>
              </w:rPr>
              <w:t xml:space="preserve">эсвэл </w:t>
            </w:r>
            <w:r>
              <w:rPr>
                <w:sz w:val="20"/>
                <w:szCs w:val="20"/>
              </w:rPr>
              <w:t>T</w:t>
            </w:r>
            <w:r w:rsidRPr="00E860B6">
              <w:rPr>
                <w:sz w:val="20"/>
                <w:szCs w:val="20"/>
                <w:vertAlign w:val="subscript"/>
              </w:rPr>
              <w:t>c</w:t>
            </w:r>
            <w:r>
              <w:rPr>
                <w:sz w:val="20"/>
                <w:szCs w:val="20"/>
              </w:rPr>
              <w:t xml:space="preserve"> = 0,5</w:t>
            </w:r>
            <w:r>
              <w:rPr>
                <w:sz w:val="20"/>
                <w:szCs w:val="20"/>
                <w:lang w:val="mn-MN"/>
              </w:rPr>
              <w:t xml:space="preserve"> </w:t>
            </w:r>
            <w:r w:rsidR="002356DF">
              <w:rPr>
                <w:sz w:val="20"/>
                <w:szCs w:val="20"/>
                <w:lang w:val="mn-MN"/>
              </w:rPr>
              <w:t>µс-</w:t>
            </w:r>
            <w:r>
              <w:rPr>
                <w:sz w:val="20"/>
                <w:szCs w:val="20"/>
                <w:lang w:val="mn-MN"/>
              </w:rPr>
              <w:t>ээс</w:t>
            </w:r>
            <w:r w:rsidRPr="00BA347A">
              <w:rPr>
                <w:sz w:val="20"/>
                <w:szCs w:val="20"/>
              </w:rPr>
              <w:t xml:space="preserve"> T</w:t>
            </w:r>
            <w:r w:rsidRPr="00E860B6">
              <w:rPr>
                <w:sz w:val="20"/>
                <w:szCs w:val="20"/>
                <w:vertAlign w:val="subscript"/>
              </w:rPr>
              <w:t>c</w:t>
            </w:r>
            <w:r w:rsidRPr="00BA347A">
              <w:rPr>
                <w:sz w:val="20"/>
                <w:szCs w:val="20"/>
              </w:rPr>
              <w:t xml:space="preserve"> = 0,9 </w:t>
            </w:r>
            <w:r w:rsidR="002356DF">
              <w:rPr>
                <w:sz w:val="20"/>
                <w:szCs w:val="20"/>
                <w:lang w:val="mn-MN"/>
              </w:rPr>
              <w:t>µс</w:t>
            </w:r>
            <w:r>
              <w:rPr>
                <w:sz w:val="20"/>
                <w:szCs w:val="20"/>
                <w:lang w:val="mn-MN"/>
              </w:rPr>
              <w:t xml:space="preserve"> хүртэл </w:t>
            </w:r>
            <w:r w:rsidR="00D655EF">
              <w:rPr>
                <w:sz w:val="20"/>
                <w:szCs w:val="20"/>
                <w:lang w:val="mn-MN"/>
              </w:rPr>
              <w:t xml:space="preserve">хугацааны нэрлэсэн </w:t>
            </w:r>
            <w:r w:rsidR="00D655EF">
              <w:rPr>
                <w:sz w:val="20"/>
                <w:szCs w:val="20"/>
              </w:rPr>
              <w:t>Ƭ</w:t>
            </w:r>
            <w:r w:rsidR="00D655EF">
              <w:rPr>
                <w:sz w:val="20"/>
                <w:szCs w:val="20"/>
                <w:vertAlign w:val="subscript"/>
              </w:rPr>
              <w:t>N2</w:t>
            </w:r>
            <w:r w:rsidR="00D655EF">
              <w:rPr>
                <w:sz w:val="20"/>
                <w:szCs w:val="20"/>
                <w:vertAlign w:val="subscript"/>
                <w:lang w:val="mn-MN"/>
              </w:rPr>
              <w:t xml:space="preserve"> </w:t>
            </w:r>
            <w:r w:rsidR="00D655EF">
              <w:rPr>
                <w:sz w:val="20"/>
                <w:szCs w:val="20"/>
                <w:lang w:val="mn-MN"/>
              </w:rPr>
              <w:t xml:space="preserve">үеийн туршид тогтоосон хуваарийн </w:t>
            </w:r>
            <w:r w:rsidR="00D655EF">
              <w:rPr>
                <w:sz w:val="20"/>
                <w:szCs w:val="20"/>
              </w:rPr>
              <w:t>F</w:t>
            </w:r>
            <w:r w:rsidR="00D655EF" w:rsidRPr="00D655EF">
              <w:rPr>
                <w:sz w:val="20"/>
                <w:szCs w:val="20"/>
                <w:vertAlign w:val="subscript"/>
              </w:rPr>
              <w:t>2</w:t>
            </w:r>
            <w:r w:rsidR="00D655EF">
              <w:rPr>
                <w:sz w:val="20"/>
                <w:szCs w:val="20"/>
              </w:rPr>
              <w:t xml:space="preserve"> </w:t>
            </w:r>
            <w:r w:rsidR="00D655EF">
              <w:rPr>
                <w:sz w:val="20"/>
                <w:szCs w:val="20"/>
                <w:lang w:val="mn-MN"/>
              </w:rPr>
              <w:t xml:space="preserve">коэффициенттой, урд </w:t>
            </w:r>
            <w:r w:rsidR="00D655EF">
              <w:rPr>
                <w:sz w:val="20"/>
                <w:szCs w:val="20"/>
                <w:lang w:val="mn-MN"/>
              </w:rPr>
              <w:lastRenderedPageBreak/>
              <w:t>хэсэгтээ хэрчигдсэн аянгын импульсэд зориулсан</w:t>
            </w:r>
            <w:r w:rsidR="00D655EF">
              <w:rPr>
                <w:sz w:val="20"/>
                <w:szCs w:val="20"/>
              </w:rPr>
              <w:t>;</w:t>
            </w:r>
          </w:p>
          <w:p w:rsidR="00D655EF" w:rsidRDefault="00D655EF" w:rsidP="00D655EF">
            <w:pPr>
              <w:pStyle w:val="NoSpacing"/>
              <w:spacing w:line="276" w:lineRule="auto"/>
              <w:jc w:val="both"/>
              <w:rPr>
                <w:sz w:val="20"/>
                <w:szCs w:val="20"/>
                <w:lang w:val="mn-MN"/>
              </w:rPr>
            </w:pPr>
            <w:r>
              <w:rPr>
                <w:sz w:val="20"/>
                <w:szCs w:val="20"/>
                <w:lang w:val="mn-MN"/>
              </w:rPr>
              <w:t xml:space="preserve">- </w:t>
            </w:r>
            <w:r w:rsidRPr="00BA347A">
              <w:rPr>
                <w:sz w:val="20"/>
                <w:szCs w:val="20"/>
              </w:rPr>
              <w:t xml:space="preserve">Tp = 150 </w:t>
            </w:r>
            <w:r w:rsidR="002356DF">
              <w:rPr>
                <w:sz w:val="20"/>
                <w:szCs w:val="20"/>
                <w:lang w:val="mn-MN"/>
              </w:rPr>
              <w:t>µс-</w:t>
            </w:r>
            <w:r>
              <w:rPr>
                <w:sz w:val="20"/>
                <w:szCs w:val="20"/>
                <w:lang w:val="mn-MN"/>
              </w:rPr>
              <w:t>ээс</w:t>
            </w:r>
            <w:r w:rsidRPr="00BA347A">
              <w:rPr>
                <w:sz w:val="20"/>
                <w:szCs w:val="20"/>
              </w:rPr>
              <w:t xml:space="preserve"> Tp = 500 </w:t>
            </w:r>
            <w:r w:rsidR="002356DF">
              <w:rPr>
                <w:sz w:val="20"/>
                <w:szCs w:val="20"/>
                <w:lang w:val="mn-MN"/>
              </w:rPr>
              <w:t>µс</w:t>
            </w:r>
            <w:r>
              <w:rPr>
                <w:sz w:val="20"/>
                <w:szCs w:val="20"/>
                <w:lang w:val="mn-MN"/>
              </w:rPr>
              <w:t xml:space="preserve"> хүртэл </w:t>
            </w:r>
            <w:r w:rsidR="00C7306A">
              <w:rPr>
                <w:sz w:val="20"/>
                <w:szCs w:val="20"/>
                <w:lang w:val="mn-MN"/>
              </w:rPr>
              <w:t xml:space="preserve">нэрлэсэн </w:t>
            </w:r>
            <w:r>
              <w:rPr>
                <w:sz w:val="20"/>
                <w:szCs w:val="20"/>
              </w:rPr>
              <w:t>Ƭ</w:t>
            </w:r>
            <w:r>
              <w:rPr>
                <w:sz w:val="20"/>
                <w:szCs w:val="20"/>
                <w:vertAlign w:val="subscript"/>
              </w:rPr>
              <w:t>N3</w:t>
            </w:r>
            <w:r>
              <w:rPr>
                <w:sz w:val="20"/>
                <w:szCs w:val="20"/>
                <w:vertAlign w:val="subscript"/>
                <w:lang w:val="mn-MN"/>
              </w:rPr>
              <w:t xml:space="preserve"> </w:t>
            </w:r>
            <w:r>
              <w:rPr>
                <w:sz w:val="20"/>
                <w:szCs w:val="20"/>
                <w:lang w:val="mn-MN"/>
              </w:rPr>
              <w:t xml:space="preserve">үеийн туршид тогтоосон хуваарийн </w:t>
            </w:r>
            <w:r>
              <w:rPr>
                <w:sz w:val="20"/>
                <w:szCs w:val="20"/>
              </w:rPr>
              <w:t>F</w:t>
            </w:r>
            <w:r>
              <w:rPr>
                <w:sz w:val="20"/>
                <w:szCs w:val="20"/>
                <w:vertAlign w:val="subscript"/>
              </w:rPr>
              <w:t>3</w:t>
            </w:r>
            <w:r>
              <w:rPr>
                <w:sz w:val="20"/>
                <w:szCs w:val="20"/>
              </w:rPr>
              <w:t xml:space="preserve"> </w:t>
            </w:r>
            <w:r>
              <w:rPr>
                <w:sz w:val="20"/>
                <w:szCs w:val="20"/>
                <w:lang w:val="mn-MN"/>
              </w:rPr>
              <w:t>коэффициенттой, таслах залгах импульсэд зориулсан байна.</w:t>
            </w:r>
          </w:p>
          <w:p w:rsidR="00D655EF" w:rsidRDefault="00D655EF" w:rsidP="00D655EF">
            <w:pPr>
              <w:pStyle w:val="NoSpacing"/>
              <w:spacing w:line="276" w:lineRule="auto"/>
              <w:jc w:val="both"/>
              <w:rPr>
                <w:sz w:val="20"/>
                <w:szCs w:val="20"/>
                <w:lang w:val="mn-MN"/>
              </w:rPr>
            </w:pPr>
            <w:r>
              <w:rPr>
                <w:sz w:val="20"/>
                <w:szCs w:val="20"/>
                <w:lang w:val="mn-MN"/>
              </w:rPr>
              <w:t xml:space="preserve">3-Р ТАЙЛБАР: </w:t>
            </w:r>
            <w:r w:rsidR="00863F7A">
              <w:rPr>
                <w:sz w:val="20"/>
                <w:szCs w:val="20"/>
                <w:lang w:val="mn-MN"/>
              </w:rPr>
              <w:t xml:space="preserve">“Урд хэсэгтээ хэрчигдсэн импульс”-ийг </w:t>
            </w:r>
            <w:r w:rsidR="00FF171B">
              <w:rPr>
                <w:sz w:val="20"/>
                <w:szCs w:val="20"/>
                <w:lang w:val="mn-MN"/>
              </w:rPr>
              <w:t xml:space="preserve">0,5 </w:t>
            </w:r>
            <w:r w:rsidR="002356DF">
              <w:rPr>
                <w:sz w:val="20"/>
                <w:szCs w:val="20"/>
                <w:lang w:val="mn-MN"/>
              </w:rPr>
              <w:t>µс-</w:t>
            </w:r>
            <w:r w:rsidR="00FF171B">
              <w:rPr>
                <w:sz w:val="20"/>
                <w:szCs w:val="20"/>
                <w:lang w:val="mn-MN"/>
              </w:rPr>
              <w:t xml:space="preserve">ээс </w:t>
            </w:r>
            <w:r w:rsidR="00873F64">
              <w:rPr>
                <w:sz w:val="20"/>
                <w:szCs w:val="20"/>
                <w:lang w:val="mn-MN"/>
              </w:rPr>
              <w:t xml:space="preserve">хэт их утгатай хугацаа хүртэл хүрээнд байх </w:t>
            </w:r>
            <w:r w:rsidR="00AE546C">
              <w:rPr>
                <w:sz w:val="20"/>
                <w:szCs w:val="20"/>
                <w:lang w:val="mn-MN"/>
              </w:rPr>
              <w:t xml:space="preserve">хэрчих хугацаатай хэрчигдсэн импульсийг тэмдэглэхийн тулд хэрэглэдэг. </w:t>
            </w:r>
            <w:r w:rsidR="002E1809">
              <w:rPr>
                <w:sz w:val="20"/>
                <w:szCs w:val="20"/>
                <w:lang w:val="mn-MN"/>
              </w:rPr>
              <w:t>Үүнийг</w:t>
            </w:r>
            <w:r w:rsidR="00AE546C">
              <w:rPr>
                <w:sz w:val="20"/>
                <w:szCs w:val="20"/>
                <w:lang w:val="mn-MN"/>
              </w:rPr>
              <w:t xml:space="preserve"> </w:t>
            </w:r>
            <w:r w:rsidR="002E1809">
              <w:rPr>
                <w:sz w:val="20"/>
                <w:szCs w:val="20"/>
                <w:lang w:val="mn-MN"/>
              </w:rPr>
              <w:t>хэт их утгатай хугацаанаас илүү хэрчих хугацаатай “сүүл хэсэгтээ хэрчигдсэн импульс”-ээс ялгах хэрэгтэй.</w:t>
            </w:r>
          </w:p>
          <w:p w:rsidR="002D14C1" w:rsidRPr="002D14C1" w:rsidRDefault="002D14C1" w:rsidP="00D655EF">
            <w:pPr>
              <w:pStyle w:val="NoSpacing"/>
              <w:spacing w:line="276" w:lineRule="auto"/>
              <w:jc w:val="both"/>
              <w:rPr>
                <w:b/>
                <w:lang w:val="mn-MN"/>
              </w:rPr>
            </w:pPr>
            <w:r w:rsidRPr="002D14C1">
              <w:rPr>
                <w:b/>
                <w:lang w:val="mn-MN"/>
              </w:rPr>
              <w:t xml:space="preserve">3.5.5 </w:t>
            </w:r>
          </w:p>
          <w:p w:rsidR="002E1809" w:rsidRPr="002D14C1" w:rsidRDefault="002D14C1" w:rsidP="00D655EF">
            <w:pPr>
              <w:pStyle w:val="NoSpacing"/>
              <w:spacing w:line="276" w:lineRule="auto"/>
              <w:jc w:val="both"/>
              <w:rPr>
                <w:b/>
                <w:lang w:val="mn-MN"/>
              </w:rPr>
            </w:pPr>
            <w:r w:rsidRPr="002D14C1">
              <w:rPr>
                <w:b/>
                <w:lang w:val="mn-MN"/>
              </w:rPr>
              <w:t>хязгаарын давтамж,</w:t>
            </w:r>
          </w:p>
          <w:p w:rsidR="002D14C1" w:rsidRPr="00BA347A" w:rsidRDefault="002D14C1" w:rsidP="002D14C1">
            <w:pPr>
              <w:pStyle w:val="NoSpacing"/>
              <w:spacing w:line="276" w:lineRule="auto"/>
              <w:jc w:val="both"/>
              <w:rPr>
                <w:b/>
              </w:rPr>
            </w:pPr>
            <w:r w:rsidRPr="00BA347A">
              <w:rPr>
                <w:b/>
              </w:rPr>
              <w:t>f</w:t>
            </w:r>
            <w:r w:rsidRPr="00BA347A">
              <w:rPr>
                <w:b/>
                <w:vertAlign w:val="subscript"/>
              </w:rPr>
              <w:t>1</w:t>
            </w:r>
            <w:r w:rsidRPr="00BA347A">
              <w:rPr>
                <w:b/>
              </w:rPr>
              <w:t xml:space="preserve"> and f</w:t>
            </w:r>
            <w:r w:rsidRPr="00BA347A">
              <w:rPr>
                <w:b/>
                <w:vertAlign w:val="subscript"/>
              </w:rPr>
              <w:t>2</w:t>
            </w:r>
            <w:r w:rsidRPr="00BA347A">
              <w:rPr>
                <w:b/>
              </w:rPr>
              <w:t xml:space="preserve">  </w:t>
            </w:r>
          </w:p>
          <w:p w:rsidR="002D14C1" w:rsidRDefault="002E6692" w:rsidP="00D655EF">
            <w:pPr>
              <w:pStyle w:val="NoSpacing"/>
              <w:spacing w:line="276" w:lineRule="auto"/>
              <w:jc w:val="both"/>
            </w:pPr>
            <w:r>
              <w:rPr>
                <w:lang w:val="mn-MN"/>
              </w:rPr>
              <w:t xml:space="preserve">далайц-давтамжийн хариу бараг тогтмол байх хүрээний доод болон дээд хязгаар </w:t>
            </w:r>
            <w:r>
              <w:t>(1-</w:t>
            </w:r>
            <w:r>
              <w:rPr>
                <w:lang w:val="mn-MN"/>
              </w:rPr>
              <w:t>р зураг</w:t>
            </w:r>
            <w:r>
              <w:t>)</w:t>
            </w:r>
          </w:p>
          <w:p w:rsidR="002E6692" w:rsidRPr="002702FC" w:rsidRDefault="002E6692" w:rsidP="00D655EF">
            <w:pPr>
              <w:pStyle w:val="NoSpacing"/>
              <w:spacing w:line="276" w:lineRule="auto"/>
              <w:jc w:val="both"/>
              <w:rPr>
                <w:sz w:val="20"/>
                <w:szCs w:val="20"/>
                <w:lang w:val="mn-MN"/>
              </w:rPr>
            </w:pPr>
            <w:r w:rsidRPr="002702FC">
              <w:rPr>
                <w:sz w:val="20"/>
                <w:szCs w:val="20"/>
                <w:lang w:val="mn-MN"/>
              </w:rPr>
              <w:t xml:space="preserve">ТАЙЛБАР: </w:t>
            </w:r>
            <w:r w:rsidR="00903FDA" w:rsidRPr="002702FC">
              <w:rPr>
                <w:sz w:val="20"/>
                <w:szCs w:val="20"/>
                <w:lang w:val="mn-MN"/>
              </w:rPr>
              <w:t>Эдгээр</w:t>
            </w:r>
            <w:r w:rsidR="00012C1B" w:rsidRPr="002702FC">
              <w:rPr>
                <w:sz w:val="20"/>
                <w:szCs w:val="20"/>
                <w:lang w:val="mn-MN"/>
              </w:rPr>
              <w:t xml:space="preserve"> </w:t>
            </w:r>
            <w:r w:rsidR="00903FDA" w:rsidRPr="002702FC">
              <w:rPr>
                <w:sz w:val="20"/>
                <w:szCs w:val="20"/>
                <w:lang w:val="mn-MN"/>
              </w:rPr>
              <w:t xml:space="preserve">хязгаарт </w:t>
            </w:r>
            <w:r w:rsidR="00504B8D" w:rsidRPr="002702FC">
              <w:rPr>
                <w:sz w:val="20"/>
                <w:szCs w:val="20"/>
                <w:lang w:val="mn-MN"/>
              </w:rPr>
              <w:t xml:space="preserve">хариу тогтмол утгаас </w:t>
            </w:r>
            <w:r w:rsidR="002702FC" w:rsidRPr="002702FC">
              <w:rPr>
                <w:sz w:val="20"/>
                <w:szCs w:val="20"/>
                <w:lang w:val="mn-MN"/>
              </w:rPr>
              <w:t xml:space="preserve">тодорхой хэмжээгээр </w:t>
            </w:r>
            <w:r w:rsidR="002702FC" w:rsidRPr="002702FC">
              <w:rPr>
                <w:sz w:val="20"/>
                <w:szCs w:val="20"/>
              </w:rPr>
              <w:t>(</w:t>
            </w:r>
            <w:r w:rsidR="002702FC" w:rsidRPr="002702FC">
              <w:rPr>
                <w:sz w:val="20"/>
                <w:szCs w:val="20"/>
                <w:lang w:val="mn-MN"/>
              </w:rPr>
              <w:t>жишээ нь, нэмэх/хасах 15%</w:t>
            </w:r>
            <w:r w:rsidR="002702FC" w:rsidRPr="002702FC">
              <w:rPr>
                <w:sz w:val="20"/>
                <w:szCs w:val="20"/>
              </w:rPr>
              <w:t>)</w:t>
            </w:r>
            <w:r w:rsidR="003C0A9F">
              <w:rPr>
                <w:sz w:val="20"/>
                <w:szCs w:val="20"/>
                <w:lang w:val="mn-MN"/>
              </w:rPr>
              <w:t xml:space="preserve"> эхлээд хазайна. Зөвшөөрөгдөх</w:t>
            </w:r>
            <w:r w:rsidR="002702FC" w:rsidRPr="002702FC">
              <w:rPr>
                <w:sz w:val="20"/>
                <w:szCs w:val="20"/>
                <w:lang w:val="mn-MN"/>
              </w:rPr>
              <w:t xml:space="preserve"> хазайлтыг хэмжлийн системийн хүлээн зөвшөөрөх боломжтой </w:t>
            </w:r>
            <w:r w:rsidR="00FF5C95">
              <w:rPr>
                <w:sz w:val="20"/>
                <w:szCs w:val="20"/>
                <w:lang w:val="mn-MN"/>
              </w:rPr>
              <w:t>эргэлзээнд</w:t>
            </w:r>
            <w:r w:rsidR="002702FC" w:rsidRPr="002702FC">
              <w:rPr>
                <w:sz w:val="20"/>
                <w:szCs w:val="20"/>
                <w:lang w:val="mn-MN"/>
              </w:rPr>
              <w:t xml:space="preserve"> хамруулах шаардлагатай. </w:t>
            </w:r>
          </w:p>
          <w:p w:rsidR="002702FC" w:rsidRPr="0008044F" w:rsidRDefault="002702FC" w:rsidP="00D655EF">
            <w:pPr>
              <w:pStyle w:val="NoSpacing"/>
              <w:spacing w:line="276" w:lineRule="auto"/>
              <w:jc w:val="both"/>
              <w:rPr>
                <w:b/>
                <w:lang w:val="mn-MN"/>
              </w:rPr>
            </w:pPr>
            <w:r w:rsidRPr="0008044F">
              <w:rPr>
                <w:b/>
                <w:lang w:val="mn-MN"/>
              </w:rPr>
              <w:t xml:space="preserve">3.6 </w:t>
            </w:r>
            <w:r w:rsidR="00FF5C95">
              <w:rPr>
                <w:b/>
                <w:lang w:val="mn-MN"/>
              </w:rPr>
              <w:t>Эргэлзээнд</w:t>
            </w:r>
            <w:r w:rsidR="0008044F" w:rsidRPr="0008044F">
              <w:rPr>
                <w:b/>
                <w:lang w:val="mn-MN"/>
              </w:rPr>
              <w:t xml:space="preserve"> хамаарах тодорхойлолт</w:t>
            </w:r>
          </w:p>
          <w:p w:rsidR="0008044F" w:rsidRPr="009921E9" w:rsidRDefault="0008044F" w:rsidP="00D655EF">
            <w:pPr>
              <w:pStyle w:val="NoSpacing"/>
              <w:spacing w:line="276" w:lineRule="auto"/>
              <w:jc w:val="both"/>
              <w:rPr>
                <w:b/>
                <w:lang w:val="mn-MN"/>
              </w:rPr>
            </w:pPr>
            <w:r w:rsidRPr="009921E9">
              <w:rPr>
                <w:b/>
                <w:lang w:val="mn-MN"/>
              </w:rPr>
              <w:t xml:space="preserve">3.6.1 </w:t>
            </w:r>
          </w:p>
          <w:p w:rsidR="0008044F" w:rsidRDefault="0008044F" w:rsidP="00D655EF">
            <w:pPr>
              <w:pStyle w:val="NoSpacing"/>
              <w:spacing w:line="276" w:lineRule="auto"/>
              <w:jc w:val="both"/>
              <w:rPr>
                <w:lang w:val="mn-MN"/>
              </w:rPr>
            </w:pPr>
            <w:r w:rsidRPr="009921E9">
              <w:rPr>
                <w:b/>
                <w:lang w:val="mn-MN"/>
              </w:rPr>
              <w:t>хүлцэл</w:t>
            </w:r>
          </w:p>
          <w:p w:rsidR="0008044F" w:rsidRDefault="009921E9" w:rsidP="00D655EF">
            <w:pPr>
              <w:pStyle w:val="NoSpacing"/>
              <w:spacing w:line="276" w:lineRule="auto"/>
              <w:jc w:val="both"/>
              <w:rPr>
                <w:lang w:val="mn-MN"/>
              </w:rPr>
            </w:pPr>
            <w:r>
              <w:rPr>
                <w:lang w:val="mn-MN"/>
              </w:rPr>
              <w:t>хэмжсэн утга болон тодорхойлсон утгын хоорондын зөвшөөрөгдсөн зөрүү</w:t>
            </w:r>
          </w:p>
          <w:p w:rsidR="009921E9" w:rsidRPr="00C91B2D" w:rsidRDefault="009921E9" w:rsidP="00D655EF">
            <w:pPr>
              <w:pStyle w:val="NoSpacing"/>
              <w:spacing w:line="276" w:lineRule="auto"/>
              <w:jc w:val="both"/>
              <w:rPr>
                <w:sz w:val="20"/>
                <w:szCs w:val="20"/>
                <w:lang w:val="mn-MN"/>
              </w:rPr>
            </w:pPr>
            <w:r w:rsidRPr="00C91B2D">
              <w:rPr>
                <w:sz w:val="20"/>
                <w:szCs w:val="20"/>
                <w:lang w:val="mn-MN"/>
              </w:rPr>
              <w:t xml:space="preserve">1-Р ТАЙЛБАР: </w:t>
            </w:r>
            <w:r w:rsidR="00C91B2D" w:rsidRPr="00C91B2D">
              <w:rPr>
                <w:sz w:val="20"/>
                <w:szCs w:val="20"/>
                <w:lang w:val="mn-MN"/>
              </w:rPr>
              <w:t xml:space="preserve">Энэ зөрүүг хэмжлийн </w:t>
            </w:r>
            <w:r w:rsidR="00F065BD">
              <w:rPr>
                <w:sz w:val="20"/>
                <w:szCs w:val="20"/>
                <w:lang w:val="mn-MN"/>
              </w:rPr>
              <w:t>эргэлзээнээс</w:t>
            </w:r>
            <w:r w:rsidR="00C91B2D" w:rsidRPr="00C91B2D">
              <w:rPr>
                <w:sz w:val="20"/>
                <w:szCs w:val="20"/>
                <w:lang w:val="mn-MN"/>
              </w:rPr>
              <w:t xml:space="preserve"> ялгах хэрэгтэй.</w:t>
            </w:r>
          </w:p>
          <w:p w:rsidR="00C91B2D" w:rsidRPr="00C91B2D" w:rsidRDefault="00C91B2D" w:rsidP="00D655EF">
            <w:pPr>
              <w:pStyle w:val="NoSpacing"/>
              <w:spacing w:line="276" w:lineRule="auto"/>
              <w:jc w:val="both"/>
              <w:rPr>
                <w:sz w:val="20"/>
                <w:szCs w:val="20"/>
                <w:lang w:val="mn-MN"/>
              </w:rPr>
            </w:pPr>
            <w:r w:rsidRPr="00C91B2D">
              <w:rPr>
                <w:sz w:val="20"/>
                <w:szCs w:val="20"/>
                <w:lang w:val="mn-MN"/>
              </w:rPr>
              <w:t xml:space="preserve">2-Р ТАЙЛБАР: Туршилтын хэмжсэн утгыг туршилтын тодорхойлсон түвшний тогтоосон хүлцлийн дотор байхыг шаардана. </w:t>
            </w:r>
          </w:p>
          <w:p w:rsidR="00C91B2D" w:rsidRPr="008151D9" w:rsidRDefault="00C91B2D" w:rsidP="00D655EF">
            <w:pPr>
              <w:pStyle w:val="NoSpacing"/>
              <w:spacing w:line="276" w:lineRule="auto"/>
              <w:jc w:val="both"/>
              <w:rPr>
                <w:b/>
                <w:lang w:val="mn-MN"/>
              </w:rPr>
            </w:pPr>
            <w:r w:rsidRPr="008151D9">
              <w:rPr>
                <w:b/>
                <w:lang w:val="mn-MN"/>
              </w:rPr>
              <w:t xml:space="preserve">3.6.2 </w:t>
            </w:r>
          </w:p>
          <w:p w:rsidR="00C91B2D" w:rsidRPr="008151D9" w:rsidRDefault="00C91B2D" w:rsidP="00D655EF">
            <w:pPr>
              <w:pStyle w:val="NoSpacing"/>
              <w:spacing w:line="276" w:lineRule="auto"/>
              <w:jc w:val="both"/>
              <w:rPr>
                <w:b/>
                <w:lang w:val="mn-MN"/>
              </w:rPr>
            </w:pPr>
            <w:r w:rsidRPr="008151D9">
              <w:rPr>
                <w:b/>
                <w:lang w:val="mn-MN"/>
              </w:rPr>
              <w:t>алдаа</w:t>
            </w:r>
          </w:p>
          <w:p w:rsidR="00C91B2D" w:rsidRDefault="00843074" w:rsidP="00D655EF">
            <w:pPr>
              <w:pStyle w:val="NoSpacing"/>
              <w:spacing w:line="276" w:lineRule="auto"/>
              <w:jc w:val="both"/>
              <w:rPr>
                <w:lang w:val="mn-MN"/>
              </w:rPr>
            </w:pPr>
            <w:r>
              <w:rPr>
                <w:lang w:val="mn-MN"/>
              </w:rPr>
              <w:t xml:space="preserve">хэмжсэн тоо хэмжээг жишиг тоо хэмжээний утгаас </w:t>
            </w:r>
            <w:r w:rsidRPr="00AA3033">
              <w:rPr>
                <w:lang w:val="mn-MN"/>
              </w:rPr>
              <w:t>хассан утга</w:t>
            </w:r>
          </w:p>
          <w:p w:rsidR="00843074" w:rsidRDefault="00843074" w:rsidP="00D655EF">
            <w:pPr>
              <w:pStyle w:val="NoSpacing"/>
              <w:spacing w:line="276" w:lineRule="auto"/>
              <w:jc w:val="both"/>
            </w:pPr>
            <w:r>
              <w:t>[</w:t>
            </w:r>
            <w:r w:rsidR="002713C6">
              <w:rPr>
                <w:szCs w:val="22"/>
              </w:rPr>
              <w:t xml:space="preserve">ОУСБ/ОУЦТК-ын </w:t>
            </w:r>
            <w:r w:rsidR="006A35D7">
              <w:t>99</w:t>
            </w:r>
            <w:r w:rsidR="006A35D7">
              <w:rPr>
                <w:lang w:val="mn-MN"/>
              </w:rPr>
              <w:t xml:space="preserve">-р </w:t>
            </w:r>
            <w:r w:rsidR="009F7EE4" w:rsidRPr="00D2096D">
              <w:rPr>
                <w:rFonts w:eastAsia="Calibri"/>
                <w:lang w:val="mn-MN"/>
              </w:rPr>
              <w:t>Арга зүйн удирдамж</w:t>
            </w:r>
            <w:r>
              <w:t xml:space="preserve">  (VIM 2.16)]</w:t>
            </w:r>
          </w:p>
          <w:p w:rsidR="00843074" w:rsidRPr="008151D9" w:rsidRDefault="00843074" w:rsidP="00D655EF">
            <w:pPr>
              <w:pStyle w:val="NoSpacing"/>
              <w:spacing w:line="276" w:lineRule="auto"/>
              <w:jc w:val="both"/>
              <w:rPr>
                <w:b/>
                <w:lang w:val="mn-MN"/>
              </w:rPr>
            </w:pPr>
            <w:r w:rsidRPr="008151D9">
              <w:rPr>
                <w:b/>
                <w:lang w:val="mn-MN"/>
              </w:rPr>
              <w:t xml:space="preserve">3.6.3 </w:t>
            </w:r>
          </w:p>
          <w:p w:rsidR="00843074" w:rsidRPr="008151D9" w:rsidRDefault="00FF5C95" w:rsidP="00D655EF">
            <w:pPr>
              <w:pStyle w:val="NoSpacing"/>
              <w:spacing w:line="276" w:lineRule="auto"/>
              <w:jc w:val="both"/>
              <w:rPr>
                <w:b/>
              </w:rPr>
            </w:pPr>
            <w:r>
              <w:rPr>
                <w:b/>
                <w:lang w:val="mn-MN"/>
              </w:rPr>
              <w:t>эргэлзээ</w:t>
            </w:r>
            <w:r w:rsidR="00843074" w:rsidRPr="008151D9">
              <w:rPr>
                <w:b/>
                <w:lang w:val="mn-MN"/>
              </w:rPr>
              <w:t xml:space="preserve"> </w:t>
            </w:r>
            <w:r w:rsidR="00843074" w:rsidRPr="008151D9">
              <w:rPr>
                <w:b/>
              </w:rPr>
              <w:t>(</w:t>
            </w:r>
            <w:r w:rsidR="00843074" w:rsidRPr="008151D9">
              <w:rPr>
                <w:b/>
                <w:lang w:val="mn-MN"/>
              </w:rPr>
              <w:t>хэмжлийн</w:t>
            </w:r>
            <w:r w:rsidR="00843074" w:rsidRPr="008151D9">
              <w:rPr>
                <w:b/>
              </w:rPr>
              <w:t>)</w:t>
            </w:r>
          </w:p>
          <w:p w:rsidR="00843074" w:rsidRDefault="008151D9" w:rsidP="00D655EF">
            <w:pPr>
              <w:pStyle w:val="NoSpacing"/>
              <w:spacing w:line="276" w:lineRule="auto"/>
              <w:jc w:val="both"/>
              <w:rPr>
                <w:lang w:val="mn-MN"/>
              </w:rPr>
            </w:pPr>
            <w:r>
              <w:rPr>
                <w:lang w:val="mn-MN"/>
              </w:rPr>
              <w:lastRenderedPageBreak/>
              <w:t xml:space="preserve">хэмжлийн үр дүнтэй холбоотой бөгөөд </w:t>
            </w:r>
            <w:r w:rsidR="00951185">
              <w:rPr>
                <w:lang w:val="mn-MN"/>
              </w:rPr>
              <w:t xml:space="preserve">хэмжигдэгчид </w:t>
            </w:r>
            <w:r w:rsidR="00A27BBA">
              <w:rPr>
                <w:lang w:val="mn-MN"/>
              </w:rPr>
              <w:t>үндэслэлтэйгээр хамааруулж болох утгуудын сарнилтыг тодорхойлох параметр</w:t>
            </w:r>
          </w:p>
          <w:p w:rsidR="00400A99" w:rsidRDefault="00400A99" w:rsidP="00D655EF">
            <w:pPr>
              <w:pStyle w:val="NoSpacing"/>
              <w:spacing w:line="276" w:lineRule="auto"/>
              <w:jc w:val="both"/>
              <w:rPr>
                <w:lang w:val="mn-MN"/>
              </w:rPr>
            </w:pPr>
          </w:p>
          <w:p w:rsidR="00A27BBA" w:rsidRDefault="00A27BBA" w:rsidP="00D655EF">
            <w:pPr>
              <w:pStyle w:val="NoSpacing"/>
              <w:spacing w:line="276" w:lineRule="auto"/>
              <w:jc w:val="both"/>
            </w:pPr>
            <w:r>
              <w:t>[IEC 60050-300: 2001, 311-01-02]</w:t>
            </w:r>
          </w:p>
          <w:p w:rsidR="00A27BBA" w:rsidRPr="00E359C6" w:rsidRDefault="005D32B7" w:rsidP="00D655EF">
            <w:pPr>
              <w:pStyle w:val="NoSpacing"/>
              <w:spacing w:line="276" w:lineRule="auto"/>
              <w:jc w:val="both"/>
              <w:rPr>
                <w:sz w:val="20"/>
                <w:szCs w:val="20"/>
                <w:lang w:val="mn-MN"/>
              </w:rPr>
            </w:pPr>
            <w:r w:rsidRPr="00E359C6">
              <w:rPr>
                <w:sz w:val="20"/>
                <w:szCs w:val="20"/>
                <w:lang w:val="mn-MN"/>
              </w:rPr>
              <w:t xml:space="preserve">1-Р ТАЙЛБАР: </w:t>
            </w:r>
            <w:r w:rsidR="00FF5C95">
              <w:rPr>
                <w:sz w:val="20"/>
                <w:szCs w:val="20"/>
                <w:lang w:val="mn-MN"/>
              </w:rPr>
              <w:t>Эргэлзээ</w:t>
            </w:r>
            <w:r w:rsidR="004F493B">
              <w:rPr>
                <w:sz w:val="20"/>
                <w:szCs w:val="20"/>
                <w:lang w:val="mn-MN"/>
              </w:rPr>
              <w:t xml:space="preserve"> нь эерэг бөгөөд</w:t>
            </w:r>
            <w:r w:rsidRPr="00E359C6">
              <w:rPr>
                <w:sz w:val="20"/>
                <w:szCs w:val="20"/>
                <w:lang w:val="mn-MN"/>
              </w:rPr>
              <w:t xml:space="preserve"> тэмдэггүй бичнэ. </w:t>
            </w:r>
          </w:p>
          <w:p w:rsidR="005D32B7" w:rsidRPr="00E359C6" w:rsidRDefault="005D32B7" w:rsidP="00D655EF">
            <w:pPr>
              <w:pStyle w:val="NoSpacing"/>
              <w:spacing w:line="276" w:lineRule="auto"/>
              <w:jc w:val="both"/>
              <w:rPr>
                <w:sz w:val="20"/>
                <w:szCs w:val="20"/>
                <w:lang w:val="mn-MN"/>
              </w:rPr>
            </w:pPr>
            <w:r w:rsidRPr="00E359C6">
              <w:rPr>
                <w:sz w:val="20"/>
                <w:szCs w:val="20"/>
                <w:lang w:val="mn-MN"/>
              </w:rPr>
              <w:t xml:space="preserve">2-Р ТАЙЛБАР: Хүчдэлийн хэмжлийн </w:t>
            </w:r>
            <w:r w:rsidR="00FF5C95">
              <w:rPr>
                <w:sz w:val="20"/>
                <w:szCs w:val="20"/>
                <w:lang w:val="mn-MN"/>
              </w:rPr>
              <w:t>эргэлзээг</w:t>
            </w:r>
            <w:r w:rsidRPr="00E359C6">
              <w:rPr>
                <w:sz w:val="20"/>
                <w:szCs w:val="20"/>
                <w:lang w:val="mn-MN"/>
              </w:rPr>
              <w:t xml:space="preserve"> туршилтын тодорхойлсон хүчдэлийн хүлцэлтэй андуурахгүй байвал зохино. </w:t>
            </w:r>
          </w:p>
          <w:p w:rsidR="00C91B2D" w:rsidRPr="00594F08" w:rsidRDefault="00594F08" w:rsidP="00D655EF">
            <w:pPr>
              <w:pStyle w:val="NoSpacing"/>
              <w:spacing w:line="276" w:lineRule="auto"/>
              <w:jc w:val="both"/>
              <w:rPr>
                <w:sz w:val="20"/>
                <w:szCs w:val="20"/>
                <w:lang w:val="mn-MN"/>
              </w:rPr>
            </w:pPr>
            <w:r w:rsidRPr="00594F08">
              <w:rPr>
                <w:sz w:val="20"/>
                <w:szCs w:val="20"/>
                <w:lang w:val="mn-MN"/>
              </w:rPr>
              <w:t xml:space="preserve">3-Р ТАЙЛБАР: Нэмэлт мэдээллийг </w:t>
            </w:r>
            <w:r w:rsidRPr="00594F08">
              <w:rPr>
                <w:sz w:val="20"/>
                <w:szCs w:val="20"/>
              </w:rPr>
              <w:t xml:space="preserve">A </w:t>
            </w:r>
            <w:r w:rsidRPr="00594F08">
              <w:rPr>
                <w:sz w:val="20"/>
                <w:szCs w:val="20"/>
                <w:lang w:val="mn-MN"/>
              </w:rPr>
              <w:t>болон</w:t>
            </w:r>
            <w:r w:rsidRPr="00594F08">
              <w:rPr>
                <w:sz w:val="20"/>
                <w:szCs w:val="20"/>
              </w:rPr>
              <w:t xml:space="preserve"> B</w:t>
            </w:r>
            <w:r w:rsidRPr="00594F08">
              <w:rPr>
                <w:sz w:val="20"/>
                <w:szCs w:val="20"/>
                <w:lang w:val="mn-MN"/>
              </w:rPr>
              <w:t xml:space="preserve"> хавсралтаас үзнэ үү.</w:t>
            </w:r>
          </w:p>
          <w:p w:rsidR="00594F08" w:rsidRPr="00476557" w:rsidRDefault="00594F08" w:rsidP="00D655EF">
            <w:pPr>
              <w:pStyle w:val="NoSpacing"/>
              <w:spacing w:line="276" w:lineRule="auto"/>
              <w:jc w:val="both"/>
              <w:rPr>
                <w:b/>
                <w:lang w:val="mn-MN"/>
              </w:rPr>
            </w:pPr>
            <w:r w:rsidRPr="00476557">
              <w:rPr>
                <w:b/>
                <w:lang w:val="mn-MN"/>
              </w:rPr>
              <w:t>3.6.4</w:t>
            </w:r>
          </w:p>
          <w:p w:rsidR="00594F08" w:rsidRPr="00476557" w:rsidRDefault="003F5E9D" w:rsidP="00D655EF">
            <w:pPr>
              <w:pStyle w:val="NoSpacing"/>
              <w:spacing w:line="276" w:lineRule="auto"/>
              <w:jc w:val="both"/>
              <w:rPr>
                <w:b/>
                <w:lang w:val="mn-MN"/>
              </w:rPr>
            </w:pPr>
            <w:r w:rsidRPr="00476557">
              <w:rPr>
                <w:b/>
                <w:lang w:val="mn-MN"/>
              </w:rPr>
              <w:t xml:space="preserve">стандарт </w:t>
            </w:r>
            <w:r w:rsidR="00FF5C95">
              <w:rPr>
                <w:b/>
                <w:lang w:val="mn-MN"/>
              </w:rPr>
              <w:t>эргэлзээ</w:t>
            </w:r>
            <w:r w:rsidRPr="00476557">
              <w:rPr>
                <w:b/>
                <w:lang w:val="mn-MN"/>
              </w:rPr>
              <w:t>,</w:t>
            </w:r>
          </w:p>
          <w:p w:rsidR="003F5E9D" w:rsidRPr="00476557" w:rsidRDefault="003F5E9D" w:rsidP="00D655EF">
            <w:pPr>
              <w:pStyle w:val="NoSpacing"/>
              <w:spacing w:line="276" w:lineRule="auto"/>
              <w:jc w:val="both"/>
              <w:rPr>
                <w:b/>
              </w:rPr>
            </w:pPr>
            <w:r w:rsidRPr="00476557">
              <w:rPr>
                <w:b/>
              </w:rPr>
              <w:t>u</w:t>
            </w:r>
          </w:p>
          <w:p w:rsidR="003F5E9D" w:rsidRDefault="00AA3033" w:rsidP="00D655EF">
            <w:pPr>
              <w:pStyle w:val="NoSpacing"/>
              <w:spacing w:line="276" w:lineRule="auto"/>
              <w:jc w:val="both"/>
              <w:rPr>
                <w:lang w:val="mn-MN"/>
              </w:rPr>
            </w:pPr>
            <w:r>
              <w:rPr>
                <w:lang w:val="mn-MN"/>
              </w:rPr>
              <w:t>стандарт хазайлт байдлаар</w:t>
            </w:r>
            <w:r w:rsidR="00853C38">
              <w:rPr>
                <w:lang w:val="mn-MN"/>
              </w:rPr>
              <w:t xml:space="preserve"> илэрхийлэгдсэн хэмжлийн үр дүнгийн </w:t>
            </w:r>
            <w:r w:rsidR="00FF5C95">
              <w:rPr>
                <w:lang w:val="mn-MN"/>
              </w:rPr>
              <w:t>эргэлзээ</w:t>
            </w:r>
          </w:p>
          <w:p w:rsidR="00853C38" w:rsidRDefault="009B1AA6" w:rsidP="00D655EF">
            <w:pPr>
              <w:pStyle w:val="NoSpacing"/>
              <w:spacing w:line="276" w:lineRule="auto"/>
              <w:jc w:val="both"/>
            </w:pPr>
            <w:r>
              <w:rPr>
                <w:szCs w:val="22"/>
              </w:rPr>
              <w:t>[</w:t>
            </w:r>
            <w:r w:rsidR="00EE3426">
              <w:rPr>
                <w:szCs w:val="22"/>
              </w:rPr>
              <w:t>ОУСБ/ОУЦТК-ын 98-3-р</w:t>
            </w:r>
            <w:r w:rsidR="00E65491">
              <w:rPr>
                <w:szCs w:val="22"/>
              </w:rPr>
              <w:t xml:space="preserve"> Арга зүйн</w:t>
            </w:r>
            <w:r w:rsidRPr="009B1AA6">
              <w:rPr>
                <w:szCs w:val="22"/>
                <w:lang w:val="mn-MN"/>
              </w:rPr>
              <w:t xml:space="preserve"> удирдамж</w:t>
            </w:r>
            <w:r>
              <w:rPr>
                <w:szCs w:val="22"/>
                <w:lang w:val="mn-MN"/>
              </w:rPr>
              <w:t xml:space="preserve"> </w:t>
            </w:r>
            <w:r w:rsidR="00853C38">
              <w:t>(GUM 2.3.1)]</w:t>
            </w:r>
          </w:p>
          <w:p w:rsidR="00853C38" w:rsidRPr="00252723" w:rsidRDefault="00C2438E" w:rsidP="00D655EF">
            <w:pPr>
              <w:pStyle w:val="NoSpacing"/>
              <w:spacing w:line="276" w:lineRule="auto"/>
              <w:jc w:val="both"/>
              <w:rPr>
                <w:sz w:val="20"/>
                <w:szCs w:val="20"/>
                <w:lang w:val="mn-MN"/>
              </w:rPr>
            </w:pPr>
            <w:r w:rsidRPr="00252723">
              <w:rPr>
                <w:sz w:val="20"/>
                <w:szCs w:val="20"/>
                <w:lang w:val="mn-MN"/>
              </w:rPr>
              <w:t>1</w:t>
            </w:r>
            <w:r w:rsidR="004F2D75">
              <w:rPr>
                <w:sz w:val="20"/>
                <w:szCs w:val="20"/>
                <w:lang w:val="mn-MN"/>
              </w:rPr>
              <w:t>-Р ТАЙЛБАР: Хэмжигдэгчийн дүгн</w:t>
            </w:r>
            <w:r w:rsidR="00A16FBE">
              <w:rPr>
                <w:sz w:val="20"/>
                <w:szCs w:val="20"/>
                <w:lang w:val="mn-MN"/>
              </w:rPr>
              <w:t>элт</w:t>
            </w:r>
            <w:r w:rsidRPr="00252723">
              <w:rPr>
                <w:sz w:val="20"/>
                <w:szCs w:val="20"/>
                <w:lang w:val="mn-MN"/>
              </w:rPr>
              <w:t xml:space="preserve">тэй холбоотой стандарт </w:t>
            </w:r>
            <w:r w:rsidR="00FF5C95">
              <w:rPr>
                <w:sz w:val="20"/>
                <w:szCs w:val="20"/>
                <w:lang w:val="mn-MN"/>
              </w:rPr>
              <w:t>эргэлзээ</w:t>
            </w:r>
            <w:r w:rsidR="005A1DDB">
              <w:rPr>
                <w:sz w:val="20"/>
                <w:szCs w:val="20"/>
                <w:lang w:val="mn-MN"/>
              </w:rPr>
              <w:t xml:space="preserve"> нь хэмжигдэгчтэй адил хэмжигдэхүүн</w:t>
            </w:r>
            <w:r w:rsidRPr="00252723">
              <w:rPr>
                <w:sz w:val="20"/>
                <w:szCs w:val="20"/>
                <w:lang w:val="mn-MN"/>
              </w:rPr>
              <w:t>тэй байна.</w:t>
            </w:r>
          </w:p>
          <w:p w:rsidR="00C2438E" w:rsidRDefault="00C2438E" w:rsidP="00D655EF">
            <w:pPr>
              <w:pStyle w:val="NoSpacing"/>
              <w:spacing w:line="276" w:lineRule="auto"/>
              <w:jc w:val="both"/>
              <w:rPr>
                <w:sz w:val="20"/>
                <w:szCs w:val="20"/>
                <w:lang w:val="mn-MN"/>
              </w:rPr>
            </w:pPr>
            <w:r w:rsidRPr="00252723">
              <w:rPr>
                <w:sz w:val="20"/>
                <w:szCs w:val="20"/>
                <w:lang w:val="mn-MN"/>
              </w:rPr>
              <w:t xml:space="preserve">2-Р ТАЙЛБАР: Зарим нөхцөлд хэмжлийн харьцангуй стандарт </w:t>
            </w:r>
            <w:r w:rsidR="00FF5C95">
              <w:rPr>
                <w:sz w:val="20"/>
                <w:szCs w:val="20"/>
                <w:lang w:val="mn-MN"/>
              </w:rPr>
              <w:t>эргэлзээ</w:t>
            </w:r>
            <w:r w:rsidRPr="00252723">
              <w:rPr>
                <w:sz w:val="20"/>
                <w:szCs w:val="20"/>
                <w:lang w:val="mn-MN"/>
              </w:rPr>
              <w:t xml:space="preserve"> тохиромжтой байж болно. Хэмжлийн харьцангуй стандарт </w:t>
            </w:r>
            <w:r w:rsidR="00FF5C95">
              <w:rPr>
                <w:sz w:val="20"/>
                <w:szCs w:val="20"/>
                <w:lang w:val="mn-MN"/>
              </w:rPr>
              <w:t>эргэлзээ</w:t>
            </w:r>
            <w:r w:rsidRPr="00252723">
              <w:rPr>
                <w:sz w:val="20"/>
                <w:szCs w:val="20"/>
                <w:lang w:val="mn-MN"/>
              </w:rPr>
              <w:t xml:space="preserve"> нь </w:t>
            </w:r>
            <w:r w:rsidR="00252723" w:rsidRPr="00252723">
              <w:rPr>
                <w:sz w:val="20"/>
                <w:szCs w:val="20"/>
                <w:lang w:val="mn-MN"/>
              </w:rPr>
              <w:t xml:space="preserve">стандарт </w:t>
            </w:r>
            <w:r w:rsidR="00FF5C95">
              <w:rPr>
                <w:sz w:val="20"/>
                <w:szCs w:val="20"/>
                <w:lang w:val="mn-MN"/>
              </w:rPr>
              <w:t>эргэлзээг</w:t>
            </w:r>
            <w:r w:rsidR="00252723" w:rsidRPr="00252723">
              <w:rPr>
                <w:sz w:val="20"/>
                <w:szCs w:val="20"/>
                <w:lang w:val="mn-MN"/>
              </w:rPr>
              <w:t xml:space="preserve"> хэмжигдэгчид</w:t>
            </w:r>
            <w:r w:rsidR="005A1DDB">
              <w:rPr>
                <w:sz w:val="20"/>
                <w:szCs w:val="20"/>
                <w:lang w:val="mn-MN"/>
              </w:rPr>
              <w:t xml:space="preserve"> хуваасан харьцаа учраас хэмжигдэхүүн</w:t>
            </w:r>
            <w:r w:rsidR="00252723" w:rsidRPr="00252723">
              <w:rPr>
                <w:sz w:val="20"/>
                <w:szCs w:val="20"/>
                <w:lang w:val="mn-MN"/>
              </w:rPr>
              <w:t xml:space="preserve">гүй байдаг. </w:t>
            </w:r>
          </w:p>
          <w:p w:rsidR="004F2D75" w:rsidRPr="00252723" w:rsidRDefault="004F2D75" w:rsidP="00D655EF">
            <w:pPr>
              <w:pStyle w:val="NoSpacing"/>
              <w:spacing w:line="276" w:lineRule="auto"/>
              <w:jc w:val="both"/>
              <w:rPr>
                <w:sz w:val="20"/>
                <w:szCs w:val="20"/>
                <w:lang w:val="mn-MN"/>
              </w:rPr>
            </w:pPr>
          </w:p>
          <w:p w:rsidR="00252723" w:rsidRPr="00252723" w:rsidRDefault="00252723" w:rsidP="00D655EF">
            <w:pPr>
              <w:pStyle w:val="NoSpacing"/>
              <w:spacing w:line="276" w:lineRule="auto"/>
              <w:jc w:val="both"/>
              <w:rPr>
                <w:b/>
                <w:lang w:val="mn-MN"/>
              </w:rPr>
            </w:pPr>
            <w:r w:rsidRPr="00252723">
              <w:rPr>
                <w:b/>
                <w:lang w:val="mn-MN"/>
              </w:rPr>
              <w:t xml:space="preserve">3.6.5 </w:t>
            </w:r>
          </w:p>
          <w:p w:rsidR="00252723" w:rsidRPr="00252723" w:rsidRDefault="00B953C3" w:rsidP="00D655EF">
            <w:pPr>
              <w:pStyle w:val="NoSpacing"/>
              <w:spacing w:line="276" w:lineRule="auto"/>
              <w:jc w:val="both"/>
              <w:rPr>
                <w:b/>
                <w:lang w:val="mn-MN"/>
              </w:rPr>
            </w:pPr>
            <w:r>
              <w:rPr>
                <w:b/>
                <w:lang w:val="mn-MN"/>
              </w:rPr>
              <w:t>нийлмэл</w:t>
            </w:r>
            <w:r w:rsidR="00252723" w:rsidRPr="00252723">
              <w:rPr>
                <w:b/>
                <w:lang w:val="mn-MN"/>
              </w:rPr>
              <w:t xml:space="preserve"> стандарт </w:t>
            </w:r>
            <w:r w:rsidR="00FF5C95">
              <w:rPr>
                <w:b/>
                <w:lang w:val="mn-MN"/>
              </w:rPr>
              <w:t>эргэлзээ</w:t>
            </w:r>
            <w:r w:rsidR="00252723" w:rsidRPr="00252723">
              <w:rPr>
                <w:b/>
                <w:lang w:val="mn-MN"/>
              </w:rPr>
              <w:t>,</w:t>
            </w:r>
          </w:p>
          <w:p w:rsidR="00252723" w:rsidRPr="00C2438E" w:rsidRDefault="00252723" w:rsidP="00D655EF">
            <w:pPr>
              <w:pStyle w:val="NoSpacing"/>
              <w:spacing w:line="276" w:lineRule="auto"/>
              <w:jc w:val="both"/>
              <w:rPr>
                <w:lang w:val="mn-MN"/>
              </w:rPr>
            </w:pPr>
            <w:r w:rsidRPr="00252723">
              <w:rPr>
                <w:b/>
              </w:rPr>
              <w:t>u</w:t>
            </w:r>
            <w:r w:rsidRPr="00252723">
              <w:rPr>
                <w:b/>
                <w:vertAlign w:val="subscript"/>
              </w:rPr>
              <w:t>c</w:t>
            </w:r>
          </w:p>
          <w:p w:rsidR="0008044F" w:rsidRDefault="00A6795C" w:rsidP="00D655EF">
            <w:pPr>
              <w:pStyle w:val="NoSpacing"/>
              <w:spacing w:line="276" w:lineRule="auto"/>
              <w:jc w:val="both"/>
              <w:rPr>
                <w:lang w:val="mn-MN"/>
              </w:rPr>
            </w:pPr>
            <w:r>
              <w:rPr>
                <w:lang w:val="mn-MN"/>
              </w:rPr>
              <w:t xml:space="preserve">олон тооны бусад хэмжигдэхүүний утгуудаас үр дүнг гаргах үед хэмжлийн энэ үр дүнгийн стандарт </w:t>
            </w:r>
            <w:r w:rsidR="00FF5C95">
              <w:rPr>
                <w:lang w:val="mn-MN"/>
              </w:rPr>
              <w:t>эргэлзээ</w:t>
            </w:r>
            <w:r>
              <w:rPr>
                <w:lang w:val="mn-MN"/>
              </w:rPr>
              <w:t xml:space="preserve"> нь </w:t>
            </w:r>
            <w:r w:rsidR="0008029B">
              <w:rPr>
                <w:lang w:val="mn-MN"/>
              </w:rPr>
              <w:t xml:space="preserve">хэмжлийн үр дүн </w:t>
            </w:r>
            <w:r w:rsidR="0008079C">
              <w:rPr>
                <w:lang w:val="mn-MN"/>
              </w:rPr>
              <w:t>э</w:t>
            </w:r>
            <w:r w:rsidR="004F2D75">
              <w:rPr>
                <w:lang w:val="mn-MN"/>
              </w:rPr>
              <w:t>дгээр хэмжигдэхүүний өөрчлөлтөөс</w:t>
            </w:r>
            <w:r w:rsidR="0008079C">
              <w:rPr>
                <w:lang w:val="mn-MN"/>
              </w:rPr>
              <w:t xml:space="preserve"> хэрхэн</w:t>
            </w:r>
            <w:r w:rsidR="0008079C">
              <w:t xml:space="preserve"> </w:t>
            </w:r>
            <w:r w:rsidR="0008029B">
              <w:rPr>
                <w:lang w:val="mn-MN"/>
              </w:rPr>
              <w:t>шалтгаалаха</w:t>
            </w:r>
            <w:r w:rsidR="0008079C">
              <w:rPr>
                <w:lang w:val="mn-MN"/>
              </w:rPr>
              <w:t xml:space="preserve">д нийцүүлэн жигнэсэн энэ хэмжигдэхүүнүүдийн </w:t>
            </w:r>
            <w:r w:rsidR="00473DB0">
              <w:rPr>
                <w:lang w:val="mn-MN"/>
              </w:rPr>
              <w:t>зөрүү</w:t>
            </w:r>
            <w:r w:rsidR="0008079C">
              <w:rPr>
                <w:lang w:val="mn-MN"/>
              </w:rPr>
              <w:t xml:space="preserve"> эсвэл </w:t>
            </w:r>
            <w:r w:rsidR="0008029B" w:rsidRPr="00A2703C">
              <w:t>ковариаци</w:t>
            </w:r>
            <w:r w:rsidR="0008029B">
              <w:rPr>
                <w:lang w:val="mn-MN"/>
              </w:rPr>
              <w:t xml:space="preserve"> болсон</w:t>
            </w:r>
            <w:r w:rsidR="0008079C">
              <w:rPr>
                <w:lang w:val="mn-MN"/>
              </w:rPr>
              <w:t xml:space="preserve"> </w:t>
            </w:r>
            <w:r w:rsidR="007B6879">
              <w:rPr>
                <w:lang w:val="mn-MN"/>
              </w:rPr>
              <w:t>гишүүдийн</w:t>
            </w:r>
            <w:r w:rsidR="0008079C">
              <w:rPr>
                <w:lang w:val="mn-MN"/>
              </w:rPr>
              <w:t xml:space="preserve"> нийлбэрийн эерэг квадрат язгууртай </w:t>
            </w:r>
            <w:r w:rsidR="0008079C">
              <w:rPr>
                <w:lang w:val="mn-MN"/>
              </w:rPr>
              <w:lastRenderedPageBreak/>
              <w:t>тэнцүү</w:t>
            </w:r>
          </w:p>
          <w:p w:rsidR="0008079C" w:rsidRDefault="0008079C" w:rsidP="00D655EF">
            <w:pPr>
              <w:pStyle w:val="NoSpacing"/>
              <w:spacing w:line="276" w:lineRule="auto"/>
              <w:jc w:val="both"/>
            </w:pPr>
            <w:r>
              <w:t>[</w:t>
            </w:r>
            <w:r w:rsidR="00EE3426">
              <w:t>ОУСБ/ОУЦТК-ын 98-3-р</w:t>
            </w:r>
            <w:r w:rsidR="00E65491">
              <w:t xml:space="preserve"> Арга зүйн</w:t>
            </w:r>
            <w:r w:rsidR="009B1AA6" w:rsidRPr="009B1AA6">
              <w:t xml:space="preserve"> удирдамж </w:t>
            </w:r>
            <w:r>
              <w:t xml:space="preserve">(GUM 2.3.4)] </w:t>
            </w:r>
            <w:r w:rsidRPr="00AA0B9B">
              <w:t xml:space="preserve"> </w:t>
            </w:r>
          </w:p>
          <w:p w:rsidR="0008029B" w:rsidRPr="0008029B" w:rsidRDefault="0008029B" w:rsidP="00D655EF">
            <w:pPr>
              <w:pStyle w:val="NoSpacing"/>
              <w:spacing w:line="276" w:lineRule="auto"/>
              <w:jc w:val="both"/>
              <w:rPr>
                <w:b/>
                <w:lang w:val="mn-MN"/>
              </w:rPr>
            </w:pPr>
            <w:r w:rsidRPr="0008029B">
              <w:rPr>
                <w:b/>
                <w:lang w:val="mn-MN"/>
              </w:rPr>
              <w:t xml:space="preserve">3.6.6 </w:t>
            </w:r>
          </w:p>
          <w:p w:rsidR="0008029B" w:rsidRPr="0008029B" w:rsidRDefault="0008029B" w:rsidP="00D655EF">
            <w:pPr>
              <w:pStyle w:val="NoSpacing"/>
              <w:spacing w:line="276" w:lineRule="auto"/>
              <w:jc w:val="both"/>
              <w:rPr>
                <w:b/>
                <w:lang w:val="mn-MN"/>
              </w:rPr>
            </w:pPr>
            <w:r w:rsidRPr="0008029B">
              <w:rPr>
                <w:b/>
                <w:lang w:val="mn-MN"/>
              </w:rPr>
              <w:t xml:space="preserve">өргөтгөсөн </w:t>
            </w:r>
            <w:r w:rsidR="00FF5C95">
              <w:rPr>
                <w:b/>
                <w:lang w:val="mn-MN"/>
              </w:rPr>
              <w:t>эргэлзээ</w:t>
            </w:r>
          </w:p>
          <w:p w:rsidR="0008029B" w:rsidRDefault="0008029B" w:rsidP="00D655EF">
            <w:pPr>
              <w:pStyle w:val="NoSpacing"/>
              <w:spacing w:line="276" w:lineRule="auto"/>
              <w:jc w:val="both"/>
              <w:rPr>
                <w:b/>
              </w:rPr>
            </w:pPr>
            <w:r w:rsidRPr="00BA347A">
              <w:rPr>
                <w:b/>
              </w:rPr>
              <w:t>U</w:t>
            </w:r>
          </w:p>
          <w:p w:rsidR="0008029B" w:rsidRDefault="00D36CA8" w:rsidP="00D655EF">
            <w:pPr>
              <w:pStyle w:val="NoSpacing"/>
              <w:spacing w:line="276" w:lineRule="auto"/>
              <w:jc w:val="both"/>
              <w:rPr>
                <w:lang w:val="mn-MN"/>
              </w:rPr>
            </w:pPr>
            <w:r>
              <w:rPr>
                <w:lang w:val="mn-MN"/>
              </w:rPr>
              <w:t>хэмжигдэгчид үндэслэлтэйгээр хамааруулж болох утгуудын хув</w:t>
            </w:r>
            <w:r w:rsidR="00901ED5">
              <w:rPr>
                <w:lang w:val="mn-MN"/>
              </w:rPr>
              <w:t>аарилалт</w:t>
            </w:r>
            <w:r>
              <w:rPr>
                <w:lang w:val="mn-MN"/>
              </w:rPr>
              <w:t>ын их хэсгийг хамарна гэж хүлээж болох хэмжлийн үр дүнгийн ойролцоо интервалыг тодорхойлох хэмжигдэхүүн</w:t>
            </w:r>
          </w:p>
          <w:p w:rsidR="00D36CA8" w:rsidRDefault="00D36CA8" w:rsidP="00D655EF">
            <w:pPr>
              <w:pStyle w:val="NoSpacing"/>
              <w:spacing w:line="276" w:lineRule="auto"/>
              <w:jc w:val="both"/>
            </w:pPr>
            <w:r w:rsidRPr="00BA347A">
              <w:t>[</w:t>
            </w:r>
            <w:r w:rsidR="00EE3426">
              <w:t>ОУСБ/ОУЦТК-ын 98-3-р</w:t>
            </w:r>
            <w:r w:rsidR="00E65491">
              <w:t xml:space="preserve"> Арга зүйн</w:t>
            </w:r>
            <w:r w:rsidR="009B1AA6" w:rsidRPr="009B1AA6">
              <w:t xml:space="preserve"> удирдамж </w:t>
            </w:r>
            <w:r w:rsidRPr="00BA347A">
              <w:t>(GUM 2.3.5)]</w:t>
            </w:r>
          </w:p>
          <w:p w:rsidR="009F7EE4" w:rsidRPr="00A902B4" w:rsidRDefault="009F7EE4" w:rsidP="00D655EF">
            <w:pPr>
              <w:pStyle w:val="NoSpacing"/>
              <w:spacing w:line="276" w:lineRule="auto"/>
              <w:jc w:val="both"/>
              <w:rPr>
                <w:sz w:val="20"/>
                <w:szCs w:val="20"/>
                <w:lang w:val="mn-MN"/>
              </w:rPr>
            </w:pPr>
            <w:r w:rsidRPr="00A902B4">
              <w:rPr>
                <w:sz w:val="20"/>
                <w:szCs w:val="20"/>
                <w:lang w:val="mn-MN"/>
              </w:rPr>
              <w:t xml:space="preserve">1-Р ТАЙЛБАР: Өргөтгөсөн </w:t>
            </w:r>
            <w:r w:rsidR="00FF5C95">
              <w:rPr>
                <w:sz w:val="20"/>
                <w:szCs w:val="20"/>
                <w:lang w:val="mn-MN"/>
              </w:rPr>
              <w:t>эргэлзээ</w:t>
            </w:r>
            <w:r w:rsidRPr="00A902B4">
              <w:rPr>
                <w:sz w:val="20"/>
                <w:szCs w:val="20"/>
                <w:lang w:val="mn-MN"/>
              </w:rPr>
              <w:t xml:space="preserve"> нь </w:t>
            </w:r>
            <w:r w:rsidR="00A902B4" w:rsidRPr="00A902B4">
              <w:rPr>
                <w:sz w:val="20"/>
                <w:szCs w:val="20"/>
                <w:lang w:val="mn-MN"/>
              </w:rPr>
              <w:t xml:space="preserve">энэ стандартын өмнөх нийтлэлд хэрэглэсэн “нийт </w:t>
            </w:r>
            <w:r w:rsidR="00FF5C95">
              <w:rPr>
                <w:sz w:val="20"/>
                <w:szCs w:val="20"/>
                <w:lang w:val="mn-MN"/>
              </w:rPr>
              <w:t>эргэлзээ</w:t>
            </w:r>
            <w:r w:rsidR="00A902B4" w:rsidRPr="00A902B4">
              <w:rPr>
                <w:sz w:val="20"/>
                <w:szCs w:val="20"/>
                <w:lang w:val="mn-MN"/>
              </w:rPr>
              <w:t>” гэсэн нэр томьёонд хамгийн ойр</w:t>
            </w:r>
            <w:r w:rsidR="00F90826">
              <w:rPr>
                <w:sz w:val="20"/>
                <w:szCs w:val="20"/>
                <w:lang w:val="mn-MN"/>
              </w:rPr>
              <w:t>хон тохирно</w:t>
            </w:r>
            <w:r w:rsidR="00A902B4" w:rsidRPr="00A902B4">
              <w:rPr>
                <w:sz w:val="20"/>
                <w:szCs w:val="20"/>
                <w:lang w:val="mn-MN"/>
              </w:rPr>
              <w:t>.</w:t>
            </w:r>
          </w:p>
          <w:p w:rsidR="00A902B4" w:rsidRPr="00A902B4" w:rsidRDefault="00A902B4" w:rsidP="00D655EF">
            <w:pPr>
              <w:pStyle w:val="NoSpacing"/>
              <w:spacing w:line="276" w:lineRule="auto"/>
              <w:jc w:val="both"/>
              <w:rPr>
                <w:sz w:val="20"/>
                <w:szCs w:val="20"/>
                <w:lang w:val="mn-MN"/>
              </w:rPr>
            </w:pPr>
            <w:r w:rsidRPr="00A902B4">
              <w:rPr>
                <w:sz w:val="20"/>
                <w:szCs w:val="20"/>
                <w:lang w:val="mn-MN"/>
              </w:rPr>
              <w:t xml:space="preserve">2-Р ТАЙЛБАР: </w:t>
            </w:r>
            <w:r w:rsidR="00F90826">
              <w:rPr>
                <w:sz w:val="20"/>
                <w:szCs w:val="20"/>
                <w:lang w:val="mn-MN"/>
              </w:rPr>
              <w:t>Т</w:t>
            </w:r>
            <w:r w:rsidR="00F90826" w:rsidRPr="00A902B4">
              <w:rPr>
                <w:sz w:val="20"/>
                <w:szCs w:val="20"/>
                <w:lang w:val="mn-MN"/>
              </w:rPr>
              <w:t xml:space="preserve">уршилтын хүчдэлийн </w:t>
            </w:r>
            <w:r w:rsidR="00F90826">
              <w:rPr>
                <w:sz w:val="20"/>
                <w:szCs w:val="20"/>
                <w:lang w:val="mn-MN"/>
              </w:rPr>
              <w:t>б</w:t>
            </w:r>
            <w:r w:rsidRPr="00A902B4">
              <w:rPr>
                <w:sz w:val="20"/>
                <w:szCs w:val="20"/>
                <w:lang w:val="mn-MN"/>
              </w:rPr>
              <w:t xml:space="preserve">одит гэхдээ мэдэгдэхгүй утга нь </w:t>
            </w:r>
            <w:r w:rsidR="00F065BD">
              <w:rPr>
                <w:sz w:val="20"/>
                <w:szCs w:val="20"/>
                <w:lang w:val="mn-MN"/>
              </w:rPr>
              <w:t>эргэлзээгээр</w:t>
            </w:r>
            <w:r w:rsidRPr="00A902B4">
              <w:rPr>
                <w:sz w:val="20"/>
                <w:szCs w:val="20"/>
                <w:lang w:val="mn-MN"/>
              </w:rPr>
              <w:t xml:space="preserve"> заасан хязгааруудын гадна байж болно, учир нь </w:t>
            </w:r>
            <w:r w:rsidR="003A3B74">
              <w:rPr>
                <w:sz w:val="20"/>
                <w:szCs w:val="20"/>
                <w:lang w:val="mn-MN"/>
              </w:rPr>
              <w:t>хамруулах магадлал</w:t>
            </w:r>
            <w:r w:rsidRPr="00A902B4">
              <w:rPr>
                <w:sz w:val="20"/>
                <w:szCs w:val="20"/>
                <w:lang w:val="mn-MN"/>
              </w:rPr>
              <w:t xml:space="preserve"> 100%-аас бага байдаг </w:t>
            </w:r>
            <w:r w:rsidRPr="00A902B4">
              <w:rPr>
                <w:sz w:val="20"/>
                <w:szCs w:val="20"/>
              </w:rPr>
              <w:t>(</w:t>
            </w:r>
            <w:r w:rsidRPr="00A902B4">
              <w:rPr>
                <w:sz w:val="20"/>
                <w:szCs w:val="20"/>
                <w:lang w:val="mn-MN"/>
              </w:rPr>
              <w:t>3.6.7-г үзнэ үү</w:t>
            </w:r>
            <w:r w:rsidRPr="00A902B4">
              <w:rPr>
                <w:sz w:val="20"/>
                <w:szCs w:val="20"/>
              </w:rPr>
              <w:t>)</w:t>
            </w:r>
            <w:r w:rsidRPr="00A902B4">
              <w:rPr>
                <w:sz w:val="20"/>
                <w:szCs w:val="20"/>
                <w:lang w:val="mn-MN"/>
              </w:rPr>
              <w:t>.</w:t>
            </w:r>
          </w:p>
          <w:p w:rsidR="00A902B4" w:rsidRPr="00A902B4" w:rsidRDefault="00A902B4" w:rsidP="00D655EF">
            <w:pPr>
              <w:pStyle w:val="NoSpacing"/>
              <w:spacing w:line="276" w:lineRule="auto"/>
              <w:jc w:val="both"/>
              <w:rPr>
                <w:b/>
                <w:lang w:val="mn-MN"/>
              </w:rPr>
            </w:pPr>
            <w:r w:rsidRPr="00A902B4">
              <w:rPr>
                <w:b/>
                <w:lang w:val="mn-MN"/>
              </w:rPr>
              <w:t xml:space="preserve">3.6.7 </w:t>
            </w:r>
          </w:p>
          <w:p w:rsidR="00A902B4" w:rsidRPr="00A902B4" w:rsidRDefault="00186717" w:rsidP="00D655EF">
            <w:pPr>
              <w:pStyle w:val="NoSpacing"/>
              <w:spacing w:line="276" w:lineRule="auto"/>
              <w:jc w:val="both"/>
              <w:rPr>
                <w:b/>
                <w:lang w:val="mn-MN"/>
              </w:rPr>
            </w:pPr>
            <w:r>
              <w:rPr>
                <w:b/>
                <w:lang w:val="mn-MN"/>
              </w:rPr>
              <w:t>хамруулах коэффициент</w:t>
            </w:r>
          </w:p>
          <w:p w:rsidR="00A902B4" w:rsidRPr="009F7EE4" w:rsidRDefault="00A902B4" w:rsidP="00D655EF">
            <w:pPr>
              <w:pStyle w:val="NoSpacing"/>
              <w:spacing w:line="276" w:lineRule="auto"/>
              <w:jc w:val="both"/>
              <w:rPr>
                <w:lang w:val="mn-MN"/>
              </w:rPr>
            </w:pPr>
            <w:r w:rsidRPr="00A902B4">
              <w:rPr>
                <w:b/>
              </w:rPr>
              <w:t>k</w:t>
            </w:r>
          </w:p>
          <w:p w:rsidR="00D36CA8" w:rsidRDefault="00415F90" w:rsidP="00D655EF">
            <w:pPr>
              <w:pStyle w:val="NoSpacing"/>
              <w:spacing w:line="276" w:lineRule="auto"/>
              <w:jc w:val="both"/>
              <w:rPr>
                <w:lang w:val="mn-MN"/>
              </w:rPr>
            </w:pPr>
            <w:r w:rsidRPr="00415F90">
              <w:rPr>
                <w:lang w:val="mn-MN"/>
              </w:rPr>
              <w:t>өргөтгөсөн</w:t>
            </w:r>
            <w:r>
              <w:rPr>
                <w:lang w:val="mn-MN"/>
              </w:rPr>
              <w:t xml:space="preserve"> </w:t>
            </w:r>
            <w:r w:rsidR="00FF5C95">
              <w:rPr>
                <w:lang w:val="mn-MN"/>
              </w:rPr>
              <w:t>эргэлзээг</w:t>
            </w:r>
            <w:r>
              <w:rPr>
                <w:lang w:val="mn-MN"/>
              </w:rPr>
              <w:t xml:space="preserve"> </w:t>
            </w:r>
            <w:r w:rsidR="00AA3033">
              <w:rPr>
                <w:lang w:val="mn-MN"/>
              </w:rPr>
              <w:t>тодорхойло</w:t>
            </w:r>
            <w:r w:rsidR="00886BBB">
              <w:rPr>
                <w:lang w:val="mn-MN"/>
              </w:rPr>
              <w:t>хын ту</w:t>
            </w:r>
            <w:r w:rsidR="006A39D4">
              <w:rPr>
                <w:lang w:val="mn-MN"/>
              </w:rPr>
              <w:t>лд нийлмэл</w:t>
            </w:r>
            <w:r w:rsidR="00F90826">
              <w:rPr>
                <w:lang w:val="mn-MN"/>
              </w:rPr>
              <w:t xml:space="preserve"> </w:t>
            </w:r>
            <w:r w:rsidR="00267324">
              <w:rPr>
                <w:lang w:val="mn-MN"/>
              </w:rPr>
              <w:t xml:space="preserve">стандарт </w:t>
            </w:r>
            <w:r w:rsidR="00FF5C95">
              <w:rPr>
                <w:lang w:val="mn-MN"/>
              </w:rPr>
              <w:t>эргэлзээний</w:t>
            </w:r>
            <w:r w:rsidR="00AA3033">
              <w:rPr>
                <w:lang w:val="mn-MN"/>
              </w:rPr>
              <w:t xml:space="preserve"> үржүүлэгч байдлаар</w:t>
            </w:r>
            <w:r w:rsidR="00F90826">
              <w:rPr>
                <w:lang w:val="mn-MN"/>
              </w:rPr>
              <w:t xml:space="preserve"> хэрэглэдэг</w:t>
            </w:r>
            <w:r w:rsidR="00886BBB">
              <w:rPr>
                <w:lang w:val="mn-MN"/>
              </w:rPr>
              <w:t xml:space="preserve"> тоон коэффициент</w:t>
            </w:r>
          </w:p>
          <w:p w:rsidR="00F90826" w:rsidRDefault="00F90826" w:rsidP="00F90826">
            <w:pPr>
              <w:pStyle w:val="NoSpacing"/>
              <w:spacing w:line="276" w:lineRule="auto"/>
              <w:jc w:val="both"/>
            </w:pPr>
            <w:r w:rsidRPr="00BA347A">
              <w:t xml:space="preserve">[ISO/IEC </w:t>
            </w:r>
            <w:r w:rsidRPr="00D2096D">
              <w:rPr>
                <w:rFonts w:eastAsia="Calibri"/>
                <w:lang w:val="mn-MN"/>
              </w:rPr>
              <w:t>Арга зүйн удирдамж</w:t>
            </w:r>
            <w:r>
              <w:t xml:space="preserve"> 98-3 (GUM 2.3.6</w:t>
            </w:r>
            <w:r w:rsidRPr="00BA347A">
              <w:t>)]</w:t>
            </w:r>
          </w:p>
          <w:p w:rsidR="00F90826" w:rsidRPr="006D01D8" w:rsidRDefault="006D01D8" w:rsidP="00F90826">
            <w:pPr>
              <w:pStyle w:val="NoSpacing"/>
              <w:spacing w:line="276" w:lineRule="auto"/>
              <w:jc w:val="both"/>
              <w:rPr>
                <w:sz w:val="20"/>
                <w:szCs w:val="20"/>
                <w:lang w:val="mn-MN"/>
              </w:rPr>
            </w:pPr>
            <w:r w:rsidRPr="006D01D8">
              <w:rPr>
                <w:sz w:val="20"/>
                <w:szCs w:val="20"/>
                <w:lang w:val="mn-MN"/>
              </w:rPr>
              <w:t xml:space="preserve">ТАЙЛБАР: 95%-ийн </w:t>
            </w:r>
            <w:r w:rsidR="003A3B74">
              <w:rPr>
                <w:sz w:val="20"/>
                <w:szCs w:val="20"/>
                <w:lang w:val="mn-MN"/>
              </w:rPr>
              <w:t>хамруулах магадлал</w:t>
            </w:r>
            <w:r w:rsidRPr="006D01D8">
              <w:rPr>
                <w:sz w:val="20"/>
                <w:szCs w:val="20"/>
                <w:lang w:val="mn-MN"/>
              </w:rPr>
              <w:t xml:space="preserve">ын  болон энгийн </w:t>
            </w:r>
            <w:r w:rsidRPr="006D01D8">
              <w:rPr>
                <w:sz w:val="20"/>
                <w:szCs w:val="20"/>
              </w:rPr>
              <w:t>(</w:t>
            </w:r>
            <w:r w:rsidRPr="006D01D8">
              <w:rPr>
                <w:sz w:val="20"/>
                <w:szCs w:val="20"/>
                <w:lang w:val="mn-MN"/>
              </w:rPr>
              <w:t>Гауссын</w:t>
            </w:r>
            <w:r w:rsidRPr="006D01D8">
              <w:rPr>
                <w:sz w:val="20"/>
                <w:szCs w:val="20"/>
              </w:rPr>
              <w:t>)</w:t>
            </w:r>
            <w:r w:rsidRPr="006D01D8">
              <w:rPr>
                <w:sz w:val="20"/>
                <w:szCs w:val="20"/>
                <w:lang w:val="mn-MN"/>
              </w:rPr>
              <w:t xml:space="preserve"> магад</w:t>
            </w:r>
            <w:r w:rsidR="00901ED5">
              <w:rPr>
                <w:sz w:val="20"/>
                <w:szCs w:val="20"/>
                <w:lang w:val="mn-MN"/>
              </w:rPr>
              <w:t>лалын хуваарилалт</w:t>
            </w:r>
            <w:r w:rsidRPr="006D01D8">
              <w:rPr>
                <w:sz w:val="20"/>
                <w:szCs w:val="20"/>
                <w:lang w:val="mn-MN"/>
              </w:rPr>
              <w:t xml:space="preserve">ын </w:t>
            </w:r>
            <w:r w:rsidR="00C47D5E">
              <w:rPr>
                <w:sz w:val="20"/>
                <w:szCs w:val="20"/>
                <w:lang w:val="mn-MN"/>
              </w:rPr>
              <w:t>хамруулах k</w:t>
            </w:r>
            <w:r w:rsidRPr="006D01D8">
              <w:rPr>
                <w:sz w:val="20"/>
                <w:szCs w:val="20"/>
              </w:rPr>
              <w:t xml:space="preserve"> </w:t>
            </w:r>
            <w:r w:rsidRPr="006D01D8">
              <w:rPr>
                <w:sz w:val="20"/>
                <w:szCs w:val="20"/>
                <w:lang w:val="mn-MN"/>
              </w:rPr>
              <w:t>коэффициент ойролцоогоор 2-той тэнцүү байна.</w:t>
            </w:r>
          </w:p>
          <w:p w:rsidR="006D01D8" w:rsidRPr="006A2588" w:rsidRDefault="006D01D8" w:rsidP="00F90826">
            <w:pPr>
              <w:pStyle w:val="NoSpacing"/>
              <w:spacing w:line="276" w:lineRule="auto"/>
              <w:jc w:val="both"/>
              <w:rPr>
                <w:b/>
                <w:lang w:val="mn-MN"/>
              </w:rPr>
            </w:pPr>
            <w:r w:rsidRPr="006A2588">
              <w:rPr>
                <w:b/>
                <w:lang w:val="mn-MN"/>
              </w:rPr>
              <w:t xml:space="preserve">3.6.8 </w:t>
            </w:r>
          </w:p>
          <w:p w:rsidR="006D01D8" w:rsidRPr="006A2588" w:rsidRDefault="006D01D8" w:rsidP="00F90826">
            <w:pPr>
              <w:pStyle w:val="NoSpacing"/>
              <w:spacing w:line="276" w:lineRule="auto"/>
              <w:jc w:val="both"/>
              <w:rPr>
                <w:b/>
                <w:lang w:val="mn-MN"/>
              </w:rPr>
            </w:pPr>
            <w:r w:rsidRPr="006A2588">
              <w:rPr>
                <w:b/>
              </w:rPr>
              <w:t xml:space="preserve">A </w:t>
            </w:r>
            <w:r w:rsidRPr="006A2588">
              <w:rPr>
                <w:b/>
                <w:lang w:val="mn-MN"/>
              </w:rPr>
              <w:t>төрлийн үнэлгээ</w:t>
            </w:r>
          </w:p>
          <w:p w:rsidR="00886BBB" w:rsidRDefault="006A2588" w:rsidP="00D655EF">
            <w:pPr>
              <w:pStyle w:val="NoSpacing"/>
              <w:spacing w:line="276" w:lineRule="auto"/>
              <w:jc w:val="both"/>
              <w:rPr>
                <w:lang w:val="mn-MN"/>
              </w:rPr>
            </w:pPr>
            <w:r>
              <w:rPr>
                <w:lang w:val="mn-MN"/>
              </w:rPr>
              <w:t xml:space="preserve">цуврал ажиглалтын статистик дүн шинжилгээгээр стандарт </w:t>
            </w:r>
            <w:r w:rsidR="00FF5C95">
              <w:rPr>
                <w:lang w:val="mn-MN"/>
              </w:rPr>
              <w:t>эргэлзээг</w:t>
            </w:r>
            <w:r>
              <w:rPr>
                <w:lang w:val="mn-MN"/>
              </w:rPr>
              <w:t xml:space="preserve"> үнэлэх арга</w:t>
            </w:r>
          </w:p>
          <w:p w:rsidR="006A2588" w:rsidRPr="006A2588" w:rsidRDefault="006A2588" w:rsidP="00D655EF">
            <w:pPr>
              <w:pStyle w:val="NoSpacing"/>
              <w:spacing w:line="276" w:lineRule="auto"/>
              <w:jc w:val="both"/>
              <w:rPr>
                <w:b/>
                <w:lang w:val="mn-MN"/>
              </w:rPr>
            </w:pPr>
            <w:r w:rsidRPr="006A2588">
              <w:rPr>
                <w:b/>
                <w:lang w:val="mn-MN"/>
              </w:rPr>
              <w:t xml:space="preserve">3.6.9 </w:t>
            </w:r>
          </w:p>
          <w:p w:rsidR="006A2588" w:rsidRPr="006A2588" w:rsidRDefault="006A2588" w:rsidP="00D655EF">
            <w:pPr>
              <w:pStyle w:val="NoSpacing"/>
              <w:spacing w:line="276" w:lineRule="auto"/>
              <w:jc w:val="both"/>
              <w:rPr>
                <w:b/>
                <w:lang w:val="mn-MN"/>
              </w:rPr>
            </w:pPr>
            <w:r w:rsidRPr="006A2588">
              <w:rPr>
                <w:b/>
              </w:rPr>
              <w:lastRenderedPageBreak/>
              <w:t xml:space="preserve">B </w:t>
            </w:r>
            <w:r w:rsidRPr="006A2588">
              <w:rPr>
                <w:b/>
                <w:lang w:val="mn-MN"/>
              </w:rPr>
              <w:t>төрлийн үнэлгээ</w:t>
            </w:r>
          </w:p>
          <w:p w:rsidR="00D22585" w:rsidRDefault="00D22585" w:rsidP="00D22585">
            <w:pPr>
              <w:pStyle w:val="NoSpacing"/>
              <w:spacing w:line="276" w:lineRule="auto"/>
              <w:jc w:val="both"/>
              <w:rPr>
                <w:lang w:val="mn-MN"/>
              </w:rPr>
            </w:pPr>
            <w:r>
              <w:rPr>
                <w:lang w:val="mn-MN"/>
              </w:rPr>
              <w:t xml:space="preserve">цуврал ажиглалтын статистик дүн шинжилгээнээс бусад аргаар стандарт </w:t>
            </w:r>
            <w:r w:rsidR="00FF5C95">
              <w:rPr>
                <w:lang w:val="mn-MN"/>
              </w:rPr>
              <w:t>эргэлзээг</w:t>
            </w:r>
            <w:r>
              <w:rPr>
                <w:lang w:val="mn-MN"/>
              </w:rPr>
              <w:t xml:space="preserve"> үнэлэх арга</w:t>
            </w:r>
          </w:p>
          <w:p w:rsidR="0015171A" w:rsidRDefault="0015171A" w:rsidP="00D22585">
            <w:pPr>
              <w:pStyle w:val="NoSpacing"/>
              <w:spacing w:line="276" w:lineRule="auto"/>
              <w:jc w:val="both"/>
              <w:rPr>
                <w:lang w:val="mn-MN"/>
              </w:rPr>
            </w:pPr>
          </w:p>
          <w:p w:rsidR="00D22585" w:rsidRPr="00C0620A" w:rsidRDefault="00280CFE" w:rsidP="00D22585">
            <w:pPr>
              <w:pStyle w:val="NoSpacing"/>
              <w:spacing w:line="276" w:lineRule="auto"/>
              <w:jc w:val="both"/>
              <w:rPr>
                <w:b/>
                <w:lang w:val="mn-MN"/>
              </w:rPr>
            </w:pPr>
            <w:r w:rsidRPr="00C0620A">
              <w:rPr>
                <w:b/>
                <w:lang w:val="mn-MN"/>
              </w:rPr>
              <w:t xml:space="preserve">3.6.10 </w:t>
            </w:r>
          </w:p>
          <w:p w:rsidR="006A2588" w:rsidRPr="00C0620A" w:rsidRDefault="007F2019" w:rsidP="00D655EF">
            <w:pPr>
              <w:pStyle w:val="NoSpacing"/>
              <w:spacing w:line="276" w:lineRule="auto"/>
              <w:jc w:val="both"/>
              <w:rPr>
                <w:b/>
                <w:lang w:val="mn-MN"/>
              </w:rPr>
            </w:pPr>
            <w:r>
              <w:rPr>
                <w:b/>
                <w:lang w:val="mn-MN"/>
              </w:rPr>
              <w:t>шинжлэх боломж</w:t>
            </w:r>
          </w:p>
          <w:p w:rsidR="00311A37" w:rsidRDefault="005232E9" w:rsidP="00FD70F2">
            <w:pPr>
              <w:pStyle w:val="NoSpacing"/>
              <w:spacing w:line="276" w:lineRule="auto"/>
              <w:jc w:val="both"/>
              <w:rPr>
                <w:lang w:val="mn-MN"/>
              </w:rPr>
            </w:pPr>
            <w:r>
              <w:rPr>
                <w:lang w:val="mn-MN"/>
              </w:rPr>
              <w:t xml:space="preserve">бүх харьцуулалт нь тогтоосон </w:t>
            </w:r>
            <w:r w:rsidR="00FF5C95">
              <w:rPr>
                <w:lang w:val="mn-MN"/>
              </w:rPr>
              <w:t>эргэлзээтэй</w:t>
            </w:r>
            <w:r w:rsidR="00AE6C82">
              <w:t xml:space="preserve"> </w:t>
            </w:r>
            <w:r w:rsidR="00AE6C82">
              <w:rPr>
                <w:lang w:val="mn-MN"/>
              </w:rPr>
              <w:t>байх</w:t>
            </w:r>
            <w:r w:rsidR="00C0620A">
              <w:rPr>
                <w:lang w:val="mn-MN"/>
              </w:rPr>
              <w:t xml:space="preserve"> харьцуулалтуудын </w:t>
            </w:r>
            <w:r w:rsidR="009C4D2C">
              <w:rPr>
                <w:lang w:val="mn-MN"/>
              </w:rPr>
              <w:t xml:space="preserve">тасалдаагүй дарааллаар </w:t>
            </w:r>
            <w:r>
              <w:rPr>
                <w:lang w:val="mn-MN"/>
              </w:rPr>
              <w:t>дамжуулах арга замаар тогтоосон жишиг, ихэнхдээ үндэсний эсвэл олон улсын стандартад хамаарч болох хэмжлийн үр дүн эсвэл стандартын утгын шинж чанар</w:t>
            </w:r>
          </w:p>
          <w:p w:rsidR="005232E9" w:rsidRDefault="005232E9" w:rsidP="00FD70F2">
            <w:pPr>
              <w:pStyle w:val="NoSpacing"/>
              <w:spacing w:line="276" w:lineRule="auto"/>
              <w:jc w:val="both"/>
            </w:pPr>
            <w:r w:rsidRPr="00BA347A">
              <w:t>[IEC 60050-300: 2001, 311-01-15]</w:t>
            </w:r>
          </w:p>
          <w:p w:rsidR="005232E9" w:rsidRPr="00D30ACC" w:rsidRDefault="00975559" w:rsidP="00FD70F2">
            <w:pPr>
              <w:pStyle w:val="NoSpacing"/>
              <w:spacing w:line="276" w:lineRule="auto"/>
              <w:jc w:val="both"/>
              <w:rPr>
                <w:b/>
                <w:lang w:val="mn-MN"/>
              </w:rPr>
            </w:pPr>
            <w:r w:rsidRPr="00D30ACC">
              <w:rPr>
                <w:b/>
                <w:lang w:val="mn-MN"/>
              </w:rPr>
              <w:t>3.6.11</w:t>
            </w:r>
            <w:r w:rsidR="00AE6C82" w:rsidRPr="00D30ACC">
              <w:rPr>
                <w:b/>
                <w:lang w:val="mn-MN"/>
              </w:rPr>
              <w:t xml:space="preserve"> </w:t>
            </w:r>
          </w:p>
          <w:p w:rsidR="00AE6C82" w:rsidRPr="00D30ACC" w:rsidRDefault="00AE6C82" w:rsidP="00FD70F2">
            <w:pPr>
              <w:pStyle w:val="NoSpacing"/>
              <w:spacing w:line="276" w:lineRule="auto"/>
              <w:jc w:val="both"/>
              <w:rPr>
                <w:b/>
                <w:lang w:val="mn-MN"/>
              </w:rPr>
            </w:pPr>
            <w:r w:rsidRPr="00D30ACC">
              <w:rPr>
                <w:b/>
                <w:lang w:val="mn-MN"/>
              </w:rPr>
              <w:t xml:space="preserve">Үндэсний </w:t>
            </w:r>
            <w:r w:rsidR="006749FA">
              <w:rPr>
                <w:b/>
                <w:lang w:val="mn-MN"/>
              </w:rPr>
              <w:t>Хэмжил зүйн</w:t>
            </w:r>
            <w:r w:rsidR="00D30ACC">
              <w:rPr>
                <w:b/>
                <w:lang w:val="mn-MN"/>
              </w:rPr>
              <w:t xml:space="preserve"> байгууллага</w:t>
            </w:r>
          </w:p>
          <w:p w:rsidR="00AE6C82" w:rsidRDefault="000722C7" w:rsidP="00FD70F2">
            <w:pPr>
              <w:pStyle w:val="NoSpacing"/>
              <w:spacing w:line="276" w:lineRule="auto"/>
              <w:jc w:val="both"/>
              <w:rPr>
                <w:lang w:val="mn-MN"/>
              </w:rPr>
            </w:pPr>
            <w:r>
              <w:rPr>
                <w:lang w:val="mn-MN"/>
              </w:rPr>
              <w:t>н</w:t>
            </w:r>
            <w:r w:rsidRPr="000722C7">
              <w:rPr>
                <w:lang w:val="mn-MN"/>
              </w:rPr>
              <w:t xml:space="preserve">эг </w:t>
            </w:r>
            <w:r>
              <w:rPr>
                <w:lang w:val="mn-MN"/>
              </w:rPr>
              <w:t xml:space="preserve">эсвэл түүнээс олон </w:t>
            </w:r>
            <w:r w:rsidR="00D30ACC">
              <w:rPr>
                <w:lang w:val="mn-MN"/>
              </w:rPr>
              <w:t>хэмжигдэхүүнд зориулсан үндэсний хэмжлийн стандартуудыг хөгжүүлэх болон дэмжих үндэсний шийдвэрээр байгуулагдсан байгууллага</w:t>
            </w:r>
          </w:p>
          <w:p w:rsidR="00D30ACC" w:rsidRPr="00FD3ECB" w:rsidRDefault="00D30ACC" w:rsidP="00FD70F2">
            <w:pPr>
              <w:pStyle w:val="NoSpacing"/>
              <w:spacing w:line="276" w:lineRule="auto"/>
              <w:jc w:val="both"/>
              <w:rPr>
                <w:b/>
                <w:lang w:val="mn-MN"/>
              </w:rPr>
            </w:pPr>
            <w:r w:rsidRPr="00FD3ECB">
              <w:rPr>
                <w:b/>
                <w:lang w:val="mn-MN"/>
              </w:rPr>
              <w:t>3.7 Хэмжлийн системд хийх туршилтад хамаарах тодорхойлолт</w:t>
            </w:r>
          </w:p>
          <w:p w:rsidR="00D30ACC" w:rsidRPr="00330821" w:rsidRDefault="00330821" w:rsidP="00FD70F2">
            <w:pPr>
              <w:pStyle w:val="NoSpacing"/>
              <w:spacing w:line="276" w:lineRule="auto"/>
              <w:jc w:val="both"/>
              <w:rPr>
                <w:b/>
              </w:rPr>
            </w:pPr>
            <w:r>
              <w:rPr>
                <w:b/>
                <w:lang w:val="mn-MN"/>
              </w:rPr>
              <w:t>3.7.1</w:t>
            </w:r>
          </w:p>
          <w:p w:rsidR="00D30ACC" w:rsidRPr="00FD3ECB" w:rsidRDefault="00D30ACC" w:rsidP="00FD70F2">
            <w:pPr>
              <w:pStyle w:val="NoSpacing"/>
              <w:spacing w:line="276" w:lineRule="auto"/>
              <w:jc w:val="both"/>
              <w:rPr>
                <w:b/>
                <w:lang w:val="mn-MN"/>
              </w:rPr>
            </w:pPr>
            <w:r w:rsidRPr="00FD3ECB">
              <w:rPr>
                <w:b/>
                <w:lang w:val="mn-MN"/>
              </w:rPr>
              <w:t>тохируулга</w:t>
            </w:r>
          </w:p>
          <w:p w:rsidR="00D30ACC" w:rsidRDefault="00530984" w:rsidP="00FD70F2">
            <w:pPr>
              <w:pStyle w:val="NoSpacing"/>
              <w:spacing w:line="276" w:lineRule="auto"/>
              <w:jc w:val="both"/>
              <w:rPr>
                <w:lang w:val="mn-MN"/>
              </w:rPr>
            </w:pPr>
            <w:r>
              <w:rPr>
                <w:lang w:val="mn-MN"/>
              </w:rPr>
              <w:t>хэмжлийн заалт болон үр дүнгийн хооронд тодорхойлсон нөхцөлд оршин байд</w:t>
            </w:r>
            <w:r w:rsidR="00330821">
              <w:rPr>
                <w:lang w:val="mn-MN"/>
              </w:rPr>
              <w:t>аг хамаарал, стандартуудын жишг</w:t>
            </w:r>
            <w:r>
              <w:rPr>
                <w:lang w:val="mn-MN"/>
              </w:rPr>
              <w:t>ээр тогтоодог үйл ажиллагааны бүрдэл</w:t>
            </w:r>
          </w:p>
          <w:p w:rsidR="00530984" w:rsidRPr="00BA347A" w:rsidRDefault="00530984" w:rsidP="00530984">
            <w:pPr>
              <w:pStyle w:val="NoSpacing"/>
              <w:spacing w:line="276" w:lineRule="auto"/>
              <w:jc w:val="both"/>
            </w:pPr>
            <w:r w:rsidRPr="00BA347A">
              <w:t xml:space="preserve">[IEC 60050-300: 2001, 311-01-09] </w:t>
            </w:r>
          </w:p>
          <w:p w:rsidR="00530984" w:rsidRPr="00530984" w:rsidRDefault="00530984" w:rsidP="00FD70F2">
            <w:pPr>
              <w:pStyle w:val="NoSpacing"/>
              <w:spacing w:line="276" w:lineRule="auto"/>
              <w:jc w:val="both"/>
              <w:rPr>
                <w:sz w:val="20"/>
                <w:szCs w:val="20"/>
                <w:lang w:val="mn-MN"/>
              </w:rPr>
            </w:pPr>
            <w:r w:rsidRPr="00530984">
              <w:rPr>
                <w:sz w:val="20"/>
                <w:szCs w:val="20"/>
                <w:lang w:val="mn-MN"/>
              </w:rPr>
              <w:t xml:space="preserve">ТАЙЛБАР: Хуваарийн </w:t>
            </w:r>
            <w:r w:rsidR="00536777">
              <w:rPr>
                <w:sz w:val="20"/>
                <w:szCs w:val="20"/>
                <w:lang w:val="mn-MN"/>
              </w:rPr>
              <w:t>коэффициентыг</w:t>
            </w:r>
            <w:r w:rsidRPr="00530984">
              <w:rPr>
                <w:sz w:val="20"/>
                <w:szCs w:val="20"/>
                <w:lang w:val="mn-MN"/>
              </w:rPr>
              <w:t xml:space="preserve"> тодорхойлох нь тохируулгад орно.</w:t>
            </w:r>
          </w:p>
          <w:p w:rsidR="00530984" w:rsidRPr="00530984" w:rsidRDefault="00530984" w:rsidP="00FD70F2">
            <w:pPr>
              <w:pStyle w:val="NoSpacing"/>
              <w:spacing w:line="276" w:lineRule="auto"/>
              <w:jc w:val="both"/>
              <w:rPr>
                <w:b/>
                <w:lang w:val="mn-MN"/>
              </w:rPr>
            </w:pPr>
            <w:r w:rsidRPr="00530984">
              <w:rPr>
                <w:b/>
                <w:lang w:val="mn-MN"/>
              </w:rPr>
              <w:t xml:space="preserve">3.7.2 </w:t>
            </w:r>
          </w:p>
          <w:p w:rsidR="00D30ACC" w:rsidRPr="00530984" w:rsidRDefault="00322CC8" w:rsidP="00FD70F2">
            <w:pPr>
              <w:pStyle w:val="NoSpacing"/>
              <w:spacing w:line="276" w:lineRule="auto"/>
              <w:jc w:val="both"/>
              <w:rPr>
                <w:b/>
                <w:lang w:val="mn-MN"/>
              </w:rPr>
            </w:pPr>
            <w:r>
              <w:rPr>
                <w:b/>
                <w:lang w:val="mn-MN"/>
              </w:rPr>
              <w:t>загварын туршилт</w:t>
            </w:r>
          </w:p>
          <w:p w:rsidR="00D30ACC" w:rsidRPr="00CE47F8" w:rsidRDefault="00CE47F8" w:rsidP="00FD70F2">
            <w:pPr>
              <w:pStyle w:val="NoSpacing"/>
              <w:spacing w:line="276" w:lineRule="auto"/>
              <w:jc w:val="both"/>
              <w:rPr>
                <w:lang w:val="mn-MN"/>
              </w:rPr>
            </w:pPr>
            <w:r>
              <w:rPr>
                <w:lang w:val="mn-MN"/>
              </w:rPr>
              <w:t>бүтээгдэхүүний загварын нэг эсвэл түүнээс</w:t>
            </w:r>
            <w:r w:rsidR="0072657F">
              <w:rPr>
                <w:lang w:val="mn-MN"/>
              </w:rPr>
              <w:t xml:space="preserve"> олон элементэ</w:t>
            </w:r>
            <w:r w:rsidR="00536C16">
              <w:rPr>
                <w:lang w:val="mn-MN"/>
              </w:rPr>
              <w:t>д хийсэн тохирлы</w:t>
            </w:r>
            <w:r>
              <w:rPr>
                <w:lang w:val="mn-MN"/>
              </w:rPr>
              <w:t>н туршилт</w:t>
            </w:r>
          </w:p>
          <w:p w:rsidR="00CE47F8" w:rsidRDefault="00CE47F8" w:rsidP="00FD70F2">
            <w:pPr>
              <w:pStyle w:val="NoSpacing"/>
              <w:spacing w:line="276" w:lineRule="auto"/>
              <w:jc w:val="both"/>
            </w:pPr>
            <w:r>
              <w:t>[IEC 60050-151: 2001, 151-16-16]</w:t>
            </w:r>
          </w:p>
          <w:p w:rsidR="00860E72" w:rsidRPr="00860E72" w:rsidRDefault="00ED7A7E" w:rsidP="00FD70F2">
            <w:pPr>
              <w:pStyle w:val="NoSpacing"/>
              <w:spacing w:line="276" w:lineRule="auto"/>
              <w:jc w:val="both"/>
              <w:rPr>
                <w:sz w:val="20"/>
                <w:szCs w:val="20"/>
                <w:lang w:val="mn-MN"/>
              </w:rPr>
            </w:pPr>
            <w:r w:rsidRPr="00860E72">
              <w:rPr>
                <w:sz w:val="20"/>
                <w:szCs w:val="20"/>
                <w:lang w:val="mn-MN"/>
              </w:rPr>
              <w:t xml:space="preserve">ТАЙЛБАР: Хэмжлийн системийн хувьд </w:t>
            </w:r>
            <w:r w:rsidR="00C17586" w:rsidRPr="00860E72">
              <w:rPr>
                <w:sz w:val="20"/>
                <w:szCs w:val="20"/>
                <w:lang w:val="mn-MN"/>
              </w:rPr>
              <w:t xml:space="preserve">энэ нь </w:t>
            </w:r>
            <w:r w:rsidR="00860E72" w:rsidRPr="00860E72">
              <w:rPr>
                <w:sz w:val="20"/>
                <w:szCs w:val="20"/>
                <w:lang w:val="mn-MN"/>
              </w:rPr>
              <w:lastRenderedPageBreak/>
              <w:t>ажлын нөхцөлд тухайн системийг тодорхойлохын тулд бүрэлдэхүүн хэсэг эсвэл адилхан хийцийн иж бүрэн хэмжлийн системд хийсэн туршилт гэж ойлгоно.</w:t>
            </w:r>
          </w:p>
          <w:p w:rsidR="00CE47F8" w:rsidRPr="00206072" w:rsidRDefault="00860E72" w:rsidP="00FD70F2">
            <w:pPr>
              <w:pStyle w:val="NoSpacing"/>
              <w:spacing w:line="276" w:lineRule="auto"/>
              <w:jc w:val="both"/>
              <w:rPr>
                <w:b/>
                <w:lang w:val="mn-MN"/>
              </w:rPr>
            </w:pPr>
            <w:r w:rsidRPr="00206072">
              <w:rPr>
                <w:b/>
                <w:lang w:val="mn-MN"/>
              </w:rPr>
              <w:t xml:space="preserve">3.7.3 </w:t>
            </w:r>
            <w:r w:rsidR="00C17586" w:rsidRPr="00206072">
              <w:rPr>
                <w:b/>
                <w:lang w:val="mn-MN"/>
              </w:rPr>
              <w:t xml:space="preserve"> </w:t>
            </w:r>
          </w:p>
          <w:p w:rsidR="00860E72" w:rsidRPr="00206072" w:rsidRDefault="00206072" w:rsidP="00FD70F2">
            <w:pPr>
              <w:pStyle w:val="NoSpacing"/>
              <w:spacing w:line="276" w:lineRule="auto"/>
              <w:jc w:val="both"/>
              <w:rPr>
                <w:b/>
                <w:lang w:val="mn-MN"/>
              </w:rPr>
            </w:pPr>
            <w:r w:rsidRPr="00206072">
              <w:rPr>
                <w:b/>
                <w:lang w:val="mn-MN"/>
              </w:rPr>
              <w:t>ээлжит туршилт</w:t>
            </w:r>
          </w:p>
          <w:p w:rsidR="00206072" w:rsidRPr="00ED7A7E" w:rsidRDefault="00206072" w:rsidP="00FD70F2">
            <w:pPr>
              <w:pStyle w:val="NoSpacing"/>
              <w:spacing w:line="276" w:lineRule="auto"/>
              <w:jc w:val="both"/>
              <w:rPr>
                <w:lang w:val="mn-MN"/>
              </w:rPr>
            </w:pPr>
            <w:r>
              <w:rPr>
                <w:lang w:val="mn-MN"/>
              </w:rPr>
              <w:t>үйлдвэрлэлийн явцад эсвэл дараа нь с</w:t>
            </w:r>
            <w:r w:rsidR="0072657F">
              <w:rPr>
                <w:lang w:val="mn-MN"/>
              </w:rPr>
              <w:t>алангид элемент</w:t>
            </w:r>
            <w:r w:rsidR="00536C16">
              <w:rPr>
                <w:lang w:val="mn-MN"/>
              </w:rPr>
              <w:t xml:space="preserve"> бүрд хийсэн тохирлы</w:t>
            </w:r>
            <w:r>
              <w:rPr>
                <w:lang w:val="mn-MN"/>
              </w:rPr>
              <w:t>н туршилт</w:t>
            </w:r>
          </w:p>
          <w:p w:rsidR="00206072" w:rsidRDefault="00206072" w:rsidP="00206072">
            <w:pPr>
              <w:pStyle w:val="NoSpacing"/>
              <w:spacing w:line="276" w:lineRule="auto"/>
              <w:jc w:val="both"/>
            </w:pPr>
            <w:r>
              <w:t xml:space="preserve">[IEC 60050-151: 2001, 151-16-17] </w:t>
            </w:r>
          </w:p>
          <w:p w:rsidR="00B73959" w:rsidRPr="00743BFA" w:rsidRDefault="00196318" w:rsidP="00FD70F2">
            <w:pPr>
              <w:pStyle w:val="NoSpacing"/>
              <w:spacing w:line="276" w:lineRule="auto"/>
              <w:jc w:val="both"/>
              <w:rPr>
                <w:sz w:val="20"/>
                <w:szCs w:val="20"/>
                <w:lang w:val="mn-MN"/>
              </w:rPr>
            </w:pPr>
            <w:r w:rsidRPr="00743BFA">
              <w:rPr>
                <w:sz w:val="20"/>
                <w:szCs w:val="20"/>
                <w:lang w:val="mn-MN"/>
              </w:rPr>
              <w:t xml:space="preserve">ТАЙЛБАР: </w:t>
            </w:r>
            <w:r w:rsidR="00716B29" w:rsidRPr="00743BFA">
              <w:rPr>
                <w:sz w:val="20"/>
                <w:szCs w:val="20"/>
                <w:lang w:val="mn-MN"/>
              </w:rPr>
              <w:t xml:space="preserve">Хэмжлийн системийг ажлын нөхцөлд тодорхойлохын тулд бүрэлдэхүүн хэсэг бүрд эсвэл иж бүрэн хэмжлийн </w:t>
            </w:r>
            <w:r w:rsidR="00743BFA" w:rsidRPr="00743BFA">
              <w:rPr>
                <w:sz w:val="20"/>
                <w:szCs w:val="20"/>
                <w:lang w:val="mn-MN"/>
              </w:rPr>
              <w:t>систем бүрд хийсэн туршилт гэж</w:t>
            </w:r>
            <w:r w:rsidR="00716B29" w:rsidRPr="00743BFA">
              <w:rPr>
                <w:sz w:val="20"/>
                <w:szCs w:val="20"/>
                <w:lang w:val="mn-MN"/>
              </w:rPr>
              <w:t xml:space="preserve"> ойлгоно.</w:t>
            </w:r>
          </w:p>
          <w:p w:rsidR="00716B29" w:rsidRPr="00877DB9" w:rsidRDefault="00716B29" w:rsidP="00FD70F2">
            <w:pPr>
              <w:pStyle w:val="NoSpacing"/>
              <w:spacing w:line="276" w:lineRule="auto"/>
              <w:jc w:val="both"/>
              <w:rPr>
                <w:b/>
                <w:lang w:val="mn-MN"/>
              </w:rPr>
            </w:pPr>
            <w:r w:rsidRPr="00877DB9">
              <w:rPr>
                <w:b/>
                <w:lang w:val="mn-MN"/>
              </w:rPr>
              <w:t xml:space="preserve">3.7.4 </w:t>
            </w:r>
          </w:p>
          <w:p w:rsidR="0077090A" w:rsidRPr="00877DB9" w:rsidRDefault="00F61802" w:rsidP="00FD70F2">
            <w:pPr>
              <w:pStyle w:val="NoSpacing"/>
              <w:spacing w:line="276" w:lineRule="auto"/>
              <w:jc w:val="both"/>
              <w:rPr>
                <w:b/>
                <w:lang w:val="mn-MN"/>
              </w:rPr>
            </w:pPr>
            <w:r w:rsidRPr="00877DB9">
              <w:rPr>
                <w:b/>
                <w:lang w:val="mn-MN"/>
              </w:rPr>
              <w:t>гүйцэтгэлийн туршилт</w:t>
            </w:r>
          </w:p>
          <w:p w:rsidR="00F61802" w:rsidRDefault="00877DB9" w:rsidP="00FD70F2">
            <w:pPr>
              <w:pStyle w:val="NoSpacing"/>
              <w:spacing w:line="276" w:lineRule="auto"/>
              <w:jc w:val="both"/>
              <w:rPr>
                <w:lang w:val="mn-MN"/>
              </w:rPr>
            </w:pPr>
            <w:r>
              <w:rPr>
                <w:lang w:val="mn-MN"/>
              </w:rPr>
              <w:t>х</w:t>
            </w:r>
            <w:r w:rsidRPr="00877DB9">
              <w:rPr>
                <w:lang w:val="mn-MN"/>
              </w:rPr>
              <w:t>эмжлийн системийг ажлын нөхцөлд тодорхойлохын т</w:t>
            </w:r>
            <w:r>
              <w:rPr>
                <w:lang w:val="mn-MN"/>
              </w:rPr>
              <w:t>улд</w:t>
            </w:r>
            <w:r w:rsidRPr="00877DB9">
              <w:rPr>
                <w:lang w:val="mn-MN"/>
              </w:rPr>
              <w:t xml:space="preserve"> иж бүрэн хэмжлийн систем</w:t>
            </w:r>
            <w:r>
              <w:rPr>
                <w:lang w:val="mn-MN"/>
              </w:rPr>
              <w:t>д хийсэн туршилт</w:t>
            </w:r>
          </w:p>
          <w:p w:rsidR="005F4736" w:rsidRPr="00526575" w:rsidRDefault="005F4736" w:rsidP="00FD70F2">
            <w:pPr>
              <w:pStyle w:val="NoSpacing"/>
              <w:spacing w:line="276" w:lineRule="auto"/>
              <w:jc w:val="both"/>
              <w:rPr>
                <w:b/>
                <w:lang w:val="mn-MN"/>
              </w:rPr>
            </w:pPr>
            <w:r w:rsidRPr="00526575">
              <w:rPr>
                <w:b/>
                <w:lang w:val="mn-MN"/>
              </w:rPr>
              <w:t xml:space="preserve">3.7.5 </w:t>
            </w:r>
          </w:p>
          <w:p w:rsidR="00877DB9" w:rsidRPr="00526575" w:rsidRDefault="005F4736" w:rsidP="00FD70F2">
            <w:pPr>
              <w:pStyle w:val="NoSpacing"/>
              <w:spacing w:line="276" w:lineRule="auto"/>
              <w:jc w:val="both"/>
              <w:rPr>
                <w:b/>
                <w:lang w:val="mn-MN"/>
              </w:rPr>
            </w:pPr>
            <w:r w:rsidRPr="00526575">
              <w:rPr>
                <w:b/>
                <w:lang w:val="mn-MN"/>
              </w:rPr>
              <w:t>гүйцэтгэлийн шалгалт</w:t>
            </w:r>
          </w:p>
          <w:p w:rsidR="005F4736" w:rsidRDefault="00786734" w:rsidP="00FD70F2">
            <w:pPr>
              <w:pStyle w:val="NoSpacing"/>
              <w:spacing w:line="276" w:lineRule="auto"/>
              <w:jc w:val="both"/>
              <w:rPr>
                <w:lang w:val="mn-MN"/>
              </w:rPr>
            </w:pPr>
            <w:r>
              <w:rPr>
                <w:lang w:val="mn-MN"/>
              </w:rPr>
              <w:t>хамгийн сүүлд</w:t>
            </w:r>
            <w:r w:rsidR="00526575">
              <w:rPr>
                <w:lang w:val="mn-MN"/>
              </w:rPr>
              <w:t xml:space="preserve"> хийсэн гүйцэтгэлийн туршилтын үр дүн </w:t>
            </w:r>
            <w:r w:rsidR="0046352F">
              <w:rPr>
                <w:lang w:val="mn-MN"/>
              </w:rPr>
              <w:t xml:space="preserve">нь </w:t>
            </w:r>
            <w:r w:rsidR="00526575">
              <w:rPr>
                <w:lang w:val="mn-MN"/>
              </w:rPr>
              <w:t>хүчинтэй хэвээр гэдгийг баталгаажуулах энгийн арга</w:t>
            </w:r>
          </w:p>
          <w:p w:rsidR="00526575" w:rsidRPr="00526575" w:rsidRDefault="00526575" w:rsidP="00FD70F2">
            <w:pPr>
              <w:pStyle w:val="NoSpacing"/>
              <w:spacing w:line="276" w:lineRule="auto"/>
              <w:jc w:val="both"/>
              <w:rPr>
                <w:b/>
                <w:lang w:val="mn-MN"/>
              </w:rPr>
            </w:pPr>
            <w:r w:rsidRPr="00526575">
              <w:rPr>
                <w:b/>
                <w:lang w:val="mn-MN"/>
              </w:rPr>
              <w:t xml:space="preserve">3.7.6 </w:t>
            </w:r>
          </w:p>
          <w:p w:rsidR="00526575" w:rsidRPr="00526575" w:rsidRDefault="00526575" w:rsidP="00FD70F2">
            <w:pPr>
              <w:pStyle w:val="NoSpacing"/>
              <w:spacing w:line="276" w:lineRule="auto"/>
              <w:jc w:val="both"/>
              <w:rPr>
                <w:b/>
              </w:rPr>
            </w:pPr>
            <w:r w:rsidRPr="00526575">
              <w:rPr>
                <w:b/>
                <w:lang w:val="mn-MN"/>
              </w:rPr>
              <w:t xml:space="preserve">жишиг бичлэг </w:t>
            </w:r>
            <w:r w:rsidRPr="00526575">
              <w:rPr>
                <w:b/>
              </w:rPr>
              <w:t>(</w:t>
            </w:r>
            <w:r w:rsidRPr="00526575">
              <w:rPr>
                <w:b/>
                <w:lang w:val="mn-MN"/>
              </w:rPr>
              <w:t>зөвхөн импульсийн хэмжилд</w:t>
            </w:r>
            <w:r w:rsidRPr="00526575">
              <w:rPr>
                <w:b/>
              </w:rPr>
              <w:t>)</w:t>
            </w:r>
          </w:p>
          <w:p w:rsidR="00526575" w:rsidRDefault="00AE2F6A" w:rsidP="00FD70F2">
            <w:pPr>
              <w:pStyle w:val="NoSpacing"/>
              <w:spacing w:line="276" w:lineRule="auto"/>
              <w:jc w:val="both"/>
              <w:rPr>
                <w:lang w:val="mn-MN"/>
              </w:rPr>
            </w:pPr>
            <w:r>
              <w:rPr>
                <w:lang w:val="mn-MN"/>
              </w:rPr>
              <w:t>гүйцэтгэлий</w:t>
            </w:r>
            <w:r w:rsidR="0072785C">
              <w:rPr>
                <w:lang w:val="mn-MN"/>
              </w:rPr>
              <w:t>н туршилтын тодорхойлсон</w:t>
            </w:r>
            <w:r w:rsidR="0046352F">
              <w:rPr>
                <w:lang w:val="mn-MN"/>
              </w:rPr>
              <w:t xml:space="preserve"> нөхцөл</w:t>
            </w:r>
            <w:r w:rsidR="0072785C">
              <w:rPr>
                <w:lang w:val="mn-MN"/>
              </w:rPr>
              <w:t>д</w:t>
            </w:r>
            <w:r>
              <w:rPr>
                <w:lang w:val="mn-MN"/>
              </w:rPr>
              <w:t xml:space="preserve"> хийсэн бөгөөд </w:t>
            </w:r>
            <w:r w:rsidR="0046352F">
              <w:rPr>
                <w:lang w:val="mn-MN"/>
              </w:rPr>
              <w:t xml:space="preserve">адилхан нөхцөлд хийх шаардлагатай </w:t>
            </w:r>
            <w:r w:rsidR="0072785C">
              <w:rPr>
                <w:lang w:val="mn-MN"/>
              </w:rPr>
              <w:t xml:space="preserve">цаашдын туршилт эсвэл шалгалтын </w:t>
            </w:r>
            <w:r w:rsidR="0046352F">
              <w:rPr>
                <w:lang w:val="mn-MN"/>
              </w:rPr>
              <w:t>бичлэг</w:t>
            </w:r>
            <w:r w:rsidR="0072785C">
              <w:rPr>
                <w:lang w:val="mn-MN"/>
              </w:rPr>
              <w:t>тэй харьцуулахын тулд хадгалсан бичлэг</w:t>
            </w:r>
          </w:p>
          <w:p w:rsidR="0072785C" w:rsidRPr="002E5171" w:rsidRDefault="0072785C" w:rsidP="00FD70F2">
            <w:pPr>
              <w:pStyle w:val="NoSpacing"/>
              <w:spacing w:line="276" w:lineRule="auto"/>
              <w:jc w:val="both"/>
              <w:rPr>
                <w:sz w:val="20"/>
                <w:szCs w:val="20"/>
                <w:lang w:val="mn-MN"/>
              </w:rPr>
            </w:pPr>
            <w:r w:rsidRPr="002E5171">
              <w:rPr>
                <w:sz w:val="20"/>
                <w:szCs w:val="20"/>
                <w:lang w:val="mn-MN"/>
              </w:rPr>
              <w:t xml:space="preserve">ТАЙЛБАР: Жишиг бичлэгүүдийг ихэнхдээ “хурууны хээ” гэж нэрлэдэг бөгөөд </w:t>
            </w:r>
            <w:r w:rsidR="00CC7796">
              <w:rPr>
                <w:sz w:val="20"/>
                <w:szCs w:val="20"/>
                <w:lang w:val="mn-MN"/>
              </w:rPr>
              <w:t>динамик төлөвийн</w:t>
            </w:r>
            <w:r w:rsidR="004647AD" w:rsidRPr="002E5171">
              <w:rPr>
                <w:sz w:val="20"/>
                <w:szCs w:val="20"/>
                <w:lang w:val="mn-MN"/>
              </w:rPr>
              <w:t xml:space="preserve"> тодорхойломж шиг хэрэглэнэ. Импульсийн </w:t>
            </w:r>
            <w:r w:rsidR="002E5171" w:rsidRPr="002E5171">
              <w:rPr>
                <w:sz w:val="20"/>
                <w:szCs w:val="20"/>
                <w:lang w:val="mn-MN"/>
              </w:rPr>
              <w:t>хүчдэлийн хэмжлийн үеийн</w:t>
            </w:r>
            <w:r w:rsidR="004647AD" w:rsidRPr="002E5171">
              <w:rPr>
                <w:sz w:val="20"/>
                <w:szCs w:val="20"/>
                <w:lang w:val="mn-MN"/>
              </w:rPr>
              <w:t xml:space="preserve"> </w:t>
            </w:r>
            <w:r w:rsidR="002E5171" w:rsidRPr="002E5171">
              <w:rPr>
                <w:sz w:val="20"/>
                <w:szCs w:val="20"/>
                <w:lang w:val="mn-MN"/>
              </w:rPr>
              <w:t xml:space="preserve">бичлэгүүдийг </w:t>
            </w:r>
            <w:r w:rsidR="004647AD" w:rsidRPr="002E5171">
              <w:rPr>
                <w:sz w:val="20"/>
                <w:szCs w:val="20"/>
                <w:lang w:val="mn-MN"/>
              </w:rPr>
              <w:t xml:space="preserve">алхмын хариуны хэмжлээс </w:t>
            </w:r>
            <w:r w:rsidR="002E5171" w:rsidRPr="002E5171">
              <w:rPr>
                <w:sz w:val="20"/>
                <w:szCs w:val="20"/>
              </w:rPr>
              <w:t xml:space="preserve">(C </w:t>
            </w:r>
            <w:r w:rsidR="002E5171" w:rsidRPr="002E5171">
              <w:rPr>
                <w:sz w:val="20"/>
                <w:szCs w:val="20"/>
                <w:lang w:val="mn-MN"/>
              </w:rPr>
              <w:t>хавсралт</w:t>
            </w:r>
            <w:r w:rsidR="002E5171" w:rsidRPr="002E5171">
              <w:rPr>
                <w:sz w:val="20"/>
                <w:szCs w:val="20"/>
              </w:rPr>
              <w:t xml:space="preserve">) </w:t>
            </w:r>
            <w:r w:rsidR="004647AD" w:rsidRPr="002E5171">
              <w:rPr>
                <w:sz w:val="20"/>
                <w:szCs w:val="20"/>
                <w:lang w:val="mn-MN"/>
              </w:rPr>
              <w:t xml:space="preserve">ихэвчлэн авдаг. </w:t>
            </w:r>
          </w:p>
          <w:p w:rsidR="002E5171" w:rsidRPr="006C26A3" w:rsidRDefault="002E5171" w:rsidP="002E5171">
            <w:pPr>
              <w:spacing w:line="276" w:lineRule="auto"/>
              <w:jc w:val="both"/>
              <w:rPr>
                <w:b/>
                <w:lang w:val="mn-MN"/>
              </w:rPr>
            </w:pPr>
            <w:r w:rsidRPr="006C26A3">
              <w:rPr>
                <w:b/>
                <w:lang w:val="mn-MN"/>
              </w:rPr>
              <w:t>4 Хэмжлийн системийн зэрэг болон хэрэглээнд зориулсан горим</w:t>
            </w:r>
          </w:p>
          <w:p w:rsidR="006C26A3" w:rsidRPr="0014058A" w:rsidRDefault="0014058A" w:rsidP="002E5171">
            <w:pPr>
              <w:pStyle w:val="NoSpacing"/>
              <w:spacing w:line="276" w:lineRule="auto"/>
              <w:jc w:val="both"/>
              <w:rPr>
                <w:b/>
                <w:lang w:val="mn-MN"/>
              </w:rPr>
            </w:pPr>
            <w:r>
              <w:rPr>
                <w:b/>
                <w:lang w:val="mn-MN"/>
              </w:rPr>
              <w:t>4.1 Ерөнхий зарчим</w:t>
            </w:r>
          </w:p>
          <w:p w:rsidR="006C26A3" w:rsidRPr="00401E3F" w:rsidRDefault="006C26A3" w:rsidP="002E5171">
            <w:pPr>
              <w:pStyle w:val="NoSpacing"/>
              <w:spacing w:line="276" w:lineRule="auto"/>
              <w:jc w:val="both"/>
              <w:rPr>
                <w:lang w:val="mn-MN"/>
              </w:rPr>
            </w:pPr>
            <w:r>
              <w:rPr>
                <w:lang w:val="mn-MN"/>
              </w:rPr>
              <w:t>Баталгаажуулсан хэмжлийн систем бү</w:t>
            </w:r>
            <w:r w:rsidR="00401E3F">
              <w:rPr>
                <w:lang w:val="mn-MN"/>
              </w:rPr>
              <w:t>рд эхний</w:t>
            </w:r>
            <w:r>
              <w:rPr>
                <w:lang w:val="mn-MN"/>
              </w:rPr>
              <w:t xml:space="preserve"> туршилт хийж</w:t>
            </w:r>
            <w:r w:rsidR="00401E3F">
              <w:rPr>
                <w:lang w:val="mn-MN"/>
              </w:rPr>
              <w:t xml:space="preserve">, дараа нь </w:t>
            </w:r>
            <w:r w:rsidR="00401E3F">
              <w:rPr>
                <w:lang w:val="mn-MN"/>
              </w:rPr>
              <w:lastRenderedPageBreak/>
              <w:t xml:space="preserve">ашиглалтын хугацааны туршид гүйцэтгэлийн туршилт </w:t>
            </w:r>
            <w:r w:rsidR="00401E3F">
              <w:t>(</w:t>
            </w:r>
            <w:r w:rsidR="00401E3F">
              <w:rPr>
                <w:lang w:val="mn-MN"/>
              </w:rPr>
              <w:t>үе шаттай</w:t>
            </w:r>
            <w:r w:rsidR="00F64C1D">
              <w:rPr>
                <w:lang w:val="mn-MN"/>
              </w:rPr>
              <w:t xml:space="preserve"> хийнэ</w:t>
            </w:r>
            <w:r w:rsidR="00401E3F">
              <w:rPr>
                <w:lang w:val="mn-MN"/>
              </w:rPr>
              <w:t>, 4.2-ыг үзнэ үү</w:t>
            </w:r>
            <w:r w:rsidR="00401E3F">
              <w:t>)</w:t>
            </w:r>
            <w:r w:rsidR="00401E3F">
              <w:rPr>
                <w:lang w:val="mn-MN"/>
              </w:rPr>
              <w:t xml:space="preserve"> болон гүйцэтгэлийн шалгалт</w:t>
            </w:r>
            <w:r w:rsidR="00401E3F">
              <w:t xml:space="preserve"> (</w:t>
            </w:r>
            <w:r w:rsidR="00401E3F">
              <w:rPr>
                <w:lang w:val="mn-MN"/>
              </w:rPr>
              <w:t>үе шаттай</w:t>
            </w:r>
            <w:r w:rsidR="00F64C1D">
              <w:rPr>
                <w:lang w:val="mn-MN"/>
              </w:rPr>
              <w:t xml:space="preserve"> хийнэ</w:t>
            </w:r>
            <w:r w:rsidR="00401E3F">
              <w:rPr>
                <w:lang w:val="mn-MN"/>
              </w:rPr>
              <w:t>, 4.3-ыг үзнэ үү</w:t>
            </w:r>
            <w:r w:rsidR="00401E3F">
              <w:t>)</w:t>
            </w:r>
            <w:r w:rsidR="00401E3F">
              <w:rPr>
                <w:lang w:val="mn-MN"/>
              </w:rPr>
              <w:t xml:space="preserve"> хийх хэрэгтэй. Эхний ту</w:t>
            </w:r>
            <w:r w:rsidR="007D6C67">
              <w:rPr>
                <w:lang w:val="mn-MN"/>
              </w:rPr>
              <w:t>ршилт</w:t>
            </w:r>
            <w:r w:rsidR="00401E3F">
              <w:rPr>
                <w:lang w:val="mn-MN"/>
              </w:rPr>
              <w:t xml:space="preserve"> </w:t>
            </w:r>
            <w:r w:rsidR="00322CC8">
              <w:rPr>
                <w:lang w:val="mn-MN"/>
              </w:rPr>
              <w:t>загварын туршилт</w:t>
            </w:r>
            <w:r w:rsidR="002C5735">
              <w:rPr>
                <w:lang w:val="mn-MN"/>
              </w:rPr>
              <w:t xml:space="preserve"> </w:t>
            </w:r>
            <w:r w:rsidR="002C5735">
              <w:t>(</w:t>
            </w:r>
            <w:r w:rsidR="00536C16">
              <w:rPr>
                <w:lang w:val="mn-MN"/>
              </w:rPr>
              <w:t>адилхан хийций</w:t>
            </w:r>
            <w:r w:rsidR="002C5735">
              <w:rPr>
                <w:lang w:val="mn-MN"/>
              </w:rPr>
              <w:t>н бүрэлдэхүүн хэсэг эсвэл системд хийсэн</w:t>
            </w:r>
            <w:r w:rsidR="002C5735">
              <w:t>)</w:t>
            </w:r>
            <w:r w:rsidR="007D6C67">
              <w:rPr>
                <w:lang w:val="mn-MN"/>
              </w:rPr>
              <w:t xml:space="preserve"> болон ээлжит туршилтаас</w:t>
            </w:r>
            <w:r w:rsidR="00401E3F">
              <w:rPr>
                <w:lang w:val="mn-MN"/>
              </w:rPr>
              <w:t xml:space="preserve"> </w:t>
            </w:r>
            <w:r w:rsidR="002C5735">
              <w:t>(</w:t>
            </w:r>
            <w:r w:rsidR="001B04B9">
              <w:rPr>
                <w:lang w:val="mn-MN"/>
              </w:rPr>
              <w:t>бүрэлдэхүүн хэсэг эсвэл систем бүрд хийсэн</w:t>
            </w:r>
            <w:r w:rsidR="002C5735">
              <w:t xml:space="preserve">) </w:t>
            </w:r>
            <w:r w:rsidR="007D6C67">
              <w:rPr>
                <w:lang w:val="mn-MN"/>
              </w:rPr>
              <w:t>бүрдэнэ</w:t>
            </w:r>
            <w:r w:rsidR="00401E3F">
              <w:rPr>
                <w:lang w:val="mn-MN"/>
              </w:rPr>
              <w:t xml:space="preserve">. </w:t>
            </w:r>
          </w:p>
          <w:p w:rsidR="00526575" w:rsidRDefault="00AE6070" w:rsidP="00FD70F2">
            <w:pPr>
              <w:pStyle w:val="NoSpacing"/>
              <w:spacing w:line="276" w:lineRule="auto"/>
              <w:jc w:val="both"/>
              <w:rPr>
                <w:lang w:val="mn-MN"/>
              </w:rPr>
            </w:pPr>
            <w:r>
              <w:rPr>
                <w:lang w:val="mn-MN"/>
              </w:rPr>
              <w:t xml:space="preserve">Гүйцэтгэлийн туршилт болон шалгалтаар тухайн хэмжлийн систем нь урьдчилан төлөвлөсөн туршилтын хүчдэлийг энэ стандартад </w:t>
            </w:r>
            <w:r w:rsidR="007D6C67">
              <w:rPr>
                <w:lang w:val="mn-MN"/>
              </w:rPr>
              <w:t xml:space="preserve">заасан </w:t>
            </w:r>
            <w:r w:rsidR="00FF5C95">
              <w:rPr>
                <w:lang w:val="mn-MN"/>
              </w:rPr>
              <w:t>эргэлзээний</w:t>
            </w:r>
            <w:r w:rsidR="007D6C67">
              <w:rPr>
                <w:lang w:val="mn-MN"/>
              </w:rPr>
              <w:t xml:space="preserve"> хүрээнд</w:t>
            </w:r>
            <w:r>
              <w:rPr>
                <w:lang w:val="mn-MN"/>
              </w:rPr>
              <w:t xml:space="preserve"> </w:t>
            </w:r>
            <w:r w:rsidR="00F14F77">
              <w:rPr>
                <w:lang w:val="mn-MN"/>
              </w:rPr>
              <w:t>хэмжиж чадах, тухайн хэмжил нь үндэсний болон/эсвэл олон у</w:t>
            </w:r>
            <w:r w:rsidR="00856A9D">
              <w:rPr>
                <w:lang w:val="mn-MN"/>
              </w:rPr>
              <w:t>лсын хэмжлийн стандартад мөрддөг</w:t>
            </w:r>
            <w:r w:rsidR="006B49FB">
              <w:rPr>
                <w:lang w:val="mn-MN"/>
              </w:rPr>
              <w:t xml:space="preserve"> бай</w:t>
            </w:r>
            <w:r w:rsidR="00F14F77">
              <w:rPr>
                <w:lang w:val="mn-MN"/>
              </w:rPr>
              <w:t xml:space="preserve">хыг батлах хэрэгтэй. </w:t>
            </w:r>
            <w:r w:rsidR="004816A8">
              <w:rPr>
                <w:lang w:val="mn-MN"/>
              </w:rPr>
              <w:t xml:space="preserve">Системийг зөвхөн гүйцэтгэлийнх нь бичлэгт оруулсан ажлын нөхцөл болон угсралтад зориулан баталгаажуулна.  </w:t>
            </w:r>
          </w:p>
          <w:p w:rsidR="005A21A0" w:rsidRDefault="005A21A0" w:rsidP="00FD70F2">
            <w:pPr>
              <w:pStyle w:val="NoSpacing"/>
              <w:spacing w:line="276" w:lineRule="auto"/>
              <w:jc w:val="both"/>
              <w:rPr>
                <w:lang w:val="mn-MN"/>
              </w:rPr>
            </w:pPr>
            <w:r>
              <w:rPr>
                <w:lang w:val="mn-MN"/>
              </w:rPr>
              <w:t>Хэмжлийн системийн хуваа</w:t>
            </w:r>
            <w:r w:rsidR="00993BC2">
              <w:rPr>
                <w:lang w:val="mn-MN"/>
              </w:rPr>
              <w:t>рийн коэффициентыг урт хугацааны туршид</w:t>
            </w:r>
            <w:r>
              <w:rPr>
                <w:lang w:val="mn-MN"/>
              </w:rPr>
              <w:t xml:space="preserve"> тогтмол хэвээр үлдээхийн тулд х</w:t>
            </w:r>
            <w:r w:rsidR="007D6C67">
              <w:rPr>
                <w:lang w:val="mn-MN"/>
              </w:rPr>
              <w:t xml:space="preserve">эмжлийн системд хэрэглэдэг хувиргах төхөөрөмж, дамжуулах систем болон хэмжих хэрэгсэлд тавих үндсэн шаардлага нь </w:t>
            </w:r>
            <w:r w:rsidR="0019169F">
              <w:rPr>
                <w:lang w:val="mn-MN"/>
              </w:rPr>
              <w:t xml:space="preserve">дээрх төхөөрөмжүүд </w:t>
            </w:r>
            <w:r w:rsidR="007D6C67">
              <w:rPr>
                <w:lang w:val="mn-MN"/>
              </w:rPr>
              <w:t>ажлын нөхцөлийн тодорхойлс</w:t>
            </w:r>
            <w:r w:rsidR="00D67427">
              <w:rPr>
                <w:lang w:val="mn-MN"/>
              </w:rPr>
              <w:t>он хязгаарт тогтвортой</w:t>
            </w:r>
            <w:r>
              <w:rPr>
                <w:lang w:val="mn-MN"/>
              </w:rPr>
              <w:t xml:space="preserve"> байх</w:t>
            </w:r>
            <w:r w:rsidR="007D6C67">
              <w:rPr>
                <w:lang w:val="mn-MN"/>
              </w:rPr>
              <w:t xml:space="preserve"> явдал юм</w:t>
            </w:r>
            <w:r>
              <w:rPr>
                <w:lang w:val="mn-MN"/>
              </w:rPr>
              <w:t xml:space="preserve">. </w:t>
            </w:r>
            <w:r w:rsidR="00112877">
              <w:rPr>
                <w:lang w:val="mn-MN"/>
              </w:rPr>
              <w:t>Т</w:t>
            </w:r>
            <w:r w:rsidR="00112877" w:rsidRPr="00112877">
              <w:rPr>
                <w:lang w:val="mn-MN"/>
              </w:rPr>
              <w:t xml:space="preserve">огтоосон хуваарийн </w:t>
            </w:r>
            <w:r w:rsidR="00536777">
              <w:rPr>
                <w:lang w:val="mn-MN"/>
              </w:rPr>
              <w:t>коэффициентыг</w:t>
            </w:r>
            <w:r w:rsidR="00112877">
              <w:rPr>
                <w:lang w:val="mn-MN"/>
              </w:rPr>
              <w:t xml:space="preserve"> </w:t>
            </w:r>
            <w:r w:rsidR="00601576">
              <w:rPr>
                <w:lang w:val="mn-MN"/>
              </w:rPr>
              <w:t xml:space="preserve">гүйцэтгэлийн туршилтад </w:t>
            </w:r>
            <w:r w:rsidR="00C41663">
              <w:rPr>
                <w:lang w:val="mn-MN"/>
              </w:rPr>
              <w:t xml:space="preserve">хийх </w:t>
            </w:r>
            <w:r w:rsidR="00601576">
              <w:rPr>
                <w:lang w:val="mn-MN"/>
              </w:rPr>
              <w:t xml:space="preserve">тохируулгаар тодорхойлдог. </w:t>
            </w:r>
            <w:r w:rsidR="0028092F">
              <w:rPr>
                <w:lang w:val="mn-MN"/>
              </w:rPr>
              <w:t>Хэрэглэгч хэмжлийн систем</w:t>
            </w:r>
            <w:r w:rsidR="0028092F">
              <w:t>(</w:t>
            </w:r>
            <w:r w:rsidR="0028092F">
              <w:rPr>
                <w:lang w:val="mn-MN"/>
              </w:rPr>
              <w:t>үүд</w:t>
            </w:r>
            <w:r w:rsidR="0028092F">
              <w:t>)</w:t>
            </w:r>
            <w:r w:rsidR="0028092F">
              <w:rPr>
                <w:lang w:val="mn-MN"/>
              </w:rPr>
              <w:t xml:space="preserve">ийнхээ зэргийг тогтоохын тулд энэ стандартад заасан туршилтуудыг хийх </w:t>
            </w:r>
            <w:r w:rsidR="00F11D77">
              <w:rPr>
                <w:lang w:val="mn-MN"/>
              </w:rPr>
              <w:t xml:space="preserve">шаардлагатай. Өөр нэг хувилбар нь аливаа хэрэглэгч тохируулах хэмжигдэхүүний хувьд итгэмжлэгдсэн  Үндэсний </w:t>
            </w:r>
            <w:r w:rsidR="006749FA">
              <w:rPr>
                <w:lang w:val="mn-MN"/>
              </w:rPr>
              <w:t>Хэмжил зүйн</w:t>
            </w:r>
            <w:r w:rsidR="00F11D77" w:rsidRPr="00F11D77">
              <w:rPr>
                <w:lang w:val="mn-MN"/>
              </w:rPr>
              <w:t xml:space="preserve"> </w:t>
            </w:r>
            <w:r w:rsidR="00F11D77" w:rsidRPr="00F11D77">
              <w:rPr>
                <w:lang w:val="mn-MN"/>
              </w:rPr>
              <w:lastRenderedPageBreak/>
              <w:t>байгууллага</w:t>
            </w:r>
            <w:r w:rsidR="00F11D77">
              <w:rPr>
                <w:lang w:val="mn-MN"/>
              </w:rPr>
              <w:t xml:space="preserve"> эсвэл Тохируулгын </w:t>
            </w:r>
            <w:r w:rsidR="007606CC">
              <w:rPr>
                <w:lang w:val="mn-MN"/>
              </w:rPr>
              <w:t xml:space="preserve">итгэмжлэгдсэн </w:t>
            </w:r>
            <w:r w:rsidR="00F11D77">
              <w:rPr>
                <w:lang w:val="mn-MN"/>
              </w:rPr>
              <w:t xml:space="preserve">лабораторид хийсэн гүйцэтгэлийн туршилтыг сонгож болно. </w:t>
            </w:r>
            <w:r w:rsidR="00C41663">
              <w:rPr>
                <w:lang w:val="mn-MN"/>
              </w:rPr>
              <w:t>Б</w:t>
            </w:r>
            <w:r w:rsidR="004A1E18">
              <w:rPr>
                <w:lang w:val="mn-MN"/>
              </w:rPr>
              <w:t xml:space="preserve">үх тохиолдолд </w:t>
            </w:r>
            <w:r w:rsidR="00C41663">
              <w:rPr>
                <w:lang w:val="mn-MN"/>
              </w:rPr>
              <w:t xml:space="preserve">хэрэглэгч </w:t>
            </w:r>
            <w:r w:rsidR="00F11D77">
              <w:rPr>
                <w:lang w:val="mn-MN"/>
              </w:rPr>
              <w:t>туршилтын өгөгдлийг гүйцэтгэлийн бичлэгт оруулах хэрэгтэй.</w:t>
            </w:r>
          </w:p>
          <w:p w:rsidR="004A1E18" w:rsidRDefault="00856A9D" w:rsidP="00FD70F2">
            <w:pPr>
              <w:pStyle w:val="NoSpacing"/>
              <w:spacing w:line="276" w:lineRule="auto"/>
              <w:jc w:val="both"/>
              <w:rPr>
                <w:lang w:val="mn-MN"/>
              </w:rPr>
            </w:pPr>
            <w:r>
              <w:rPr>
                <w:lang w:val="mn-MN"/>
              </w:rPr>
              <w:t>Аливаа тохируулгыг</w:t>
            </w:r>
            <w:r w:rsidR="00DA6102">
              <w:rPr>
                <w:lang w:val="mn-MN"/>
              </w:rPr>
              <w:t xml:space="preserve"> </w:t>
            </w:r>
            <w:r w:rsidR="006B49FB">
              <w:rPr>
                <w:lang w:val="mn-MN"/>
              </w:rPr>
              <w:t>үндэсний болон/ эсвэл олон</w:t>
            </w:r>
            <w:r>
              <w:rPr>
                <w:lang w:val="mn-MN"/>
              </w:rPr>
              <w:t xml:space="preserve"> улсын стандартуудад мөрддөг</w:t>
            </w:r>
            <w:r w:rsidR="006B49FB">
              <w:rPr>
                <w:lang w:val="mn-MN"/>
              </w:rPr>
              <w:t xml:space="preserve"> байвал зохино. </w:t>
            </w:r>
            <w:r w:rsidR="003642B6">
              <w:rPr>
                <w:lang w:val="mn-MN"/>
              </w:rPr>
              <w:t>Жишиг хэмжлийн систем болон нийцэх горимыг ашиглан мэргэжилтэй ажилтнаар гүйцэтгүүлсэн</w:t>
            </w:r>
            <w:r>
              <w:rPr>
                <w:lang w:val="mn-MN"/>
              </w:rPr>
              <w:t>,</w:t>
            </w:r>
            <w:r w:rsidR="003642B6">
              <w:rPr>
                <w:lang w:val="mn-MN"/>
              </w:rPr>
              <w:t xml:space="preserve"> аливаа өөрөө-хийсэн тохируулгыг хэрэглэгч батлах шаардлагатай.</w:t>
            </w:r>
          </w:p>
          <w:p w:rsidR="003642B6" w:rsidRPr="00CD3E5E" w:rsidRDefault="00CD3E5E" w:rsidP="00FD70F2">
            <w:pPr>
              <w:pStyle w:val="NoSpacing"/>
              <w:spacing w:line="276" w:lineRule="auto"/>
              <w:jc w:val="both"/>
              <w:rPr>
                <w:sz w:val="20"/>
                <w:szCs w:val="20"/>
                <w:lang w:val="mn-MN"/>
              </w:rPr>
            </w:pPr>
            <w:r w:rsidRPr="00CD3E5E">
              <w:rPr>
                <w:sz w:val="20"/>
                <w:szCs w:val="20"/>
                <w:lang w:val="mn-MN"/>
              </w:rPr>
              <w:t>ТАЙЛБАР: Магадлан итгэмжлэлийн хүрээнд тохируулж, бүртгүүл</w:t>
            </w:r>
            <w:r w:rsidR="00CA355C" w:rsidRPr="00CD3E5E">
              <w:rPr>
                <w:sz w:val="20"/>
                <w:szCs w:val="20"/>
                <w:lang w:val="mn-MN"/>
              </w:rPr>
              <w:t>сэн хэмжигд</w:t>
            </w:r>
            <w:r w:rsidRPr="00CD3E5E">
              <w:rPr>
                <w:sz w:val="20"/>
                <w:szCs w:val="20"/>
                <w:lang w:val="mn-MN"/>
              </w:rPr>
              <w:t>эхүүний хувьд</w:t>
            </w:r>
            <w:r w:rsidR="00CA355C" w:rsidRPr="00CD3E5E">
              <w:rPr>
                <w:sz w:val="20"/>
                <w:szCs w:val="20"/>
                <w:lang w:val="mn-MN"/>
              </w:rPr>
              <w:t xml:space="preserve"> итгэмжлэгдсэн Үндэсний </w:t>
            </w:r>
            <w:r w:rsidR="006749FA">
              <w:rPr>
                <w:sz w:val="20"/>
                <w:szCs w:val="20"/>
                <w:lang w:val="mn-MN"/>
              </w:rPr>
              <w:t>Хэмжил зүйн</w:t>
            </w:r>
            <w:r w:rsidR="00856A9D">
              <w:rPr>
                <w:sz w:val="20"/>
                <w:szCs w:val="20"/>
                <w:lang w:val="mn-MN"/>
              </w:rPr>
              <w:t xml:space="preserve"> байгууллага эсвэл</w:t>
            </w:r>
            <w:r w:rsidR="00CA355C" w:rsidRPr="00CD3E5E">
              <w:rPr>
                <w:sz w:val="20"/>
                <w:szCs w:val="20"/>
                <w:lang w:val="mn-MN"/>
              </w:rPr>
              <w:t xml:space="preserve"> </w:t>
            </w:r>
            <w:r w:rsidR="007606CC">
              <w:rPr>
                <w:sz w:val="20"/>
                <w:szCs w:val="20"/>
                <w:lang w:val="mn-MN"/>
              </w:rPr>
              <w:t xml:space="preserve">итгэмжлэгдсэн </w:t>
            </w:r>
            <w:r w:rsidR="00CA355C" w:rsidRPr="00CD3E5E">
              <w:rPr>
                <w:sz w:val="20"/>
                <w:szCs w:val="20"/>
                <w:lang w:val="mn-MN"/>
              </w:rPr>
              <w:t>лабораторид гүйцэтгэсэн тохируулгыг үндэсний болон/эсвэл о</w:t>
            </w:r>
            <w:r w:rsidR="00856A9D">
              <w:rPr>
                <w:sz w:val="20"/>
                <w:szCs w:val="20"/>
                <w:lang w:val="mn-MN"/>
              </w:rPr>
              <w:t>лон улсын стандартад мөрддөг</w:t>
            </w:r>
            <w:r w:rsidR="00CA355C" w:rsidRPr="00CD3E5E">
              <w:rPr>
                <w:sz w:val="20"/>
                <w:szCs w:val="20"/>
                <w:lang w:val="mn-MN"/>
              </w:rPr>
              <w:t xml:space="preserve"> гэж үздэг. </w:t>
            </w:r>
          </w:p>
          <w:p w:rsidR="00CD3E5E" w:rsidRPr="00DF648F" w:rsidRDefault="00CD3E5E" w:rsidP="00FD70F2">
            <w:pPr>
              <w:pStyle w:val="NoSpacing"/>
              <w:spacing w:line="276" w:lineRule="auto"/>
              <w:jc w:val="both"/>
              <w:rPr>
                <w:b/>
                <w:lang w:val="mn-MN"/>
              </w:rPr>
            </w:pPr>
            <w:r w:rsidRPr="00DF648F">
              <w:rPr>
                <w:b/>
                <w:lang w:val="mn-MN"/>
              </w:rPr>
              <w:t xml:space="preserve">4.2 </w:t>
            </w:r>
            <w:r w:rsidR="00DF648F" w:rsidRPr="00DF648F">
              <w:rPr>
                <w:b/>
                <w:lang w:val="mn-MN"/>
              </w:rPr>
              <w:t>Гүйцэтгэлийн туршилтын хуваарь</w:t>
            </w:r>
          </w:p>
          <w:p w:rsidR="00DF648F" w:rsidRDefault="00FD5564" w:rsidP="00FD70F2">
            <w:pPr>
              <w:pStyle w:val="NoSpacing"/>
              <w:spacing w:line="276" w:lineRule="auto"/>
              <w:jc w:val="both"/>
              <w:rPr>
                <w:lang w:val="mn-MN"/>
              </w:rPr>
            </w:pPr>
            <w:r>
              <w:rPr>
                <w:lang w:val="mn-MN"/>
              </w:rPr>
              <w:t>Хэмжлийн системийн чанар, тухайн системийн тогтоосон хуваарийн коэффициент</w:t>
            </w:r>
            <w:r>
              <w:t>(</w:t>
            </w:r>
            <w:r>
              <w:rPr>
                <w:lang w:val="mn-MN"/>
              </w:rPr>
              <w:t>ууд</w:t>
            </w:r>
            <w:r>
              <w:t>)</w:t>
            </w:r>
            <w:r w:rsidR="007B4718">
              <w:rPr>
                <w:lang w:val="mn-MN"/>
              </w:rPr>
              <w:t>ы</w:t>
            </w:r>
            <w:r>
              <w:rPr>
                <w:lang w:val="mn-MN"/>
              </w:rPr>
              <w:t xml:space="preserve">г батлахын тулд гүйцэтгэлийн </w:t>
            </w:r>
            <w:r w:rsidR="00856A9D">
              <w:rPr>
                <w:lang w:val="mn-MN"/>
              </w:rPr>
              <w:t xml:space="preserve">үе шаттай </w:t>
            </w:r>
            <w:r>
              <w:rPr>
                <w:lang w:val="mn-MN"/>
              </w:rPr>
              <w:t xml:space="preserve">туршилтаар тодорхойлох хэрэгтэй. </w:t>
            </w:r>
            <w:r w:rsidR="00AE538E">
              <w:rPr>
                <w:lang w:val="mn-MN"/>
              </w:rPr>
              <w:t>Гүйцэтг</w:t>
            </w:r>
            <w:r w:rsidR="00844A4A">
              <w:rPr>
                <w:lang w:val="mn-MN"/>
              </w:rPr>
              <w:t>элийн туршилтуудын хоорондын хугацаа</w:t>
            </w:r>
            <w:r w:rsidR="00856A9D">
              <w:rPr>
                <w:lang w:val="mn-MN"/>
              </w:rPr>
              <w:t>г хэмжлийн системийн</w:t>
            </w:r>
            <w:r w:rsidR="00AE538E">
              <w:rPr>
                <w:lang w:val="mn-MN"/>
              </w:rPr>
              <w:t xml:space="preserve"> тогтвортой байдлын </w:t>
            </w:r>
            <w:r w:rsidR="00856A9D">
              <w:rPr>
                <w:lang w:val="mn-MN"/>
              </w:rPr>
              <w:t xml:space="preserve">өмнөх </w:t>
            </w:r>
            <w:r w:rsidR="00AE538E">
              <w:rPr>
                <w:lang w:val="mn-MN"/>
              </w:rPr>
              <w:t xml:space="preserve">үнэлгээнд суурилсан байвал зохино. </w:t>
            </w:r>
            <w:r w:rsidR="004468E6">
              <w:rPr>
                <w:lang w:val="mn-MN"/>
              </w:rPr>
              <w:t xml:space="preserve">Гүйцэтгэлийн туршилтыг жил бүр давтаж хийх хэрэгтэй гэж зөвлөдөг хэдий ч хамгийн их </w:t>
            </w:r>
            <w:r w:rsidR="00844A4A">
              <w:rPr>
                <w:lang w:val="mn-MN"/>
              </w:rPr>
              <w:t>хугацаа</w:t>
            </w:r>
            <w:r w:rsidR="004468E6">
              <w:rPr>
                <w:lang w:val="mn-MN"/>
              </w:rPr>
              <w:t xml:space="preserve"> нь таван жилээс ихгүй байхыг шаардана.</w:t>
            </w:r>
          </w:p>
          <w:p w:rsidR="008B49B6" w:rsidRPr="00C4723B" w:rsidRDefault="00C4723B" w:rsidP="00FD70F2">
            <w:pPr>
              <w:pStyle w:val="NoSpacing"/>
              <w:spacing w:line="276" w:lineRule="auto"/>
              <w:jc w:val="both"/>
              <w:rPr>
                <w:sz w:val="20"/>
                <w:szCs w:val="20"/>
                <w:lang w:val="mn-MN"/>
              </w:rPr>
            </w:pPr>
            <w:r w:rsidRPr="00C4723B">
              <w:rPr>
                <w:sz w:val="20"/>
                <w:szCs w:val="20"/>
                <w:lang w:val="mn-MN"/>
              </w:rPr>
              <w:t>ТАЙЛБАР: Гүйцэтгэлийн туршилтуудын хоорондын урт</w:t>
            </w:r>
            <w:r w:rsidR="004365F2">
              <w:rPr>
                <w:sz w:val="20"/>
                <w:szCs w:val="20"/>
                <w:lang w:val="mn-MN"/>
              </w:rPr>
              <w:t xml:space="preserve"> хугацаатай</w:t>
            </w:r>
            <w:r w:rsidRPr="00C4723B">
              <w:rPr>
                <w:sz w:val="20"/>
                <w:szCs w:val="20"/>
                <w:lang w:val="mn-MN"/>
              </w:rPr>
              <w:t xml:space="preserve"> интервал нь хэмжлийн системд илрэхгүй </w:t>
            </w:r>
            <w:r w:rsidR="00F31520">
              <w:rPr>
                <w:sz w:val="20"/>
                <w:szCs w:val="20"/>
                <w:lang w:val="mn-MN"/>
              </w:rPr>
              <w:t xml:space="preserve">байх </w:t>
            </w:r>
            <w:r w:rsidRPr="00C4723B">
              <w:rPr>
                <w:sz w:val="20"/>
                <w:szCs w:val="20"/>
                <w:lang w:val="mn-MN"/>
              </w:rPr>
              <w:t xml:space="preserve">өөрчлөлтийн эрсдэлийг нэмэгдүүлж болно. </w:t>
            </w:r>
          </w:p>
          <w:p w:rsidR="00C4723B" w:rsidRDefault="00F31520" w:rsidP="00FD70F2">
            <w:pPr>
              <w:pStyle w:val="NoSpacing"/>
              <w:spacing w:line="276" w:lineRule="auto"/>
              <w:jc w:val="both"/>
              <w:rPr>
                <w:lang w:val="mn-MN"/>
              </w:rPr>
            </w:pPr>
            <w:r>
              <w:rPr>
                <w:lang w:val="mn-MN"/>
              </w:rPr>
              <w:t xml:space="preserve">Хэмжлийн системд хийсэн </w:t>
            </w:r>
            <w:r w:rsidR="00880DAB">
              <w:rPr>
                <w:lang w:val="mn-MN"/>
              </w:rPr>
              <w:t>их</w:t>
            </w:r>
            <w:r>
              <w:rPr>
                <w:lang w:val="mn-MN"/>
              </w:rPr>
              <w:t xml:space="preserve"> засварын дараа болон </w:t>
            </w:r>
            <w:r w:rsidR="00880DAB">
              <w:rPr>
                <w:lang w:val="mn-MN"/>
              </w:rPr>
              <w:t xml:space="preserve">гүйцэтгэлийн бичлэгт заасан хязгааруудаас хэтэрсэн </w:t>
            </w:r>
            <w:r w:rsidR="00880DAB">
              <w:rPr>
                <w:lang w:val="mn-MN"/>
              </w:rPr>
              <w:lastRenderedPageBreak/>
              <w:t>хэлхээний схем хэрэглэх шаардлагатай тохиолдол бүрд</w:t>
            </w:r>
            <w:r>
              <w:rPr>
                <w:lang w:val="mn-MN"/>
              </w:rPr>
              <w:t xml:space="preserve"> гүйцэтгэлийн туршилт хийх </w:t>
            </w:r>
            <w:r w:rsidR="00880DAB">
              <w:rPr>
                <w:lang w:val="mn-MN"/>
              </w:rPr>
              <w:t xml:space="preserve">хэрэгтэй. </w:t>
            </w:r>
          </w:p>
          <w:p w:rsidR="004468E6" w:rsidRDefault="005E7795" w:rsidP="00FD70F2">
            <w:pPr>
              <w:pStyle w:val="NoSpacing"/>
              <w:spacing w:line="276" w:lineRule="auto"/>
              <w:jc w:val="both"/>
              <w:rPr>
                <w:lang w:val="mn-MN"/>
              </w:rPr>
            </w:pPr>
            <w:r>
              <w:rPr>
                <w:lang w:val="mn-MN"/>
              </w:rPr>
              <w:t>Т</w:t>
            </w:r>
            <w:r w:rsidR="00880DAB">
              <w:rPr>
                <w:lang w:val="mn-MN"/>
              </w:rPr>
              <w:t xml:space="preserve">огтоосон хуваарийн коэффициент </w:t>
            </w:r>
            <w:r w:rsidR="00641635">
              <w:rPr>
                <w:lang w:val="mn-MN"/>
              </w:rPr>
              <w:t xml:space="preserve">хүчингүй болсныг </w:t>
            </w:r>
            <w:r>
              <w:rPr>
                <w:lang w:val="mn-MN"/>
              </w:rPr>
              <w:t xml:space="preserve">гүйцэтгэлийн шалгалтаар </w:t>
            </w:r>
            <w:r w:rsidR="002B7E94">
              <w:rPr>
                <w:lang w:val="mn-MN"/>
              </w:rPr>
              <w:t>тогтоосны дүнд</w:t>
            </w:r>
            <w:r w:rsidR="00641635">
              <w:rPr>
                <w:lang w:val="mn-MN"/>
              </w:rPr>
              <w:t xml:space="preserve"> гүйцэтгэлийн туршилт хийх шаардлагатай болсон үед энэ туршилтыг хийхээс өмнө хуваарийн коэффициент өөрчлөгдсөн шалтгааныг судалсан байвал зохино.</w:t>
            </w:r>
          </w:p>
          <w:p w:rsidR="00641635" w:rsidRPr="004E0693" w:rsidRDefault="006B5E4C" w:rsidP="00FD70F2">
            <w:pPr>
              <w:pStyle w:val="NoSpacing"/>
              <w:spacing w:line="276" w:lineRule="auto"/>
              <w:jc w:val="both"/>
              <w:rPr>
                <w:b/>
                <w:lang w:val="mn-MN"/>
              </w:rPr>
            </w:pPr>
            <w:r w:rsidRPr="004E0693">
              <w:rPr>
                <w:b/>
                <w:lang w:val="mn-MN"/>
              </w:rPr>
              <w:t>4.3 Гүйцэтгэлийн шалгалтын хуваарь</w:t>
            </w:r>
          </w:p>
          <w:p w:rsidR="00641635" w:rsidRPr="00FD5564" w:rsidRDefault="004E0693" w:rsidP="00FD70F2">
            <w:pPr>
              <w:pStyle w:val="NoSpacing"/>
              <w:spacing w:line="276" w:lineRule="auto"/>
              <w:jc w:val="both"/>
              <w:rPr>
                <w:lang w:val="mn-MN"/>
              </w:rPr>
            </w:pPr>
            <w:r>
              <w:rPr>
                <w:lang w:val="mn-MN"/>
              </w:rPr>
              <w:t xml:space="preserve">Гүйцэтгэлийн </w:t>
            </w:r>
            <w:r w:rsidR="00D83077">
              <w:rPr>
                <w:lang w:val="mn-MN"/>
              </w:rPr>
              <w:t xml:space="preserve">бичлэгт харуулсан шиг </w:t>
            </w:r>
            <w:r w:rsidR="00FD0973">
              <w:rPr>
                <w:lang w:val="mn-MN"/>
              </w:rPr>
              <w:t xml:space="preserve">хэмжлийн системийн </w:t>
            </w:r>
            <w:r w:rsidR="001D203A">
              <w:rPr>
                <w:lang w:val="mn-MN"/>
              </w:rPr>
              <w:t xml:space="preserve">бүртгэгдсэн </w:t>
            </w:r>
            <w:r w:rsidR="00FD0973">
              <w:rPr>
                <w:lang w:val="mn-MN"/>
              </w:rPr>
              <w:t xml:space="preserve">тогтвортой байдалд суурилсан </w:t>
            </w:r>
            <w:r w:rsidR="00202D53">
              <w:rPr>
                <w:lang w:val="mn-MN"/>
              </w:rPr>
              <w:t xml:space="preserve">хугацааны </w:t>
            </w:r>
            <w:r w:rsidR="00FD0973">
              <w:rPr>
                <w:lang w:val="mn-MN"/>
              </w:rPr>
              <w:t>интервал</w:t>
            </w:r>
            <w:r w:rsidR="001D203A">
              <w:rPr>
                <w:lang w:val="mn-MN"/>
              </w:rPr>
              <w:t xml:space="preserve">уудад гүйцэтгэлийн шалгалтыг </w:t>
            </w:r>
            <w:r w:rsidR="00D83077">
              <w:rPr>
                <w:lang w:val="mn-MN"/>
              </w:rPr>
              <w:t xml:space="preserve">хийсэн байх шаардлагатай. Сүүлийн гүйцэтгэлийн туршилт эсвэл шалгалтаас хойшхи </w:t>
            </w:r>
            <w:r w:rsidR="00202D53">
              <w:rPr>
                <w:lang w:val="mn-MN"/>
              </w:rPr>
              <w:t xml:space="preserve">хугацааны </w:t>
            </w:r>
            <w:r w:rsidR="00D83077">
              <w:rPr>
                <w:lang w:val="mn-MN"/>
              </w:rPr>
              <w:t xml:space="preserve">интервал нэг жилээс илүүгүй байвал зохино.  </w:t>
            </w:r>
          </w:p>
          <w:p w:rsidR="00F61802" w:rsidRDefault="00D83077" w:rsidP="00FD70F2">
            <w:pPr>
              <w:pStyle w:val="NoSpacing"/>
              <w:spacing w:line="276" w:lineRule="auto"/>
              <w:jc w:val="both"/>
              <w:rPr>
                <w:lang w:val="mn-MN"/>
              </w:rPr>
            </w:pPr>
            <w:r>
              <w:rPr>
                <w:lang w:val="mn-MN"/>
              </w:rPr>
              <w:t>Шинэ эсвэл засвар хийсэн хэмжлийн системийн хувьд тогтвортой байдлыг нь харуулахын тулд гүйцэтгэлийн шалгалтыг богино интервалаар хийх шаардлагатай.</w:t>
            </w:r>
          </w:p>
          <w:p w:rsidR="00D83077" w:rsidRDefault="002246D6" w:rsidP="00FD70F2">
            <w:pPr>
              <w:pStyle w:val="NoSpacing"/>
              <w:spacing w:line="276" w:lineRule="auto"/>
              <w:jc w:val="both"/>
              <w:rPr>
                <w:lang w:val="mn-MN"/>
              </w:rPr>
            </w:pPr>
            <w:r>
              <w:rPr>
                <w:lang w:val="mn-MN"/>
              </w:rPr>
              <w:t>Гүйцэтгэлийн шалгалтад зориулсан жишиг аргыг тодорхойлдоггүй, учир нь шаардагдах нарийвчлал нь гүйцэтгэлийн турши</w:t>
            </w:r>
            <w:r w:rsidR="001D203A">
              <w:rPr>
                <w:lang w:val="mn-MN"/>
              </w:rPr>
              <w:t>лтад зориул</w:t>
            </w:r>
            <w:r>
              <w:rPr>
                <w:lang w:val="mn-MN"/>
              </w:rPr>
              <w:t>ан</w:t>
            </w:r>
            <w:r w:rsidR="001D203A">
              <w:rPr>
                <w:lang w:val="mn-MN"/>
              </w:rPr>
              <w:t xml:space="preserve"> шаардах</w:t>
            </w:r>
            <w:r>
              <w:rPr>
                <w:lang w:val="mn-MN"/>
              </w:rPr>
              <w:t xml:space="preserve"> нарийвчлалаас арай бага байдаг. </w:t>
            </w:r>
          </w:p>
          <w:p w:rsidR="002246D6" w:rsidRPr="00E653B4" w:rsidRDefault="00366DC5" w:rsidP="00FD70F2">
            <w:pPr>
              <w:pStyle w:val="NoSpacing"/>
              <w:spacing w:line="276" w:lineRule="auto"/>
              <w:jc w:val="both"/>
              <w:rPr>
                <w:b/>
                <w:lang w:val="mn-MN"/>
              </w:rPr>
            </w:pPr>
            <w:r w:rsidRPr="00E653B4">
              <w:rPr>
                <w:b/>
                <w:lang w:val="mn-MN"/>
              </w:rPr>
              <w:t xml:space="preserve">4.4 </w:t>
            </w:r>
            <w:r w:rsidR="00E653B4" w:rsidRPr="00E653B4">
              <w:rPr>
                <w:b/>
                <w:lang w:val="mn-MN"/>
              </w:rPr>
              <w:t>Гүйцэтгэлийн бичлэг хийхэд тавих шаардлага</w:t>
            </w:r>
          </w:p>
          <w:p w:rsidR="00E653B4" w:rsidRPr="00E653B4" w:rsidRDefault="00E653B4" w:rsidP="00FD70F2">
            <w:pPr>
              <w:pStyle w:val="NoSpacing"/>
              <w:spacing w:line="276" w:lineRule="auto"/>
              <w:jc w:val="both"/>
              <w:rPr>
                <w:b/>
                <w:lang w:val="mn-MN"/>
              </w:rPr>
            </w:pPr>
            <w:r w:rsidRPr="00E653B4">
              <w:rPr>
                <w:b/>
                <w:lang w:val="mn-MN"/>
              </w:rPr>
              <w:t>4.4.1 Гүйцэтгэлийн бичлэгийн агуулга</w:t>
            </w:r>
          </w:p>
          <w:p w:rsidR="00E653B4" w:rsidRPr="00824940" w:rsidRDefault="0002729F" w:rsidP="00FD70F2">
            <w:pPr>
              <w:pStyle w:val="NoSpacing"/>
              <w:spacing w:line="276" w:lineRule="auto"/>
              <w:jc w:val="both"/>
              <w:rPr>
                <w:lang w:val="mn-MN"/>
              </w:rPr>
            </w:pPr>
            <w:r>
              <w:rPr>
                <w:lang w:val="mn-MN"/>
              </w:rPr>
              <w:t>Тухайн үр дүнг</w:t>
            </w:r>
            <w:r w:rsidR="00E653B4">
              <w:rPr>
                <w:lang w:val="mn-MN"/>
              </w:rPr>
              <w:t>ү</w:t>
            </w:r>
            <w:r>
              <w:rPr>
                <w:lang w:val="mn-MN"/>
              </w:rPr>
              <w:t>үдийг гарган авсан нөхцөлийг оруулаад,</w:t>
            </w:r>
            <w:r w:rsidR="00E653B4">
              <w:rPr>
                <w:lang w:val="mn-MN"/>
              </w:rPr>
              <w:t xml:space="preserve"> </w:t>
            </w:r>
            <w:r>
              <w:rPr>
                <w:lang w:val="mn-MN"/>
              </w:rPr>
              <w:t xml:space="preserve">бүх </w:t>
            </w:r>
            <w:r w:rsidR="00E653B4">
              <w:rPr>
                <w:lang w:val="mn-MN"/>
              </w:rPr>
              <w:t>туршилт болон шалгалтын үр</w:t>
            </w:r>
            <w:r w:rsidR="00797AEC">
              <w:rPr>
                <w:lang w:val="mn-MN"/>
              </w:rPr>
              <w:t xml:space="preserve"> дүн</w:t>
            </w:r>
            <w:r>
              <w:rPr>
                <w:lang w:val="mn-MN"/>
              </w:rPr>
              <w:t>г хэрэглэгч</w:t>
            </w:r>
            <w:r w:rsidR="00797AEC">
              <w:rPr>
                <w:lang w:val="mn-MN"/>
              </w:rPr>
              <w:t>ийн</w:t>
            </w:r>
            <w:r>
              <w:rPr>
                <w:lang w:val="mn-MN"/>
              </w:rPr>
              <w:t xml:space="preserve"> </w:t>
            </w:r>
            <w:r>
              <w:rPr>
                <w:lang w:val="mn-MN"/>
              </w:rPr>
              <w:lastRenderedPageBreak/>
              <w:t xml:space="preserve">хийж, нотолсон гүйцэтгэлийн бичлэгт </w:t>
            </w:r>
            <w:r>
              <w:t>(</w:t>
            </w:r>
            <w:r>
              <w:rPr>
                <w:lang w:val="mn-MN"/>
              </w:rPr>
              <w:t>хэрэв чанарын систем болон орон нутгийн хуулиар зөвшөөрсөн бол цаасан формат эсвэл цахим хэлбэрт багтаасан</w:t>
            </w:r>
            <w:r>
              <w:t xml:space="preserve">) </w:t>
            </w:r>
            <w:r>
              <w:rPr>
                <w:lang w:val="mn-MN"/>
              </w:rPr>
              <w:t xml:space="preserve">хадгалсан байх хэрэгтэй. </w:t>
            </w:r>
            <w:r w:rsidR="00824940" w:rsidRPr="00824940">
              <w:rPr>
                <w:lang w:val="mn-MN"/>
              </w:rPr>
              <w:t>Гүйцэтгэлийн бичлэг</w:t>
            </w:r>
            <w:r w:rsidR="00824940">
              <w:rPr>
                <w:lang w:val="mn-MN"/>
              </w:rPr>
              <w:t xml:space="preserve">т хэмжлийн системийн бүрэлдэхүүн хэсгүүдийг </w:t>
            </w:r>
            <w:r w:rsidR="00AA05FA">
              <w:rPr>
                <w:lang w:val="mn-MN"/>
              </w:rPr>
              <w:t xml:space="preserve">дангаар нь тодорхойлохыг шаардах бөгөөд хэмжлийн системийн гүйцэтгэлийг цаг хугацаагаар нь олж болохоор зохион байгуулвал зохино. </w:t>
            </w:r>
          </w:p>
          <w:p w:rsidR="00D83077" w:rsidRDefault="00A4120B" w:rsidP="00FD70F2">
            <w:pPr>
              <w:pStyle w:val="NoSpacing"/>
              <w:spacing w:line="276" w:lineRule="auto"/>
              <w:jc w:val="both"/>
              <w:rPr>
                <w:lang w:val="mn-MN"/>
              </w:rPr>
            </w:pPr>
            <w:r w:rsidRPr="00824940">
              <w:rPr>
                <w:lang w:val="mn-MN"/>
              </w:rPr>
              <w:t>Гүйцэтгэлийн бичлэг</w:t>
            </w:r>
            <w:r>
              <w:rPr>
                <w:lang w:val="mn-MN"/>
              </w:rPr>
              <w:t>т наад зах нь дараах мэдээллийг багтаасан байх хэрэгтэй. Үүнд:</w:t>
            </w:r>
          </w:p>
          <w:p w:rsidR="00200A7F" w:rsidRDefault="00200A7F" w:rsidP="00200A7F">
            <w:pPr>
              <w:pStyle w:val="NoSpacing"/>
              <w:numPr>
                <w:ilvl w:val="0"/>
                <w:numId w:val="8"/>
              </w:numPr>
              <w:spacing w:line="276" w:lineRule="auto"/>
              <w:jc w:val="both"/>
              <w:rPr>
                <w:lang w:val="mn-MN"/>
              </w:rPr>
            </w:pPr>
            <w:r>
              <w:rPr>
                <w:lang w:val="mn-MN"/>
              </w:rPr>
              <w:t>Хэмжлийн системийн ерөнхий тайлбар.</w:t>
            </w:r>
          </w:p>
          <w:p w:rsidR="00200A7F" w:rsidRDefault="00E0484C" w:rsidP="00200A7F">
            <w:pPr>
              <w:pStyle w:val="NoSpacing"/>
              <w:numPr>
                <w:ilvl w:val="0"/>
                <w:numId w:val="8"/>
              </w:numPr>
              <w:spacing w:line="276" w:lineRule="auto"/>
              <w:jc w:val="both"/>
              <w:rPr>
                <w:lang w:val="mn-MN"/>
              </w:rPr>
            </w:pPr>
            <w:r>
              <w:rPr>
                <w:lang w:val="mn-MN"/>
              </w:rPr>
              <w:t>Хэрэв хэмжлийн системд гүйцэтгэсэн бол хувиргах төхөөрөмж, дамжуулах систем</w:t>
            </w:r>
            <w:r>
              <w:t>(</w:t>
            </w:r>
            <w:r>
              <w:rPr>
                <w:lang w:val="mn-MN"/>
              </w:rPr>
              <w:t>үүд</w:t>
            </w:r>
            <w:r>
              <w:t>)</w:t>
            </w:r>
            <w:r>
              <w:rPr>
                <w:lang w:val="mn-MN"/>
              </w:rPr>
              <w:t xml:space="preserve"> болон хэмжих хэрэгсэл</w:t>
            </w:r>
            <w:r>
              <w:t>(</w:t>
            </w:r>
            <w:r>
              <w:rPr>
                <w:lang w:val="mn-MN"/>
              </w:rPr>
              <w:t>үүд</w:t>
            </w:r>
            <w:r>
              <w:t>)</w:t>
            </w:r>
            <w:r w:rsidR="00322CC8">
              <w:rPr>
                <w:lang w:val="mn-MN"/>
              </w:rPr>
              <w:t>д хийсэн загварын</w:t>
            </w:r>
            <w:r>
              <w:rPr>
                <w:lang w:val="mn-MN"/>
              </w:rPr>
              <w:t xml:space="preserve"> болон ээлжит туршилтын үр дүнгүүд. </w:t>
            </w:r>
          </w:p>
          <w:p w:rsidR="00E0484C" w:rsidRDefault="00671602" w:rsidP="00200A7F">
            <w:pPr>
              <w:pStyle w:val="NoSpacing"/>
              <w:numPr>
                <w:ilvl w:val="0"/>
                <w:numId w:val="8"/>
              </w:numPr>
              <w:spacing w:line="276" w:lineRule="auto"/>
              <w:jc w:val="both"/>
              <w:rPr>
                <w:lang w:val="mn-MN"/>
              </w:rPr>
            </w:pPr>
            <w:r>
              <w:rPr>
                <w:lang w:val="mn-MN"/>
              </w:rPr>
              <w:t>Хэмжлийн сист</w:t>
            </w:r>
            <w:r w:rsidR="00674263">
              <w:rPr>
                <w:lang w:val="mn-MN"/>
              </w:rPr>
              <w:t>емд хийсэн дараагийн гүйцэтгэлийн туршилтуудын үр дүнгүүд.</w:t>
            </w:r>
          </w:p>
          <w:p w:rsidR="00674263" w:rsidRDefault="00674263" w:rsidP="00674263">
            <w:pPr>
              <w:pStyle w:val="NoSpacing"/>
              <w:numPr>
                <w:ilvl w:val="0"/>
                <w:numId w:val="8"/>
              </w:numPr>
              <w:spacing w:line="276" w:lineRule="auto"/>
              <w:jc w:val="both"/>
              <w:rPr>
                <w:lang w:val="mn-MN"/>
              </w:rPr>
            </w:pPr>
            <w:r>
              <w:rPr>
                <w:lang w:val="mn-MN"/>
              </w:rPr>
              <w:t>Хэмжлийн системд хийсэн дараагийн гүйцэтгэлийн шалгалтуудын үр дүнгүүд байна.</w:t>
            </w:r>
          </w:p>
          <w:p w:rsidR="00A4120B" w:rsidRDefault="001B3F9F" w:rsidP="004B09FE">
            <w:pPr>
              <w:pStyle w:val="NoSpacing"/>
              <w:spacing w:line="276" w:lineRule="auto"/>
              <w:jc w:val="both"/>
              <w:rPr>
                <w:sz w:val="20"/>
                <w:szCs w:val="20"/>
                <w:lang w:val="mn-MN"/>
              </w:rPr>
            </w:pPr>
            <w:r w:rsidRPr="00E13746">
              <w:rPr>
                <w:sz w:val="20"/>
                <w:szCs w:val="20"/>
                <w:lang w:val="mn-MN"/>
              </w:rPr>
              <w:t>ТАЙЛБАР:</w:t>
            </w:r>
            <w:r w:rsidR="00DD513A" w:rsidRPr="00E13746">
              <w:rPr>
                <w:sz w:val="20"/>
                <w:szCs w:val="20"/>
                <w:lang w:val="mn-MN"/>
              </w:rPr>
              <w:t xml:space="preserve"> Хэмжлийн системийн ерөнхий тайлбарт ажлын хэвийн хүчдэл, хэлбэлзлийн хэлбэр</w:t>
            </w:r>
            <w:r w:rsidR="00DD513A" w:rsidRPr="00E13746">
              <w:rPr>
                <w:sz w:val="20"/>
                <w:szCs w:val="20"/>
              </w:rPr>
              <w:t>(</w:t>
            </w:r>
            <w:r w:rsidR="00DD513A" w:rsidRPr="00E13746">
              <w:rPr>
                <w:sz w:val="20"/>
                <w:szCs w:val="20"/>
                <w:lang w:val="mn-MN"/>
              </w:rPr>
              <w:t>үүд</w:t>
            </w:r>
            <w:r w:rsidR="00DD513A" w:rsidRPr="00E13746">
              <w:rPr>
                <w:sz w:val="20"/>
                <w:szCs w:val="20"/>
              </w:rPr>
              <w:t>)</w:t>
            </w:r>
            <w:r w:rsidR="00237AD1">
              <w:rPr>
                <w:sz w:val="20"/>
                <w:szCs w:val="20"/>
                <w:lang w:val="mn-MN"/>
              </w:rPr>
              <w:t xml:space="preserve">, </w:t>
            </w:r>
            <w:r w:rsidR="002B6FB0">
              <w:rPr>
                <w:sz w:val="20"/>
                <w:szCs w:val="20"/>
                <w:lang w:val="mn-MN"/>
              </w:rPr>
              <w:t>(клиренс)</w:t>
            </w:r>
            <w:r w:rsidR="00237AD1">
              <w:rPr>
                <w:sz w:val="20"/>
                <w:szCs w:val="20"/>
                <w:lang w:val="mn-MN"/>
              </w:rPr>
              <w:t xml:space="preserve"> зайн хязгаар</w:t>
            </w:r>
            <w:r w:rsidR="00DD513A" w:rsidRPr="00E13746">
              <w:rPr>
                <w:sz w:val="20"/>
                <w:szCs w:val="20"/>
              </w:rPr>
              <w:t>(</w:t>
            </w:r>
            <w:r w:rsidR="00237AD1">
              <w:rPr>
                <w:sz w:val="20"/>
                <w:szCs w:val="20"/>
                <w:lang w:val="mn-MN"/>
              </w:rPr>
              <w:t>уу</w:t>
            </w:r>
            <w:r w:rsidR="00DD513A" w:rsidRPr="00E13746">
              <w:rPr>
                <w:sz w:val="20"/>
                <w:szCs w:val="20"/>
                <w:lang w:val="mn-MN"/>
              </w:rPr>
              <w:t>д</w:t>
            </w:r>
            <w:r w:rsidR="00DD513A" w:rsidRPr="00E13746">
              <w:rPr>
                <w:sz w:val="20"/>
                <w:szCs w:val="20"/>
              </w:rPr>
              <w:t>)</w:t>
            </w:r>
            <w:r w:rsidR="00FA5A03">
              <w:rPr>
                <w:sz w:val="20"/>
                <w:szCs w:val="20"/>
                <w:lang w:val="mn-MN"/>
              </w:rPr>
              <w:t>, ажлын</w:t>
            </w:r>
            <w:r w:rsidR="00DD513A" w:rsidRPr="00E13746">
              <w:rPr>
                <w:sz w:val="20"/>
                <w:szCs w:val="20"/>
                <w:lang w:val="mn-MN"/>
              </w:rPr>
              <w:t xml:space="preserve"> хугацаа эсвэл хүчдэлийн хэрэглээний хамгийн их үзүүлэлт зэрэг хэмжлийн системийн </w:t>
            </w:r>
            <w:r w:rsidR="00E13746" w:rsidRPr="00E13746">
              <w:rPr>
                <w:sz w:val="20"/>
                <w:szCs w:val="20"/>
                <w:lang w:val="mn-MN"/>
              </w:rPr>
              <w:t>үндсэн</w:t>
            </w:r>
            <w:r w:rsidR="00237AD1">
              <w:rPr>
                <w:sz w:val="20"/>
                <w:szCs w:val="20"/>
                <w:lang w:val="mn-MN"/>
              </w:rPr>
              <w:t xml:space="preserve"> өгөгдөл болон чадл</w:t>
            </w:r>
            <w:r w:rsidR="00E13746" w:rsidRPr="00E13746">
              <w:rPr>
                <w:sz w:val="20"/>
                <w:szCs w:val="20"/>
                <w:lang w:val="mn-MN"/>
              </w:rPr>
              <w:t xml:space="preserve">ыг ихэнхдээ багтаадаг. </w:t>
            </w:r>
            <w:r w:rsidR="00D01D47">
              <w:rPr>
                <w:sz w:val="20"/>
                <w:szCs w:val="20"/>
                <w:lang w:val="mn-MN"/>
              </w:rPr>
              <w:t xml:space="preserve">Хэмжлийн олон системийн хувьд дамжуулах системийн мэдээлэл, түүнчлэн өндөр хүчдэлийн болон газардуулгын холболтын </w:t>
            </w:r>
            <w:r w:rsidR="004B09FE">
              <w:rPr>
                <w:sz w:val="20"/>
                <w:szCs w:val="20"/>
                <w:lang w:val="mn-MN"/>
              </w:rPr>
              <w:t xml:space="preserve">хэлхээнд зориулсан буцах чиглэлийн </w:t>
            </w:r>
            <w:r w:rsidR="00BE1B29">
              <w:rPr>
                <w:sz w:val="20"/>
                <w:szCs w:val="20"/>
                <w:lang w:val="mn-MN"/>
              </w:rPr>
              <w:t>угсралт</w:t>
            </w:r>
            <w:r w:rsidR="00264805">
              <w:rPr>
                <w:sz w:val="20"/>
                <w:szCs w:val="20"/>
                <w:lang w:val="mn-MN"/>
              </w:rPr>
              <w:t xml:space="preserve"> мөн чухал болно</w:t>
            </w:r>
            <w:r w:rsidR="004B09FE">
              <w:rPr>
                <w:sz w:val="20"/>
                <w:szCs w:val="20"/>
                <w:lang w:val="mn-MN"/>
              </w:rPr>
              <w:t>. Хэрэв шаардлагатай бол хэмжлийн системийн бүрэлдэхүүн хэсгүүдийн тай</w:t>
            </w:r>
            <w:r w:rsidR="00264805">
              <w:rPr>
                <w:sz w:val="20"/>
                <w:szCs w:val="20"/>
                <w:lang w:val="mn-MN"/>
              </w:rPr>
              <w:t>лбарт</w:t>
            </w:r>
            <w:r w:rsidR="004B09FE">
              <w:rPr>
                <w:sz w:val="20"/>
                <w:szCs w:val="20"/>
                <w:lang w:val="mn-MN"/>
              </w:rPr>
              <w:t xml:space="preserve"> </w:t>
            </w:r>
            <w:r w:rsidR="00264805">
              <w:rPr>
                <w:sz w:val="20"/>
                <w:szCs w:val="20"/>
                <w:lang w:val="mn-MN"/>
              </w:rPr>
              <w:t xml:space="preserve">жишээ нь, </w:t>
            </w:r>
            <w:r w:rsidR="004B09FE">
              <w:rPr>
                <w:sz w:val="20"/>
                <w:szCs w:val="20"/>
                <w:lang w:val="mn-MN"/>
              </w:rPr>
              <w:lastRenderedPageBreak/>
              <w:t>хэмжих хэрэгс</w:t>
            </w:r>
            <w:r w:rsidR="00264805">
              <w:rPr>
                <w:sz w:val="20"/>
                <w:szCs w:val="20"/>
                <w:lang w:val="mn-MN"/>
              </w:rPr>
              <w:t>лийн төрөл, ялгах тэмдэглэгээг</w:t>
            </w:r>
            <w:r w:rsidR="00FC5DA8">
              <w:rPr>
                <w:sz w:val="20"/>
                <w:szCs w:val="20"/>
                <w:lang w:val="mn-MN"/>
              </w:rPr>
              <w:t xml:space="preserve"> мөн</w:t>
            </w:r>
            <w:r w:rsidR="004B09FE">
              <w:rPr>
                <w:sz w:val="20"/>
                <w:szCs w:val="20"/>
                <w:lang w:val="mn-MN"/>
              </w:rPr>
              <w:t xml:space="preserve"> </w:t>
            </w:r>
            <w:r w:rsidR="00264805">
              <w:rPr>
                <w:sz w:val="20"/>
                <w:szCs w:val="20"/>
                <w:lang w:val="mn-MN"/>
              </w:rPr>
              <w:t>оруул</w:t>
            </w:r>
            <w:r w:rsidR="004B09FE">
              <w:rPr>
                <w:sz w:val="20"/>
                <w:szCs w:val="20"/>
                <w:lang w:val="mn-MN"/>
              </w:rPr>
              <w:t xml:space="preserve">ж өгдөг. </w:t>
            </w:r>
          </w:p>
          <w:p w:rsidR="00832114" w:rsidRPr="0014058A" w:rsidRDefault="00832114" w:rsidP="004B09FE">
            <w:pPr>
              <w:pStyle w:val="NoSpacing"/>
              <w:spacing w:line="276" w:lineRule="auto"/>
              <w:jc w:val="both"/>
              <w:rPr>
                <w:b/>
                <w:lang w:val="mn-MN"/>
              </w:rPr>
            </w:pPr>
            <w:r w:rsidRPr="00FA5A03">
              <w:rPr>
                <w:b/>
                <w:lang w:val="mn-MN"/>
              </w:rPr>
              <w:t xml:space="preserve">4.4.2 </w:t>
            </w:r>
            <w:r w:rsidR="005E243D" w:rsidRPr="005E243D">
              <w:rPr>
                <w:b/>
                <w:lang w:val="mn-MN"/>
              </w:rPr>
              <w:t>Үл тооцох зүйл</w:t>
            </w:r>
          </w:p>
          <w:p w:rsidR="00832114" w:rsidRDefault="00D31EE1" w:rsidP="00BE67CC">
            <w:pPr>
              <w:pStyle w:val="NoSpacing"/>
              <w:spacing w:line="276" w:lineRule="auto"/>
              <w:jc w:val="both"/>
              <w:rPr>
                <w:lang w:val="mn-MN"/>
              </w:rPr>
            </w:pPr>
            <w:r w:rsidRPr="00D31EE1">
              <w:rPr>
                <w:lang w:val="mn-MN"/>
              </w:rPr>
              <w:t>IEC</w:t>
            </w:r>
            <w:r w:rsidR="00B77E4D">
              <w:rPr>
                <w:lang w:val="mn-MN"/>
              </w:rPr>
              <w:t xml:space="preserve"> </w:t>
            </w:r>
            <w:r w:rsidRPr="00D31EE1">
              <w:rPr>
                <w:lang w:val="mn-MN"/>
              </w:rPr>
              <w:t>60060-2</w:t>
            </w:r>
            <w:r>
              <w:rPr>
                <w:lang w:val="mn-MN"/>
              </w:rPr>
              <w:t xml:space="preserve"> стандартын хоёрдугаар нийтлэлийг</w:t>
            </w:r>
            <w:r w:rsidR="003F67E9">
              <w:rPr>
                <w:lang w:val="mn-MN"/>
              </w:rPr>
              <w:t xml:space="preserve"> хэвлэсэн хугацаа</w:t>
            </w:r>
            <w:r w:rsidR="007C72B6">
              <w:rPr>
                <w:lang w:val="mn-MN"/>
              </w:rPr>
              <w:t xml:space="preserve">наас </w:t>
            </w:r>
            <w:r>
              <w:rPr>
                <w:lang w:val="mn-MN"/>
              </w:rPr>
              <w:t>өөрөөр хэлбэл</w:t>
            </w:r>
            <w:r w:rsidR="007C72B6">
              <w:rPr>
                <w:lang w:val="mn-MN"/>
              </w:rPr>
              <w:t>,</w:t>
            </w:r>
            <w:r>
              <w:rPr>
                <w:lang w:val="mn-MN"/>
              </w:rPr>
              <w:t xml:space="preserve"> 1994 оноос өмнө үйлдвэрлэгдсэн хэмжлийн систем эсвэл бүрэлдэхүүн хэсгүүдийн хувьд </w:t>
            </w:r>
            <w:r w:rsidR="00322CC8">
              <w:rPr>
                <w:lang w:val="mn-MN"/>
              </w:rPr>
              <w:t>загварын</w:t>
            </w:r>
            <w:r w:rsidR="00B77E4D">
              <w:rPr>
                <w:lang w:val="mn-MN"/>
              </w:rPr>
              <w:t xml:space="preserve"> болон </w:t>
            </w:r>
            <w:r w:rsidR="00EB7361">
              <w:rPr>
                <w:lang w:val="mn-MN"/>
              </w:rPr>
              <w:t xml:space="preserve">ээлжит туршилтын </w:t>
            </w:r>
            <w:r w:rsidR="00B77E4D">
              <w:rPr>
                <w:lang w:val="mn-MN"/>
              </w:rPr>
              <w:t>зарим хэсэг</w:t>
            </w:r>
            <w:r w:rsidR="00B77E4D">
              <w:t>(</w:t>
            </w:r>
            <w:r w:rsidR="00B77E4D">
              <w:rPr>
                <w:lang w:val="mn-MN"/>
              </w:rPr>
              <w:t>үүд</w:t>
            </w:r>
            <w:r w:rsidR="00B77E4D">
              <w:t>)</w:t>
            </w:r>
            <w:r w:rsidR="00EB7361">
              <w:rPr>
                <w:lang w:val="mn-MN"/>
              </w:rPr>
              <w:t>ийн</w:t>
            </w:r>
            <w:r w:rsidR="00B77E4D">
              <w:rPr>
                <w:lang w:val="mn-MN"/>
              </w:rPr>
              <w:t xml:space="preserve"> шаардлагатай өгөгдлүүд</w:t>
            </w:r>
            <w:r w:rsidR="00EB7361">
              <w:rPr>
                <w:lang w:val="mn-MN"/>
              </w:rPr>
              <w:t xml:space="preserve"> олдохгүй байж магадгүй. </w:t>
            </w:r>
            <w:r w:rsidR="004E4876">
              <w:rPr>
                <w:lang w:val="mn-MN"/>
              </w:rPr>
              <w:t xml:space="preserve">Энэ стандартын </w:t>
            </w:r>
            <w:r w:rsidR="002873EF">
              <w:rPr>
                <w:lang w:val="mn-MN"/>
              </w:rPr>
              <w:t>өмнөх хувилбарын дагуу</w:t>
            </w:r>
            <w:r w:rsidR="00BE67CC">
              <w:rPr>
                <w:lang w:val="mn-MN"/>
              </w:rPr>
              <w:t xml:space="preserve"> тухайн үед</w:t>
            </w:r>
            <w:r w:rsidR="002873EF">
              <w:rPr>
                <w:lang w:val="mn-MN"/>
              </w:rPr>
              <w:t xml:space="preserve"> хийсэн гүйцэ</w:t>
            </w:r>
            <w:r w:rsidR="007C72B6">
              <w:rPr>
                <w:lang w:val="mn-MN"/>
              </w:rPr>
              <w:t>тгэлийн туршилт болон шалгалт</w:t>
            </w:r>
            <w:r w:rsidR="002873EF">
              <w:rPr>
                <w:lang w:val="mn-MN"/>
              </w:rPr>
              <w:t>ад хуваарийн коэффициент</w:t>
            </w:r>
            <w:r w:rsidR="007C72B6">
              <w:rPr>
                <w:lang w:val="mn-MN"/>
              </w:rPr>
              <w:t>ыг</w:t>
            </w:r>
            <w:r w:rsidR="002873EF">
              <w:rPr>
                <w:lang w:val="mn-MN"/>
              </w:rPr>
              <w:t xml:space="preserve"> тогтвортой гэж</w:t>
            </w:r>
            <w:r w:rsidR="00BE67CC">
              <w:rPr>
                <w:lang w:val="mn-MN"/>
              </w:rPr>
              <w:t xml:space="preserve"> харуулсан бол</w:t>
            </w:r>
            <w:r w:rsidR="002873EF">
              <w:rPr>
                <w:lang w:val="mn-MN"/>
              </w:rPr>
              <w:t xml:space="preserve"> хангалттай </w:t>
            </w:r>
            <w:r w:rsidR="00BE67CC">
              <w:rPr>
                <w:lang w:val="mn-MN"/>
              </w:rPr>
              <w:t>гэж үздэг байсан</w:t>
            </w:r>
            <w:r w:rsidR="002873EF">
              <w:rPr>
                <w:lang w:val="mn-MN"/>
              </w:rPr>
              <w:t xml:space="preserve">. </w:t>
            </w:r>
            <w:r w:rsidR="00766054">
              <w:rPr>
                <w:lang w:val="mn-MN"/>
              </w:rPr>
              <w:t xml:space="preserve">Өмнөх ийм шалгалтуудын </w:t>
            </w:r>
            <w:r w:rsidR="009B2ECF">
              <w:rPr>
                <w:lang w:val="mn-MN"/>
              </w:rPr>
              <w:t>үр дүнг гүйцэтгэлийн бичлэгт мөн оруулсан байх хэрэгтэй.</w:t>
            </w:r>
          </w:p>
          <w:p w:rsidR="009B2ECF" w:rsidRDefault="009B2ECF" w:rsidP="005B1D14">
            <w:pPr>
              <w:pStyle w:val="NoSpacing"/>
              <w:spacing w:line="276" w:lineRule="auto"/>
              <w:jc w:val="both"/>
              <w:rPr>
                <w:lang w:val="mn-MN"/>
              </w:rPr>
            </w:pPr>
            <w:r>
              <w:rPr>
                <w:lang w:val="mn-MN"/>
              </w:rPr>
              <w:t xml:space="preserve">Харилцан солих боломжтой хэрэглэдэг </w:t>
            </w:r>
            <w:r w:rsidR="00FB50A6">
              <w:rPr>
                <w:lang w:val="mn-MN"/>
              </w:rPr>
              <w:t>хэдэн тоног төхөөрөмжи</w:t>
            </w:r>
            <w:r>
              <w:rPr>
                <w:lang w:val="mn-MN"/>
              </w:rPr>
              <w:t>йг багтаасан</w:t>
            </w:r>
            <w:r w:rsidR="0036076C">
              <w:rPr>
                <w:lang w:val="mn-MN"/>
              </w:rPr>
              <w:t>,</w:t>
            </w:r>
            <w:r>
              <w:rPr>
                <w:lang w:val="mn-MN"/>
              </w:rPr>
              <w:t xml:space="preserve"> ба</w:t>
            </w:r>
            <w:r w:rsidR="0036076C">
              <w:rPr>
                <w:lang w:val="mn-MN"/>
              </w:rPr>
              <w:t>талгаажуулсан хэмжлийн системийг</w:t>
            </w:r>
            <w:r>
              <w:rPr>
                <w:lang w:val="mn-MN"/>
              </w:rPr>
              <w:t xml:space="preserve"> </w:t>
            </w:r>
            <w:r w:rsidR="00FB50A6">
              <w:rPr>
                <w:lang w:val="mn-MN"/>
              </w:rPr>
              <w:t>хамгийн бага тооны давхардалтай боломжит бүх</w:t>
            </w:r>
            <w:r w:rsidR="0036076C">
              <w:rPr>
                <w:lang w:val="mn-MN"/>
              </w:rPr>
              <w:t xml:space="preserve"> нийлмэл бүтцийг багтаасан</w:t>
            </w:r>
            <w:r w:rsidR="00AE7C91">
              <w:rPr>
                <w:lang w:val="mn-MN"/>
              </w:rPr>
              <w:t xml:space="preserve"> </w:t>
            </w:r>
            <w:r w:rsidR="0036076C">
              <w:rPr>
                <w:lang w:val="mn-MN"/>
              </w:rPr>
              <w:t>гүйцэтгэлийн ганц бичлэгээр ха</w:t>
            </w:r>
            <w:r w:rsidR="005B1D14">
              <w:rPr>
                <w:lang w:val="mn-MN"/>
              </w:rPr>
              <w:t>руулж</w:t>
            </w:r>
            <w:r w:rsidR="00AE7C91">
              <w:rPr>
                <w:lang w:val="mn-MN"/>
              </w:rPr>
              <w:t xml:space="preserve"> болно. </w:t>
            </w:r>
            <w:r w:rsidR="0036076C">
              <w:rPr>
                <w:lang w:val="mn-MN"/>
              </w:rPr>
              <w:t>Х</w:t>
            </w:r>
            <w:r w:rsidR="00FB50A6">
              <w:rPr>
                <w:lang w:val="mn-MN"/>
              </w:rPr>
              <w:t xml:space="preserve">увиргах төхөөрөмж бүрийг </w:t>
            </w:r>
            <w:r w:rsidR="005B1D14">
              <w:rPr>
                <w:lang w:val="mn-MN"/>
              </w:rPr>
              <w:t xml:space="preserve">бичлэгт </w:t>
            </w:r>
            <w:r w:rsidR="00FB50A6">
              <w:rPr>
                <w:lang w:val="mn-MN"/>
              </w:rPr>
              <w:t xml:space="preserve">тус тусад нь </w:t>
            </w:r>
            <w:r w:rsidR="0036076C">
              <w:rPr>
                <w:lang w:val="mn-MN"/>
              </w:rPr>
              <w:t>ха</w:t>
            </w:r>
            <w:r w:rsidR="005B1D14">
              <w:rPr>
                <w:lang w:val="mn-MN"/>
              </w:rPr>
              <w:t xml:space="preserve">руулах </w:t>
            </w:r>
            <w:r w:rsidR="0036076C">
              <w:rPr>
                <w:lang w:val="mn-MN"/>
              </w:rPr>
              <w:t>шаардлагатай бол дамжуулах системүүд,</w:t>
            </w:r>
            <w:r w:rsidR="002772C5">
              <w:rPr>
                <w:lang w:val="mn-MN"/>
              </w:rPr>
              <w:t xml:space="preserve"> хэмжих хэрэгслүүдийг </w:t>
            </w:r>
            <w:r w:rsidR="00587692">
              <w:rPr>
                <w:lang w:val="mn-MN"/>
              </w:rPr>
              <w:t xml:space="preserve">ерөнхийлөн бичлэг хийх боломжтой. </w:t>
            </w:r>
          </w:p>
          <w:p w:rsidR="00587692" w:rsidRPr="0063276F" w:rsidRDefault="00587692" w:rsidP="005B1D14">
            <w:pPr>
              <w:pStyle w:val="NoSpacing"/>
              <w:spacing w:line="276" w:lineRule="auto"/>
              <w:jc w:val="both"/>
              <w:rPr>
                <w:b/>
                <w:lang w:val="mn-MN"/>
              </w:rPr>
            </w:pPr>
            <w:r w:rsidRPr="0063276F">
              <w:rPr>
                <w:b/>
                <w:lang w:val="mn-MN"/>
              </w:rPr>
              <w:t>4.5 Ажлын нөхцөл</w:t>
            </w:r>
          </w:p>
          <w:p w:rsidR="00893DEB" w:rsidRDefault="0063276F" w:rsidP="0063276F">
            <w:pPr>
              <w:pStyle w:val="NoSpacing"/>
              <w:spacing w:line="276" w:lineRule="auto"/>
              <w:jc w:val="both"/>
              <w:rPr>
                <w:lang w:val="mn-MN"/>
              </w:rPr>
            </w:pPr>
            <w:r>
              <w:rPr>
                <w:lang w:val="mn-MN"/>
              </w:rPr>
              <w:t xml:space="preserve">Хэмжлийн системийг туршилтын биетийн гаргалгуудад шууд холбох эсвэл туршилтын биетийн гаргалгууд болон хэмжлийн системийн хооронд хүчдэлийн ялгаа маш бага байх аргаар холбохыг шаардана. </w:t>
            </w:r>
            <w:r w:rsidR="00BF11CB">
              <w:rPr>
                <w:lang w:val="mn-MN"/>
              </w:rPr>
              <w:t>Туршилтын б</w:t>
            </w:r>
            <w:r w:rsidR="00C81B72">
              <w:rPr>
                <w:lang w:val="mn-MN"/>
              </w:rPr>
              <w:t>олон хэмжлийн хэлхээний хооронд багтаамжийн эсэргүүцэлтэй</w:t>
            </w:r>
            <w:r w:rsidR="00CF2F2B">
              <w:rPr>
                <w:lang w:val="mn-MN"/>
              </w:rPr>
              <w:t xml:space="preserve"> </w:t>
            </w:r>
            <w:r w:rsidR="00F63A1F">
              <w:rPr>
                <w:lang w:val="mn-MN"/>
              </w:rPr>
              <w:t xml:space="preserve">гэх </w:t>
            </w:r>
            <w:r w:rsidR="00CF2F2B">
              <w:rPr>
                <w:lang w:val="mn-MN"/>
              </w:rPr>
              <w:t>зэрэг</w:t>
            </w:r>
            <w:r w:rsidR="00893DEB">
              <w:t xml:space="preserve"> </w:t>
            </w:r>
            <w:r w:rsidR="00893DEB" w:rsidRPr="00F63A1F">
              <w:rPr>
                <w:highlight w:val="yellow"/>
                <w:lang w:val="mn-MN"/>
              </w:rPr>
              <w:t>хүчдэлийн зөрүүг ихэсгэх</w:t>
            </w:r>
            <w:r w:rsidR="00CF2F2B" w:rsidRPr="00F63A1F">
              <w:rPr>
                <w:highlight w:val="yellow"/>
                <w:lang w:val="mn-MN"/>
              </w:rPr>
              <w:t xml:space="preserve"> </w:t>
            </w:r>
            <w:r w:rsidR="00C81B72" w:rsidRPr="00F63A1F">
              <w:rPr>
                <w:highlight w:val="yellow"/>
                <w:lang w:val="mn-MN"/>
              </w:rPr>
              <w:t xml:space="preserve"> холбоосыг</w:t>
            </w:r>
            <w:r w:rsidR="00C81B72">
              <w:rPr>
                <w:lang w:val="mn-MN"/>
              </w:rPr>
              <w:t xml:space="preserve"> багасгавал зохино. </w:t>
            </w:r>
          </w:p>
          <w:p w:rsidR="00C81B72" w:rsidRDefault="00C81B72" w:rsidP="0063276F">
            <w:pPr>
              <w:pStyle w:val="NoSpacing"/>
              <w:spacing w:line="276" w:lineRule="auto"/>
              <w:jc w:val="both"/>
              <w:rPr>
                <w:lang w:val="mn-MN"/>
              </w:rPr>
            </w:pPr>
            <w:r w:rsidRPr="00893DEB">
              <w:rPr>
                <w:sz w:val="20"/>
                <w:szCs w:val="20"/>
                <w:lang w:val="mn-MN"/>
              </w:rPr>
              <w:lastRenderedPageBreak/>
              <w:t xml:space="preserve">1-Р ТАЙЛБАР: </w:t>
            </w:r>
            <w:r w:rsidR="00893DEB" w:rsidRPr="00893DEB">
              <w:rPr>
                <w:sz w:val="20"/>
                <w:szCs w:val="20"/>
                <w:lang w:val="mn-MN"/>
              </w:rPr>
              <w:t>Хүчдэлийн зөрүүг ихэсгэх холбоосыг шалгах үзэх шаардлага гарч болно.</w:t>
            </w:r>
            <w:r w:rsidR="00893DEB">
              <w:rPr>
                <w:lang w:val="mn-MN"/>
              </w:rPr>
              <w:t xml:space="preserve"> </w:t>
            </w:r>
            <w:r w:rsidR="00893DEB" w:rsidRPr="00202D53">
              <w:rPr>
                <w:lang w:val="mn-MN"/>
              </w:rPr>
              <w:t xml:space="preserve">Баталгаажуулсан хэмжлийн систем нь энэ стандартын </w:t>
            </w:r>
            <w:r w:rsidR="00132F41" w:rsidRPr="00202D53">
              <w:rPr>
                <w:lang w:val="mn-MN"/>
              </w:rPr>
              <w:t>техникийн тодорхойлолтын хүрээнд болон гүйцэтгэлийн бичлэгт өг</w:t>
            </w:r>
            <w:r w:rsidR="009319D9" w:rsidRPr="00202D53">
              <w:rPr>
                <w:lang w:val="mn-MN"/>
              </w:rPr>
              <w:t>сөн ажлын ба</w:t>
            </w:r>
            <w:r w:rsidR="00132F41" w:rsidRPr="00202D53">
              <w:rPr>
                <w:lang w:val="mn-MN"/>
              </w:rPr>
              <w:t xml:space="preserve"> хүрээлэн</w:t>
            </w:r>
            <w:r w:rsidR="009319D9" w:rsidRPr="00202D53">
              <w:rPr>
                <w:lang w:val="mn-MN"/>
              </w:rPr>
              <w:t xml:space="preserve"> буй орчны нөхцөлийн бүх хязгаарт байх</w:t>
            </w:r>
            <w:r w:rsidR="00132F41" w:rsidRPr="00202D53">
              <w:rPr>
                <w:lang w:val="mn-MN"/>
              </w:rPr>
              <w:t xml:space="preserve"> </w:t>
            </w:r>
            <w:r w:rsidR="00FF5C95" w:rsidRPr="00202D53">
              <w:rPr>
                <w:lang w:val="mn-MN"/>
              </w:rPr>
              <w:t>эргэлзээтэй</w:t>
            </w:r>
            <w:r w:rsidR="00132F41" w:rsidRPr="00202D53">
              <w:rPr>
                <w:lang w:val="mn-MN"/>
              </w:rPr>
              <w:t xml:space="preserve"> байвал зохино.</w:t>
            </w:r>
          </w:p>
          <w:p w:rsidR="00132F41" w:rsidRDefault="00132F41" w:rsidP="0063276F">
            <w:pPr>
              <w:pStyle w:val="NoSpacing"/>
              <w:spacing w:line="276" w:lineRule="auto"/>
              <w:jc w:val="both"/>
              <w:rPr>
                <w:lang w:val="mn-MN"/>
              </w:rPr>
            </w:pPr>
            <w:r>
              <w:rPr>
                <w:lang w:val="mn-MN"/>
              </w:rPr>
              <w:t xml:space="preserve">Тогтмол болон хувьсах хүчдэлд зориулсан </w:t>
            </w:r>
            <w:r w:rsidR="00FA5A03">
              <w:rPr>
                <w:lang w:val="mn-MN"/>
              </w:rPr>
              <w:t>хэмжлийн системийн хувьд ажлын</w:t>
            </w:r>
            <w:r>
              <w:rPr>
                <w:lang w:val="mn-MN"/>
              </w:rPr>
              <w:t xml:space="preserve"> тогтоосон хугацааг тодорхойлсон байх шаардлагатай.</w:t>
            </w:r>
          </w:p>
          <w:p w:rsidR="00132F41" w:rsidRPr="00ED70C5" w:rsidRDefault="00132F41" w:rsidP="0063276F">
            <w:pPr>
              <w:pStyle w:val="NoSpacing"/>
              <w:spacing w:line="276" w:lineRule="auto"/>
              <w:jc w:val="both"/>
              <w:rPr>
                <w:sz w:val="20"/>
                <w:szCs w:val="20"/>
                <w:lang w:val="mn-MN"/>
              </w:rPr>
            </w:pPr>
            <w:r w:rsidRPr="00ED70C5">
              <w:rPr>
                <w:sz w:val="20"/>
                <w:szCs w:val="20"/>
                <w:lang w:val="mn-MN"/>
              </w:rPr>
              <w:t xml:space="preserve">2-Р ТАЙЛБАР: </w:t>
            </w:r>
            <w:r w:rsidR="00ED70C5" w:rsidRPr="00ED70C5">
              <w:rPr>
                <w:sz w:val="20"/>
                <w:szCs w:val="20"/>
                <w:lang w:val="mn-MN"/>
              </w:rPr>
              <w:t>А</w:t>
            </w:r>
            <w:r w:rsidR="00FA5A03">
              <w:rPr>
                <w:sz w:val="20"/>
                <w:szCs w:val="20"/>
                <w:lang w:val="mn-MN"/>
              </w:rPr>
              <w:t>жлын</w:t>
            </w:r>
            <w:r w:rsidR="00ED70C5">
              <w:rPr>
                <w:sz w:val="20"/>
                <w:szCs w:val="20"/>
                <w:lang w:val="mn-MN"/>
              </w:rPr>
              <w:t xml:space="preserve"> тогтоосон хугацааны</w:t>
            </w:r>
            <w:r w:rsidR="00ED70C5" w:rsidRPr="00ED70C5">
              <w:rPr>
                <w:sz w:val="20"/>
                <w:szCs w:val="20"/>
                <w:lang w:val="mn-MN"/>
              </w:rPr>
              <w:t xml:space="preserve"> зөвлөсөн хамгийн бага утга нь 1 цаг байна. </w:t>
            </w:r>
          </w:p>
          <w:p w:rsidR="00132F41" w:rsidRDefault="00ED70C5" w:rsidP="0063276F">
            <w:pPr>
              <w:pStyle w:val="NoSpacing"/>
              <w:spacing w:line="276" w:lineRule="auto"/>
              <w:jc w:val="both"/>
              <w:rPr>
                <w:lang w:val="mn-MN"/>
              </w:rPr>
            </w:pPr>
            <w:r>
              <w:rPr>
                <w:lang w:val="mn-MN"/>
              </w:rPr>
              <w:t xml:space="preserve">Импульсийн хүчдэлд зориулсан хэрэглээний хамгийн их үзүүлэлтийг тодорхойлсон байх хэрэгтэй. </w:t>
            </w:r>
          </w:p>
          <w:p w:rsidR="00ED70C5" w:rsidRPr="00D37C15" w:rsidRDefault="00ED70C5" w:rsidP="0063276F">
            <w:pPr>
              <w:pStyle w:val="NoSpacing"/>
              <w:spacing w:line="276" w:lineRule="auto"/>
              <w:jc w:val="both"/>
              <w:rPr>
                <w:sz w:val="20"/>
                <w:szCs w:val="20"/>
                <w:lang w:val="mn-MN"/>
              </w:rPr>
            </w:pPr>
            <w:r w:rsidRPr="00D37C15">
              <w:rPr>
                <w:sz w:val="20"/>
                <w:szCs w:val="20"/>
                <w:lang w:val="mn-MN"/>
              </w:rPr>
              <w:t xml:space="preserve">3-Р ТАЙЛБАР: </w:t>
            </w:r>
            <w:r w:rsidR="0032343F" w:rsidRPr="00D37C15">
              <w:rPr>
                <w:sz w:val="20"/>
                <w:szCs w:val="20"/>
                <w:lang w:val="mn-MN"/>
              </w:rPr>
              <w:t>Импульсийн хүчдэлд зориулсан хэ</w:t>
            </w:r>
            <w:r w:rsidR="00202D53">
              <w:rPr>
                <w:sz w:val="20"/>
                <w:szCs w:val="20"/>
                <w:lang w:val="mn-MN"/>
              </w:rPr>
              <w:t>рэглээний хамгийн их үзүүлэлтэд</w:t>
            </w:r>
            <w:r w:rsidR="0032343F" w:rsidRPr="00D37C15">
              <w:rPr>
                <w:sz w:val="20"/>
                <w:szCs w:val="20"/>
              </w:rPr>
              <w:t xml:space="preserve"> </w:t>
            </w:r>
            <w:r w:rsidR="00202D53">
              <w:rPr>
                <w:sz w:val="20"/>
                <w:szCs w:val="20"/>
                <w:lang w:val="mn-MN"/>
              </w:rPr>
              <w:t>зөвлөж буй</w:t>
            </w:r>
            <w:r w:rsidR="0032343F" w:rsidRPr="00D37C15">
              <w:rPr>
                <w:sz w:val="20"/>
                <w:szCs w:val="20"/>
                <w:lang w:val="mn-MN"/>
              </w:rPr>
              <w:t xml:space="preserve"> хамгийн бага</w:t>
            </w:r>
            <w:r w:rsidR="00D37C15" w:rsidRPr="00D37C15">
              <w:rPr>
                <w:sz w:val="20"/>
                <w:szCs w:val="20"/>
                <w:lang w:val="mn-MN"/>
              </w:rPr>
              <w:t xml:space="preserve"> утга нь минутад нэг эсвэл хоёр импульс байх бөгөөд хувиргах төхөөрөмжийн хэмжээнээс шалтгаалан тогтоодог. </w:t>
            </w:r>
          </w:p>
          <w:p w:rsidR="00D37C15" w:rsidRDefault="00297F85" w:rsidP="0063276F">
            <w:pPr>
              <w:pStyle w:val="NoSpacing"/>
              <w:spacing w:line="276" w:lineRule="auto"/>
              <w:jc w:val="both"/>
              <w:rPr>
                <w:lang w:val="mn-MN"/>
              </w:rPr>
            </w:pPr>
            <w:r>
              <w:rPr>
                <w:lang w:val="mn-MN"/>
              </w:rPr>
              <w:t>Хэмжлийн системийн бүрэлдэхүүн хэсгүүд энэ ст</w:t>
            </w:r>
            <w:r w:rsidR="001C533F">
              <w:rPr>
                <w:lang w:val="mn-MN"/>
              </w:rPr>
              <w:t>андартын шаардлагад нийцсэн байх</w:t>
            </w:r>
            <w:r>
              <w:rPr>
                <w:lang w:val="mn-MN"/>
              </w:rPr>
              <w:t xml:space="preserve"> хүрээ</w:t>
            </w:r>
            <w:r w:rsidR="005D4153">
              <w:rPr>
                <w:lang w:val="mn-MN"/>
              </w:rPr>
              <w:t>лэн буй орчны нөхцөлүүдийн хязгаары</w:t>
            </w:r>
            <w:r>
              <w:rPr>
                <w:lang w:val="mn-MN"/>
              </w:rPr>
              <w:t xml:space="preserve">г </w:t>
            </w:r>
            <w:r w:rsidR="001C533F">
              <w:rPr>
                <w:lang w:val="mn-MN"/>
              </w:rPr>
              <w:t xml:space="preserve">тэмдэглэсэн байх хэрэгтэй. </w:t>
            </w:r>
          </w:p>
          <w:p w:rsidR="001C533F" w:rsidRPr="009B1AA6" w:rsidRDefault="001D5A90" w:rsidP="0063276F">
            <w:pPr>
              <w:pStyle w:val="NoSpacing"/>
              <w:spacing w:line="276" w:lineRule="auto"/>
              <w:jc w:val="both"/>
              <w:rPr>
                <w:b/>
                <w:lang w:val="mn-MN"/>
              </w:rPr>
            </w:pPr>
            <w:r w:rsidRPr="009B1AA6">
              <w:rPr>
                <w:b/>
                <w:lang w:val="mn-MN"/>
              </w:rPr>
              <w:t xml:space="preserve">4.6 </w:t>
            </w:r>
            <w:r w:rsidR="00FF5C95">
              <w:rPr>
                <w:b/>
                <w:lang w:val="mn-MN"/>
              </w:rPr>
              <w:t>Эргэлзээ</w:t>
            </w:r>
          </w:p>
          <w:p w:rsidR="001D5A90" w:rsidRPr="009B1AA6" w:rsidRDefault="009B1AA6" w:rsidP="0063276F">
            <w:pPr>
              <w:pStyle w:val="NoSpacing"/>
              <w:spacing w:line="276" w:lineRule="auto"/>
              <w:jc w:val="both"/>
              <w:rPr>
                <w:lang w:val="mn-MN"/>
              </w:rPr>
            </w:pPr>
            <w:r>
              <w:rPr>
                <w:lang w:val="mn-MN"/>
              </w:rPr>
              <w:t xml:space="preserve">Олон </w:t>
            </w:r>
            <w:r w:rsidR="001C3EAE">
              <w:rPr>
                <w:lang w:val="mn-MN"/>
              </w:rPr>
              <w:t>улсын энэ стандартад нийцүүлэн</w:t>
            </w:r>
            <w:r>
              <w:rPr>
                <w:lang w:val="mn-MN"/>
              </w:rPr>
              <w:t xml:space="preserve"> хийсэн бүх хэмжлийн </w:t>
            </w:r>
            <w:r w:rsidR="00FF5C95">
              <w:rPr>
                <w:lang w:val="mn-MN"/>
              </w:rPr>
              <w:t>эргэлзээг</w:t>
            </w:r>
            <w:r>
              <w:rPr>
                <w:lang w:val="mn-MN"/>
              </w:rPr>
              <w:t xml:space="preserve"> </w:t>
            </w:r>
            <w:r w:rsidR="00EE3426">
              <w:rPr>
                <w:szCs w:val="22"/>
              </w:rPr>
              <w:t>ОУСБ/ОУЦТК-ын 98-3-р</w:t>
            </w:r>
            <w:r w:rsidR="00E65491">
              <w:rPr>
                <w:szCs w:val="22"/>
              </w:rPr>
              <w:t xml:space="preserve"> Арга зүйн</w:t>
            </w:r>
            <w:r w:rsidRPr="009B1AA6">
              <w:rPr>
                <w:szCs w:val="22"/>
                <w:lang w:val="mn-MN"/>
              </w:rPr>
              <w:t xml:space="preserve"> удирдамж</w:t>
            </w:r>
            <w:r>
              <w:rPr>
                <w:szCs w:val="22"/>
                <w:lang w:val="mn-MN"/>
              </w:rPr>
              <w:t xml:space="preserve">ийн </w:t>
            </w:r>
            <w:r w:rsidR="001C3EAE">
              <w:rPr>
                <w:szCs w:val="22"/>
                <w:lang w:val="mn-MN"/>
              </w:rPr>
              <w:t xml:space="preserve">дагуу үнэлсэн байвал зохино. </w:t>
            </w:r>
          </w:p>
          <w:p w:rsidR="00C81B72" w:rsidRDefault="005D4153" w:rsidP="00904CB1">
            <w:pPr>
              <w:pStyle w:val="NoSpacing"/>
              <w:spacing w:line="276" w:lineRule="auto"/>
              <w:jc w:val="both"/>
              <w:rPr>
                <w:szCs w:val="22"/>
                <w:lang w:val="mn-MN"/>
              </w:rPr>
            </w:pPr>
            <w:r>
              <w:rPr>
                <w:lang w:val="mn-MN"/>
              </w:rPr>
              <w:t>Э</w:t>
            </w:r>
            <w:r w:rsidR="00FF5C95">
              <w:t>ргэлзээг</w:t>
            </w:r>
            <w:r w:rsidR="00326DDE">
              <w:rPr>
                <w:lang w:val="mn-MN"/>
              </w:rPr>
              <w:t xml:space="preserve"> үнэлэхэд зориулсан горимыг </w:t>
            </w:r>
            <w:r w:rsidR="00EE3426">
              <w:rPr>
                <w:szCs w:val="22"/>
              </w:rPr>
              <w:t>ОУСБ/ОУЦТК-ын 98-3-р</w:t>
            </w:r>
            <w:r w:rsidR="00E65491">
              <w:rPr>
                <w:szCs w:val="22"/>
              </w:rPr>
              <w:t xml:space="preserve"> Арга зүйн</w:t>
            </w:r>
            <w:r w:rsidR="00326DDE" w:rsidRPr="009B1AA6">
              <w:rPr>
                <w:szCs w:val="22"/>
                <w:lang w:val="mn-MN"/>
              </w:rPr>
              <w:t xml:space="preserve"> удирдамж</w:t>
            </w:r>
            <w:r w:rsidR="00D33944">
              <w:rPr>
                <w:szCs w:val="22"/>
                <w:lang w:val="mn-MN"/>
              </w:rPr>
              <w:t xml:space="preserve">аас сонгосон бөгөөд </w:t>
            </w:r>
            <w:r w:rsidR="00326DDE">
              <w:rPr>
                <w:szCs w:val="22"/>
                <w:lang w:val="mn-MN"/>
              </w:rPr>
              <w:t xml:space="preserve">энэ стандартад </w:t>
            </w:r>
            <w:r w:rsidR="00D33944">
              <w:rPr>
                <w:szCs w:val="22"/>
                <w:lang w:val="mn-MN"/>
              </w:rPr>
              <w:t xml:space="preserve">танилцуулсан. Өндөр хүчдэлийн туршилтад нийтлэг хэрэглэдэг </w:t>
            </w:r>
            <w:r w:rsidR="00D33944">
              <w:t>х</w:t>
            </w:r>
            <w:r w:rsidR="00D33944" w:rsidRPr="00D33944">
              <w:rPr>
                <w:szCs w:val="22"/>
                <w:lang w:val="mn-MN"/>
              </w:rPr>
              <w:t>эмжих, хянах тоног төхөөрөмж</w:t>
            </w:r>
            <w:r w:rsidR="00D33944">
              <w:rPr>
                <w:szCs w:val="22"/>
                <w:lang w:val="mn-MN"/>
              </w:rPr>
              <w:t xml:space="preserve">, хэмжлийн </w:t>
            </w:r>
            <w:r w:rsidR="00BE1B29">
              <w:rPr>
                <w:szCs w:val="22"/>
                <w:lang w:val="mn-MN"/>
              </w:rPr>
              <w:t>угсралтад</w:t>
            </w:r>
            <w:r w:rsidR="00122393">
              <w:rPr>
                <w:szCs w:val="22"/>
                <w:lang w:val="mn-MN"/>
              </w:rPr>
              <w:t xml:space="preserve"> 5-р зүйлийн хялбарчи</w:t>
            </w:r>
            <w:r w:rsidR="00D33944">
              <w:rPr>
                <w:szCs w:val="22"/>
                <w:lang w:val="mn-MN"/>
              </w:rPr>
              <w:t>лсан горимууд</w:t>
            </w:r>
            <w:r w:rsidR="00BE1B29">
              <w:rPr>
                <w:szCs w:val="22"/>
                <w:lang w:val="mn-MN"/>
              </w:rPr>
              <w:t xml:space="preserve">ыг </w:t>
            </w:r>
            <w:r w:rsidR="00BE1B29">
              <w:rPr>
                <w:szCs w:val="22"/>
                <w:lang w:val="mn-MN"/>
              </w:rPr>
              <w:lastRenderedPageBreak/>
              <w:t xml:space="preserve">хангалттай гэж үздэг. Гэхдээ </w:t>
            </w:r>
            <w:r w:rsidR="003062F2">
              <w:rPr>
                <w:szCs w:val="22"/>
                <w:lang w:val="mn-MN"/>
              </w:rPr>
              <w:t>хэрэглэгч</w:t>
            </w:r>
            <w:r w:rsidR="00904CB1">
              <w:rPr>
                <w:szCs w:val="22"/>
                <w:lang w:val="mn-MN"/>
              </w:rPr>
              <w:t>ид</w:t>
            </w:r>
            <w:r w:rsidR="003062F2">
              <w:rPr>
                <w:szCs w:val="22"/>
                <w:lang w:val="mn-MN"/>
              </w:rPr>
              <w:t xml:space="preserve"> </w:t>
            </w:r>
            <w:r w:rsidR="003062F2">
              <w:rPr>
                <w:szCs w:val="22"/>
              </w:rPr>
              <w:t xml:space="preserve">A </w:t>
            </w:r>
            <w:r w:rsidR="003062F2">
              <w:rPr>
                <w:szCs w:val="22"/>
                <w:lang w:val="mn-MN"/>
              </w:rPr>
              <w:t xml:space="preserve">хавсралт болон </w:t>
            </w:r>
            <w:r w:rsidR="003062F2">
              <w:rPr>
                <w:szCs w:val="22"/>
              </w:rPr>
              <w:t>B</w:t>
            </w:r>
            <w:r w:rsidR="003062F2">
              <w:rPr>
                <w:szCs w:val="22"/>
                <w:lang w:val="mn-MN"/>
              </w:rPr>
              <w:t xml:space="preserve"> хавсралтад </w:t>
            </w:r>
            <w:r w:rsidR="00904CB1">
              <w:rPr>
                <w:szCs w:val="22"/>
                <w:lang w:val="mn-MN"/>
              </w:rPr>
              <w:t xml:space="preserve">заримыг нь тоймлосон </w:t>
            </w:r>
            <w:r w:rsidR="00EE3426">
              <w:rPr>
                <w:szCs w:val="22"/>
              </w:rPr>
              <w:t>ОУСБ/ОУЦТК-ын 98-3-р</w:t>
            </w:r>
            <w:r w:rsidR="00E65491">
              <w:rPr>
                <w:szCs w:val="22"/>
              </w:rPr>
              <w:t xml:space="preserve"> Арга зүйн</w:t>
            </w:r>
            <w:r w:rsidR="00904CB1" w:rsidRPr="009B1AA6">
              <w:rPr>
                <w:szCs w:val="22"/>
                <w:lang w:val="mn-MN"/>
              </w:rPr>
              <w:t xml:space="preserve"> удирдамж</w:t>
            </w:r>
            <w:r w:rsidR="00904CB1">
              <w:rPr>
                <w:szCs w:val="22"/>
                <w:lang w:val="mn-MN"/>
              </w:rPr>
              <w:t xml:space="preserve">ийн бусад тохиромжтой аргуудаас сонгож болно. </w:t>
            </w:r>
          </w:p>
          <w:p w:rsidR="00904CB1" w:rsidRDefault="005D4153" w:rsidP="00904CB1">
            <w:pPr>
              <w:pStyle w:val="NoSpacing"/>
              <w:spacing w:line="276" w:lineRule="auto"/>
              <w:jc w:val="both"/>
              <w:rPr>
                <w:szCs w:val="22"/>
                <w:lang w:val="mn-MN"/>
              </w:rPr>
            </w:pPr>
            <w:r>
              <w:rPr>
                <w:szCs w:val="22"/>
                <w:lang w:val="mn-MN"/>
              </w:rPr>
              <w:t>Х</w:t>
            </w:r>
            <w:r w:rsidR="00BB073F">
              <w:rPr>
                <w:szCs w:val="22"/>
                <w:lang w:val="mn-MN"/>
              </w:rPr>
              <w:t xml:space="preserve">эмжлийн системийн хуваарийн </w:t>
            </w:r>
            <w:r w:rsidR="00536777">
              <w:rPr>
                <w:szCs w:val="22"/>
                <w:lang w:val="mn-MN"/>
              </w:rPr>
              <w:t>коэффициентыг</w:t>
            </w:r>
            <w:r w:rsidR="00BB073F">
              <w:rPr>
                <w:szCs w:val="22"/>
                <w:lang w:val="mn-MN"/>
              </w:rPr>
              <w:t xml:space="preserve"> хэмжигдэгч гэж ойлгох хэрэгтэй ч </w:t>
            </w:r>
            <w:r w:rsidR="00364832">
              <w:rPr>
                <w:szCs w:val="22"/>
                <w:lang w:val="mn-MN"/>
              </w:rPr>
              <w:t xml:space="preserve">зарим нөхцөлд импульсийн хүчдэлийн хугацааны параметр, хугацааны параметрүүдийн нэгтгэсэн алдаа зэрэг өөр хэмжигдэхүүнийг </w:t>
            </w:r>
            <w:r>
              <w:rPr>
                <w:szCs w:val="22"/>
                <w:lang w:val="mn-MN"/>
              </w:rPr>
              <w:t xml:space="preserve">ерөнхийдөө </w:t>
            </w:r>
            <w:r w:rsidR="00364832">
              <w:rPr>
                <w:szCs w:val="22"/>
                <w:lang w:val="mn-MN"/>
              </w:rPr>
              <w:t>авч үзвэл зохино.</w:t>
            </w:r>
          </w:p>
          <w:p w:rsidR="00364832" w:rsidRPr="00E30F32" w:rsidRDefault="00E8652A" w:rsidP="00FE535F">
            <w:pPr>
              <w:pStyle w:val="NoSpacing"/>
              <w:spacing w:line="276" w:lineRule="auto"/>
              <w:jc w:val="both"/>
              <w:rPr>
                <w:sz w:val="20"/>
                <w:szCs w:val="20"/>
                <w:lang w:val="mn-MN"/>
              </w:rPr>
            </w:pPr>
            <w:r w:rsidRPr="00E30F32">
              <w:rPr>
                <w:sz w:val="20"/>
                <w:szCs w:val="20"/>
                <w:lang w:val="mn-MN"/>
              </w:rPr>
              <w:t>1-Р ТАЙЛБАР</w:t>
            </w:r>
            <w:r w:rsidR="00FE535F" w:rsidRPr="00E30F32">
              <w:rPr>
                <w:sz w:val="20"/>
                <w:szCs w:val="20"/>
                <w:lang w:val="mn-MN"/>
              </w:rPr>
              <w:t>: Тусгай хувиргах төхөөрөмжүүдэ</w:t>
            </w:r>
            <w:r w:rsidRPr="00E30F32">
              <w:rPr>
                <w:sz w:val="20"/>
                <w:szCs w:val="20"/>
                <w:lang w:val="mn-MN"/>
              </w:rPr>
              <w:t xml:space="preserve">д зориулсан бусад хэмжигдэгчийг </w:t>
            </w:r>
            <w:r w:rsidR="00271FFB" w:rsidRPr="00E30F32">
              <w:rPr>
                <w:sz w:val="20"/>
                <w:szCs w:val="20"/>
                <w:lang w:val="mn-MN"/>
              </w:rPr>
              <w:t xml:space="preserve">нийтлэгээр хэрэглэдэг. Жишээ нь, </w:t>
            </w:r>
            <w:r w:rsidR="001D0CF1">
              <w:rPr>
                <w:sz w:val="20"/>
                <w:szCs w:val="20"/>
                <w:lang w:val="mn-MN"/>
              </w:rPr>
              <w:t>хүчдэл хуваагуурыг</w:t>
            </w:r>
            <w:r w:rsidR="00FE535F" w:rsidRPr="00E30F32">
              <w:rPr>
                <w:sz w:val="20"/>
                <w:szCs w:val="20"/>
                <w:lang w:val="mn-MN"/>
              </w:rPr>
              <w:t xml:space="preserve"> хүчдэлийн харьцаа болон</w:t>
            </w:r>
            <w:r w:rsidR="00271FFB" w:rsidRPr="00E30F32">
              <w:rPr>
                <w:sz w:val="20"/>
                <w:szCs w:val="20"/>
                <w:lang w:val="mn-MN"/>
              </w:rPr>
              <w:t xml:space="preserve"> </w:t>
            </w:r>
            <w:r w:rsidR="00FE535F" w:rsidRPr="00E30F32">
              <w:rPr>
                <w:sz w:val="20"/>
                <w:szCs w:val="20"/>
                <w:lang w:val="mn-MN"/>
              </w:rPr>
              <w:t xml:space="preserve">тогтоосон хэмжлийн хүрээнд хэрэглэдэг хүчдэлийн харьцааны </w:t>
            </w:r>
            <w:r w:rsidR="00F065BD">
              <w:rPr>
                <w:sz w:val="20"/>
                <w:szCs w:val="20"/>
                <w:lang w:val="mn-MN"/>
              </w:rPr>
              <w:t>эргэлзээгээр</w:t>
            </w:r>
            <w:r w:rsidR="00FE535F" w:rsidRPr="00E30F32">
              <w:rPr>
                <w:sz w:val="20"/>
                <w:szCs w:val="20"/>
                <w:lang w:val="mn-MN"/>
              </w:rPr>
              <w:t xml:space="preserve"> тодорхойлдог. Хүчдэлийн трансформаторыг харьцааны алдаа, фазын шилжилт болон нийцэх </w:t>
            </w:r>
            <w:r w:rsidR="00F065BD">
              <w:rPr>
                <w:sz w:val="20"/>
                <w:szCs w:val="20"/>
                <w:lang w:val="mn-MN"/>
              </w:rPr>
              <w:t>эргэлзээгээр</w:t>
            </w:r>
            <w:r w:rsidR="00FE535F" w:rsidRPr="00E30F32">
              <w:rPr>
                <w:sz w:val="20"/>
                <w:szCs w:val="20"/>
                <w:lang w:val="mn-MN"/>
              </w:rPr>
              <w:t xml:space="preserve"> тодорхойлно. </w:t>
            </w:r>
          </w:p>
          <w:p w:rsidR="00F31D0D" w:rsidRDefault="00203C03" w:rsidP="001A535A">
            <w:pPr>
              <w:pStyle w:val="NoSpacing"/>
              <w:spacing w:line="276" w:lineRule="auto"/>
              <w:jc w:val="both"/>
              <w:rPr>
                <w:szCs w:val="22"/>
                <w:lang w:val="mn-MN"/>
              </w:rPr>
            </w:pPr>
            <w:r>
              <w:rPr>
                <w:szCs w:val="22"/>
                <w:lang w:val="mn-MN"/>
              </w:rPr>
              <w:t xml:space="preserve">Хэмжлийн </w:t>
            </w:r>
            <w:r w:rsidR="00FF5C95">
              <w:rPr>
                <w:szCs w:val="22"/>
                <w:lang w:val="mn-MN"/>
              </w:rPr>
              <w:t>эргэлзээг</w:t>
            </w:r>
            <w:r>
              <w:rPr>
                <w:lang w:val="mn-MN"/>
              </w:rPr>
              <w:t xml:space="preserve"> </w:t>
            </w:r>
            <w:r w:rsidR="00515ED4">
              <w:rPr>
                <w:szCs w:val="22"/>
              </w:rPr>
              <w:t xml:space="preserve">ОУСБ/ОУЦТК </w:t>
            </w:r>
            <w:r w:rsidR="00515ED4" w:rsidRPr="003E7AFD">
              <w:rPr>
                <w:szCs w:val="22"/>
              </w:rPr>
              <w:t>98-3:2008,</w:t>
            </w:r>
            <w:r w:rsidR="00515ED4">
              <w:rPr>
                <w:szCs w:val="22"/>
                <w:lang w:val="mn-MN"/>
              </w:rPr>
              <w:t xml:space="preserve"> </w:t>
            </w:r>
            <w:r w:rsidR="00515ED4" w:rsidRPr="009B1AA6">
              <w:rPr>
                <w:szCs w:val="22"/>
                <w:lang w:val="mn-MN"/>
              </w:rPr>
              <w:t>Арга зүйн удирдамж</w:t>
            </w:r>
            <w:r w:rsidR="00515ED4">
              <w:rPr>
                <w:szCs w:val="22"/>
                <w:lang w:val="mn-MN"/>
              </w:rPr>
              <w:t xml:space="preserve">ийн дагуу </w:t>
            </w:r>
            <w:r w:rsidR="00515ED4">
              <w:rPr>
                <w:szCs w:val="22"/>
              </w:rPr>
              <w:t>A</w:t>
            </w:r>
            <w:r w:rsidR="00515ED4">
              <w:rPr>
                <w:szCs w:val="22"/>
                <w:lang w:val="mn-MN"/>
              </w:rPr>
              <w:t xml:space="preserve"> төрөл болон </w:t>
            </w:r>
            <w:r w:rsidR="00515ED4">
              <w:rPr>
                <w:szCs w:val="22"/>
              </w:rPr>
              <w:t xml:space="preserve">B </w:t>
            </w:r>
            <w:r w:rsidR="00515ED4">
              <w:rPr>
                <w:szCs w:val="22"/>
                <w:lang w:val="mn-MN"/>
              </w:rPr>
              <w:t>төрлийн</w:t>
            </w:r>
            <w:r w:rsidR="00486F31">
              <w:rPr>
                <w:szCs w:val="22"/>
                <w:lang w:val="mn-MN"/>
              </w:rPr>
              <w:t xml:space="preserve"> </w:t>
            </w:r>
            <w:r w:rsidR="00486F31">
              <w:rPr>
                <w:szCs w:val="22"/>
              </w:rPr>
              <w:t>(5.10,</w:t>
            </w:r>
            <w:r w:rsidR="0031125E">
              <w:rPr>
                <w:szCs w:val="22"/>
                <w:lang w:val="mn-MN"/>
              </w:rPr>
              <w:t xml:space="preserve"> </w:t>
            </w:r>
            <w:r w:rsidR="00486F31">
              <w:rPr>
                <w:szCs w:val="22"/>
              </w:rPr>
              <w:t xml:space="preserve">5.11 </w:t>
            </w:r>
            <w:r w:rsidR="00486F31">
              <w:rPr>
                <w:szCs w:val="22"/>
                <w:lang w:val="mn-MN"/>
              </w:rPr>
              <w:t>болон</w:t>
            </w:r>
            <w:r w:rsidR="00486F31">
              <w:rPr>
                <w:szCs w:val="22"/>
              </w:rPr>
              <w:t xml:space="preserve"> A</w:t>
            </w:r>
            <w:r w:rsidR="00486F31">
              <w:rPr>
                <w:szCs w:val="22"/>
                <w:lang w:val="mn-MN"/>
              </w:rPr>
              <w:t xml:space="preserve"> хавсралтыг үзнэ үү</w:t>
            </w:r>
            <w:r w:rsidR="00486F31">
              <w:rPr>
                <w:szCs w:val="22"/>
              </w:rPr>
              <w:t>)</w:t>
            </w:r>
            <w:r w:rsidR="00515ED4">
              <w:rPr>
                <w:szCs w:val="22"/>
                <w:lang w:val="mn-MN"/>
              </w:rPr>
              <w:t xml:space="preserve"> </w:t>
            </w:r>
            <w:r w:rsidR="00FF5C95">
              <w:rPr>
                <w:szCs w:val="22"/>
                <w:lang w:val="mn-MN"/>
              </w:rPr>
              <w:t>эргэлзээний</w:t>
            </w:r>
            <w:r w:rsidR="00515ED4">
              <w:rPr>
                <w:szCs w:val="22"/>
                <w:lang w:val="mn-MN"/>
              </w:rPr>
              <w:t xml:space="preserve"> </w:t>
            </w:r>
            <w:r w:rsidR="00B17064">
              <w:rPr>
                <w:szCs w:val="22"/>
                <w:lang w:val="mn-MN"/>
              </w:rPr>
              <w:t>нэм</w:t>
            </w:r>
            <w:r w:rsidR="0031125E">
              <w:rPr>
                <w:szCs w:val="22"/>
                <w:lang w:val="mn-MN"/>
              </w:rPr>
              <w:t>рийг нэгтгэж</w:t>
            </w:r>
            <w:r w:rsidR="00486F31">
              <w:rPr>
                <w:szCs w:val="22"/>
                <w:lang w:val="mn-MN"/>
              </w:rPr>
              <w:t xml:space="preserve"> тодорхойлдог. Хэмжлийн үр дүн, үйлдвэрлэгч</w:t>
            </w:r>
            <w:r>
              <w:rPr>
                <w:szCs w:val="22"/>
                <w:lang w:val="mn-MN"/>
              </w:rPr>
              <w:t>дийн лавлах</w:t>
            </w:r>
            <w:r w:rsidR="00486F31">
              <w:rPr>
                <w:szCs w:val="22"/>
                <w:lang w:val="mn-MN"/>
              </w:rPr>
              <w:t xml:space="preserve">, тохируулгын гэрчилгээ болон </w:t>
            </w:r>
            <w:r w:rsidR="00896C78">
              <w:rPr>
                <w:szCs w:val="22"/>
                <w:lang w:val="mn-MN"/>
              </w:rPr>
              <w:t>хэмжлийн явцад нөлөөлөх</w:t>
            </w:r>
            <w:r w:rsidR="0020219D">
              <w:rPr>
                <w:szCs w:val="22"/>
                <w:lang w:val="mn-MN"/>
              </w:rPr>
              <w:t xml:space="preserve"> хэмжигдэхүүнүүдийн </w:t>
            </w:r>
            <w:r>
              <w:rPr>
                <w:szCs w:val="22"/>
                <w:lang w:val="mn-MN"/>
              </w:rPr>
              <w:t>үндэслэлтэй</w:t>
            </w:r>
            <w:r w:rsidR="0031125E">
              <w:rPr>
                <w:szCs w:val="22"/>
                <w:lang w:val="mn-MN"/>
              </w:rPr>
              <w:t xml:space="preserve"> утгын дүгнэлт</w:t>
            </w:r>
            <w:r>
              <w:rPr>
                <w:szCs w:val="22"/>
                <w:lang w:val="mn-MN"/>
              </w:rPr>
              <w:t xml:space="preserve">ээс </w:t>
            </w:r>
            <w:r w:rsidR="00B17064">
              <w:rPr>
                <w:szCs w:val="22"/>
                <w:lang w:val="mn-MN"/>
              </w:rPr>
              <w:t>нэм</w:t>
            </w:r>
            <w:r>
              <w:rPr>
                <w:szCs w:val="22"/>
                <w:lang w:val="mn-MN"/>
              </w:rPr>
              <w:t xml:space="preserve">рийг тооцно. Жишээ нь, 5-р зүйлд </w:t>
            </w:r>
            <w:r w:rsidR="001A535A">
              <w:rPr>
                <w:szCs w:val="22"/>
                <w:lang w:val="mn-MN"/>
              </w:rPr>
              <w:t xml:space="preserve">дурдсан нөлөөлөх хэмжигдэхүүнүүдэд температур болон </w:t>
            </w:r>
            <w:r w:rsidR="00AD092B">
              <w:rPr>
                <w:szCs w:val="22"/>
                <w:lang w:val="mn-MN"/>
              </w:rPr>
              <w:t>ойр орчны</w:t>
            </w:r>
            <w:r w:rsidR="001A535A">
              <w:rPr>
                <w:szCs w:val="22"/>
                <w:lang w:val="mn-MN"/>
              </w:rPr>
              <w:t xml:space="preserve"> нөлөөг оруулсан. Хэмжих </w:t>
            </w:r>
            <w:r w:rsidR="00EC59F0">
              <w:rPr>
                <w:szCs w:val="22"/>
                <w:lang w:val="mn-MN"/>
              </w:rPr>
              <w:t>хэр</w:t>
            </w:r>
            <w:r w:rsidR="00BD2DE1">
              <w:rPr>
                <w:szCs w:val="22"/>
                <w:lang w:val="mn-MN"/>
              </w:rPr>
              <w:t>эгслийн хязгаарлагдмал нарийвчлал</w:t>
            </w:r>
            <w:r w:rsidR="001A535A">
              <w:rPr>
                <w:szCs w:val="22"/>
                <w:lang w:val="mn-MN"/>
              </w:rPr>
              <w:t xml:space="preserve"> зэрэг бусад хэмжигдэхүүнийг шаардлагатай бол нэмэх боломжтой. </w:t>
            </w:r>
          </w:p>
          <w:p w:rsidR="001A535A" w:rsidRPr="00456273" w:rsidRDefault="001A535A" w:rsidP="001A535A">
            <w:pPr>
              <w:pStyle w:val="NoSpacing"/>
              <w:spacing w:line="276" w:lineRule="auto"/>
              <w:jc w:val="both"/>
              <w:rPr>
                <w:sz w:val="20"/>
                <w:szCs w:val="20"/>
                <w:lang w:val="mn-MN"/>
              </w:rPr>
            </w:pPr>
            <w:r w:rsidRPr="00456273">
              <w:rPr>
                <w:sz w:val="20"/>
                <w:szCs w:val="20"/>
                <w:lang w:val="mn-MN"/>
              </w:rPr>
              <w:t xml:space="preserve">2-Р ТАЙЛБАР: </w:t>
            </w:r>
            <w:r w:rsidR="00712C9E">
              <w:rPr>
                <w:sz w:val="20"/>
                <w:szCs w:val="20"/>
                <w:lang w:val="mn-MN"/>
              </w:rPr>
              <w:t xml:space="preserve">Хэмжих хэрэгслийн </w:t>
            </w:r>
            <w:r w:rsidR="00712C9E" w:rsidRPr="00BD2DE1">
              <w:rPr>
                <w:sz w:val="20"/>
                <w:szCs w:val="20"/>
                <w:lang w:val="mn-MN"/>
              </w:rPr>
              <w:t>нарийвчлал</w:t>
            </w:r>
            <w:r w:rsidR="00712C9E" w:rsidRPr="00456273">
              <w:rPr>
                <w:sz w:val="20"/>
                <w:szCs w:val="20"/>
                <w:lang w:val="mn-MN"/>
              </w:rPr>
              <w:t xml:space="preserve"> </w:t>
            </w:r>
            <w:r w:rsidR="00712C9E">
              <w:rPr>
                <w:sz w:val="20"/>
                <w:szCs w:val="20"/>
                <w:lang w:val="mn-MN"/>
              </w:rPr>
              <w:t>ж</w:t>
            </w:r>
            <w:r w:rsidR="0042203E" w:rsidRPr="00456273">
              <w:rPr>
                <w:sz w:val="20"/>
                <w:szCs w:val="20"/>
                <w:lang w:val="mn-MN"/>
              </w:rPr>
              <w:t xml:space="preserve">ишээ нь, </w:t>
            </w:r>
            <w:r w:rsidR="00712C9E" w:rsidRPr="00712C9E">
              <w:rPr>
                <w:sz w:val="20"/>
                <w:szCs w:val="20"/>
                <w:lang w:val="mn-MN"/>
              </w:rPr>
              <w:t xml:space="preserve">хэд хэдэн </w:t>
            </w:r>
            <w:r w:rsidR="00AF01EE">
              <w:rPr>
                <w:sz w:val="20"/>
                <w:szCs w:val="20"/>
                <w:lang w:val="mn-MN"/>
              </w:rPr>
              <w:t>утга илэрхийлэгч</w:t>
            </w:r>
            <w:r w:rsidR="00712C9E" w:rsidRPr="00712C9E">
              <w:rPr>
                <w:sz w:val="20"/>
                <w:szCs w:val="20"/>
                <w:lang w:val="mn-MN"/>
              </w:rPr>
              <w:t xml:space="preserve"> тоотой нэг </w:t>
            </w:r>
            <w:r w:rsidR="00712C9E">
              <w:rPr>
                <w:sz w:val="20"/>
                <w:szCs w:val="20"/>
                <w:lang w:val="mn-MN"/>
              </w:rPr>
              <w:t>нарийвчлал</w:t>
            </w:r>
            <w:r w:rsidR="00EC59F0">
              <w:rPr>
                <w:sz w:val="20"/>
                <w:szCs w:val="20"/>
                <w:lang w:val="mn-MN"/>
              </w:rPr>
              <w:t xml:space="preserve"> </w:t>
            </w:r>
            <w:r w:rsidR="0042203E" w:rsidRPr="00456273">
              <w:rPr>
                <w:sz w:val="20"/>
                <w:szCs w:val="20"/>
                <w:lang w:val="mn-MN"/>
              </w:rPr>
              <w:t xml:space="preserve">нь </w:t>
            </w:r>
            <w:r w:rsidR="00FF5C95">
              <w:rPr>
                <w:sz w:val="20"/>
                <w:szCs w:val="20"/>
                <w:lang w:val="mn-MN"/>
              </w:rPr>
              <w:t>эргэлзээний</w:t>
            </w:r>
            <w:r w:rsidR="0042203E" w:rsidRPr="00456273">
              <w:rPr>
                <w:sz w:val="20"/>
                <w:szCs w:val="20"/>
                <w:lang w:val="mn-MN"/>
              </w:rPr>
              <w:t xml:space="preserve"> ач </w:t>
            </w:r>
            <w:r w:rsidR="0042203E" w:rsidRPr="00456273">
              <w:rPr>
                <w:sz w:val="20"/>
                <w:szCs w:val="20"/>
                <w:lang w:val="mn-MN"/>
              </w:rPr>
              <w:lastRenderedPageBreak/>
              <w:t xml:space="preserve">холбогдолтой эх үүсвэр байж болно. </w:t>
            </w:r>
          </w:p>
          <w:p w:rsidR="0042203E" w:rsidRDefault="00232FDA" w:rsidP="00901ED5">
            <w:pPr>
              <w:pStyle w:val="NoSpacing"/>
              <w:spacing w:line="276" w:lineRule="auto"/>
              <w:jc w:val="both"/>
              <w:rPr>
                <w:lang w:val="mn-MN"/>
              </w:rPr>
            </w:pPr>
            <w:r>
              <w:rPr>
                <w:lang w:val="mn-MN"/>
              </w:rPr>
              <w:t xml:space="preserve">Бодит хүчдэлийн туршилтын явцад </w:t>
            </w:r>
            <w:r w:rsidR="004F0B1C">
              <w:rPr>
                <w:lang w:val="mn-MN"/>
              </w:rPr>
              <w:t>туршилтын хүчдэлийн</w:t>
            </w:r>
            <w:r w:rsidR="00373062">
              <w:rPr>
                <w:lang w:val="mn-MN"/>
              </w:rPr>
              <w:t xml:space="preserve"> хэмжлийн </w:t>
            </w:r>
            <w:r w:rsidR="00FF5C95">
              <w:rPr>
                <w:lang w:val="mn-MN"/>
              </w:rPr>
              <w:t>эргэлзээг</w:t>
            </w:r>
            <w:r w:rsidR="00373062">
              <w:rPr>
                <w:lang w:val="mn-MN"/>
              </w:rPr>
              <w:t xml:space="preserve"> олохын тулд тохируулгын гэрчилгээнд заасан хуваарийн </w:t>
            </w:r>
            <w:r w:rsidR="007B4718">
              <w:rPr>
                <w:lang w:val="mn-MN"/>
              </w:rPr>
              <w:t>коэффициентын</w:t>
            </w:r>
            <w:r w:rsidR="00373062">
              <w:rPr>
                <w:lang w:val="mn-MN"/>
              </w:rPr>
              <w:t xml:space="preserve"> тохируулгын </w:t>
            </w:r>
            <w:r w:rsidR="00F065BD">
              <w:rPr>
                <w:lang w:val="mn-MN"/>
              </w:rPr>
              <w:t>эргэлзээнээс</w:t>
            </w:r>
            <w:r w:rsidR="00373062">
              <w:rPr>
                <w:lang w:val="mn-MN"/>
              </w:rPr>
              <w:t xml:space="preserve"> </w:t>
            </w:r>
            <w:r w:rsidR="00FF533A">
              <w:rPr>
                <w:lang w:val="mn-MN"/>
              </w:rPr>
              <w:t xml:space="preserve">өөр </w:t>
            </w:r>
            <w:r w:rsidR="00A7381A">
              <w:rPr>
                <w:lang w:val="mn-MN"/>
              </w:rPr>
              <w:t xml:space="preserve">нөлөөлөх нэмэлт хэмжигдэхүүнүүдийг авч үзэх шаардлага ихэнхдээ гардаг. </w:t>
            </w:r>
            <w:r w:rsidR="004E32DF">
              <w:rPr>
                <w:lang w:val="mn-MN"/>
              </w:rPr>
              <w:t xml:space="preserve">Авч үзэх шаардлагатай </w:t>
            </w:r>
            <w:r w:rsidR="00FF5C95">
              <w:rPr>
                <w:lang w:val="mn-MN"/>
              </w:rPr>
              <w:t>эргэлзээний</w:t>
            </w:r>
            <w:r w:rsidR="006F138A">
              <w:rPr>
                <w:lang w:val="mn-MN"/>
              </w:rPr>
              <w:t xml:space="preserve"> </w:t>
            </w:r>
            <w:r w:rsidR="00B17064">
              <w:rPr>
                <w:lang w:val="mn-MN"/>
              </w:rPr>
              <w:t>нэм</w:t>
            </w:r>
            <w:r w:rsidR="006F138A">
              <w:rPr>
                <w:lang w:val="mn-MN"/>
              </w:rPr>
              <w:t>эр болон</w:t>
            </w:r>
            <w:r w:rsidR="004E32DF">
              <w:rPr>
                <w:lang w:val="mn-MN"/>
              </w:rPr>
              <w:t xml:space="preserve"> </w:t>
            </w:r>
            <w:r w:rsidR="00B17064">
              <w:rPr>
                <w:lang w:val="mn-MN"/>
              </w:rPr>
              <w:t>нэм</w:t>
            </w:r>
            <w:r w:rsidR="004E32DF">
              <w:rPr>
                <w:lang w:val="mn-MN"/>
              </w:rPr>
              <w:t xml:space="preserve">рийн хослолыг  тодорхойлох зарим зааварчилгааг 5-р Зүйл болон </w:t>
            </w:r>
            <w:r w:rsidR="004E32DF">
              <w:t xml:space="preserve">A, B </w:t>
            </w:r>
            <w:r w:rsidR="004E32DF">
              <w:rPr>
                <w:lang w:val="mn-MN"/>
              </w:rPr>
              <w:t xml:space="preserve">хавсралтуудад өгсөн. </w:t>
            </w:r>
            <w:r w:rsidR="006F138A">
              <w:rPr>
                <w:lang w:val="mn-MN"/>
              </w:rPr>
              <w:t>Энгийн хуваарилалт</w:t>
            </w:r>
            <w:r w:rsidR="00901ED5">
              <w:rPr>
                <w:lang w:val="mn-MN"/>
              </w:rPr>
              <w:t xml:space="preserve"> хэрэглэсэн үеийн </w:t>
            </w:r>
            <w:r w:rsidR="00901ED5">
              <w:t>2</w:t>
            </w:r>
            <w:r w:rsidR="006F138A">
              <w:rPr>
                <w:lang w:val="mn-MN"/>
              </w:rPr>
              <w:t>-той тэнцүү</w:t>
            </w:r>
            <w:r w:rsidR="00901ED5">
              <w:t xml:space="preserve"> </w:t>
            </w:r>
            <w:r w:rsidR="00186717">
              <w:rPr>
                <w:lang w:val="mn-MN"/>
              </w:rPr>
              <w:t xml:space="preserve">хамруулах </w:t>
            </w:r>
            <w:r w:rsidR="006F138A">
              <w:t>k</w:t>
            </w:r>
            <w:r w:rsidR="006F138A">
              <w:rPr>
                <w:lang w:val="mn-MN"/>
              </w:rPr>
              <w:t xml:space="preserve"> </w:t>
            </w:r>
            <w:r w:rsidR="00186717">
              <w:rPr>
                <w:lang w:val="mn-MN"/>
              </w:rPr>
              <w:t>коэффициент</w:t>
            </w:r>
            <w:r w:rsidR="00901ED5">
              <w:rPr>
                <w:lang w:val="mn-MN"/>
              </w:rPr>
              <w:t xml:space="preserve">од нийцэх, </w:t>
            </w:r>
            <w:r w:rsidR="009C7630">
              <w:rPr>
                <w:lang w:val="mn-MN"/>
              </w:rPr>
              <w:t>ойролцоогоор</w:t>
            </w:r>
            <w:r w:rsidR="00901ED5">
              <w:rPr>
                <w:lang w:val="mn-MN"/>
              </w:rPr>
              <w:t xml:space="preserve"> 95%-ийн </w:t>
            </w:r>
            <w:r w:rsidR="003A3B74">
              <w:rPr>
                <w:lang w:val="mn-MN"/>
              </w:rPr>
              <w:t>хамруулах магадлал</w:t>
            </w:r>
            <w:r w:rsidR="00901ED5">
              <w:rPr>
                <w:lang w:val="mn-MN"/>
              </w:rPr>
              <w:t xml:space="preserve">д зориулсан </w:t>
            </w:r>
            <w:r w:rsidR="00901ED5" w:rsidRPr="00901ED5">
              <w:rPr>
                <w:lang w:val="mn-MN"/>
              </w:rPr>
              <w:t xml:space="preserve"> </w:t>
            </w:r>
            <w:r w:rsidR="00901ED5">
              <w:rPr>
                <w:lang w:val="mn-MN"/>
              </w:rPr>
              <w:t xml:space="preserve">өргөтгөсөн </w:t>
            </w:r>
            <w:r w:rsidR="00FF5C95">
              <w:rPr>
                <w:lang w:val="mn-MN"/>
              </w:rPr>
              <w:t>эргэлзээтэй</w:t>
            </w:r>
            <w:r w:rsidR="00901ED5">
              <w:rPr>
                <w:lang w:val="mn-MN"/>
              </w:rPr>
              <w:t xml:space="preserve"> адилаар  </w:t>
            </w:r>
            <w:r w:rsidR="00FF5C95">
              <w:rPr>
                <w:lang w:val="mn-MN"/>
              </w:rPr>
              <w:t>эргэлзээг</w:t>
            </w:r>
            <w:r w:rsidR="00901ED5">
              <w:rPr>
                <w:lang w:val="mn-MN"/>
              </w:rPr>
              <w:t xml:space="preserve"> өгсөн байвал зохино. </w:t>
            </w:r>
          </w:p>
          <w:p w:rsidR="00EA3C56" w:rsidRPr="00EA3C56" w:rsidRDefault="009C3B8F" w:rsidP="00EA3C56">
            <w:pPr>
              <w:pStyle w:val="NoSpacing"/>
              <w:spacing w:line="276" w:lineRule="auto"/>
              <w:jc w:val="both"/>
              <w:rPr>
                <w:sz w:val="20"/>
                <w:szCs w:val="20"/>
                <w:lang w:val="mn-MN"/>
              </w:rPr>
            </w:pPr>
            <w:r w:rsidRPr="00EA3C56">
              <w:rPr>
                <w:sz w:val="20"/>
                <w:szCs w:val="20"/>
                <w:lang w:val="mn-MN"/>
              </w:rPr>
              <w:t xml:space="preserve">3-Р ТАЙЛБАР: </w:t>
            </w:r>
            <w:r w:rsidR="00755DC4" w:rsidRPr="00EA3C56">
              <w:rPr>
                <w:sz w:val="20"/>
                <w:szCs w:val="20"/>
                <w:lang w:val="mn-MN"/>
              </w:rPr>
              <w:t xml:space="preserve">Олон улсын энэ стандартад </w:t>
            </w:r>
            <w:r w:rsidR="00970C2D" w:rsidRPr="00EA3C56">
              <w:rPr>
                <w:sz w:val="20"/>
                <w:szCs w:val="20"/>
                <w:lang w:val="mn-MN"/>
              </w:rPr>
              <w:t>хуваарийн коэффициент болон хүчдэлийн хэмжлийн</w:t>
            </w:r>
            <w:r w:rsidR="00895012" w:rsidRPr="00EA3C56">
              <w:rPr>
                <w:sz w:val="20"/>
                <w:szCs w:val="20"/>
                <w:lang w:val="mn-MN"/>
              </w:rPr>
              <w:t xml:space="preserve"> </w:t>
            </w:r>
            <w:r w:rsidR="00895012" w:rsidRPr="00EA3C56">
              <w:rPr>
                <w:sz w:val="20"/>
                <w:szCs w:val="20"/>
              </w:rPr>
              <w:t>(</w:t>
            </w:r>
            <w:r w:rsidR="00895012" w:rsidRPr="00EA3C56">
              <w:rPr>
                <w:sz w:val="20"/>
                <w:szCs w:val="20"/>
                <w:lang w:val="mn-MN"/>
              </w:rPr>
              <w:t>5.2-5.10</w:t>
            </w:r>
            <w:r w:rsidR="00895012" w:rsidRPr="00EA3C56">
              <w:rPr>
                <w:sz w:val="20"/>
                <w:szCs w:val="20"/>
              </w:rPr>
              <w:t>)</w:t>
            </w:r>
            <w:r w:rsidR="00970C2D" w:rsidRPr="00EA3C56">
              <w:rPr>
                <w:sz w:val="20"/>
                <w:szCs w:val="20"/>
                <w:lang w:val="mn-MN"/>
              </w:rPr>
              <w:t xml:space="preserve"> </w:t>
            </w:r>
            <w:r w:rsidR="00FF5C95">
              <w:rPr>
                <w:sz w:val="20"/>
                <w:szCs w:val="20"/>
                <w:lang w:val="mn-MN"/>
              </w:rPr>
              <w:t>эргэлзээг</w:t>
            </w:r>
            <w:r w:rsidR="00970C2D" w:rsidRPr="00EA3C56">
              <w:rPr>
                <w:sz w:val="20"/>
                <w:szCs w:val="20"/>
                <w:lang w:val="mn-MN"/>
              </w:rPr>
              <w:t xml:space="preserve"> </w:t>
            </w:r>
            <w:r w:rsidR="00EE3426">
              <w:rPr>
                <w:sz w:val="20"/>
                <w:szCs w:val="20"/>
              </w:rPr>
              <w:t>ОУСБ/ОУЦТК-ын 98-3-р</w:t>
            </w:r>
            <w:r w:rsidR="00E65491">
              <w:rPr>
                <w:sz w:val="20"/>
                <w:szCs w:val="20"/>
              </w:rPr>
              <w:t xml:space="preserve"> Арга зүйн</w:t>
            </w:r>
            <w:r w:rsidR="00FF39BC" w:rsidRPr="00EA3C56">
              <w:rPr>
                <w:sz w:val="20"/>
                <w:szCs w:val="20"/>
                <w:lang w:val="mn-MN"/>
              </w:rPr>
              <w:t xml:space="preserve"> удирдамжид </w:t>
            </w:r>
            <w:r w:rsidR="00AD5E98" w:rsidRPr="00EA3C56">
              <w:rPr>
                <w:sz w:val="20"/>
                <w:szCs w:val="20"/>
                <w:lang w:val="mn-MN"/>
              </w:rPr>
              <w:t>ихэнхдээ авч үздэг</w:t>
            </w:r>
            <w:r w:rsidR="000163E5">
              <w:rPr>
                <w:sz w:val="20"/>
                <w:szCs w:val="20"/>
                <w:lang w:val="mn-MN"/>
              </w:rPr>
              <w:t>,</w:t>
            </w:r>
            <w:r w:rsidR="00AD5E98" w:rsidRPr="00EA3C56">
              <w:rPr>
                <w:sz w:val="20"/>
                <w:szCs w:val="20"/>
                <w:lang w:val="mn-MN"/>
              </w:rPr>
              <w:t xml:space="preserve"> үнэмлэхүй </w:t>
            </w:r>
            <w:r w:rsidR="00FF5C95">
              <w:rPr>
                <w:sz w:val="20"/>
                <w:szCs w:val="20"/>
                <w:lang w:val="mn-MN"/>
              </w:rPr>
              <w:t>эргэлзээний</w:t>
            </w:r>
            <w:r w:rsidR="00AD5E98" w:rsidRPr="00EA3C56">
              <w:rPr>
                <w:sz w:val="20"/>
                <w:szCs w:val="20"/>
                <w:lang w:val="mn-MN"/>
              </w:rPr>
              <w:t xml:space="preserve"> оронд харьцангуй </w:t>
            </w:r>
            <w:r w:rsidR="00F065BD">
              <w:rPr>
                <w:sz w:val="20"/>
                <w:szCs w:val="20"/>
                <w:lang w:val="mn-MN"/>
              </w:rPr>
              <w:t>эргэлзээгээр</w:t>
            </w:r>
            <w:r w:rsidR="00AD5E98" w:rsidRPr="00EA3C56">
              <w:rPr>
                <w:sz w:val="20"/>
                <w:szCs w:val="20"/>
                <w:lang w:val="mn-MN"/>
              </w:rPr>
              <w:t xml:space="preserve"> илэрхийлдэг. </w:t>
            </w:r>
            <w:r w:rsidR="00EE3426">
              <w:rPr>
                <w:sz w:val="20"/>
                <w:szCs w:val="20"/>
              </w:rPr>
              <w:t>ОУСБ/ОУЦТК-ын 98-3-р</w:t>
            </w:r>
            <w:r w:rsidR="00E65491">
              <w:rPr>
                <w:sz w:val="20"/>
                <w:szCs w:val="20"/>
              </w:rPr>
              <w:t xml:space="preserve"> Арга зүйн</w:t>
            </w:r>
            <w:r w:rsidR="00F8651A" w:rsidRPr="00EA3C56">
              <w:rPr>
                <w:sz w:val="20"/>
                <w:szCs w:val="20"/>
                <w:lang w:val="mn-MN"/>
              </w:rPr>
              <w:t xml:space="preserve"> удирдамжийг шууд хэрэглэх, </w:t>
            </w:r>
            <w:r w:rsidR="00EA3406" w:rsidRPr="00EA3C56">
              <w:rPr>
                <w:sz w:val="20"/>
                <w:szCs w:val="20"/>
                <w:lang w:val="mn-MN"/>
              </w:rPr>
              <w:t xml:space="preserve">үнэмлэхүй </w:t>
            </w:r>
            <w:r w:rsidR="00FF5C95">
              <w:rPr>
                <w:sz w:val="20"/>
                <w:szCs w:val="20"/>
                <w:lang w:val="mn-MN"/>
              </w:rPr>
              <w:t>эргэлзээг</w:t>
            </w:r>
            <w:r w:rsidR="00EA3406" w:rsidRPr="00EA3C56">
              <w:rPr>
                <w:sz w:val="20"/>
                <w:szCs w:val="20"/>
                <w:lang w:val="mn-MN"/>
              </w:rPr>
              <w:t xml:space="preserve"> </w:t>
            </w:r>
            <w:r w:rsidR="002E6C0A" w:rsidRPr="00EA3C56">
              <w:rPr>
                <w:sz w:val="20"/>
                <w:szCs w:val="20"/>
                <w:lang w:val="mn-MN"/>
              </w:rPr>
              <w:t>авч үзэх тухай</w:t>
            </w:r>
            <w:r w:rsidR="009E39D2" w:rsidRPr="00EA3C56">
              <w:rPr>
                <w:sz w:val="20"/>
                <w:szCs w:val="20"/>
                <w:lang w:val="mn-MN"/>
              </w:rPr>
              <w:t xml:space="preserve"> </w:t>
            </w:r>
            <w:r w:rsidR="000163E5" w:rsidRPr="00EA3C56">
              <w:rPr>
                <w:sz w:val="20"/>
                <w:szCs w:val="20"/>
                <w:lang w:val="mn-MN"/>
              </w:rPr>
              <w:t>хугацааны параметр</w:t>
            </w:r>
            <w:r w:rsidR="000163E5">
              <w:rPr>
                <w:sz w:val="20"/>
                <w:szCs w:val="20"/>
                <w:lang w:val="mn-MN"/>
              </w:rPr>
              <w:t>ийн хувьд</w:t>
            </w:r>
            <w:r w:rsidR="000163E5" w:rsidRPr="00EA3C56">
              <w:rPr>
                <w:sz w:val="20"/>
                <w:szCs w:val="20"/>
                <w:lang w:val="mn-MN"/>
              </w:rPr>
              <w:t xml:space="preserve"> </w:t>
            </w:r>
            <w:r w:rsidR="000163E5">
              <w:rPr>
                <w:sz w:val="20"/>
                <w:szCs w:val="20"/>
                <w:lang w:val="mn-MN"/>
              </w:rPr>
              <w:t>5.11-т</w:t>
            </w:r>
            <w:r w:rsidR="009E39D2" w:rsidRPr="00EA3C56">
              <w:rPr>
                <w:sz w:val="20"/>
                <w:szCs w:val="20"/>
                <w:lang w:val="mn-MN"/>
              </w:rPr>
              <w:t xml:space="preserve">, мөн </w:t>
            </w:r>
            <w:r w:rsidR="009E39D2" w:rsidRPr="00EA3C56">
              <w:rPr>
                <w:sz w:val="20"/>
                <w:szCs w:val="20"/>
              </w:rPr>
              <w:t xml:space="preserve">A, B </w:t>
            </w:r>
            <w:r w:rsidR="009E39D2" w:rsidRPr="00EA3C56">
              <w:rPr>
                <w:sz w:val="20"/>
                <w:szCs w:val="20"/>
                <w:lang w:val="mn-MN"/>
              </w:rPr>
              <w:t xml:space="preserve">хавсралтуудад </w:t>
            </w:r>
            <w:r w:rsidR="002E6C0A" w:rsidRPr="00EA3C56">
              <w:rPr>
                <w:sz w:val="20"/>
                <w:szCs w:val="20"/>
                <w:lang w:val="mn-MN"/>
              </w:rPr>
              <w:t xml:space="preserve">танилцуулсан. </w:t>
            </w:r>
          </w:p>
          <w:p w:rsidR="00EA3C56" w:rsidRPr="00EA3C56" w:rsidRDefault="002E6C0A" w:rsidP="00EA3C56">
            <w:pPr>
              <w:pStyle w:val="NoSpacing"/>
              <w:spacing w:line="276" w:lineRule="auto"/>
              <w:jc w:val="both"/>
              <w:rPr>
                <w:b/>
                <w:lang w:val="mn-MN"/>
              </w:rPr>
            </w:pPr>
            <w:r w:rsidRPr="00EA3C56">
              <w:rPr>
                <w:b/>
                <w:lang w:val="mn-MN"/>
              </w:rPr>
              <w:t xml:space="preserve">5 </w:t>
            </w:r>
            <w:r w:rsidR="00EA3C56" w:rsidRPr="00EA3C56">
              <w:rPr>
                <w:b/>
                <w:lang w:val="mn-MN"/>
              </w:rPr>
              <w:t>Баталгаажуулсан хэмжлийн систем болон энэ системийн бүрэлдэхүүн хэсгүүдэд хийх туршилт, туршилтад тавих шаардлага</w:t>
            </w:r>
          </w:p>
          <w:p w:rsidR="002E6C0A" w:rsidRDefault="00EA3C56" w:rsidP="00EA3C56">
            <w:pPr>
              <w:pStyle w:val="NoSpacing"/>
              <w:spacing w:line="276" w:lineRule="auto"/>
              <w:jc w:val="both"/>
              <w:rPr>
                <w:b/>
                <w:lang w:val="mn-MN"/>
              </w:rPr>
            </w:pPr>
            <w:r w:rsidRPr="00EA3C56">
              <w:rPr>
                <w:b/>
                <w:lang w:val="mn-MN"/>
              </w:rPr>
              <w:t>5.1 Ерөнхий шаардлага</w:t>
            </w:r>
          </w:p>
          <w:p w:rsidR="00EA3C56" w:rsidRDefault="00330F41" w:rsidP="00EA3C56">
            <w:pPr>
              <w:pStyle w:val="NoSpacing"/>
              <w:spacing w:line="276" w:lineRule="auto"/>
              <w:jc w:val="both"/>
              <w:rPr>
                <w:lang w:val="mn-MN"/>
              </w:rPr>
            </w:pPr>
            <w:r>
              <w:rPr>
                <w:lang w:val="mn-MN"/>
              </w:rPr>
              <w:t>Тодорхойлсон гүйцэтгэлийн туршилтад нийцүүлсэн тохируулгаар х</w:t>
            </w:r>
            <w:r w:rsidR="002C0F28">
              <w:rPr>
                <w:lang w:val="mn-MN"/>
              </w:rPr>
              <w:t xml:space="preserve">эмжлийн системийн </w:t>
            </w:r>
            <w:r w:rsidR="002C0F28" w:rsidRPr="002C0F28">
              <w:rPr>
                <w:lang w:val="mn-MN"/>
              </w:rPr>
              <w:t>тогтоосон хуваарийн коэффициент</w:t>
            </w:r>
            <w:r w:rsidR="002C0F28">
              <w:rPr>
                <w:lang w:val="mn-MN"/>
              </w:rPr>
              <w:t xml:space="preserve">ыг </w:t>
            </w:r>
            <w:r w:rsidR="00FA5A03">
              <w:rPr>
                <w:lang w:val="mn-MN"/>
              </w:rPr>
              <w:t>тодорхойлно.</w:t>
            </w:r>
            <w:r w:rsidR="00E27885" w:rsidRPr="002C0F28">
              <w:rPr>
                <w:lang w:val="mn-MN"/>
              </w:rPr>
              <w:t xml:space="preserve"> </w:t>
            </w:r>
            <w:r w:rsidR="00E27885">
              <w:rPr>
                <w:lang w:val="mn-MN"/>
              </w:rPr>
              <w:t>Т</w:t>
            </w:r>
            <w:r w:rsidR="00E27885" w:rsidRPr="002C0F28">
              <w:rPr>
                <w:lang w:val="mn-MN"/>
              </w:rPr>
              <w:t>огтоосон хуваарийн коэффициент</w:t>
            </w:r>
            <w:r w:rsidR="003E2918">
              <w:rPr>
                <w:lang w:val="mn-MN"/>
              </w:rPr>
              <w:t xml:space="preserve"> нь </w:t>
            </w:r>
            <w:r w:rsidR="001F7ED8">
              <w:rPr>
                <w:lang w:val="mn-MN"/>
              </w:rPr>
              <w:t xml:space="preserve">заасан хэмжлийн хүрээнд зориулсан </w:t>
            </w:r>
            <w:r w:rsidR="00BB3921">
              <w:rPr>
                <w:lang w:val="mn-MN"/>
              </w:rPr>
              <w:lastRenderedPageBreak/>
              <w:t xml:space="preserve">ганц утга байдаг. Хэрэв шаардлагатай бол </w:t>
            </w:r>
            <w:r w:rsidR="00A02484">
              <w:rPr>
                <w:lang w:val="mn-MN"/>
              </w:rPr>
              <w:t>өөр</w:t>
            </w:r>
            <w:r w:rsidR="00BB3921">
              <w:rPr>
                <w:lang w:val="mn-MN"/>
              </w:rPr>
              <w:t xml:space="preserve"> ху</w:t>
            </w:r>
            <w:r w:rsidR="00A75DF6">
              <w:rPr>
                <w:lang w:val="mn-MN"/>
              </w:rPr>
              <w:t>ваарийн коэффициент бүхий тогтоосон</w:t>
            </w:r>
            <w:r w:rsidR="00BB3921">
              <w:rPr>
                <w:lang w:val="mn-MN"/>
              </w:rPr>
              <w:t xml:space="preserve"> хэмжлийн хэд хэдэн хүрээг тодорхойлж болно. </w:t>
            </w:r>
          </w:p>
          <w:p w:rsidR="00961124" w:rsidRDefault="009A7D39" w:rsidP="002356D1">
            <w:pPr>
              <w:pStyle w:val="NoSpacing"/>
              <w:spacing w:line="276" w:lineRule="auto"/>
              <w:jc w:val="both"/>
              <w:rPr>
                <w:lang w:val="mn-MN"/>
              </w:rPr>
            </w:pPr>
            <w:r>
              <w:rPr>
                <w:lang w:val="mn-MN"/>
              </w:rPr>
              <w:t xml:space="preserve">Импульсийг хэмжих системийн хувьд </w:t>
            </w:r>
            <w:r w:rsidR="00C142D5">
              <w:rPr>
                <w:lang w:val="mn-MN"/>
              </w:rPr>
              <w:t xml:space="preserve">гүйцэтгэлийн туршилт нь </w:t>
            </w:r>
            <w:r w:rsidR="0098340B">
              <w:rPr>
                <w:lang w:val="mn-MN"/>
              </w:rPr>
              <w:t xml:space="preserve">тухайн </w:t>
            </w:r>
            <w:r w:rsidR="00C142D5">
              <w:rPr>
                <w:lang w:val="mn-MN"/>
              </w:rPr>
              <w:t>системийн динамик үзүүлэлт</w:t>
            </w:r>
            <w:r w:rsidR="009C394D">
              <w:rPr>
                <w:lang w:val="mn-MN"/>
              </w:rPr>
              <w:t>ийг</w:t>
            </w:r>
            <w:r w:rsidR="00C142D5">
              <w:rPr>
                <w:lang w:val="mn-MN"/>
              </w:rPr>
              <w:t xml:space="preserve"> заасан туршилтууд</w:t>
            </w:r>
            <w:r w:rsidR="0098340B">
              <w:rPr>
                <w:lang w:val="mn-MN"/>
              </w:rPr>
              <w:t>ад хангалттай бөгөөд</w:t>
            </w:r>
            <w:r w:rsidR="00C142D5">
              <w:rPr>
                <w:lang w:val="mn-MN"/>
              </w:rPr>
              <w:t xml:space="preserve"> </w:t>
            </w:r>
            <w:r w:rsidR="002356D1">
              <w:rPr>
                <w:lang w:val="mn-MN"/>
              </w:rPr>
              <w:t>аливаа интерференцийн түвшин</w:t>
            </w:r>
            <w:r w:rsidR="0098340B">
              <w:rPr>
                <w:lang w:val="mn-MN"/>
              </w:rPr>
              <w:t xml:space="preserve"> нь</w:t>
            </w:r>
            <w:r w:rsidR="002356D1">
              <w:rPr>
                <w:lang w:val="mn-MN"/>
              </w:rPr>
              <w:t xml:space="preserve"> тод</w:t>
            </w:r>
            <w:r w:rsidR="0098340B">
              <w:rPr>
                <w:lang w:val="mn-MN"/>
              </w:rPr>
              <w:t>орхойлсон хязгаараас бага байхы</w:t>
            </w:r>
            <w:r w:rsidR="002356D1">
              <w:rPr>
                <w:lang w:val="mn-MN"/>
              </w:rPr>
              <w:t>г мөн харуулдаг.</w:t>
            </w:r>
          </w:p>
          <w:p w:rsidR="007835F6" w:rsidRDefault="00961124" w:rsidP="00961124">
            <w:pPr>
              <w:pStyle w:val="NoSpacing"/>
              <w:spacing w:line="276" w:lineRule="auto"/>
              <w:jc w:val="both"/>
              <w:rPr>
                <w:lang w:val="mn-MN"/>
              </w:rPr>
            </w:pPr>
            <w:r>
              <w:rPr>
                <w:lang w:val="mn-MN"/>
              </w:rPr>
              <w:t xml:space="preserve">Тоног төхөөрөмжийн нүсэр хэмжээ, хүрээлэн буй орчны бодит нөхцөлийн улмаас жишиг хэмжлийн системтэй харьцуулснаар </w:t>
            </w:r>
            <w:r w:rsidR="0005602F">
              <w:rPr>
                <w:lang w:val="mn-MN"/>
              </w:rPr>
              <w:t xml:space="preserve">тохируулгыг </w:t>
            </w:r>
            <w:r>
              <w:rPr>
                <w:lang w:val="mn-MN"/>
              </w:rPr>
              <w:t>ажлын талбайд</w:t>
            </w:r>
            <w:r w:rsidR="002356D1">
              <w:rPr>
                <w:lang w:val="mn-MN"/>
              </w:rPr>
              <w:t xml:space="preserve"> </w:t>
            </w:r>
            <w:r w:rsidR="0005602F">
              <w:rPr>
                <w:lang w:val="mn-MN"/>
              </w:rPr>
              <w:t>хийх шаардлагатай.</w:t>
            </w:r>
          </w:p>
          <w:p w:rsidR="00A121D3" w:rsidRDefault="00A02484" w:rsidP="00961124">
            <w:pPr>
              <w:pStyle w:val="NoSpacing"/>
              <w:spacing w:line="276" w:lineRule="auto"/>
              <w:jc w:val="both"/>
              <w:rPr>
                <w:lang w:val="mn-MN"/>
              </w:rPr>
            </w:pPr>
            <w:r>
              <w:rPr>
                <w:lang w:val="mn-MN"/>
              </w:rPr>
              <w:t>Бага оворто</w:t>
            </w:r>
            <w:r w:rsidR="00424D0F">
              <w:rPr>
                <w:lang w:val="mn-MN"/>
              </w:rPr>
              <w:t xml:space="preserve">й хэмжлийн систем эсвэл </w:t>
            </w:r>
            <w:r w:rsidR="00017E7F">
              <w:rPr>
                <w:lang w:val="mn-MN"/>
              </w:rPr>
              <w:t>системийн бүрэлдэхүүн хэсгүүдэд</w:t>
            </w:r>
            <w:r w:rsidR="00424D0F">
              <w:rPr>
                <w:lang w:val="mn-MN"/>
              </w:rPr>
              <w:t xml:space="preserve"> </w:t>
            </w:r>
            <w:r w:rsidR="00017E7F">
              <w:rPr>
                <w:lang w:val="mn-MN"/>
              </w:rPr>
              <w:t>интерфере</w:t>
            </w:r>
            <w:r w:rsidR="00646D29">
              <w:rPr>
                <w:lang w:val="mn-MN"/>
              </w:rPr>
              <w:t>нцийн туршилтыг тодорхойлсон үед</w:t>
            </w:r>
            <w:r w:rsidR="00017E7F">
              <w:rPr>
                <w:lang w:val="mn-MN"/>
              </w:rPr>
              <w:t xml:space="preserve"> хэрэглэгчийн туршилтын байгууламжид гүйцэтгэх нөхцөлд ажлын нөхцөлийг дуурайлгасан угсрал</w:t>
            </w:r>
            <w:r w:rsidR="00646D29">
              <w:rPr>
                <w:lang w:val="mn-MN"/>
              </w:rPr>
              <w:t>тад тохируулгыг хийхийн тулд</w:t>
            </w:r>
            <w:r w:rsidR="00017E7F">
              <w:rPr>
                <w:lang w:val="mn-MN"/>
              </w:rPr>
              <w:t xml:space="preserve"> өөр лаборатори руу тээвэрлэх боломжтой. </w:t>
            </w:r>
          </w:p>
          <w:p w:rsidR="00017E7F" w:rsidRDefault="00043B07" w:rsidP="00961124">
            <w:pPr>
              <w:pStyle w:val="NoSpacing"/>
              <w:spacing w:line="276" w:lineRule="auto"/>
              <w:jc w:val="both"/>
              <w:rPr>
                <w:lang w:val="mn-MN"/>
              </w:rPr>
            </w:pPr>
            <w:r>
              <w:rPr>
                <w:lang w:val="mn-MN"/>
              </w:rPr>
              <w:t xml:space="preserve">Хэрэв хувиргах төхөөрөмж </w:t>
            </w:r>
            <w:r w:rsidR="00CE2B0F">
              <w:rPr>
                <w:lang w:val="mn-MN"/>
              </w:rPr>
              <w:t>ойр орчны</w:t>
            </w:r>
            <w:r w:rsidR="004A01D2">
              <w:rPr>
                <w:lang w:val="mn-MN"/>
              </w:rPr>
              <w:t xml:space="preserve"> нөлөөнд мэдрэмтгий бол тогтоосон хуваарийн коэффициент хүчинтэй үед </w:t>
            </w:r>
            <w:r w:rsidR="002B6FB0">
              <w:rPr>
                <w:lang w:val="mn-MN"/>
              </w:rPr>
              <w:t>(клиренс)</w:t>
            </w:r>
            <w:r w:rsidR="004A01D2">
              <w:rPr>
                <w:lang w:val="mn-MN"/>
              </w:rPr>
              <w:t xml:space="preserve"> зайн хүрээг тодорхойлох, гүйцэтгэлийн бичлэгт оруулах хэрэгтэй. </w:t>
            </w:r>
            <w:r w:rsidR="00B61B11">
              <w:rPr>
                <w:lang w:val="mn-MN"/>
              </w:rPr>
              <w:t>(К</w:t>
            </w:r>
            <w:r w:rsidR="002B6FB0">
              <w:rPr>
                <w:lang w:val="mn-MN"/>
              </w:rPr>
              <w:t>лиренс)</w:t>
            </w:r>
            <w:r w:rsidR="009A1DAA">
              <w:rPr>
                <w:lang w:val="mn-MN"/>
              </w:rPr>
              <w:t xml:space="preserve"> зайн нэг эсвэл түүнээс олон</w:t>
            </w:r>
            <w:r w:rsidR="00FE7A54">
              <w:rPr>
                <w:lang w:val="mn-MN"/>
              </w:rPr>
              <w:t xml:space="preserve"> хүрээ болон хамаарах</w:t>
            </w:r>
            <w:r w:rsidR="009A1DAA">
              <w:rPr>
                <w:lang w:val="mn-MN"/>
              </w:rPr>
              <w:t xml:space="preserve"> хуваарийн коэффициентуудыг тогтоож болно.</w:t>
            </w:r>
          </w:p>
          <w:p w:rsidR="00FE7A54" w:rsidRDefault="00B17064" w:rsidP="00961124">
            <w:pPr>
              <w:pStyle w:val="NoSpacing"/>
              <w:spacing w:line="276" w:lineRule="auto"/>
              <w:jc w:val="both"/>
              <w:rPr>
                <w:lang w:val="mn-MN"/>
              </w:rPr>
            </w:pPr>
            <w:r>
              <w:rPr>
                <w:lang w:val="mn-MN"/>
              </w:rPr>
              <w:t>Тогтоосон хэмжлийн хүрээнд х</w:t>
            </w:r>
            <w:r w:rsidR="00C654AD">
              <w:rPr>
                <w:lang w:val="mn-MN"/>
              </w:rPr>
              <w:t>эмжлийн системийн хуваарийн коэффициентыг тодорхойлох хэрэгтэй бөгөөд</w:t>
            </w:r>
            <w:r w:rsidR="0069590F">
              <w:rPr>
                <w:lang w:val="mn-MN"/>
              </w:rPr>
              <w:t xml:space="preserve"> </w:t>
            </w:r>
            <w:r w:rsidR="00C654AD">
              <w:rPr>
                <w:lang w:val="mn-MN"/>
              </w:rPr>
              <w:t xml:space="preserve">жишиг хэмжлийн системтэй харьцуулан тодорхойлох нь тохиромжтой. </w:t>
            </w:r>
            <w:r w:rsidR="004B5827">
              <w:rPr>
                <w:lang w:val="mn-MN"/>
              </w:rPr>
              <w:t xml:space="preserve">Гэхдээ </w:t>
            </w:r>
            <w:r w:rsidR="00B51D25">
              <w:rPr>
                <w:lang w:val="mn-MN"/>
              </w:rPr>
              <w:t xml:space="preserve">өндөр хүчдэлд жишиг хэмжлийн систем үргэлж боломжтой биш учраас </w:t>
            </w:r>
            <w:r w:rsidR="007B4C5C">
              <w:rPr>
                <w:lang w:val="mn-MN"/>
              </w:rPr>
              <w:t xml:space="preserve">хэмжих </w:t>
            </w:r>
            <w:r w:rsidR="007B4C5C">
              <w:rPr>
                <w:lang w:val="mn-MN"/>
              </w:rPr>
              <w:lastRenderedPageBreak/>
              <w:t xml:space="preserve">цэгээс тогтоосон хэмжлийн хүрээний хязгаар хүртэл шугаман байдлыг тодорхойлсон нөхцөлд </w:t>
            </w:r>
            <w:r w:rsidR="00B51D25">
              <w:rPr>
                <w:lang w:val="mn-MN"/>
              </w:rPr>
              <w:t xml:space="preserve">тогтоосон хэмжлийн хүрээнээс 20%-аар бага хүчдэлд харьцуулалтыг хийж болно. </w:t>
            </w:r>
            <w:r w:rsidR="007B4C5C">
              <w:rPr>
                <w:lang w:val="mn-MN"/>
              </w:rPr>
              <w:t>Энэ өргөтгөлд зориулан 5.3-д заасан аргуудаас нэгийг нь хэрэглэх шаардлагатай.</w:t>
            </w:r>
          </w:p>
          <w:p w:rsidR="007B4C5C" w:rsidRDefault="000D0028" w:rsidP="00961124">
            <w:pPr>
              <w:pStyle w:val="NoSpacing"/>
              <w:spacing w:line="276" w:lineRule="auto"/>
              <w:jc w:val="both"/>
              <w:rPr>
                <w:lang w:val="mn-MN"/>
              </w:rPr>
            </w:pPr>
            <w:r>
              <w:rPr>
                <w:lang w:val="mn-MN"/>
              </w:rPr>
              <w:t>Хэмжлийн системийн хуваарийн коэффициентыг тогтооход хэрэглэдэг бүх тоног төхөөрөмж үндэсний бол</w:t>
            </w:r>
            <w:r w:rsidR="004908CE">
              <w:rPr>
                <w:lang w:val="mn-MN"/>
              </w:rPr>
              <w:t>он/ эсвэл олон улсын стандарт</w:t>
            </w:r>
            <w:r>
              <w:rPr>
                <w:lang w:val="mn-MN"/>
              </w:rPr>
              <w:t xml:space="preserve">ад </w:t>
            </w:r>
            <w:r w:rsidR="007C3D5A">
              <w:rPr>
                <w:lang w:val="mn-MN"/>
              </w:rPr>
              <w:t>мөрддөг</w:t>
            </w:r>
            <w:r w:rsidR="004908CE">
              <w:rPr>
                <w:lang w:val="mn-MN"/>
              </w:rPr>
              <w:t xml:space="preserve"> тохируулгатай байвал зохино.</w:t>
            </w:r>
          </w:p>
          <w:p w:rsidR="004908CE" w:rsidRDefault="004908CE" w:rsidP="00961124">
            <w:pPr>
              <w:pStyle w:val="NoSpacing"/>
              <w:spacing w:line="276" w:lineRule="auto"/>
              <w:jc w:val="both"/>
              <w:rPr>
                <w:lang w:val="mn-MN"/>
              </w:rPr>
            </w:pPr>
            <w:r w:rsidRPr="005B733C">
              <w:rPr>
                <w:sz w:val="20"/>
                <w:szCs w:val="20"/>
                <w:lang w:val="mn-MN"/>
              </w:rPr>
              <w:t xml:space="preserve">ТАЙЛБАР: </w:t>
            </w:r>
            <w:r w:rsidR="005B733C" w:rsidRPr="00CD3E5E">
              <w:rPr>
                <w:sz w:val="20"/>
                <w:szCs w:val="20"/>
                <w:lang w:val="mn-MN"/>
              </w:rPr>
              <w:t xml:space="preserve">Магадлан итгэмжлэлийн хүрээнд тохируулж, бүртгүүлсэн хэмжигдэхүүний хувьд итгэмжлэгдсэн Үндэсний </w:t>
            </w:r>
            <w:r w:rsidR="006749FA">
              <w:rPr>
                <w:sz w:val="20"/>
                <w:szCs w:val="20"/>
                <w:lang w:val="mn-MN"/>
              </w:rPr>
              <w:t>Хэмжил зүйн</w:t>
            </w:r>
            <w:r w:rsidR="00116894">
              <w:rPr>
                <w:sz w:val="20"/>
                <w:szCs w:val="20"/>
                <w:lang w:val="mn-MN"/>
              </w:rPr>
              <w:t xml:space="preserve"> байгууллага эсвэл</w:t>
            </w:r>
            <w:r w:rsidR="005B733C" w:rsidRPr="00CD3E5E">
              <w:rPr>
                <w:sz w:val="20"/>
                <w:szCs w:val="20"/>
                <w:lang w:val="mn-MN"/>
              </w:rPr>
              <w:t xml:space="preserve"> </w:t>
            </w:r>
            <w:r w:rsidR="007606CC">
              <w:rPr>
                <w:sz w:val="20"/>
                <w:szCs w:val="20"/>
                <w:lang w:val="mn-MN"/>
              </w:rPr>
              <w:t xml:space="preserve">итгэмжлэгдсэн </w:t>
            </w:r>
            <w:r w:rsidR="005B733C" w:rsidRPr="00CD3E5E">
              <w:rPr>
                <w:sz w:val="20"/>
                <w:szCs w:val="20"/>
                <w:lang w:val="mn-MN"/>
              </w:rPr>
              <w:t>лабораторид гүйцэтгэсэн тохируулгыг үндэсний болон/эсвэл о</w:t>
            </w:r>
            <w:r w:rsidR="00116894">
              <w:rPr>
                <w:sz w:val="20"/>
                <w:szCs w:val="20"/>
                <w:lang w:val="mn-MN"/>
              </w:rPr>
              <w:t>лон улсын стандартад мөрддөг</w:t>
            </w:r>
            <w:r w:rsidR="005B733C" w:rsidRPr="00CD3E5E">
              <w:rPr>
                <w:sz w:val="20"/>
                <w:szCs w:val="20"/>
                <w:lang w:val="mn-MN"/>
              </w:rPr>
              <w:t xml:space="preserve"> гэж үздэг.</w:t>
            </w:r>
          </w:p>
          <w:p w:rsidR="007B4C5C" w:rsidRDefault="00085288" w:rsidP="00961124">
            <w:pPr>
              <w:pStyle w:val="NoSpacing"/>
              <w:spacing w:line="276" w:lineRule="auto"/>
              <w:jc w:val="both"/>
              <w:rPr>
                <w:lang w:val="mn-MN"/>
              </w:rPr>
            </w:pPr>
            <w:r>
              <w:rPr>
                <w:lang w:val="mn-MN"/>
              </w:rPr>
              <w:t xml:space="preserve">Баталгаажуулсан хэмжлийн системийн тохируулгын үр дүнгийн хувьд чухал нөхцөлүүдийг гүйцэтгэлийн бичлэгт оруулах хэрэгтэй. </w:t>
            </w:r>
          </w:p>
          <w:p w:rsidR="00536777" w:rsidRPr="00A93B2B" w:rsidRDefault="00536777" w:rsidP="00395E4B">
            <w:pPr>
              <w:spacing w:line="276" w:lineRule="auto"/>
              <w:jc w:val="both"/>
              <w:rPr>
                <w:b/>
                <w:lang w:val="mn-MN"/>
              </w:rPr>
            </w:pPr>
            <w:r w:rsidRPr="00A93B2B">
              <w:rPr>
                <w:b/>
                <w:lang w:val="mn-MN"/>
              </w:rPr>
              <w:t>5.2 Тохируулга – Хуваарийн коэффициентыг тодорхойлох</w:t>
            </w:r>
          </w:p>
          <w:p w:rsidR="00085288" w:rsidRPr="00A93B2B" w:rsidRDefault="00536777" w:rsidP="00395E4B">
            <w:pPr>
              <w:pStyle w:val="NoSpacing"/>
              <w:spacing w:line="276" w:lineRule="auto"/>
              <w:jc w:val="both"/>
              <w:rPr>
                <w:b/>
                <w:lang w:val="mn-MN"/>
              </w:rPr>
            </w:pPr>
            <w:r w:rsidRPr="00A93B2B">
              <w:rPr>
                <w:b/>
                <w:lang w:val="mn-MN"/>
              </w:rPr>
              <w:t xml:space="preserve">5.2.1 Жишиг хэмжлийн системтэй харьцуулж хэмжлийн системийг тохируулах </w:t>
            </w:r>
            <w:r w:rsidRPr="00A93B2B">
              <w:rPr>
                <w:b/>
              </w:rPr>
              <w:t>(</w:t>
            </w:r>
            <w:r w:rsidRPr="00A93B2B">
              <w:rPr>
                <w:b/>
                <w:lang w:val="mn-MN"/>
              </w:rPr>
              <w:t>давууд тооцсон арга</w:t>
            </w:r>
            <w:r w:rsidRPr="00A93B2B">
              <w:rPr>
                <w:b/>
              </w:rPr>
              <w:t>)</w:t>
            </w:r>
          </w:p>
          <w:p w:rsidR="009A1DAA" w:rsidRDefault="00A93B2B" w:rsidP="00395E4B">
            <w:pPr>
              <w:pStyle w:val="NoSpacing"/>
              <w:spacing w:line="276" w:lineRule="auto"/>
              <w:jc w:val="both"/>
              <w:rPr>
                <w:lang w:val="mn-MN"/>
              </w:rPr>
            </w:pPr>
            <w:r w:rsidRPr="00A93B2B">
              <w:rPr>
                <w:b/>
                <w:lang w:val="mn-MN"/>
              </w:rPr>
              <w:t>5.2.1.1 Харьцуулах хэмжил</w:t>
            </w:r>
          </w:p>
          <w:p w:rsidR="00A93B2B" w:rsidRDefault="00687AD2" w:rsidP="00687AD2">
            <w:pPr>
              <w:pStyle w:val="NoSpacing"/>
              <w:spacing w:line="276" w:lineRule="auto"/>
              <w:jc w:val="both"/>
              <w:rPr>
                <w:lang w:val="mn-MN"/>
              </w:rPr>
            </w:pPr>
            <w:r>
              <w:rPr>
                <w:lang w:val="mn-MN"/>
              </w:rPr>
              <w:t>Иж бүрэн хэмжлийн системд зориулсан хуваарийн коэффициент</w:t>
            </w:r>
            <w:r>
              <w:t>(</w:t>
            </w:r>
            <w:r>
              <w:rPr>
                <w:lang w:val="mn-MN"/>
              </w:rPr>
              <w:t>ууд</w:t>
            </w:r>
            <w:r>
              <w:t>)</w:t>
            </w:r>
            <w:r>
              <w:rPr>
                <w:lang w:val="mn-MN"/>
              </w:rPr>
              <w:t xml:space="preserve">ыг жишиг хэмжлийн системтэй </w:t>
            </w:r>
            <w:r w:rsidR="000812FE">
              <w:rPr>
                <w:lang w:val="mn-MN"/>
              </w:rPr>
              <w:t>харьцуулах аргаар</w:t>
            </w:r>
            <w:r>
              <w:rPr>
                <w:lang w:val="mn-MN"/>
              </w:rPr>
              <w:t xml:space="preserve"> тодорхойлдог. </w:t>
            </w:r>
          </w:p>
          <w:p w:rsidR="00AF7889" w:rsidRDefault="00533F92" w:rsidP="00687AD2">
            <w:pPr>
              <w:pStyle w:val="NoSpacing"/>
              <w:spacing w:line="276" w:lineRule="auto"/>
              <w:jc w:val="both"/>
              <w:rPr>
                <w:lang w:val="mn-MN"/>
              </w:rPr>
            </w:pPr>
            <w:r>
              <w:rPr>
                <w:lang w:val="mn-MN"/>
              </w:rPr>
              <w:t xml:space="preserve">Тохируулгад зориулан хэрэглэдэг оролтын хүчдэл </w:t>
            </w:r>
            <w:r w:rsidR="00870FDB">
              <w:rPr>
                <w:lang w:val="mn-MN"/>
              </w:rPr>
              <w:t>нь хэмжих</w:t>
            </w:r>
            <w:r w:rsidR="008A69BD">
              <w:rPr>
                <w:lang w:val="mn-MN"/>
              </w:rPr>
              <w:t xml:space="preserve"> шаардлагатай</w:t>
            </w:r>
            <w:r w:rsidR="00870FDB">
              <w:rPr>
                <w:lang w:val="mn-MN"/>
              </w:rPr>
              <w:t xml:space="preserve"> хүчдэлийн давтамж эсвэл хэлбэлзлийн хэлбэртэй адил төрлийн</w:t>
            </w:r>
            <w:r>
              <w:rPr>
                <w:lang w:val="mn-MN"/>
              </w:rPr>
              <w:t xml:space="preserve"> байвал зохино. Хэрэв энэ нөхцөлийг биелүүлж чадахгүй бол </w:t>
            </w:r>
            <w:r w:rsidR="00870FDB">
              <w:rPr>
                <w:lang w:val="mn-MN"/>
              </w:rPr>
              <w:t>нийцэ</w:t>
            </w:r>
            <w:r w:rsidR="003D2455">
              <w:rPr>
                <w:lang w:val="mn-MN"/>
              </w:rPr>
              <w:t xml:space="preserve">х </w:t>
            </w:r>
            <w:r w:rsidR="00FF5C95">
              <w:rPr>
                <w:lang w:val="mn-MN"/>
              </w:rPr>
              <w:t>эргэлзээний</w:t>
            </w:r>
            <w:r w:rsidR="00737107">
              <w:rPr>
                <w:lang w:val="mn-MN"/>
              </w:rPr>
              <w:t xml:space="preserve"> </w:t>
            </w:r>
            <w:r w:rsidR="00B17064">
              <w:rPr>
                <w:lang w:val="mn-MN"/>
              </w:rPr>
              <w:t>нэм</w:t>
            </w:r>
            <w:r w:rsidR="00737107">
              <w:rPr>
                <w:lang w:val="mn-MN"/>
              </w:rPr>
              <w:t>рийг дүгнэ</w:t>
            </w:r>
            <w:r w:rsidR="003D2455">
              <w:rPr>
                <w:lang w:val="mn-MN"/>
              </w:rPr>
              <w:t xml:space="preserve">сэн байх хэрэгтэй. </w:t>
            </w:r>
          </w:p>
          <w:p w:rsidR="00870FDB" w:rsidRDefault="00E869F6" w:rsidP="00687AD2">
            <w:pPr>
              <w:pStyle w:val="NoSpacing"/>
              <w:spacing w:line="276" w:lineRule="auto"/>
              <w:jc w:val="both"/>
              <w:rPr>
                <w:lang w:val="mn-MN"/>
              </w:rPr>
            </w:pPr>
            <w:r>
              <w:rPr>
                <w:lang w:val="mn-MN"/>
              </w:rPr>
              <w:lastRenderedPageBreak/>
              <w:t>Х</w:t>
            </w:r>
            <w:r w:rsidR="00AF7889">
              <w:rPr>
                <w:lang w:val="mn-MN"/>
              </w:rPr>
              <w:t xml:space="preserve">арьцуулалтад зориулсан жишиг хэмжлийн системийг </w:t>
            </w:r>
            <w:r>
              <w:t>(</w:t>
            </w:r>
            <w:r w:rsidRPr="00AF7889">
              <w:rPr>
                <w:lang w:val="mn-MN"/>
              </w:rPr>
              <w:t xml:space="preserve">Үндэсний </w:t>
            </w:r>
            <w:r>
              <w:rPr>
                <w:lang w:val="mn-MN"/>
              </w:rPr>
              <w:t>Хэмжил зүйн байгууллагад</w:t>
            </w:r>
            <w:r>
              <w:t xml:space="preserve"> </w:t>
            </w:r>
            <w:r>
              <w:rPr>
                <w:lang w:val="mn-MN"/>
              </w:rPr>
              <w:t>мөрддөг</w:t>
            </w:r>
            <w:r>
              <w:t>)</w:t>
            </w:r>
            <w:r>
              <w:rPr>
                <w:lang w:val="mn-MN"/>
              </w:rPr>
              <w:t xml:space="preserve"> </w:t>
            </w:r>
            <w:r w:rsidR="00AF7889">
              <w:rPr>
                <w:lang w:val="mn-MN"/>
              </w:rPr>
              <w:t xml:space="preserve">тохируулах шаардлагатай хэмжлийн системтэй зэрэгцээ холбохыг шаардана. </w:t>
            </w:r>
            <w:r w:rsidR="00477D80">
              <w:rPr>
                <w:lang w:val="mn-MN"/>
              </w:rPr>
              <w:t>Хувиргах төхөөрөмж</w:t>
            </w:r>
            <w:r w:rsidR="00477D80">
              <w:t>(</w:t>
            </w:r>
            <w:r w:rsidR="00477D80">
              <w:rPr>
                <w:lang w:val="mn-MN"/>
              </w:rPr>
              <w:t>үүд</w:t>
            </w:r>
            <w:r w:rsidR="00477D80">
              <w:t>)</w:t>
            </w:r>
            <w:r w:rsidR="00477D80">
              <w:rPr>
                <w:lang w:val="mn-MN"/>
              </w:rPr>
              <w:t xml:space="preserve"> болон хэмжих хэрэгсэл</w:t>
            </w:r>
            <w:r w:rsidR="00477D80">
              <w:t>(</w:t>
            </w:r>
            <w:r w:rsidR="00477D80">
              <w:rPr>
                <w:lang w:val="mn-MN"/>
              </w:rPr>
              <w:t>үүд</w:t>
            </w:r>
            <w:r w:rsidR="00477D80">
              <w:t>)</w:t>
            </w:r>
            <w:r w:rsidR="00477D80">
              <w:rPr>
                <w:lang w:val="mn-MN"/>
              </w:rPr>
              <w:t xml:space="preserve">-ийн хооронд газардуулгын </w:t>
            </w:r>
            <w:r w:rsidR="00D21E79">
              <w:rPr>
                <w:lang w:val="mn-MN"/>
              </w:rPr>
              <w:t xml:space="preserve">битүү </w:t>
            </w:r>
            <w:r w:rsidR="00477D80">
              <w:rPr>
                <w:lang w:val="mn-MN"/>
              </w:rPr>
              <w:t>хүрээ үүсэхээс зай</w:t>
            </w:r>
            <w:r w:rsidR="00B17064">
              <w:rPr>
                <w:lang w:val="mn-MN"/>
              </w:rPr>
              <w:t>лсхийхэд</w:t>
            </w:r>
            <w:r w:rsidR="00484E14">
              <w:rPr>
                <w:lang w:val="mn-MN"/>
              </w:rPr>
              <w:t xml:space="preserve"> анхаарвал зохино</w:t>
            </w:r>
            <w:r w:rsidR="00477D80">
              <w:rPr>
                <w:lang w:val="mn-MN"/>
              </w:rPr>
              <w:t xml:space="preserve">. </w:t>
            </w:r>
            <w:r w:rsidR="00484E14">
              <w:rPr>
                <w:lang w:val="mn-MN"/>
              </w:rPr>
              <w:t>Хэмжлийн заалтыг х</w:t>
            </w:r>
            <w:r w:rsidR="00477D80">
              <w:rPr>
                <w:lang w:val="mn-MN"/>
              </w:rPr>
              <w:t xml:space="preserve">оёр системд </w:t>
            </w:r>
            <w:r w:rsidR="00484E14">
              <w:rPr>
                <w:lang w:val="mn-MN"/>
              </w:rPr>
              <w:t xml:space="preserve">нэг зэрэг авах хэрэгтэй. </w:t>
            </w:r>
            <w:r w:rsidR="00AE5F35">
              <w:rPr>
                <w:lang w:val="mn-MN"/>
              </w:rPr>
              <w:t xml:space="preserve">Туршилт хийж буй системийн </w:t>
            </w:r>
            <w:r w:rsidR="005C7E95">
              <w:rPr>
                <w:lang w:val="mn-MN"/>
              </w:rPr>
              <w:t xml:space="preserve">хуваарийн </w:t>
            </w:r>
            <w:r w:rsidR="007B4718">
              <w:rPr>
                <w:lang w:val="mn-MN"/>
              </w:rPr>
              <w:t>коэффициентын</w:t>
            </w:r>
            <w:r w:rsidR="005C7E95">
              <w:t xml:space="preserve"> F</w:t>
            </w:r>
            <w:r w:rsidR="005C7E95" w:rsidRPr="00B17A68">
              <w:rPr>
                <w:vertAlign w:val="subscript"/>
              </w:rPr>
              <w:t>i</w:t>
            </w:r>
            <w:r w:rsidR="00AE5F35">
              <w:rPr>
                <w:lang w:val="mn-MN"/>
              </w:rPr>
              <w:t xml:space="preserve"> </w:t>
            </w:r>
            <w:r w:rsidR="005C7E95">
              <w:rPr>
                <w:lang w:val="mn-MN"/>
              </w:rPr>
              <w:t xml:space="preserve">утгыг </w:t>
            </w:r>
            <w:r w:rsidR="000F6A7F">
              <w:rPr>
                <w:lang w:val="mn-MN"/>
              </w:rPr>
              <w:t>тодорхойлохын</w:t>
            </w:r>
            <w:r w:rsidR="00AE5F35">
              <w:rPr>
                <w:lang w:val="mn-MN"/>
              </w:rPr>
              <w:t xml:space="preserve"> тулд ж</w:t>
            </w:r>
            <w:r w:rsidR="00B14E96">
              <w:rPr>
                <w:lang w:val="mn-MN"/>
              </w:rPr>
              <w:t xml:space="preserve">ишиг хэмжлийн системийн хэмжил бүрээс авсан оролтын хэмжигдэхүүний утгыг </w:t>
            </w:r>
            <w:r w:rsidR="00AE5F35">
              <w:rPr>
                <w:lang w:val="mn-MN"/>
              </w:rPr>
              <w:t xml:space="preserve">туршилт хийж буй системд байгаа хэмжих хэрэгслийн нийцэх заалтад хуваана. </w:t>
            </w:r>
            <w:r w:rsidR="00605D99">
              <w:rPr>
                <w:lang w:val="mn-MN"/>
              </w:rPr>
              <w:t xml:space="preserve">Хүчдэлийн </w:t>
            </w:r>
            <w:r w:rsidR="00605D99">
              <w:t>U</w:t>
            </w:r>
            <w:r w:rsidR="00605D99" w:rsidRPr="00FE535F">
              <w:rPr>
                <w:vertAlign w:val="subscript"/>
              </w:rPr>
              <w:t>g</w:t>
            </w:r>
            <w:r w:rsidR="00605D99">
              <w:rPr>
                <w:vertAlign w:val="subscript"/>
                <w:lang w:val="mn-MN"/>
              </w:rPr>
              <w:t xml:space="preserve"> </w:t>
            </w:r>
            <w:r w:rsidR="00605D99">
              <w:rPr>
                <w:lang w:val="mn-MN"/>
              </w:rPr>
              <w:t xml:space="preserve">нэг түвшинд туршилт хийж буй системийн хуваарийн </w:t>
            </w:r>
            <w:r w:rsidR="007B4718">
              <w:rPr>
                <w:lang w:val="mn-MN"/>
              </w:rPr>
              <w:t>коэффициентын</w:t>
            </w:r>
            <w:r w:rsidR="00605D99">
              <w:rPr>
                <w:lang w:val="mn-MN"/>
              </w:rPr>
              <w:t xml:space="preserve"> </w:t>
            </w:r>
            <w:r w:rsidR="00605D99">
              <w:t>F</w:t>
            </w:r>
            <w:r w:rsidR="00605D99" w:rsidRPr="00FE535F">
              <w:rPr>
                <w:vertAlign w:val="subscript"/>
              </w:rPr>
              <w:t>g</w:t>
            </w:r>
            <w:r w:rsidR="00605D99">
              <w:rPr>
                <w:vertAlign w:val="subscript"/>
                <w:lang w:val="mn-MN"/>
              </w:rPr>
              <w:t xml:space="preserve"> </w:t>
            </w:r>
            <w:r w:rsidR="00605D99">
              <w:rPr>
                <w:lang w:val="mn-MN"/>
              </w:rPr>
              <w:t xml:space="preserve">дундаж утгыг </w:t>
            </w:r>
            <w:r w:rsidR="000F6A7F">
              <w:rPr>
                <w:lang w:val="mn-MN"/>
              </w:rPr>
              <w:t>тодорхойлохын</w:t>
            </w:r>
            <w:r w:rsidR="00605D99">
              <w:rPr>
                <w:lang w:val="mn-MN"/>
              </w:rPr>
              <w:t xml:space="preserve"> тулд дээрх үйлдлийг </w:t>
            </w:r>
            <w:r w:rsidR="00605D99" w:rsidRPr="00605D99">
              <w:rPr>
                <w:i/>
              </w:rPr>
              <w:t>n</w:t>
            </w:r>
            <w:r w:rsidR="00605D99">
              <w:t xml:space="preserve"> </w:t>
            </w:r>
            <w:r w:rsidR="00605D99">
              <w:rPr>
                <w:lang w:val="mn-MN"/>
              </w:rPr>
              <w:t xml:space="preserve">удаа давтана. Хуваарийн </w:t>
            </w:r>
            <w:r w:rsidR="007B4718">
              <w:rPr>
                <w:lang w:val="mn-MN"/>
              </w:rPr>
              <w:t>коэффициентын</w:t>
            </w:r>
            <w:r w:rsidR="00605D99">
              <w:rPr>
                <w:lang w:val="mn-MN"/>
              </w:rPr>
              <w:t xml:space="preserve"> дундаж утгыг дараах томьёогоор олно.</w:t>
            </w:r>
          </w:p>
          <w:p w:rsidR="00605D99" w:rsidRPr="00605D99" w:rsidRDefault="0065164B" w:rsidP="0065164B">
            <w:pPr>
              <w:pStyle w:val="NoSpacing"/>
              <w:spacing w:line="276" w:lineRule="auto"/>
              <w:jc w:val="center"/>
              <w:rPr>
                <w:lang w:val="mn-MN"/>
              </w:rPr>
            </w:pPr>
            <w:r>
              <w:rPr>
                <w:noProof/>
              </w:rPr>
              <w:drawing>
                <wp:inline distT="0" distB="0" distL="0" distR="0" wp14:anchorId="1D3AB252" wp14:editId="6FD7BBCB">
                  <wp:extent cx="1271974" cy="7715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р томьёо.jpg"/>
                          <pic:cNvPicPr/>
                        </pic:nvPicPr>
                        <pic:blipFill>
                          <a:blip r:embed="rId18">
                            <a:extLst>
                              <a:ext uri="{28A0092B-C50C-407E-A947-70E740481C1C}">
                                <a14:useLocalDpi xmlns:a14="http://schemas.microsoft.com/office/drawing/2010/main" val="0"/>
                              </a:ext>
                            </a:extLst>
                          </a:blip>
                          <a:stretch>
                            <a:fillRect/>
                          </a:stretch>
                        </pic:blipFill>
                        <pic:spPr>
                          <a:xfrm>
                            <a:off x="0" y="0"/>
                            <a:ext cx="1290201" cy="782581"/>
                          </a:xfrm>
                          <a:prstGeom prst="rect">
                            <a:avLst/>
                          </a:prstGeom>
                        </pic:spPr>
                      </pic:pic>
                    </a:graphicData>
                  </a:graphic>
                </wp:inline>
              </w:drawing>
            </w:r>
          </w:p>
          <w:p w:rsidR="00687AD2" w:rsidRDefault="001A1C99" w:rsidP="00687AD2">
            <w:pPr>
              <w:pStyle w:val="NoSpacing"/>
              <w:spacing w:line="276" w:lineRule="auto"/>
              <w:jc w:val="both"/>
              <w:rPr>
                <w:lang w:val="mn-MN"/>
              </w:rPr>
            </w:pPr>
            <w:r>
              <w:t>F</w:t>
            </w:r>
            <w:r w:rsidRPr="00FE535F">
              <w:rPr>
                <w:vertAlign w:val="subscript"/>
              </w:rPr>
              <w:t>g</w:t>
            </w:r>
            <w:r>
              <w:rPr>
                <w:vertAlign w:val="subscript"/>
                <w:lang w:val="mn-MN"/>
              </w:rPr>
              <w:t xml:space="preserve"> </w:t>
            </w:r>
            <w:r>
              <w:rPr>
                <w:lang w:val="mn-MN"/>
              </w:rPr>
              <w:t>дундаж утгын харьцангуй стандарт</w:t>
            </w:r>
            <w:r w:rsidRPr="000C0B49">
              <w:rPr>
                <w:lang w:val="mn-MN"/>
              </w:rPr>
              <w:t xml:space="preserve"> s</w:t>
            </w:r>
            <w:r w:rsidRPr="000C0800">
              <w:rPr>
                <w:vertAlign w:val="subscript"/>
                <w:lang w:val="mn-MN"/>
              </w:rPr>
              <w:t>g</w:t>
            </w:r>
            <w:r>
              <w:rPr>
                <w:lang w:val="mn-MN"/>
              </w:rPr>
              <w:t xml:space="preserve"> </w:t>
            </w:r>
            <w:r w:rsidR="002716BE">
              <w:rPr>
                <w:lang w:val="mn-MN"/>
              </w:rPr>
              <w:t>хазайлт</w:t>
            </w:r>
            <w:r>
              <w:rPr>
                <w:lang w:val="mn-MN"/>
              </w:rPr>
              <w:t>ыг дараах томьёогоор олно.</w:t>
            </w:r>
          </w:p>
          <w:p w:rsidR="001A1C99" w:rsidRDefault="001A1C99" w:rsidP="001A1C99">
            <w:pPr>
              <w:pStyle w:val="NoSpacing"/>
              <w:spacing w:line="276" w:lineRule="auto"/>
              <w:jc w:val="center"/>
              <w:rPr>
                <w:lang w:val="mn-MN"/>
              </w:rPr>
            </w:pPr>
            <w:r>
              <w:rPr>
                <w:noProof/>
              </w:rPr>
              <w:drawing>
                <wp:inline distT="0" distB="0" distL="0" distR="0" wp14:anchorId="424C49F1" wp14:editId="03BD6B4F">
                  <wp:extent cx="2333625" cy="7936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р томьёо.jpg"/>
                          <pic:cNvPicPr/>
                        </pic:nvPicPr>
                        <pic:blipFill>
                          <a:blip r:embed="rId19">
                            <a:extLst>
                              <a:ext uri="{28A0092B-C50C-407E-A947-70E740481C1C}">
                                <a14:useLocalDpi xmlns:a14="http://schemas.microsoft.com/office/drawing/2010/main" val="0"/>
                              </a:ext>
                            </a:extLst>
                          </a:blip>
                          <a:stretch>
                            <a:fillRect/>
                          </a:stretch>
                        </pic:blipFill>
                        <pic:spPr>
                          <a:xfrm>
                            <a:off x="0" y="0"/>
                            <a:ext cx="2377113" cy="808410"/>
                          </a:xfrm>
                          <a:prstGeom prst="rect">
                            <a:avLst/>
                          </a:prstGeom>
                        </pic:spPr>
                      </pic:pic>
                    </a:graphicData>
                  </a:graphic>
                </wp:inline>
              </w:drawing>
            </w:r>
          </w:p>
          <w:p w:rsidR="001A1C99" w:rsidRDefault="00B766C2" w:rsidP="001A1C99">
            <w:pPr>
              <w:pStyle w:val="NoSpacing"/>
              <w:spacing w:line="276" w:lineRule="auto"/>
              <w:jc w:val="both"/>
              <w:rPr>
                <w:lang w:val="mn-MN"/>
              </w:rPr>
            </w:pPr>
            <w:r>
              <w:t>F</w:t>
            </w:r>
            <w:r w:rsidRPr="00FE535F">
              <w:rPr>
                <w:vertAlign w:val="subscript"/>
              </w:rPr>
              <w:t>g</w:t>
            </w:r>
            <w:r>
              <w:rPr>
                <w:vertAlign w:val="subscript"/>
                <w:lang w:val="mn-MN"/>
              </w:rPr>
              <w:t xml:space="preserve"> </w:t>
            </w:r>
            <w:r>
              <w:rPr>
                <w:lang w:val="mn-MN"/>
              </w:rPr>
              <w:t xml:space="preserve">дундаж утгын A төрлийн харьцангуй стандарт </w:t>
            </w:r>
            <w:r w:rsidRPr="00BB7AAD">
              <w:rPr>
                <w:lang w:val="mn-MN"/>
              </w:rPr>
              <w:t>u</w:t>
            </w:r>
            <w:r w:rsidRPr="00B766C2">
              <w:rPr>
                <w:vertAlign w:val="subscript"/>
                <w:lang w:val="mn-MN"/>
              </w:rPr>
              <w:t>g</w:t>
            </w:r>
            <w:r>
              <w:rPr>
                <w:vertAlign w:val="subscript"/>
                <w:lang w:val="mn-MN"/>
              </w:rPr>
              <w:t xml:space="preserve"> </w:t>
            </w:r>
            <w:r w:rsidR="00FF5C95">
              <w:rPr>
                <w:lang w:val="mn-MN"/>
              </w:rPr>
              <w:t>эргэлзээг</w:t>
            </w:r>
            <w:r>
              <w:rPr>
                <w:lang w:val="mn-MN"/>
              </w:rPr>
              <w:t xml:space="preserve"> дараах томьёогоор </w:t>
            </w:r>
            <w:r>
              <w:t xml:space="preserve">(A </w:t>
            </w:r>
            <w:r>
              <w:rPr>
                <w:lang w:val="mn-MN"/>
              </w:rPr>
              <w:t>хавсралт</w:t>
            </w:r>
            <w:r>
              <w:t>)</w:t>
            </w:r>
            <w:r>
              <w:rPr>
                <w:lang w:val="mn-MN"/>
              </w:rPr>
              <w:t xml:space="preserve"> олдог. </w:t>
            </w:r>
          </w:p>
          <w:p w:rsidR="00B766C2" w:rsidRDefault="00B766C2" w:rsidP="00B766C2">
            <w:pPr>
              <w:pStyle w:val="NoSpacing"/>
              <w:spacing w:line="276" w:lineRule="auto"/>
              <w:jc w:val="center"/>
              <w:rPr>
                <w:lang w:val="mn-MN"/>
              </w:rPr>
            </w:pPr>
            <w:r>
              <w:rPr>
                <w:noProof/>
              </w:rPr>
              <w:lastRenderedPageBreak/>
              <w:drawing>
                <wp:inline distT="0" distB="0" distL="0" distR="0" wp14:anchorId="14CA777D" wp14:editId="3656BC52">
                  <wp:extent cx="876300" cy="590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р томьёо.jpg"/>
                          <pic:cNvPicPr/>
                        </pic:nvPicPr>
                        <pic:blipFill>
                          <a:blip r:embed="rId20">
                            <a:extLst>
                              <a:ext uri="{28A0092B-C50C-407E-A947-70E740481C1C}">
                                <a14:useLocalDpi xmlns:a14="http://schemas.microsoft.com/office/drawing/2010/main" val="0"/>
                              </a:ext>
                            </a:extLst>
                          </a:blip>
                          <a:stretch>
                            <a:fillRect/>
                          </a:stretch>
                        </pic:blipFill>
                        <pic:spPr>
                          <a:xfrm>
                            <a:off x="0" y="0"/>
                            <a:ext cx="888276" cy="598838"/>
                          </a:xfrm>
                          <a:prstGeom prst="rect">
                            <a:avLst/>
                          </a:prstGeom>
                        </pic:spPr>
                      </pic:pic>
                    </a:graphicData>
                  </a:graphic>
                </wp:inline>
              </w:drawing>
            </w:r>
          </w:p>
          <w:p w:rsidR="00B766C2" w:rsidRDefault="004818F2" w:rsidP="00456C84">
            <w:pPr>
              <w:pStyle w:val="NoSpacing"/>
              <w:spacing w:line="276" w:lineRule="auto"/>
              <w:jc w:val="both"/>
              <w:rPr>
                <w:sz w:val="20"/>
                <w:szCs w:val="20"/>
                <w:lang w:val="mn-MN"/>
              </w:rPr>
            </w:pPr>
            <w:r w:rsidRPr="001742B1">
              <w:rPr>
                <w:sz w:val="20"/>
                <w:szCs w:val="20"/>
                <w:lang w:val="mn-MN"/>
              </w:rPr>
              <w:t xml:space="preserve">1-Р ТАЙЛБАР: </w:t>
            </w:r>
            <w:r w:rsidR="00B14B07">
              <w:rPr>
                <w:sz w:val="20"/>
                <w:szCs w:val="20"/>
                <w:lang w:val="mn-MN"/>
              </w:rPr>
              <w:t>n тоо</w:t>
            </w:r>
            <w:r w:rsidR="001742B1" w:rsidRPr="00BB7AAD">
              <w:rPr>
                <w:sz w:val="20"/>
                <w:szCs w:val="20"/>
                <w:lang w:val="mn-MN"/>
              </w:rPr>
              <w:t xml:space="preserve"> 10</w:t>
            </w:r>
            <w:r w:rsidR="00FC552A">
              <w:rPr>
                <w:sz w:val="20"/>
                <w:szCs w:val="20"/>
                <w:lang w:val="mn-MN"/>
              </w:rPr>
              <w:t>-аас илүүгүй тусдаа</w:t>
            </w:r>
            <w:r w:rsidR="001742B1">
              <w:rPr>
                <w:sz w:val="20"/>
                <w:szCs w:val="20"/>
                <w:lang w:val="mn-MN"/>
              </w:rPr>
              <w:t xml:space="preserve"> заалт </w:t>
            </w:r>
            <w:r w:rsidR="00FC552A">
              <w:rPr>
                <w:sz w:val="20"/>
                <w:szCs w:val="20"/>
                <w:lang w:val="mn-MN"/>
              </w:rPr>
              <w:t>и</w:t>
            </w:r>
            <w:r w:rsidR="00FC552A" w:rsidRPr="001742B1">
              <w:rPr>
                <w:sz w:val="20"/>
                <w:szCs w:val="20"/>
                <w:lang w:val="mn-MN"/>
              </w:rPr>
              <w:t>хэнхдээ</w:t>
            </w:r>
            <w:r w:rsidR="00FC552A">
              <w:rPr>
                <w:sz w:val="20"/>
                <w:szCs w:val="20"/>
                <w:lang w:val="mn-MN"/>
              </w:rPr>
              <w:t xml:space="preserve"> </w:t>
            </w:r>
            <w:r w:rsidR="001742B1">
              <w:rPr>
                <w:sz w:val="20"/>
                <w:szCs w:val="20"/>
                <w:lang w:val="mn-MN"/>
              </w:rPr>
              <w:t>шаардлагатай байдаг.</w:t>
            </w:r>
          </w:p>
          <w:p w:rsidR="001742B1" w:rsidRDefault="001742B1" w:rsidP="00456C84">
            <w:pPr>
              <w:pStyle w:val="NoSpacing"/>
              <w:spacing w:line="276" w:lineRule="auto"/>
              <w:jc w:val="both"/>
              <w:rPr>
                <w:sz w:val="20"/>
                <w:szCs w:val="20"/>
                <w:lang w:val="mn-MN"/>
              </w:rPr>
            </w:pPr>
            <w:r>
              <w:rPr>
                <w:sz w:val="20"/>
                <w:szCs w:val="20"/>
                <w:lang w:val="mn-MN"/>
              </w:rPr>
              <w:t xml:space="preserve">2-Р ТАЙЛБАР: </w:t>
            </w:r>
            <w:r w:rsidR="00243A78">
              <w:rPr>
                <w:sz w:val="20"/>
                <w:szCs w:val="20"/>
                <w:lang w:val="mn-MN"/>
              </w:rPr>
              <w:t>Тогтмол болон хувьсах хүчдэ</w:t>
            </w:r>
            <w:r w:rsidR="000F5FF5">
              <w:rPr>
                <w:sz w:val="20"/>
                <w:szCs w:val="20"/>
                <w:lang w:val="mn-MN"/>
              </w:rPr>
              <w:t xml:space="preserve">лийг хэмжихэд зориулсан салангид заалтуудыг </w:t>
            </w:r>
            <w:r w:rsidR="00456C84">
              <w:rPr>
                <w:sz w:val="20"/>
                <w:szCs w:val="20"/>
                <w:lang w:val="mn-MN"/>
              </w:rPr>
              <w:t xml:space="preserve">туршилтын хүчдэл </w:t>
            </w:r>
            <w:r w:rsidR="00243A78">
              <w:rPr>
                <w:sz w:val="20"/>
                <w:szCs w:val="20"/>
                <w:lang w:val="mn-MN"/>
              </w:rPr>
              <w:t>өгч,</w:t>
            </w:r>
            <w:r w:rsidR="00456C84">
              <w:rPr>
                <w:sz w:val="20"/>
                <w:szCs w:val="20"/>
                <w:lang w:val="mn-MN"/>
              </w:rPr>
              <w:t xml:space="preserve"> </w:t>
            </w:r>
            <w:r w:rsidR="00456C84">
              <w:rPr>
                <w:sz w:val="20"/>
                <w:szCs w:val="20"/>
              </w:rPr>
              <w:t xml:space="preserve">n </w:t>
            </w:r>
            <w:r w:rsidR="00456C84">
              <w:rPr>
                <w:sz w:val="20"/>
                <w:szCs w:val="20"/>
                <w:lang w:val="mn-MN"/>
              </w:rPr>
              <w:t xml:space="preserve">тооны заалт авах эсвэл туршилтын хүчдэлийг </w:t>
            </w:r>
            <w:r w:rsidR="00456C84">
              <w:rPr>
                <w:sz w:val="20"/>
                <w:szCs w:val="20"/>
              </w:rPr>
              <w:t xml:space="preserve">n </w:t>
            </w:r>
            <w:r w:rsidR="00243A78">
              <w:rPr>
                <w:sz w:val="20"/>
                <w:szCs w:val="20"/>
                <w:lang w:val="mn-MN"/>
              </w:rPr>
              <w:t>удаа өгч, тус бүрд заалт авснаар</w:t>
            </w:r>
            <w:r w:rsidR="00456C84">
              <w:rPr>
                <w:sz w:val="20"/>
                <w:szCs w:val="20"/>
                <w:lang w:val="mn-MN"/>
              </w:rPr>
              <w:t xml:space="preserve"> гаргах хэрэгтэй. Импульсийн хувьд </w:t>
            </w:r>
            <w:r w:rsidR="00456C84">
              <w:rPr>
                <w:sz w:val="20"/>
                <w:szCs w:val="20"/>
              </w:rPr>
              <w:t xml:space="preserve">n </w:t>
            </w:r>
            <w:r w:rsidR="00456C84">
              <w:rPr>
                <w:sz w:val="20"/>
                <w:szCs w:val="20"/>
                <w:lang w:val="mn-MN"/>
              </w:rPr>
              <w:t xml:space="preserve">тооны импульс өгдөг. </w:t>
            </w:r>
          </w:p>
          <w:p w:rsidR="00243A78" w:rsidRDefault="00765129" w:rsidP="00BF6D74">
            <w:pPr>
              <w:pStyle w:val="NoSpacing"/>
              <w:spacing w:line="276" w:lineRule="auto"/>
              <w:jc w:val="both"/>
              <w:rPr>
                <w:lang w:val="mn-MN"/>
              </w:rPr>
            </w:pPr>
            <w:r>
              <w:rPr>
                <w:lang w:val="mn-MN"/>
              </w:rPr>
              <w:t xml:space="preserve">Хэмжих хэд хэдэн тогтоосон хүрээтэй </w:t>
            </w:r>
            <w:r>
              <w:t>(</w:t>
            </w:r>
            <w:r>
              <w:rPr>
                <w:lang w:val="mn-MN"/>
              </w:rPr>
              <w:t xml:space="preserve">жишээ нь, нам хүчдэлийн хэдэн мөртэй </w:t>
            </w:r>
            <w:r w:rsidR="001D0CF1">
              <w:rPr>
                <w:lang w:val="mn-MN"/>
              </w:rPr>
              <w:t>хүчдэл хуваагуур</w:t>
            </w:r>
            <w:r>
              <w:t>)</w:t>
            </w:r>
            <w:r>
              <w:rPr>
                <w:lang w:val="mn-MN"/>
              </w:rPr>
              <w:t xml:space="preserve"> хэмжлийн систем эсвэл </w:t>
            </w:r>
            <w:r w:rsidR="00B17064">
              <w:rPr>
                <w:lang w:val="mn-MN"/>
              </w:rPr>
              <w:t xml:space="preserve">хоорондоо </w:t>
            </w:r>
            <w:r w:rsidR="007B0160">
              <w:rPr>
                <w:lang w:val="mn-MN"/>
              </w:rPr>
              <w:t xml:space="preserve">ялгаатай дамжуулах системүүдийг хүрээ тус бүрд эсвэл дамжуулах систем бүрд тохируулсан байвал зохино. </w:t>
            </w:r>
            <w:r w:rsidR="00BF6D74">
              <w:rPr>
                <w:lang w:val="mn-MN"/>
              </w:rPr>
              <w:t xml:space="preserve">Бүх суурилуулалтын хувьд </w:t>
            </w:r>
            <w:r w:rsidR="0065018F">
              <w:rPr>
                <w:lang w:val="mn-MN"/>
              </w:rPr>
              <w:t>хувиргах төхөөрөмжи</w:t>
            </w:r>
            <w:r w:rsidR="00BF6D74">
              <w:rPr>
                <w:lang w:val="mn-MN"/>
              </w:rPr>
              <w:t xml:space="preserve">йн гаралтад ачаалал </w:t>
            </w:r>
            <w:r w:rsidR="0065018F">
              <w:rPr>
                <w:lang w:val="mn-MN"/>
              </w:rPr>
              <w:t xml:space="preserve">тогтмол </w:t>
            </w:r>
            <w:r w:rsidR="00BF6D74">
              <w:rPr>
                <w:lang w:val="mn-MN"/>
              </w:rPr>
              <w:t>байхыг бусад туршилтаар харуулах</w:t>
            </w:r>
            <w:r w:rsidR="008C1439">
              <w:rPr>
                <w:lang w:val="mn-MN"/>
              </w:rPr>
              <w:t xml:space="preserve"> боломжтой</w:t>
            </w:r>
            <w:r w:rsidR="00BF6D74">
              <w:rPr>
                <w:lang w:val="mn-MN"/>
              </w:rPr>
              <w:t xml:space="preserve"> </w:t>
            </w:r>
            <w:r w:rsidR="0065018F">
              <w:rPr>
                <w:lang w:val="mn-MN"/>
              </w:rPr>
              <w:t xml:space="preserve">нөхцөлд </w:t>
            </w:r>
            <w:r w:rsidR="00BF6D74">
              <w:rPr>
                <w:lang w:val="mn-MN"/>
              </w:rPr>
              <w:t xml:space="preserve">хоёрдогч бууруулагчтай хэмжлийн системийг </w:t>
            </w:r>
            <w:r w:rsidR="0065018F">
              <w:rPr>
                <w:lang w:val="mn-MN"/>
              </w:rPr>
              <w:t xml:space="preserve">зөвхөн нэг </w:t>
            </w:r>
            <w:r w:rsidR="00D84491">
              <w:rPr>
                <w:lang w:val="mn-MN"/>
              </w:rPr>
              <w:t>суурилуулалтад</w:t>
            </w:r>
            <w:r w:rsidR="00BF6D74">
              <w:rPr>
                <w:lang w:val="mn-MN"/>
              </w:rPr>
              <w:t xml:space="preserve"> тохируулж болно. Ийм тохиолдлуудад хоёрдогч бууруулагчийн </w:t>
            </w:r>
            <w:r w:rsidR="004A1256">
              <w:rPr>
                <w:lang w:val="mn-MN"/>
              </w:rPr>
              <w:t>бүр</w:t>
            </w:r>
            <w:r w:rsidR="00BF6D74">
              <w:rPr>
                <w:lang w:val="mn-MN"/>
              </w:rPr>
              <w:t xml:space="preserve">эн хүрээг тусад нь тохируулах шаардлагатай. </w:t>
            </w:r>
          </w:p>
          <w:p w:rsidR="00BF6D74" w:rsidRDefault="00553499" w:rsidP="00BF6D74">
            <w:pPr>
              <w:pStyle w:val="NoSpacing"/>
              <w:spacing w:line="276" w:lineRule="auto"/>
              <w:jc w:val="both"/>
              <w:rPr>
                <w:lang w:val="mn-MN"/>
              </w:rPr>
            </w:pPr>
            <w:r>
              <w:rPr>
                <w:lang w:val="mn-MN"/>
              </w:rPr>
              <w:t xml:space="preserve">Хуваарийн </w:t>
            </w:r>
            <w:r w:rsidR="007B4718">
              <w:rPr>
                <w:lang w:val="mn-MN"/>
              </w:rPr>
              <w:t>коэффициентыг</w:t>
            </w:r>
            <w:r>
              <w:rPr>
                <w:lang w:val="mn-MN"/>
              </w:rPr>
              <w:t xml:space="preserve"> </w:t>
            </w:r>
            <w:r w:rsidR="00F323E4">
              <w:rPr>
                <w:lang w:val="mn-MN"/>
              </w:rPr>
              <w:t xml:space="preserve">5.2.1.2 </w:t>
            </w:r>
            <w:r w:rsidR="00F323E4">
              <w:t>(</w:t>
            </w:r>
            <w:r w:rsidR="00704C37">
              <w:rPr>
                <w:lang w:val="mn-MN"/>
              </w:rPr>
              <w:t>давууд тооцсон</w:t>
            </w:r>
            <w:r w:rsidR="00F323E4">
              <w:t>)</w:t>
            </w:r>
            <w:r w:rsidR="00F323E4">
              <w:rPr>
                <w:lang w:val="mn-MN"/>
              </w:rPr>
              <w:t>, 5.2.1</w:t>
            </w:r>
            <w:r w:rsidR="00B97CBD">
              <w:rPr>
                <w:lang w:val="mn-MN"/>
              </w:rPr>
              <w:t>.3</w:t>
            </w:r>
            <w:r w:rsidR="00F323E4">
              <w:rPr>
                <w:lang w:val="mn-MN"/>
              </w:rPr>
              <w:t xml:space="preserve"> болон 5.2.2-д тайлбарласан дараах аргуудын нэгээр тогтоосон хэмжлийн хүрээнд тодорхойлох хэрэгтэй. </w:t>
            </w:r>
          </w:p>
          <w:p w:rsidR="00585768" w:rsidRPr="00370C42" w:rsidRDefault="00A513B2" w:rsidP="00BF6D74">
            <w:pPr>
              <w:pStyle w:val="NoSpacing"/>
              <w:spacing w:line="276" w:lineRule="auto"/>
              <w:jc w:val="both"/>
              <w:rPr>
                <w:b/>
                <w:lang w:val="mn-MN"/>
              </w:rPr>
            </w:pPr>
            <w:r w:rsidRPr="00370C42">
              <w:rPr>
                <w:b/>
                <w:lang w:val="mn-MN"/>
              </w:rPr>
              <w:t xml:space="preserve">5.2.1.2 </w:t>
            </w:r>
            <w:r w:rsidR="004A1256" w:rsidRPr="00370C42">
              <w:rPr>
                <w:b/>
                <w:lang w:val="mn-MN"/>
              </w:rPr>
              <w:t>Тогтоосон хэмжлийн бүрэн хүрээнд харьцуулах</w:t>
            </w:r>
          </w:p>
          <w:p w:rsidR="004A1256" w:rsidRDefault="00A04A7C" w:rsidP="009F08D9">
            <w:pPr>
              <w:pStyle w:val="NoSpacing"/>
              <w:spacing w:line="276" w:lineRule="auto"/>
              <w:jc w:val="both"/>
              <w:rPr>
                <w:lang w:val="mn-MN"/>
              </w:rPr>
            </w:pPr>
            <w:r>
              <w:rPr>
                <w:lang w:val="mn-MN"/>
              </w:rPr>
              <w:t xml:space="preserve">Тогтоосон хуваарийн </w:t>
            </w:r>
            <w:r w:rsidR="007B4718">
              <w:rPr>
                <w:lang w:val="mn-MN"/>
              </w:rPr>
              <w:t>коэффициентыг</w:t>
            </w:r>
            <w:r>
              <w:rPr>
                <w:lang w:val="mn-MN"/>
              </w:rPr>
              <w:t xml:space="preserve"> тодорхойлох, шугаман байдлыг тодорхойлох</w:t>
            </w:r>
            <w:r w:rsidR="007C50E9">
              <w:rPr>
                <w:lang w:val="mn-MN"/>
              </w:rPr>
              <w:t>ын аль алин</w:t>
            </w:r>
            <w:r>
              <w:rPr>
                <w:lang w:val="mn-MN"/>
              </w:rPr>
              <w:t>ыг э</w:t>
            </w:r>
            <w:r w:rsidR="0005722E">
              <w:rPr>
                <w:lang w:val="mn-MN"/>
              </w:rPr>
              <w:t xml:space="preserve">нэ туршилтад </w:t>
            </w:r>
            <w:r>
              <w:rPr>
                <w:lang w:val="mn-MN"/>
              </w:rPr>
              <w:t xml:space="preserve">багтаасан. </w:t>
            </w:r>
            <w:r w:rsidR="009F08D9">
              <w:rPr>
                <w:lang w:val="mn-MN"/>
              </w:rPr>
              <w:t>Т</w:t>
            </w:r>
            <w:r w:rsidR="00B30F54">
              <w:rPr>
                <w:lang w:val="mn-MN"/>
              </w:rPr>
              <w:t>огтоосон хэмжлийн хүрээний хамгийн бага болон хамгийн их түвшин</w:t>
            </w:r>
            <w:r w:rsidR="001A1D2B">
              <w:rPr>
                <w:lang w:val="mn-MN"/>
              </w:rPr>
              <w:t>д жишиг хэмжлийн системтэй, мөн</w:t>
            </w:r>
            <w:r w:rsidR="00B30F54">
              <w:rPr>
                <w:lang w:val="mn-MN"/>
              </w:rPr>
              <w:t xml:space="preserve"> </w:t>
            </w:r>
            <w:r w:rsidR="009F08D9">
              <w:rPr>
                <w:lang w:val="mn-MN"/>
              </w:rPr>
              <w:t xml:space="preserve">ойролцоогоор тэнцүү зайтай </w:t>
            </w:r>
            <w:r w:rsidR="001A1D2B">
              <w:rPr>
                <w:lang w:val="mn-MN"/>
              </w:rPr>
              <w:t xml:space="preserve">наад зах </w:t>
            </w:r>
            <w:r w:rsidR="001A1D2B">
              <w:rPr>
                <w:lang w:val="mn-MN"/>
              </w:rPr>
              <w:lastRenderedPageBreak/>
              <w:t xml:space="preserve">нь </w:t>
            </w:r>
            <w:r w:rsidR="009F08D9">
              <w:rPr>
                <w:lang w:val="mn-MN"/>
              </w:rPr>
              <w:t>гурван дундаж түвшинд</w:t>
            </w:r>
            <w:r w:rsidR="00B30F54">
              <w:rPr>
                <w:lang w:val="mn-MN"/>
              </w:rPr>
              <w:t xml:space="preserve"> </w:t>
            </w:r>
            <w:r w:rsidR="009F08D9">
              <w:t>(</w:t>
            </w:r>
            <w:r w:rsidR="009F08D9">
              <w:rPr>
                <w:lang w:val="mn-MN"/>
              </w:rPr>
              <w:t>2-р зураг</w:t>
            </w:r>
            <w:r w:rsidR="009F08D9">
              <w:t xml:space="preserve">) </w:t>
            </w:r>
            <w:r w:rsidR="001A1D2B">
              <w:rPr>
                <w:lang w:val="mn-MN"/>
              </w:rPr>
              <w:t xml:space="preserve">шууд </w:t>
            </w:r>
            <w:r w:rsidR="000812FE">
              <w:rPr>
                <w:lang w:val="mn-MN"/>
              </w:rPr>
              <w:t>харьцуулах аргаар</w:t>
            </w:r>
            <w:r w:rsidR="009F08D9">
              <w:rPr>
                <w:lang w:val="mn-MN"/>
              </w:rPr>
              <w:t xml:space="preserve"> хуваарийн </w:t>
            </w:r>
            <w:r w:rsidR="007B4718">
              <w:rPr>
                <w:lang w:val="mn-MN"/>
              </w:rPr>
              <w:t>коэффициентыг</w:t>
            </w:r>
            <w:r w:rsidR="009F08D9">
              <w:rPr>
                <w:lang w:val="mn-MN"/>
              </w:rPr>
              <w:t xml:space="preserve"> тодорхойлох хэрэгтэй. Тогтоосон хуваарийн </w:t>
            </w:r>
            <w:r w:rsidR="009F08D9">
              <w:t xml:space="preserve">F </w:t>
            </w:r>
            <w:r w:rsidR="007B4718">
              <w:rPr>
                <w:lang w:val="mn-MN"/>
              </w:rPr>
              <w:t>коэффициентыг</w:t>
            </w:r>
            <w:r w:rsidR="009F08D9">
              <w:rPr>
                <w:lang w:val="mn-MN"/>
              </w:rPr>
              <w:t xml:space="preserve"> </w:t>
            </w:r>
            <w:r w:rsidR="009F08D9">
              <w:t xml:space="preserve"> </w:t>
            </w:r>
            <w:r w:rsidR="009F08D9">
              <w:rPr>
                <w:lang w:val="mn-MN"/>
              </w:rPr>
              <w:t xml:space="preserve">хүчдэлийн </w:t>
            </w:r>
            <w:r w:rsidR="009F08D9" w:rsidRPr="009F08D9">
              <w:rPr>
                <w:i/>
              </w:rPr>
              <w:t>h</w:t>
            </w:r>
            <w:r w:rsidR="009F08D9">
              <w:rPr>
                <w:lang w:val="mn-MN"/>
              </w:rPr>
              <w:t xml:space="preserve"> түвшнүүдэд бичсэн хуваарийн бүх </w:t>
            </w:r>
            <w:r w:rsidR="007B4718">
              <w:rPr>
                <w:lang w:val="mn-MN"/>
              </w:rPr>
              <w:t>коэффициентын</w:t>
            </w:r>
            <w:r w:rsidR="009F08D9">
              <w:rPr>
                <w:lang w:val="mn-MN"/>
              </w:rPr>
              <w:t xml:space="preserve"> </w:t>
            </w:r>
            <w:r w:rsidR="009F08D9">
              <w:t>F</w:t>
            </w:r>
            <w:r w:rsidR="009F08D9" w:rsidRPr="009F08D9">
              <w:rPr>
                <w:vertAlign w:val="subscript"/>
              </w:rPr>
              <w:t>g</w:t>
            </w:r>
            <w:r w:rsidR="009F08D9">
              <w:rPr>
                <w:vertAlign w:val="subscript"/>
                <w:lang w:val="mn-MN"/>
              </w:rPr>
              <w:t xml:space="preserve"> </w:t>
            </w:r>
            <w:r w:rsidR="009F08D9">
              <w:rPr>
                <w:lang w:val="mn-MN"/>
              </w:rPr>
              <w:t xml:space="preserve">дундаж утга шиг авдаг. </w:t>
            </w:r>
            <w:r w:rsidR="009F08D9">
              <w:t xml:space="preserve">F </w:t>
            </w:r>
            <w:r w:rsidR="007B4718">
              <w:rPr>
                <w:lang w:val="mn-MN"/>
              </w:rPr>
              <w:t>коэффициентыг</w:t>
            </w:r>
            <w:r w:rsidR="009F08D9">
              <w:rPr>
                <w:lang w:val="mn-MN"/>
              </w:rPr>
              <w:t xml:space="preserve"> олохдоо</w:t>
            </w:r>
            <w:r w:rsidR="000E6C94">
              <w:rPr>
                <w:lang w:val="mn-MN"/>
              </w:rPr>
              <w:t xml:space="preserve"> </w:t>
            </w:r>
            <w:r w:rsidR="000E6C94" w:rsidRPr="009F08D9">
              <w:rPr>
                <w:i/>
              </w:rPr>
              <w:t>h</w:t>
            </w:r>
            <w:r w:rsidR="000E6C94">
              <w:rPr>
                <w:lang w:val="mn-MN"/>
              </w:rPr>
              <w:t xml:space="preserve"> түвшин 5-аас их буюу тэнцүү үед</w:t>
            </w:r>
            <w:r w:rsidR="009F08D9">
              <w:rPr>
                <w:lang w:val="mn-MN"/>
              </w:rPr>
              <w:t>:</w:t>
            </w:r>
          </w:p>
          <w:p w:rsidR="009F08D9" w:rsidRDefault="009F08D9" w:rsidP="009F08D9">
            <w:pPr>
              <w:pStyle w:val="NoSpacing"/>
              <w:spacing w:line="276" w:lineRule="auto"/>
              <w:jc w:val="center"/>
              <w:rPr>
                <w:lang w:val="mn-MN"/>
              </w:rPr>
            </w:pPr>
            <w:r>
              <w:rPr>
                <w:noProof/>
              </w:rPr>
              <w:drawing>
                <wp:inline distT="0" distB="0" distL="0" distR="0" wp14:anchorId="38835B53" wp14:editId="22534836">
                  <wp:extent cx="1647825" cy="5611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р томьёо.jpg"/>
                          <pic:cNvPicPr/>
                        </pic:nvPicPr>
                        <pic:blipFill>
                          <a:blip r:embed="rId21">
                            <a:extLst>
                              <a:ext uri="{28A0092B-C50C-407E-A947-70E740481C1C}">
                                <a14:useLocalDpi xmlns:a14="http://schemas.microsoft.com/office/drawing/2010/main" val="0"/>
                              </a:ext>
                            </a:extLst>
                          </a:blip>
                          <a:stretch>
                            <a:fillRect/>
                          </a:stretch>
                        </pic:blipFill>
                        <pic:spPr>
                          <a:xfrm>
                            <a:off x="0" y="0"/>
                            <a:ext cx="1695370" cy="577342"/>
                          </a:xfrm>
                          <a:prstGeom prst="rect">
                            <a:avLst/>
                          </a:prstGeom>
                        </pic:spPr>
                      </pic:pic>
                    </a:graphicData>
                  </a:graphic>
                </wp:inline>
              </w:drawing>
            </w:r>
          </w:p>
          <w:p w:rsidR="009F08D9" w:rsidRDefault="009F08D9" w:rsidP="009F08D9">
            <w:pPr>
              <w:pStyle w:val="NoSpacing"/>
              <w:spacing w:line="276" w:lineRule="auto"/>
              <w:jc w:val="both"/>
              <w:rPr>
                <w:lang w:val="mn-MN"/>
              </w:rPr>
            </w:pPr>
            <w:r>
              <w:rPr>
                <w:lang w:val="mn-MN"/>
              </w:rPr>
              <w:t xml:space="preserve">томьёог хэрэглэнэ. Тогтоосон хуваарийн </w:t>
            </w:r>
            <w:r>
              <w:t xml:space="preserve">F </w:t>
            </w:r>
            <w:r w:rsidR="007B4718">
              <w:rPr>
                <w:lang w:val="mn-MN"/>
              </w:rPr>
              <w:t>коэффициентыг</w:t>
            </w:r>
            <w:r>
              <w:rPr>
                <w:lang w:val="mn-MN"/>
              </w:rPr>
              <w:t xml:space="preserve"> тодорхойлохдоо </w:t>
            </w:r>
            <w:r w:rsidR="00FA11E7">
              <w:rPr>
                <w:lang w:val="mn-MN"/>
              </w:rPr>
              <w:t xml:space="preserve">стандарт </w:t>
            </w:r>
            <w:r w:rsidR="00FF5C95">
              <w:rPr>
                <w:lang w:val="mn-MN"/>
              </w:rPr>
              <w:t>эргэлзээг</w:t>
            </w:r>
            <w:r w:rsidR="00FA11E7">
              <w:rPr>
                <w:lang w:val="mn-MN"/>
              </w:rPr>
              <w:t xml:space="preserve"> </w:t>
            </w:r>
            <w:r w:rsidR="00CF3B67">
              <w:t xml:space="preserve">A </w:t>
            </w:r>
            <w:r w:rsidR="00CF3B67">
              <w:rPr>
                <w:lang w:val="mn-MN"/>
              </w:rPr>
              <w:t xml:space="preserve">төрлийн стандарт ганц </w:t>
            </w:r>
            <w:r w:rsidR="00FF5C95">
              <w:rPr>
                <w:lang w:val="mn-MN"/>
              </w:rPr>
              <w:t>эргэлзээний</w:t>
            </w:r>
            <w:r w:rsidR="00CF3B67">
              <w:rPr>
                <w:lang w:val="mn-MN"/>
              </w:rPr>
              <w:t xml:space="preserve"> хамгийн ихээр олно </w:t>
            </w:r>
            <w:r w:rsidR="00CF3B67">
              <w:t>(</w:t>
            </w:r>
            <w:r w:rsidR="00CF3B67">
              <w:rPr>
                <w:lang w:val="mn-MN"/>
              </w:rPr>
              <w:t>3-р зураг</w:t>
            </w:r>
            <w:r w:rsidR="00CF3B67">
              <w:t>)</w:t>
            </w:r>
            <w:r w:rsidR="00CF3B67">
              <w:rPr>
                <w:lang w:val="mn-MN"/>
              </w:rPr>
              <w:t xml:space="preserve">.  </w:t>
            </w:r>
          </w:p>
          <w:p w:rsidR="00CF3B67" w:rsidRDefault="00CF3B67" w:rsidP="00CF3B67">
            <w:pPr>
              <w:pStyle w:val="NoSpacing"/>
              <w:spacing w:line="276" w:lineRule="auto"/>
              <w:jc w:val="center"/>
              <w:rPr>
                <w:lang w:val="mn-MN"/>
              </w:rPr>
            </w:pPr>
            <w:r>
              <w:rPr>
                <w:noProof/>
              </w:rPr>
              <w:drawing>
                <wp:inline distT="0" distB="0" distL="0" distR="0" wp14:anchorId="7005F6E9" wp14:editId="2FDE4ACC">
                  <wp:extent cx="904875" cy="58860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р томьёо.jpg"/>
                          <pic:cNvPicPr/>
                        </pic:nvPicPr>
                        <pic:blipFill>
                          <a:blip r:embed="rId22">
                            <a:extLst>
                              <a:ext uri="{28A0092B-C50C-407E-A947-70E740481C1C}">
                                <a14:useLocalDpi xmlns:a14="http://schemas.microsoft.com/office/drawing/2010/main" val="0"/>
                              </a:ext>
                            </a:extLst>
                          </a:blip>
                          <a:stretch>
                            <a:fillRect/>
                          </a:stretch>
                        </pic:blipFill>
                        <pic:spPr>
                          <a:xfrm>
                            <a:off x="0" y="0"/>
                            <a:ext cx="927053" cy="603036"/>
                          </a:xfrm>
                          <a:prstGeom prst="rect">
                            <a:avLst/>
                          </a:prstGeom>
                        </pic:spPr>
                      </pic:pic>
                    </a:graphicData>
                  </a:graphic>
                </wp:inline>
              </w:drawing>
            </w:r>
          </w:p>
          <w:p w:rsidR="00CF3B67" w:rsidRDefault="00CC00E6" w:rsidP="00CF3B67">
            <w:pPr>
              <w:pStyle w:val="NoSpacing"/>
              <w:spacing w:line="276" w:lineRule="auto"/>
              <w:jc w:val="both"/>
              <w:rPr>
                <w:lang w:val="mn-MN"/>
              </w:rPr>
            </w:pPr>
            <w:r>
              <w:t xml:space="preserve">F </w:t>
            </w:r>
            <w:r w:rsidR="007B4718">
              <w:rPr>
                <w:lang w:val="mn-MN"/>
              </w:rPr>
              <w:t>коэффициентын</w:t>
            </w:r>
            <w:r>
              <w:rPr>
                <w:lang w:val="mn-MN"/>
              </w:rPr>
              <w:t xml:space="preserve"> </w:t>
            </w:r>
            <w:r w:rsidR="00A04D19">
              <w:rPr>
                <w:lang w:val="mn-MN"/>
              </w:rPr>
              <w:t xml:space="preserve">шугаман бус байдлын нөлөөг </w:t>
            </w:r>
            <w:r w:rsidR="00A04D19">
              <w:t xml:space="preserve">B </w:t>
            </w:r>
            <w:r w:rsidR="00A04D19">
              <w:rPr>
                <w:lang w:val="mn-MN"/>
              </w:rPr>
              <w:t xml:space="preserve">төрлийн стандарт </w:t>
            </w:r>
            <w:r w:rsidR="00FF5C95">
              <w:rPr>
                <w:lang w:val="mn-MN"/>
              </w:rPr>
              <w:t>эргэлзээ</w:t>
            </w:r>
            <w:r w:rsidR="00A43220">
              <w:rPr>
                <w:lang w:val="mn-MN"/>
              </w:rPr>
              <w:t xml:space="preserve"> шиг дүгн</w:t>
            </w:r>
            <w:r w:rsidR="00A04D19">
              <w:rPr>
                <w:lang w:val="mn-MN"/>
              </w:rPr>
              <w:t xml:space="preserve">эх бөгөөд дараах томьёогоор олно. </w:t>
            </w:r>
          </w:p>
          <w:p w:rsidR="004B5257" w:rsidRDefault="008E5D77" w:rsidP="008E5D77">
            <w:pPr>
              <w:pStyle w:val="NoSpacing"/>
              <w:spacing w:line="276" w:lineRule="auto"/>
              <w:jc w:val="center"/>
              <w:rPr>
                <w:lang w:val="mn-MN"/>
              </w:rPr>
            </w:pPr>
            <w:r>
              <w:rPr>
                <w:noProof/>
              </w:rPr>
              <w:drawing>
                <wp:inline distT="0" distB="0" distL="0" distR="0" wp14:anchorId="7DE83B36" wp14:editId="51349548">
                  <wp:extent cx="1714500" cy="70016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р томьёо.jpg"/>
                          <pic:cNvPicPr/>
                        </pic:nvPicPr>
                        <pic:blipFill>
                          <a:blip r:embed="rId23">
                            <a:extLst>
                              <a:ext uri="{28A0092B-C50C-407E-A947-70E740481C1C}">
                                <a14:useLocalDpi xmlns:a14="http://schemas.microsoft.com/office/drawing/2010/main" val="0"/>
                              </a:ext>
                            </a:extLst>
                          </a:blip>
                          <a:stretch>
                            <a:fillRect/>
                          </a:stretch>
                        </pic:blipFill>
                        <pic:spPr>
                          <a:xfrm>
                            <a:off x="0" y="0"/>
                            <a:ext cx="1764303" cy="720500"/>
                          </a:xfrm>
                          <a:prstGeom prst="rect">
                            <a:avLst/>
                          </a:prstGeom>
                        </pic:spPr>
                      </pic:pic>
                    </a:graphicData>
                  </a:graphic>
                </wp:inline>
              </w:drawing>
            </w:r>
          </w:p>
          <w:p w:rsidR="008E5D77" w:rsidRDefault="004629E1" w:rsidP="008E5D77">
            <w:pPr>
              <w:pStyle w:val="NoSpacing"/>
              <w:spacing w:line="276" w:lineRule="auto"/>
              <w:jc w:val="both"/>
              <w:rPr>
                <w:sz w:val="20"/>
                <w:szCs w:val="20"/>
                <w:lang w:val="mn-MN"/>
              </w:rPr>
            </w:pPr>
            <w:r w:rsidRPr="001B0BB7">
              <w:rPr>
                <w:sz w:val="20"/>
                <w:szCs w:val="20"/>
                <w:lang w:val="mn-MN"/>
              </w:rPr>
              <w:t xml:space="preserve">1-Р ТАЙЛБАР: </w:t>
            </w:r>
            <w:r w:rsidR="00D77DBF" w:rsidRPr="001B0BB7">
              <w:rPr>
                <w:sz w:val="20"/>
                <w:szCs w:val="20"/>
                <w:lang w:val="mn-MN"/>
              </w:rPr>
              <w:t>Хэрэв</w:t>
            </w:r>
            <w:r w:rsidR="00D77DBF">
              <w:rPr>
                <w:lang w:val="mn-MN"/>
              </w:rPr>
              <w:t xml:space="preserve"> </w:t>
            </w:r>
            <w:r w:rsidR="00AB2A06">
              <w:rPr>
                <w:sz w:val="20"/>
                <w:szCs w:val="20"/>
                <w:lang w:val="mn-MN"/>
              </w:rPr>
              <w:t xml:space="preserve">хуваарийн </w:t>
            </w:r>
            <w:r w:rsidR="00AB2A06" w:rsidRPr="004629E1">
              <w:rPr>
                <w:sz w:val="20"/>
                <w:szCs w:val="20"/>
                <w:lang w:val="mn-MN"/>
              </w:rPr>
              <w:t>F</w:t>
            </w:r>
            <w:r w:rsidR="00AB2A06" w:rsidRPr="004629E1">
              <w:rPr>
                <w:sz w:val="20"/>
                <w:szCs w:val="20"/>
                <w:vertAlign w:val="subscript"/>
                <w:lang w:val="mn-MN"/>
              </w:rPr>
              <w:t>o</w:t>
            </w:r>
            <w:r w:rsidR="00AB2A06">
              <w:rPr>
                <w:sz w:val="20"/>
                <w:szCs w:val="20"/>
                <w:vertAlign w:val="subscript"/>
                <w:lang w:val="mn-MN"/>
              </w:rPr>
              <w:t xml:space="preserve"> </w:t>
            </w:r>
            <w:r w:rsidR="007B4718">
              <w:rPr>
                <w:sz w:val="20"/>
                <w:szCs w:val="20"/>
                <w:lang w:val="mn-MN"/>
              </w:rPr>
              <w:t>коэффициентын</w:t>
            </w:r>
            <w:r w:rsidR="00AB2A06">
              <w:rPr>
                <w:sz w:val="20"/>
                <w:szCs w:val="20"/>
                <w:lang w:val="mn-MN"/>
              </w:rPr>
              <w:t xml:space="preserve"> өргөтгөсөн </w:t>
            </w:r>
            <w:r w:rsidR="00C04BFC">
              <w:rPr>
                <w:sz w:val="20"/>
                <w:szCs w:val="20"/>
                <w:lang w:val="mn-MN"/>
              </w:rPr>
              <w:t>эргэлзээний дүгн</w:t>
            </w:r>
            <w:r w:rsidR="00A43220">
              <w:rPr>
                <w:sz w:val="20"/>
                <w:szCs w:val="20"/>
                <w:lang w:val="mn-MN"/>
              </w:rPr>
              <w:t>элтэ</w:t>
            </w:r>
            <w:r w:rsidR="00AB2A06">
              <w:rPr>
                <w:sz w:val="20"/>
                <w:szCs w:val="20"/>
                <w:lang w:val="mn-MN"/>
              </w:rPr>
              <w:t>д</w:t>
            </w:r>
            <w:r w:rsidR="00AB2A06" w:rsidRPr="004629E1">
              <w:rPr>
                <w:sz w:val="20"/>
                <w:szCs w:val="20"/>
                <w:lang w:val="mn-MN"/>
              </w:rPr>
              <w:t xml:space="preserve"> </w:t>
            </w:r>
            <w:r w:rsidR="001B0BB7" w:rsidRPr="004629E1">
              <w:rPr>
                <w:sz w:val="20"/>
                <w:szCs w:val="20"/>
                <w:lang w:val="mn-MN"/>
              </w:rPr>
              <w:t>F</w:t>
            </w:r>
            <w:r w:rsidR="001B0BB7" w:rsidRPr="004629E1">
              <w:rPr>
                <w:sz w:val="20"/>
                <w:szCs w:val="20"/>
                <w:vertAlign w:val="subscript"/>
                <w:lang w:val="mn-MN"/>
              </w:rPr>
              <w:t>o</w:t>
            </w:r>
            <w:r w:rsidR="001B0BB7">
              <w:rPr>
                <w:sz w:val="20"/>
                <w:szCs w:val="20"/>
                <w:lang w:val="mn-MN"/>
              </w:rPr>
              <w:t xml:space="preserve"> болон</w:t>
            </w:r>
            <w:r w:rsidR="001B0BB7" w:rsidRPr="004629E1">
              <w:rPr>
                <w:sz w:val="20"/>
                <w:szCs w:val="20"/>
                <w:lang w:val="mn-MN"/>
              </w:rPr>
              <w:t xml:space="preserve"> F</w:t>
            </w:r>
            <w:r w:rsidR="001B0BB7">
              <w:rPr>
                <w:sz w:val="20"/>
                <w:szCs w:val="20"/>
                <w:lang w:val="mn-MN"/>
              </w:rPr>
              <w:t xml:space="preserve"> </w:t>
            </w:r>
            <w:r w:rsidR="007B4718">
              <w:rPr>
                <w:sz w:val="20"/>
                <w:szCs w:val="20"/>
                <w:lang w:val="mn-MN"/>
              </w:rPr>
              <w:t>коэффициентын</w:t>
            </w:r>
            <w:r w:rsidR="00AB2A06">
              <w:rPr>
                <w:sz w:val="20"/>
                <w:szCs w:val="20"/>
                <w:lang w:val="mn-MN"/>
              </w:rPr>
              <w:t xml:space="preserve"> хоорондын </w:t>
            </w:r>
            <w:r w:rsidR="005D71B7">
              <w:rPr>
                <w:sz w:val="20"/>
                <w:szCs w:val="20"/>
                <w:lang w:val="mn-MN"/>
              </w:rPr>
              <w:t xml:space="preserve">ялгааг </w:t>
            </w:r>
            <w:r w:rsidR="00D44610">
              <w:rPr>
                <w:sz w:val="20"/>
                <w:szCs w:val="20"/>
              </w:rPr>
              <w:t xml:space="preserve">B </w:t>
            </w:r>
            <w:r w:rsidR="00D44610">
              <w:rPr>
                <w:sz w:val="20"/>
                <w:szCs w:val="20"/>
                <w:lang w:val="mn-MN"/>
              </w:rPr>
              <w:t xml:space="preserve">төрлийн </w:t>
            </w:r>
            <w:r w:rsidR="00FF5C95">
              <w:rPr>
                <w:sz w:val="20"/>
                <w:szCs w:val="20"/>
                <w:lang w:val="mn-MN"/>
              </w:rPr>
              <w:t>эргэлзээний</w:t>
            </w:r>
            <w:r w:rsidR="00D44610">
              <w:rPr>
                <w:sz w:val="20"/>
                <w:szCs w:val="20"/>
                <w:lang w:val="mn-MN"/>
              </w:rPr>
              <w:t xml:space="preserve"> </w:t>
            </w:r>
            <w:r w:rsidR="00B17064">
              <w:rPr>
                <w:sz w:val="20"/>
                <w:szCs w:val="20"/>
                <w:lang w:val="mn-MN"/>
              </w:rPr>
              <w:t>нэм</w:t>
            </w:r>
            <w:r w:rsidR="00D44610">
              <w:rPr>
                <w:sz w:val="20"/>
                <w:szCs w:val="20"/>
                <w:lang w:val="mn-MN"/>
              </w:rPr>
              <w:t xml:space="preserve">эр шиг танилцуулсан бол </w:t>
            </w:r>
            <w:r w:rsidR="00D44610" w:rsidRPr="004629E1">
              <w:rPr>
                <w:sz w:val="20"/>
                <w:szCs w:val="20"/>
                <w:lang w:val="mn-MN"/>
              </w:rPr>
              <w:t>F</w:t>
            </w:r>
            <w:r w:rsidR="00D44610" w:rsidRPr="004629E1">
              <w:rPr>
                <w:sz w:val="20"/>
                <w:szCs w:val="20"/>
                <w:vertAlign w:val="subscript"/>
                <w:lang w:val="mn-MN"/>
              </w:rPr>
              <w:t>o</w:t>
            </w:r>
            <w:r w:rsidR="00D44610">
              <w:rPr>
                <w:sz w:val="20"/>
                <w:szCs w:val="20"/>
                <w:vertAlign w:val="subscript"/>
                <w:lang w:val="mn-MN"/>
              </w:rPr>
              <w:t xml:space="preserve"> </w:t>
            </w:r>
            <w:r w:rsidR="007B4718">
              <w:rPr>
                <w:sz w:val="20"/>
                <w:szCs w:val="20"/>
                <w:lang w:val="mn-MN"/>
              </w:rPr>
              <w:t>коэффициентын</w:t>
            </w:r>
            <w:r w:rsidR="00D44610">
              <w:rPr>
                <w:sz w:val="20"/>
                <w:szCs w:val="20"/>
                <w:lang w:val="mn-MN"/>
              </w:rPr>
              <w:t xml:space="preserve"> </w:t>
            </w:r>
            <w:r w:rsidR="006D7C20">
              <w:rPr>
                <w:sz w:val="20"/>
                <w:szCs w:val="20"/>
                <w:lang w:val="mn-MN"/>
              </w:rPr>
              <w:t xml:space="preserve">бүхэлтгэсэн утгаар тогтоосон хуваарийн </w:t>
            </w:r>
            <w:r w:rsidR="007B4718">
              <w:rPr>
                <w:sz w:val="20"/>
                <w:szCs w:val="20"/>
                <w:lang w:val="mn-MN"/>
              </w:rPr>
              <w:t>коэффициентыг</w:t>
            </w:r>
            <w:r w:rsidR="006D7C20">
              <w:rPr>
                <w:sz w:val="20"/>
                <w:szCs w:val="20"/>
                <w:lang w:val="mn-MN"/>
              </w:rPr>
              <w:t xml:space="preserve"> авах боломжтой. </w:t>
            </w:r>
          </w:p>
          <w:p w:rsidR="006D7C20" w:rsidRPr="00AB2A06" w:rsidRDefault="006D7C20" w:rsidP="00B85CCC">
            <w:pPr>
              <w:pStyle w:val="NoSpacing"/>
              <w:spacing w:line="276" w:lineRule="auto"/>
              <w:jc w:val="both"/>
              <w:rPr>
                <w:lang w:val="mn-MN"/>
              </w:rPr>
            </w:pPr>
            <w:r>
              <w:rPr>
                <w:sz w:val="20"/>
                <w:szCs w:val="20"/>
                <w:lang w:val="mn-MN"/>
              </w:rPr>
              <w:t xml:space="preserve">2-Р ТАЙЛБАР: </w:t>
            </w:r>
            <w:r w:rsidR="00B85CCC">
              <w:rPr>
                <w:sz w:val="20"/>
                <w:szCs w:val="20"/>
                <w:lang w:val="mn-MN"/>
              </w:rPr>
              <w:t>Х</w:t>
            </w:r>
            <w:r w:rsidR="00AB2A06">
              <w:rPr>
                <w:sz w:val="20"/>
                <w:szCs w:val="20"/>
                <w:lang w:val="mn-MN"/>
              </w:rPr>
              <w:t xml:space="preserve">уваарийн салангид коэффициентууд болон эдгээр </w:t>
            </w:r>
            <w:r w:rsidR="007B4718">
              <w:rPr>
                <w:sz w:val="20"/>
                <w:szCs w:val="20"/>
                <w:lang w:val="mn-MN"/>
              </w:rPr>
              <w:t>коэффициентын</w:t>
            </w:r>
            <w:r w:rsidR="00AB2A06">
              <w:rPr>
                <w:sz w:val="20"/>
                <w:szCs w:val="20"/>
                <w:lang w:val="mn-MN"/>
              </w:rPr>
              <w:t xml:space="preserve"> </w:t>
            </w:r>
            <w:r w:rsidR="00FF5C95">
              <w:rPr>
                <w:sz w:val="20"/>
                <w:szCs w:val="20"/>
                <w:lang w:val="mn-MN"/>
              </w:rPr>
              <w:t>эргэлзээг</w:t>
            </w:r>
            <w:r w:rsidR="00AB2A06">
              <w:rPr>
                <w:sz w:val="20"/>
                <w:szCs w:val="20"/>
                <w:lang w:val="mn-MN"/>
              </w:rPr>
              <w:t xml:space="preserve"> тохируулгын гэрчилгээнд </w:t>
            </w:r>
            <w:r w:rsidR="00B85CCC">
              <w:rPr>
                <w:sz w:val="20"/>
                <w:szCs w:val="20"/>
                <w:lang w:val="mn-MN"/>
              </w:rPr>
              <w:t xml:space="preserve">хүчдэлийн </w:t>
            </w:r>
            <w:r w:rsidR="00B85CCC">
              <w:rPr>
                <w:sz w:val="20"/>
                <w:szCs w:val="20"/>
              </w:rPr>
              <w:t xml:space="preserve">h </w:t>
            </w:r>
            <w:r w:rsidR="00B85CCC">
              <w:rPr>
                <w:sz w:val="20"/>
                <w:szCs w:val="20"/>
                <w:lang w:val="mn-MN"/>
              </w:rPr>
              <w:t xml:space="preserve">түвшнүүдэд </w:t>
            </w:r>
            <w:r w:rsidR="00AB2A06">
              <w:rPr>
                <w:sz w:val="20"/>
                <w:szCs w:val="20"/>
                <w:lang w:val="mn-MN"/>
              </w:rPr>
              <w:t>заасан байх хэрэгтэй.</w:t>
            </w:r>
          </w:p>
        </w:tc>
        <w:tc>
          <w:tcPr>
            <w:tcW w:w="4675" w:type="dxa"/>
          </w:tcPr>
          <w:p w:rsidR="00AA0B9B" w:rsidRPr="00AA0B9B" w:rsidRDefault="00AA0B9B" w:rsidP="00AA0B9B">
            <w:pPr>
              <w:pStyle w:val="NoSpacing"/>
              <w:spacing w:line="276" w:lineRule="auto"/>
              <w:jc w:val="both"/>
              <w:rPr>
                <w:b/>
              </w:rPr>
            </w:pPr>
            <w:r w:rsidRPr="00AA0B9B">
              <w:rPr>
                <w:b/>
              </w:rPr>
              <w:lastRenderedPageBreak/>
              <w:t xml:space="preserve">3.5.3  </w:t>
            </w:r>
          </w:p>
          <w:p w:rsidR="00AA0B9B" w:rsidRPr="00AA0B9B" w:rsidRDefault="00AA0B9B" w:rsidP="00AA0B9B">
            <w:pPr>
              <w:pStyle w:val="NoSpacing"/>
              <w:spacing w:line="276" w:lineRule="auto"/>
              <w:jc w:val="both"/>
              <w:rPr>
                <w:b/>
              </w:rPr>
            </w:pPr>
            <w:r w:rsidRPr="00AA0B9B">
              <w:rPr>
                <w:b/>
              </w:rPr>
              <w:t xml:space="preserve">step response, </w:t>
            </w:r>
          </w:p>
          <w:p w:rsidR="00AA0B9B" w:rsidRPr="00AA0B9B" w:rsidRDefault="00AA0B9B" w:rsidP="00AA0B9B">
            <w:pPr>
              <w:pStyle w:val="NoSpacing"/>
              <w:spacing w:line="276" w:lineRule="auto"/>
              <w:jc w:val="both"/>
              <w:rPr>
                <w:b/>
              </w:rPr>
            </w:pPr>
            <w:r w:rsidRPr="00AA0B9B">
              <w:rPr>
                <w:b/>
              </w:rPr>
              <w:t xml:space="preserve">G(t) </w:t>
            </w:r>
          </w:p>
          <w:p w:rsidR="00AA0B9B" w:rsidRDefault="00AA0B9B" w:rsidP="00AA0B9B">
            <w:pPr>
              <w:pStyle w:val="NoSpacing"/>
              <w:spacing w:line="276" w:lineRule="auto"/>
              <w:jc w:val="both"/>
              <w:rPr>
                <w:lang w:val="mn-MN"/>
              </w:rPr>
            </w:pPr>
            <w:r w:rsidRPr="00AA0B9B">
              <w:t xml:space="preserve">output of a measuring system as a function of time when the input is a step function </w:t>
            </w:r>
          </w:p>
          <w:p w:rsidR="003C0A9F" w:rsidRPr="003C0A9F" w:rsidRDefault="003C0A9F" w:rsidP="00AA0B9B">
            <w:pPr>
              <w:pStyle w:val="NoSpacing"/>
              <w:spacing w:line="276" w:lineRule="auto"/>
              <w:jc w:val="both"/>
              <w:rPr>
                <w:lang w:val="mn-MN"/>
              </w:rPr>
            </w:pPr>
          </w:p>
          <w:p w:rsidR="00AA0B9B" w:rsidRDefault="00AA0B9B" w:rsidP="00AA0B9B">
            <w:pPr>
              <w:pStyle w:val="NoSpacing"/>
              <w:spacing w:line="276" w:lineRule="auto"/>
              <w:jc w:val="both"/>
              <w:rPr>
                <w:sz w:val="20"/>
                <w:szCs w:val="20"/>
              </w:rPr>
            </w:pPr>
            <w:r w:rsidRPr="00AA0B9B">
              <w:rPr>
                <w:sz w:val="20"/>
                <w:szCs w:val="20"/>
              </w:rPr>
              <w:t xml:space="preserve">NOTE For more information on step response and step-response parameters see Annex C. </w:t>
            </w:r>
          </w:p>
          <w:p w:rsidR="00833AAA" w:rsidRPr="00AA0B9B" w:rsidRDefault="00833AAA" w:rsidP="00AA0B9B">
            <w:pPr>
              <w:pStyle w:val="NoSpacing"/>
              <w:spacing w:line="276" w:lineRule="auto"/>
              <w:jc w:val="both"/>
              <w:rPr>
                <w:sz w:val="20"/>
                <w:szCs w:val="20"/>
              </w:rPr>
            </w:pPr>
          </w:p>
          <w:p w:rsidR="00AA0B9B" w:rsidRPr="00AA0B9B" w:rsidRDefault="00AA0B9B" w:rsidP="00AA0B9B">
            <w:pPr>
              <w:pStyle w:val="NoSpacing"/>
              <w:spacing w:line="276" w:lineRule="auto"/>
              <w:jc w:val="both"/>
              <w:rPr>
                <w:b/>
              </w:rPr>
            </w:pPr>
            <w:r w:rsidRPr="00AA0B9B">
              <w:rPr>
                <w:b/>
              </w:rPr>
              <w:t xml:space="preserve">3.5.4  </w:t>
            </w:r>
          </w:p>
          <w:p w:rsidR="00AA0B9B" w:rsidRDefault="00AA0B9B" w:rsidP="00AA0B9B">
            <w:pPr>
              <w:pStyle w:val="NoSpacing"/>
              <w:spacing w:line="276" w:lineRule="auto"/>
              <w:jc w:val="both"/>
              <w:rPr>
                <w:b/>
              </w:rPr>
            </w:pPr>
            <w:r w:rsidRPr="00AA0B9B">
              <w:rPr>
                <w:b/>
              </w:rPr>
              <w:t xml:space="preserve">nominal epoch (impulse voltage only), </w:t>
            </w:r>
          </w:p>
          <w:p w:rsidR="00833AAA" w:rsidRPr="00AA0B9B" w:rsidRDefault="00833AAA" w:rsidP="00AA0B9B">
            <w:pPr>
              <w:pStyle w:val="NoSpacing"/>
              <w:spacing w:line="276" w:lineRule="auto"/>
              <w:jc w:val="both"/>
              <w:rPr>
                <w:b/>
              </w:rPr>
            </w:pPr>
          </w:p>
          <w:p w:rsidR="00AA0B9B" w:rsidRPr="00AA0B9B" w:rsidRDefault="00AA0B9B" w:rsidP="00AA0B9B">
            <w:pPr>
              <w:pStyle w:val="NoSpacing"/>
              <w:spacing w:line="276" w:lineRule="auto"/>
              <w:jc w:val="both"/>
              <w:rPr>
                <w:b/>
              </w:rPr>
            </w:pPr>
            <w:r w:rsidRPr="00AA0B9B">
              <w:rPr>
                <w:b/>
              </w:rPr>
              <w:t>Ƭ</w:t>
            </w:r>
            <w:r w:rsidRPr="00AA0B9B">
              <w:rPr>
                <w:b/>
                <w:vertAlign w:val="subscript"/>
              </w:rPr>
              <w:t>N1</w:t>
            </w:r>
            <w:r w:rsidRPr="00AA0B9B">
              <w:rPr>
                <w:b/>
              </w:rPr>
              <w:t xml:space="preserve"> </w:t>
            </w:r>
          </w:p>
          <w:p w:rsidR="00AA0B9B" w:rsidRDefault="00AA0B9B" w:rsidP="00AA0B9B">
            <w:pPr>
              <w:pStyle w:val="NoSpacing"/>
              <w:spacing w:line="276" w:lineRule="auto"/>
              <w:jc w:val="both"/>
            </w:pPr>
            <w:r w:rsidRPr="00AA0B9B">
              <w:t>range of values between the minimum (t</w:t>
            </w:r>
            <w:r w:rsidRPr="00AA0B9B">
              <w:rPr>
                <w:vertAlign w:val="subscript"/>
              </w:rPr>
              <w:t>min</w:t>
            </w:r>
            <w:r w:rsidRPr="00AA0B9B">
              <w:t>) and the maximum (t</w:t>
            </w:r>
            <w:r w:rsidRPr="00AA0B9B">
              <w:rPr>
                <w:vertAlign w:val="subscript"/>
              </w:rPr>
              <w:t>max</w:t>
            </w:r>
            <w:r w:rsidRPr="00AA0B9B">
              <w:t xml:space="preserve">) of the relevant time parameter of impulse voltage for which the measuring system is to be approved </w:t>
            </w:r>
          </w:p>
          <w:p w:rsidR="00C428F9" w:rsidRPr="00AA0B9B" w:rsidRDefault="00C428F9" w:rsidP="00AA0B9B">
            <w:pPr>
              <w:pStyle w:val="NoSpacing"/>
              <w:spacing w:line="276" w:lineRule="auto"/>
              <w:jc w:val="both"/>
            </w:pPr>
          </w:p>
          <w:p w:rsidR="00AA0B9B" w:rsidRDefault="00AA0B9B" w:rsidP="00AA0B9B">
            <w:pPr>
              <w:pStyle w:val="NoSpacing"/>
              <w:spacing w:line="276" w:lineRule="auto"/>
              <w:jc w:val="both"/>
              <w:rPr>
                <w:sz w:val="20"/>
                <w:szCs w:val="20"/>
                <w:lang w:val="mn-MN"/>
              </w:rPr>
            </w:pPr>
            <w:r w:rsidRPr="00BA347A">
              <w:rPr>
                <w:sz w:val="20"/>
                <w:szCs w:val="20"/>
              </w:rPr>
              <w:t>NOTE 1 The relevant time parameter is:</w:t>
            </w:r>
          </w:p>
          <w:p w:rsidR="0068322A" w:rsidRPr="0068322A" w:rsidRDefault="0068322A" w:rsidP="00AA0B9B">
            <w:pPr>
              <w:pStyle w:val="NoSpacing"/>
              <w:spacing w:line="276" w:lineRule="auto"/>
              <w:jc w:val="both"/>
              <w:rPr>
                <w:sz w:val="20"/>
                <w:szCs w:val="20"/>
                <w:lang w:val="mn-MN"/>
              </w:rPr>
            </w:pPr>
          </w:p>
          <w:p w:rsidR="00AA0B9B" w:rsidRDefault="00AA0B9B" w:rsidP="00AA0B9B">
            <w:pPr>
              <w:pStyle w:val="NoSpacing"/>
              <w:spacing w:line="276" w:lineRule="auto"/>
              <w:jc w:val="both"/>
              <w:rPr>
                <w:sz w:val="20"/>
                <w:szCs w:val="20"/>
              </w:rPr>
            </w:pPr>
            <w:r w:rsidRPr="00BA347A">
              <w:rPr>
                <w:sz w:val="20"/>
                <w:szCs w:val="20"/>
              </w:rPr>
              <w:t xml:space="preserve"> – the front time T</w:t>
            </w:r>
            <w:r w:rsidRPr="00B73959">
              <w:rPr>
                <w:sz w:val="20"/>
                <w:szCs w:val="20"/>
                <w:vertAlign w:val="subscript"/>
              </w:rPr>
              <w:t>1</w:t>
            </w:r>
            <w:r w:rsidRPr="00BA347A">
              <w:rPr>
                <w:sz w:val="20"/>
                <w:szCs w:val="20"/>
              </w:rPr>
              <w:t xml:space="preserve"> for full and tail-chopped lightning impulses  </w:t>
            </w:r>
          </w:p>
          <w:p w:rsidR="00B73959" w:rsidRPr="00BA347A" w:rsidRDefault="00B73959" w:rsidP="00AA0B9B">
            <w:pPr>
              <w:pStyle w:val="NoSpacing"/>
              <w:spacing w:line="276" w:lineRule="auto"/>
              <w:jc w:val="both"/>
              <w:rPr>
                <w:sz w:val="20"/>
                <w:szCs w:val="20"/>
              </w:rPr>
            </w:pPr>
          </w:p>
          <w:p w:rsidR="00AA0B9B" w:rsidRPr="00BA347A" w:rsidRDefault="00AA0B9B" w:rsidP="00AA0B9B">
            <w:pPr>
              <w:pStyle w:val="NoSpacing"/>
              <w:spacing w:line="276" w:lineRule="auto"/>
              <w:jc w:val="both"/>
              <w:rPr>
                <w:sz w:val="20"/>
                <w:szCs w:val="20"/>
              </w:rPr>
            </w:pPr>
            <w:r w:rsidRPr="00BA347A">
              <w:rPr>
                <w:sz w:val="20"/>
                <w:szCs w:val="20"/>
              </w:rPr>
              <w:t>– the time to chopping</w:t>
            </w:r>
            <w:r w:rsidR="004A1256">
              <w:rPr>
                <w:sz w:val="20"/>
                <w:szCs w:val="20"/>
              </w:rPr>
              <w:t xml:space="preserve"> T</w:t>
            </w:r>
            <w:r w:rsidR="004A1256" w:rsidRPr="00EE0988">
              <w:rPr>
                <w:sz w:val="20"/>
                <w:szCs w:val="20"/>
                <w:vertAlign w:val="subscript"/>
              </w:rPr>
              <w:t>c</w:t>
            </w:r>
            <w:r w:rsidR="004A1256">
              <w:rPr>
                <w:sz w:val="20"/>
                <w:szCs w:val="20"/>
                <w:lang w:val="mn-MN"/>
              </w:rPr>
              <w:t xml:space="preserve"> </w:t>
            </w:r>
            <w:r w:rsidRPr="00BA347A">
              <w:rPr>
                <w:sz w:val="20"/>
                <w:szCs w:val="20"/>
              </w:rPr>
              <w:t xml:space="preserve">for front-chopped impulses </w:t>
            </w:r>
          </w:p>
          <w:p w:rsidR="00AA0B9B" w:rsidRDefault="004A1256" w:rsidP="00AA0B9B">
            <w:pPr>
              <w:pStyle w:val="NoSpacing"/>
              <w:spacing w:line="276" w:lineRule="auto"/>
              <w:jc w:val="both"/>
              <w:rPr>
                <w:sz w:val="20"/>
                <w:szCs w:val="20"/>
              </w:rPr>
            </w:pPr>
            <w:r>
              <w:rPr>
                <w:sz w:val="20"/>
                <w:szCs w:val="20"/>
              </w:rPr>
              <w:t>– the time to peak T</w:t>
            </w:r>
            <w:r w:rsidRPr="00EE0988">
              <w:rPr>
                <w:sz w:val="20"/>
                <w:szCs w:val="20"/>
                <w:vertAlign w:val="subscript"/>
              </w:rPr>
              <w:t>p</w:t>
            </w:r>
            <w:r w:rsidR="00AA0B9B" w:rsidRPr="00BA347A">
              <w:rPr>
                <w:sz w:val="20"/>
                <w:szCs w:val="20"/>
              </w:rPr>
              <w:t xml:space="preserve"> for switching impulses </w:t>
            </w:r>
          </w:p>
          <w:p w:rsidR="000A440E" w:rsidRPr="00BA347A" w:rsidRDefault="000A440E" w:rsidP="00AA0B9B">
            <w:pPr>
              <w:pStyle w:val="NoSpacing"/>
              <w:spacing w:line="276" w:lineRule="auto"/>
              <w:jc w:val="both"/>
              <w:rPr>
                <w:sz w:val="20"/>
                <w:szCs w:val="20"/>
              </w:rPr>
            </w:pPr>
          </w:p>
          <w:p w:rsidR="00AA0B9B" w:rsidRDefault="00AA0B9B" w:rsidP="00AA0B9B">
            <w:pPr>
              <w:pStyle w:val="NoSpacing"/>
              <w:spacing w:line="276" w:lineRule="auto"/>
              <w:jc w:val="both"/>
              <w:rPr>
                <w:sz w:val="20"/>
                <w:szCs w:val="20"/>
              </w:rPr>
            </w:pPr>
            <w:r w:rsidRPr="00BA347A">
              <w:rPr>
                <w:sz w:val="20"/>
                <w:szCs w:val="20"/>
              </w:rPr>
              <w:t xml:space="preserve">NOTE 2 A measuring system may have one, two or more nominal epochs for different waveforms. For example, a particular measuring system might be approved: </w:t>
            </w:r>
          </w:p>
          <w:p w:rsidR="00197034" w:rsidRDefault="00197034" w:rsidP="00AA0B9B">
            <w:pPr>
              <w:pStyle w:val="NoSpacing"/>
              <w:spacing w:line="276" w:lineRule="auto"/>
              <w:jc w:val="both"/>
              <w:rPr>
                <w:sz w:val="20"/>
                <w:szCs w:val="20"/>
              </w:rPr>
            </w:pPr>
          </w:p>
          <w:p w:rsidR="00197034" w:rsidRPr="00BA347A" w:rsidRDefault="00197034" w:rsidP="00AA0B9B">
            <w:pPr>
              <w:pStyle w:val="NoSpacing"/>
              <w:spacing w:line="276" w:lineRule="auto"/>
              <w:jc w:val="both"/>
              <w:rPr>
                <w:sz w:val="20"/>
                <w:szCs w:val="20"/>
              </w:rPr>
            </w:pPr>
          </w:p>
          <w:p w:rsidR="00AA0B9B" w:rsidRDefault="00AA0B9B" w:rsidP="00AA0B9B">
            <w:pPr>
              <w:pStyle w:val="NoSpacing"/>
              <w:spacing w:line="276" w:lineRule="auto"/>
              <w:jc w:val="both"/>
              <w:rPr>
                <w:sz w:val="20"/>
                <w:szCs w:val="20"/>
              </w:rPr>
            </w:pPr>
            <w:r w:rsidRPr="00BA347A">
              <w:rPr>
                <w:sz w:val="20"/>
                <w:szCs w:val="20"/>
              </w:rPr>
              <w:t>– for full and tail-chopped lightning impulses with an assigned scale factor F</w:t>
            </w:r>
            <w:r w:rsidRPr="00311A37">
              <w:rPr>
                <w:sz w:val="20"/>
                <w:szCs w:val="20"/>
                <w:vertAlign w:val="subscript"/>
              </w:rPr>
              <w:t>1</w:t>
            </w:r>
            <w:r w:rsidRPr="00BA347A">
              <w:rPr>
                <w:sz w:val="20"/>
                <w:szCs w:val="20"/>
              </w:rPr>
              <w:t xml:space="preserve"> over a nominal epoch </w:t>
            </w:r>
            <w:r w:rsidR="00311A37">
              <w:rPr>
                <w:sz w:val="20"/>
                <w:szCs w:val="20"/>
              </w:rPr>
              <w:t>Ƭ</w:t>
            </w:r>
            <w:r w:rsidRPr="00311A37">
              <w:rPr>
                <w:sz w:val="20"/>
                <w:szCs w:val="20"/>
                <w:vertAlign w:val="subscript"/>
              </w:rPr>
              <w:t>N1</w:t>
            </w:r>
            <w:r w:rsidRPr="00BA347A">
              <w:rPr>
                <w:sz w:val="20"/>
                <w:szCs w:val="20"/>
              </w:rPr>
              <w:t xml:space="preserve"> from T</w:t>
            </w:r>
            <w:r w:rsidRPr="00197034">
              <w:rPr>
                <w:sz w:val="20"/>
                <w:szCs w:val="20"/>
                <w:vertAlign w:val="subscript"/>
              </w:rPr>
              <w:t>1</w:t>
            </w:r>
            <w:r w:rsidRPr="00BA347A">
              <w:rPr>
                <w:sz w:val="20"/>
                <w:szCs w:val="20"/>
              </w:rPr>
              <w:t xml:space="preserve"> = 0,8 </w:t>
            </w:r>
            <w:r w:rsidR="00311A37">
              <w:rPr>
                <w:sz w:val="20"/>
                <w:szCs w:val="20"/>
              </w:rPr>
              <w:t>μ</w:t>
            </w:r>
            <w:r w:rsidRPr="00BA347A">
              <w:rPr>
                <w:sz w:val="20"/>
                <w:szCs w:val="20"/>
              </w:rPr>
              <w:t>s to T</w:t>
            </w:r>
            <w:r w:rsidRPr="00197034">
              <w:rPr>
                <w:sz w:val="20"/>
                <w:szCs w:val="20"/>
                <w:vertAlign w:val="subscript"/>
              </w:rPr>
              <w:t>1</w:t>
            </w:r>
            <w:r w:rsidRPr="00BA347A">
              <w:rPr>
                <w:sz w:val="20"/>
                <w:szCs w:val="20"/>
              </w:rPr>
              <w:t xml:space="preserve"> = 1,8 </w:t>
            </w:r>
            <w:r w:rsidR="00311A37">
              <w:rPr>
                <w:sz w:val="20"/>
                <w:szCs w:val="20"/>
              </w:rPr>
              <w:t>μ</w:t>
            </w:r>
            <w:r w:rsidRPr="00BA347A">
              <w:rPr>
                <w:sz w:val="20"/>
                <w:szCs w:val="20"/>
              </w:rPr>
              <w:t xml:space="preserve">s, even though the tolerance is 0,84 </w:t>
            </w:r>
            <w:r w:rsidR="00311A37">
              <w:rPr>
                <w:sz w:val="20"/>
                <w:szCs w:val="20"/>
              </w:rPr>
              <w:t>μ</w:t>
            </w:r>
            <w:r w:rsidRPr="00BA347A">
              <w:rPr>
                <w:sz w:val="20"/>
                <w:szCs w:val="20"/>
              </w:rPr>
              <w:t xml:space="preserve">s to 1,56 </w:t>
            </w:r>
            <w:r w:rsidR="00311A37">
              <w:rPr>
                <w:sz w:val="20"/>
                <w:szCs w:val="20"/>
              </w:rPr>
              <w:t>μ</w:t>
            </w:r>
            <w:r w:rsidRPr="00BA347A">
              <w:rPr>
                <w:sz w:val="20"/>
                <w:szCs w:val="20"/>
              </w:rPr>
              <w:t xml:space="preserve">s; </w:t>
            </w:r>
          </w:p>
          <w:p w:rsidR="009163C2" w:rsidRDefault="009163C2" w:rsidP="00AA0B9B">
            <w:pPr>
              <w:pStyle w:val="NoSpacing"/>
              <w:spacing w:line="276" w:lineRule="auto"/>
              <w:jc w:val="both"/>
              <w:rPr>
                <w:sz w:val="20"/>
                <w:szCs w:val="20"/>
              </w:rPr>
            </w:pPr>
          </w:p>
          <w:p w:rsidR="009163C2" w:rsidRDefault="009163C2" w:rsidP="00AA0B9B">
            <w:pPr>
              <w:pStyle w:val="NoSpacing"/>
              <w:spacing w:line="276" w:lineRule="auto"/>
              <w:jc w:val="both"/>
              <w:rPr>
                <w:sz w:val="20"/>
                <w:szCs w:val="20"/>
              </w:rPr>
            </w:pPr>
          </w:p>
          <w:p w:rsidR="00D655EF" w:rsidRPr="00BA347A" w:rsidRDefault="00D655EF" w:rsidP="00AA0B9B">
            <w:pPr>
              <w:pStyle w:val="NoSpacing"/>
              <w:spacing w:line="276" w:lineRule="auto"/>
              <w:jc w:val="both"/>
              <w:rPr>
                <w:sz w:val="20"/>
                <w:szCs w:val="20"/>
              </w:rPr>
            </w:pPr>
          </w:p>
          <w:p w:rsidR="00AA0B9B" w:rsidRDefault="00AA0B9B" w:rsidP="00AA0B9B">
            <w:pPr>
              <w:pStyle w:val="NoSpacing"/>
              <w:spacing w:line="276" w:lineRule="auto"/>
              <w:jc w:val="both"/>
              <w:rPr>
                <w:sz w:val="20"/>
                <w:szCs w:val="20"/>
                <w:lang w:val="mn-MN"/>
              </w:rPr>
            </w:pPr>
            <w:r w:rsidRPr="00BA347A">
              <w:rPr>
                <w:sz w:val="20"/>
                <w:szCs w:val="20"/>
              </w:rPr>
              <w:t>– or front-chopped lightning impulses with an assigned scale factor F</w:t>
            </w:r>
            <w:r w:rsidRPr="00D655EF">
              <w:rPr>
                <w:sz w:val="20"/>
                <w:szCs w:val="20"/>
                <w:vertAlign w:val="subscript"/>
              </w:rPr>
              <w:t xml:space="preserve">2 </w:t>
            </w:r>
            <w:r w:rsidRPr="00BA347A">
              <w:rPr>
                <w:sz w:val="20"/>
                <w:szCs w:val="20"/>
              </w:rPr>
              <w:t xml:space="preserve">over a nominal epoch </w:t>
            </w:r>
            <w:r w:rsidR="00311A37">
              <w:rPr>
                <w:sz w:val="20"/>
                <w:szCs w:val="20"/>
              </w:rPr>
              <w:t>Ƭ</w:t>
            </w:r>
            <w:r w:rsidR="00311A37">
              <w:rPr>
                <w:sz w:val="20"/>
                <w:szCs w:val="20"/>
                <w:vertAlign w:val="subscript"/>
              </w:rPr>
              <w:t xml:space="preserve">N2 </w:t>
            </w:r>
            <w:r w:rsidRPr="00BA347A">
              <w:rPr>
                <w:sz w:val="20"/>
                <w:szCs w:val="20"/>
              </w:rPr>
              <w:lastRenderedPageBreak/>
              <w:t>from T</w:t>
            </w:r>
            <w:r w:rsidRPr="00E860B6">
              <w:rPr>
                <w:sz w:val="20"/>
                <w:szCs w:val="20"/>
                <w:vertAlign w:val="subscript"/>
              </w:rPr>
              <w:t>c</w:t>
            </w:r>
            <w:r w:rsidRPr="00BA347A">
              <w:rPr>
                <w:sz w:val="20"/>
                <w:szCs w:val="20"/>
              </w:rPr>
              <w:t xml:space="preserve"> = 0,5 </w:t>
            </w:r>
            <w:r w:rsidR="00311A37">
              <w:rPr>
                <w:sz w:val="20"/>
                <w:szCs w:val="20"/>
              </w:rPr>
              <w:t>μ</w:t>
            </w:r>
            <w:r w:rsidRPr="00BA347A">
              <w:rPr>
                <w:sz w:val="20"/>
                <w:szCs w:val="20"/>
              </w:rPr>
              <w:t>s to T</w:t>
            </w:r>
            <w:r w:rsidRPr="00E860B6">
              <w:rPr>
                <w:sz w:val="20"/>
                <w:szCs w:val="20"/>
                <w:vertAlign w:val="subscript"/>
              </w:rPr>
              <w:t>c</w:t>
            </w:r>
            <w:r w:rsidRPr="00BA347A">
              <w:rPr>
                <w:sz w:val="20"/>
                <w:szCs w:val="20"/>
              </w:rPr>
              <w:t xml:space="preserve"> = 0,9 </w:t>
            </w:r>
            <w:r w:rsidR="00311A37">
              <w:rPr>
                <w:sz w:val="20"/>
                <w:szCs w:val="20"/>
              </w:rPr>
              <w:t>μ</w:t>
            </w:r>
            <w:r w:rsidRPr="00BA347A">
              <w:rPr>
                <w:sz w:val="20"/>
                <w:szCs w:val="20"/>
              </w:rPr>
              <w:t xml:space="preserve">s; </w:t>
            </w:r>
          </w:p>
          <w:p w:rsidR="00E860B6" w:rsidRPr="00E860B6" w:rsidRDefault="00E860B6" w:rsidP="00AA0B9B">
            <w:pPr>
              <w:pStyle w:val="NoSpacing"/>
              <w:spacing w:line="276" w:lineRule="auto"/>
              <w:jc w:val="both"/>
              <w:rPr>
                <w:sz w:val="20"/>
                <w:szCs w:val="20"/>
                <w:lang w:val="mn-MN"/>
              </w:rPr>
            </w:pPr>
          </w:p>
          <w:p w:rsidR="00D655EF" w:rsidRPr="00BA347A" w:rsidRDefault="00D655EF" w:rsidP="00AA0B9B">
            <w:pPr>
              <w:pStyle w:val="NoSpacing"/>
              <w:spacing w:line="276" w:lineRule="auto"/>
              <w:jc w:val="both"/>
              <w:rPr>
                <w:sz w:val="20"/>
                <w:szCs w:val="20"/>
              </w:rPr>
            </w:pPr>
          </w:p>
          <w:p w:rsidR="00AA0B9B" w:rsidRDefault="00AA0B9B" w:rsidP="00AA0B9B">
            <w:pPr>
              <w:pStyle w:val="NoSpacing"/>
              <w:spacing w:line="276" w:lineRule="auto"/>
              <w:jc w:val="both"/>
              <w:rPr>
                <w:sz w:val="20"/>
                <w:szCs w:val="20"/>
              </w:rPr>
            </w:pPr>
            <w:r w:rsidRPr="00BA347A">
              <w:rPr>
                <w:sz w:val="20"/>
                <w:szCs w:val="20"/>
              </w:rPr>
              <w:t>– for switching impulses with an assigned scale factor F</w:t>
            </w:r>
            <w:r w:rsidRPr="00D655EF">
              <w:rPr>
                <w:sz w:val="20"/>
                <w:szCs w:val="20"/>
                <w:vertAlign w:val="subscript"/>
              </w:rPr>
              <w:t>3</w:t>
            </w:r>
            <w:r w:rsidRPr="00BA347A">
              <w:rPr>
                <w:sz w:val="20"/>
                <w:szCs w:val="20"/>
              </w:rPr>
              <w:t xml:space="preserve"> over a nominal epoch </w:t>
            </w:r>
            <w:r w:rsidR="00311A37">
              <w:rPr>
                <w:sz w:val="20"/>
                <w:szCs w:val="20"/>
              </w:rPr>
              <w:t>Ƭ</w:t>
            </w:r>
            <w:r w:rsidR="00311A37">
              <w:rPr>
                <w:sz w:val="20"/>
                <w:szCs w:val="20"/>
                <w:vertAlign w:val="subscript"/>
              </w:rPr>
              <w:t>N3</w:t>
            </w:r>
            <w:r w:rsidRPr="00BA347A">
              <w:rPr>
                <w:sz w:val="20"/>
                <w:szCs w:val="20"/>
              </w:rPr>
              <w:t xml:space="preserve"> from Tp = 150 </w:t>
            </w:r>
            <w:r w:rsidR="00311A37">
              <w:rPr>
                <w:sz w:val="20"/>
                <w:szCs w:val="20"/>
              </w:rPr>
              <w:t>μ</w:t>
            </w:r>
            <w:r w:rsidRPr="00BA347A">
              <w:rPr>
                <w:sz w:val="20"/>
                <w:szCs w:val="20"/>
              </w:rPr>
              <w:t xml:space="preserve">s to Tp = 500 </w:t>
            </w:r>
            <w:r w:rsidR="00311A37">
              <w:rPr>
                <w:sz w:val="20"/>
                <w:szCs w:val="20"/>
              </w:rPr>
              <w:t>μ</w:t>
            </w:r>
            <w:r w:rsidRPr="00BA347A">
              <w:rPr>
                <w:sz w:val="20"/>
                <w:szCs w:val="20"/>
              </w:rPr>
              <w:t xml:space="preserve">s. </w:t>
            </w:r>
          </w:p>
          <w:p w:rsidR="00D655EF" w:rsidRPr="00BA347A" w:rsidRDefault="00D655EF" w:rsidP="00AA0B9B">
            <w:pPr>
              <w:pStyle w:val="NoSpacing"/>
              <w:spacing w:line="276" w:lineRule="auto"/>
              <w:jc w:val="both"/>
              <w:rPr>
                <w:sz w:val="20"/>
                <w:szCs w:val="20"/>
              </w:rPr>
            </w:pPr>
          </w:p>
          <w:p w:rsidR="00BA347A" w:rsidRDefault="00AA0B9B" w:rsidP="00AA0B9B">
            <w:pPr>
              <w:pStyle w:val="NoSpacing"/>
              <w:spacing w:line="276" w:lineRule="auto"/>
              <w:jc w:val="both"/>
              <w:rPr>
                <w:sz w:val="20"/>
                <w:szCs w:val="20"/>
                <w:lang w:val="mn-MN"/>
              </w:rPr>
            </w:pPr>
            <w:r w:rsidRPr="00BA347A">
              <w:rPr>
                <w:sz w:val="20"/>
                <w:szCs w:val="20"/>
              </w:rPr>
              <w:t xml:space="preserve">NOTE 3 "Front-chopped impulse" is used to designate a chopped impulse with a time to chopping that falls in the range 0,5 </w:t>
            </w:r>
            <w:r w:rsidR="00311A37">
              <w:rPr>
                <w:sz w:val="20"/>
                <w:szCs w:val="20"/>
              </w:rPr>
              <w:t>μ</w:t>
            </w:r>
            <w:r w:rsidRPr="00BA347A">
              <w:rPr>
                <w:sz w:val="20"/>
                <w:szCs w:val="20"/>
              </w:rPr>
              <w:t>s to the time of the extreme value. This is to be distinguished from a "tail-chopped impulse" which has a time to chopping greater than the time of the extreme value.</w:t>
            </w:r>
          </w:p>
          <w:p w:rsidR="00770BC8" w:rsidRPr="00770BC8" w:rsidRDefault="00770BC8" w:rsidP="00AA0B9B">
            <w:pPr>
              <w:pStyle w:val="NoSpacing"/>
              <w:spacing w:line="276" w:lineRule="auto"/>
              <w:jc w:val="both"/>
              <w:rPr>
                <w:sz w:val="20"/>
                <w:szCs w:val="20"/>
                <w:lang w:val="mn-MN"/>
              </w:rPr>
            </w:pPr>
          </w:p>
          <w:p w:rsidR="00BA347A" w:rsidRPr="00BA347A" w:rsidRDefault="00BA347A" w:rsidP="00BA347A">
            <w:pPr>
              <w:pStyle w:val="NoSpacing"/>
              <w:spacing w:line="276" w:lineRule="auto"/>
              <w:jc w:val="both"/>
              <w:rPr>
                <w:b/>
              </w:rPr>
            </w:pPr>
            <w:r w:rsidRPr="00BA347A">
              <w:rPr>
                <w:b/>
              </w:rPr>
              <w:t xml:space="preserve">3.5.5  </w:t>
            </w:r>
          </w:p>
          <w:p w:rsidR="00BA347A" w:rsidRPr="00BA347A" w:rsidRDefault="00BA347A" w:rsidP="00BA347A">
            <w:pPr>
              <w:pStyle w:val="NoSpacing"/>
              <w:spacing w:line="276" w:lineRule="auto"/>
              <w:jc w:val="both"/>
              <w:rPr>
                <w:b/>
              </w:rPr>
            </w:pPr>
            <w:r w:rsidRPr="00BA347A">
              <w:rPr>
                <w:b/>
              </w:rPr>
              <w:t xml:space="preserve">limit frequencies,  </w:t>
            </w:r>
          </w:p>
          <w:p w:rsidR="00BA347A" w:rsidRPr="00BA347A" w:rsidRDefault="00BA347A" w:rsidP="00BA347A">
            <w:pPr>
              <w:pStyle w:val="NoSpacing"/>
              <w:spacing w:line="276" w:lineRule="auto"/>
              <w:jc w:val="both"/>
              <w:rPr>
                <w:b/>
              </w:rPr>
            </w:pPr>
            <w:r w:rsidRPr="00BA347A">
              <w:rPr>
                <w:b/>
              </w:rPr>
              <w:t>f</w:t>
            </w:r>
            <w:r w:rsidRPr="00BA347A">
              <w:rPr>
                <w:b/>
                <w:vertAlign w:val="subscript"/>
              </w:rPr>
              <w:t>1</w:t>
            </w:r>
            <w:r w:rsidRPr="00BA347A">
              <w:rPr>
                <w:b/>
              </w:rPr>
              <w:t xml:space="preserve"> and f</w:t>
            </w:r>
            <w:r w:rsidRPr="00BA347A">
              <w:rPr>
                <w:b/>
                <w:vertAlign w:val="subscript"/>
              </w:rPr>
              <w:t>2</w:t>
            </w:r>
            <w:r w:rsidRPr="00BA347A">
              <w:rPr>
                <w:b/>
              </w:rPr>
              <w:t xml:space="preserve">  </w:t>
            </w:r>
          </w:p>
          <w:p w:rsidR="00BA347A" w:rsidRDefault="00BA347A" w:rsidP="00BA347A">
            <w:pPr>
              <w:pStyle w:val="NoSpacing"/>
              <w:spacing w:line="276" w:lineRule="auto"/>
              <w:jc w:val="both"/>
            </w:pPr>
            <w:r>
              <w:t xml:space="preserve">lower and upper limits of the range within which the amplitude-frequency response is nearly constant (Figure1) </w:t>
            </w:r>
          </w:p>
          <w:p w:rsidR="00BA347A" w:rsidRDefault="00BA347A" w:rsidP="00BA347A">
            <w:pPr>
              <w:pStyle w:val="NoSpacing"/>
              <w:spacing w:line="276" w:lineRule="auto"/>
              <w:jc w:val="both"/>
              <w:rPr>
                <w:sz w:val="20"/>
                <w:szCs w:val="20"/>
              </w:rPr>
            </w:pPr>
            <w:r w:rsidRPr="00BA347A">
              <w:rPr>
                <w:sz w:val="20"/>
                <w:szCs w:val="20"/>
              </w:rPr>
              <w:t xml:space="preserve">NOTE These limits are where the response first deviates by a certain amount (e.g. plus/minus 15 %) from the constant value. The permissible deviation should be related to acceptable uncertainties of a measuring system. </w:t>
            </w:r>
          </w:p>
          <w:p w:rsidR="002702FC" w:rsidRPr="00BA347A" w:rsidRDefault="002702FC" w:rsidP="00BA347A">
            <w:pPr>
              <w:pStyle w:val="NoSpacing"/>
              <w:spacing w:line="276" w:lineRule="auto"/>
              <w:jc w:val="both"/>
              <w:rPr>
                <w:sz w:val="20"/>
                <w:szCs w:val="20"/>
              </w:rPr>
            </w:pPr>
          </w:p>
          <w:p w:rsidR="00BA347A" w:rsidRDefault="00BA347A" w:rsidP="00BA347A">
            <w:pPr>
              <w:pStyle w:val="NoSpacing"/>
              <w:spacing w:line="276" w:lineRule="auto"/>
              <w:jc w:val="both"/>
              <w:rPr>
                <w:b/>
              </w:rPr>
            </w:pPr>
            <w:r w:rsidRPr="00BA347A">
              <w:rPr>
                <w:b/>
              </w:rPr>
              <w:t xml:space="preserve">3.6 Definitions related to uncertainty </w:t>
            </w:r>
          </w:p>
          <w:p w:rsidR="0008044F" w:rsidRPr="00BA347A" w:rsidRDefault="0008044F" w:rsidP="00BA347A">
            <w:pPr>
              <w:pStyle w:val="NoSpacing"/>
              <w:spacing w:line="276" w:lineRule="auto"/>
              <w:jc w:val="both"/>
              <w:rPr>
                <w:b/>
              </w:rPr>
            </w:pPr>
          </w:p>
          <w:p w:rsidR="00BA347A" w:rsidRPr="00BA347A" w:rsidRDefault="00BA347A" w:rsidP="00BA347A">
            <w:pPr>
              <w:pStyle w:val="NoSpacing"/>
              <w:spacing w:line="276" w:lineRule="auto"/>
              <w:jc w:val="both"/>
              <w:rPr>
                <w:b/>
              </w:rPr>
            </w:pPr>
            <w:r w:rsidRPr="00BA347A">
              <w:rPr>
                <w:b/>
              </w:rPr>
              <w:t xml:space="preserve">3.6.1  </w:t>
            </w:r>
          </w:p>
          <w:p w:rsidR="00BA347A" w:rsidRPr="00BA347A" w:rsidRDefault="00BA347A" w:rsidP="00BA347A">
            <w:pPr>
              <w:pStyle w:val="NoSpacing"/>
              <w:spacing w:line="276" w:lineRule="auto"/>
              <w:jc w:val="both"/>
              <w:rPr>
                <w:b/>
              </w:rPr>
            </w:pPr>
            <w:r w:rsidRPr="00BA347A">
              <w:rPr>
                <w:b/>
              </w:rPr>
              <w:t xml:space="preserve">tolerance  </w:t>
            </w:r>
          </w:p>
          <w:p w:rsidR="00BA347A" w:rsidRDefault="00BA347A" w:rsidP="00BA347A">
            <w:pPr>
              <w:pStyle w:val="NoSpacing"/>
              <w:spacing w:line="276" w:lineRule="auto"/>
              <w:jc w:val="both"/>
            </w:pPr>
            <w:r>
              <w:t xml:space="preserve">permitted difference between the measured value and the specified value </w:t>
            </w:r>
          </w:p>
          <w:p w:rsidR="00BA347A" w:rsidRPr="00BA347A" w:rsidRDefault="00BA347A" w:rsidP="00BA347A">
            <w:pPr>
              <w:pStyle w:val="NoSpacing"/>
              <w:spacing w:line="276" w:lineRule="auto"/>
              <w:jc w:val="both"/>
              <w:rPr>
                <w:sz w:val="20"/>
                <w:szCs w:val="20"/>
              </w:rPr>
            </w:pPr>
            <w:r w:rsidRPr="00BA347A">
              <w:rPr>
                <w:sz w:val="20"/>
                <w:szCs w:val="20"/>
              </w:rPr>
              <w:t xml:space="preserve">NOTE 1 This difference should be distinguished from the uncertainty of measurement. </w:t>
            </w:r>
          </w:p>
          <w:p w:rsidR="00BA347A" w:rsidRPr="00BA347A" w:rsidRDefault="00BA347A" w:rsidP="00BA347A">
            <w:pPr>
              <w:pStyle w:val="NoSpacing"/>
              <w:spacing w:line="276" w:lineRule="auto"/>
              <w:jc w:val="both"/>
              <w:rPr>
                <w:sz w:val="20"/>
                <w:szCs w:val="20"/>
              </w:rPr>
            </w:pPr>
            <w:r w:rsidRPr="00BA347A">
              <w:rPr>
                <w:sz w:val="20"/>
                <w:szCs w:val="20"/>
              </w:rPr>
              <w:t xml:space="preserve">NOTE 2 The measured test voltage is required to lie within the stated tolerance of the specified test level.  </w:t>
            </w:r>
          </w:p>
          <w:p w:rsidR="00BA347A" w:rsidRPr="00BA347A" w:rsidRDefault="00BA347A" w:rsidP="00BA347A">
            <w:pPr>
              <w:pStyle w:val="NoSpacing"/>
              <w:spacing w:line="276" w:lineRule="auto"/>
              <w:jc w:val="both"/>
              <w:rPr>
                <w:b/>
              </w:rPr>
            </w:pPr>
            <w:r w:rsidRPr="00BA347A">
              <w:rPr>
                <w:b/>
              </w:rPr>
              <w:t xml:space="preserve">3.6.2  </w:t>
            </w:r>
          </w:p>
          <w:p w:rsidR="00BA347A" w:rsidRDefault="00BA347A" w:rsidP="00BA347A">
            <w:pPr>
              <w:pStyle w:val="NoSpacing"/>
              <w:spacing w:line="276" w:lineRule="auto"/>
              <w:jc w:val="both"/>
            </w:pPr>
            <w:r w:rsidRPr="00BA347A">
              <w:rPr>
                <w:b/>
              </w:rPr>
              <w:t>error</w:t>
            </w:r>
            <w:r>
              <w:t xml:space="preserve"> </w:t>
            </w:r>
          </w:p>
          <w:p w:rsidR="00BA347A" w:rsidRDefault="00BA347A" w:rsidP="00BA347A">
            <w:pPr>
              <w:pStyle w:val="NoSpacing"/>
              <w:spacing w:line="276" w:lineRule="auto"/>
              <w:jc w:val="both"/>
            </w:pPr>
            <w:r>
              <w:t xml:space="preserve">measured quantity value minus a reference quantity value </w:t>
            </w:r>
          </w:p>
          <w:p w:rsidR="00BA347A" w:rsidRDefault="00BA347A" w:rsidP="00BA347A">
            <w:pPr>
              <w:pStyle w:val="NoSpacing"/>
              <w:spacing w:line="276" w:lineRule="auto"/>
              <w:jc w:val="both"/>
            </w:pPr>
            <w:r>
              <w:t xml:space="preserve">[ISO/IEC Guide 99 (VIM 2.16)]  </w:t>
            </w:r>
          </w:p>
          <w:p w:rsidR="009F7EE4" w:rsidRDefault="009F7EE4" w:rsidP="00BA347A">
            <w:pPr>
              <w:pStyle w:val="NoSpacing"/>
              <w:spacing w:line="276" w:lineRule="auto"/>
              <w:jc w:val="both"/>
            </w:pPr>
          </w:p>
          <w:p w:rsidR="00BA347A" w:rsidRPr="00BA347A" w:rsidRDefault="00BA347A" w:rsidP="00BA347A">
            <w:pPr>
              <w:pStyle w:val="NoSpacing"/>
              <w:spacing w:line="276" w:lineRule="auto"/>
              <w:jc w:val="both"/>
              <w:rPr>
                <w:b/>
              </w:rPr>
            </w:pPr>
            <w:r w:rsidRPr="00BA347A">
              <w:rPr>
                <w:b/>
              </w:rPr>
              <w:t xml:space="preserve">3.6.3  </w:t>
            </w:r>
          </w:p>
          <w:p w:rsidR="00BA347A" w:rsidRPr="00BA347A" w:rsidRDefault="00BA347A" w:rsidP="00BA347A">
            <w:pPr>
              <w:pStyle w:val="NoSpacing"/>
              <w:spacing w:line="276" w:lineRule="auto"/>
              <w:jc w:val="both"/>
              <w:rPr>
                <w:b/>
              </w:rPr>
            </w:pPr>
            <w:r w:rsidRPr="00BA347A">
              <w:rPr>
                <w:b/>
              </w:rPr>
              <w:lastRenderedPageBreak/>
              <w:t xml:space="preserve">uncertainty (of measurement) </w:t>
            </w:r>
          </w:p>
          <w:p w:rsidR="00A27BBA" w:rsidRDefault="00BA347A" w:rsidP="00BA347A">
            <w:pPr>
              <w:pStyle w:val="NoSpacing"/>
              <w:spacing w:line="276" w:lineRule="auto"/>
              <w:jc w:val="both"/>
            </w:pPr>
            <w:r>
              <w:t>parameter, associated with the result of a measurement, that characterises the dispersion of the values that could reasonably be attributed to the measurand</w:t>
            </w:r>
          </w:p>
          <w:p w:rsidR="00A27BBA" w:rsidRDefault="00BA347A" w:rsidP="00BA347A">
            <w:pPr>
              <w:pStyle w:val="NoSpacing"/>
              <w:spacing w:line="276" w:lineRule="auto"/>
              <w:jc w:val="both"/>
            </w:pPr>
            <w:r>
              <w:t xml:space="preserve">[IEC 60050-300: 2001, 311-01-02] </w:t>
            </w:r>
          </w:p>
          <w:p w:rsidR="00BA347A" w:rsidRPr="00BA347A" w:rsidRDefault="00BA347A" w:rsidP="00BA347A">
            <w:pPr>
              <w:pStyle w:val="NoSpacing"/>
              <w:spacing w:line="276" w:lineRule="auto"/>
              <w:jc w:val="both"/>
              <w:rPr>
                <w:sz w:val="20"/>
                <w:szCs w:val="20"/>
              </w:rPr>
            </w:pPr>
            <w:r w:rsidRPr="00BA347A">
              <w:rPr>
                <w:sz w:val="20"/>
                <w:szCs w:val="20"/>
              </w:rPr>
              <w:t xml:space="preserve">NOTE 1 Uncertainty is positive and given without sign.  </w:t>
            </w:r>
          </w:p>
          <w:p w:rsidR="00E359C6" w:rsidRPr="00BA347A" w:rsidRDefault="00BA347A" w:rsidP="00BA347A">
            <w:pPr>
              <w:pStyle w:val="NoSpacing"/>
              <w:spacing w:line="276" w:lineRule="auto"/>
              <w:jc w:val="both"/>
              <w:rPr>
                <w:sz w:val="20"/>
                <w:szCs w:val="20"/>
              </w:rPr>
            </w:pPr>
            <w:r w:rsidRPr="00BA347A">
              <w:rPr>
                <w:sz w:val="20"/>
                <w:szCs w:val="20"/>
              </w:rPr>
              <w:t xml:space="preserve">NOTE 2 Uncertainty of voltage measurement should not be confused with the tolerance of a specified test voltage. </w:t>
            </w:r>
          </w:p>
          <w:p w:rsidR="00BA347A" w:rsidRPr="00BA347A" w:rsidRDefault="00BA347A" w:rsidP="00BA347A">
            <w:pPr>
              <w:pStyle w:val="NoSpacing"/>
              <w:spacing w:line="276" w:lineRule="auto"/>
              <w:jc w:val="both"/>
              <w:rPr>
                <w:sz w:val="20"/>
                <w:szCs w:val="20"/>
              </w:rPr>
            </w:pPr>
            <w:r w:rsidRPr="00BA347A">
              <w:rPr>
                <w:sz w:val="20"/>
                <w:szCs w:val="20"/>
              </w:rPr>
              <w:t xml:space="preserve">NOTE 3 For more information see Annexes A and B. </w:t>
            </w:r>
          </w:p>
          <w:p w:rsidR="00BA347A" w:rsidRPr="00BA347A" w:rsidRDefault="00BA347A" w:rsidP="00BA347A">
            <w:pPr>
              <w:pStyle w:val="NoSpacing"/>
              <w:spacing w:line="276" w:lineRule="auto"/>
              <w:jc w:val="both"/>
              <w:rPr>
                <w:b/>
              </w:rPr>
            </w:pPr>
            <w:r w:rsidRPr="00BA347A">
              <w:rPr>
                <w:b/>
              </w:rPr>
              <w:t xml:space="preserve">3.6.4  </w:t>
            </w:r>
          </w:p>
          <w:p w:rsidR="00BA347A" w:rsidRPr="00BA347A" w:rsidRDefault="00BA347A" w:rsidP="00BA347A">
            <w:pPr>
              <w:pStyle w:val="NoSpacing"/>
              <w:spacing w:line="276" w:lineRule="auto"/>
              <w:jc w:val="both"/>
              <w:rPr>
                <w:b/>
              </w:rPr>
            </w:pPr>
            <w:r w:rsidRPr="00BA347A">
              <w:rPr>
                <w:b/>
              </w:rPr>
              <w:t xml:space="preserve">standard uncertainty, </w:t>
            </w:r>
          </w:p>
          <w:p w:rsidR="00BA347A" w:rsidRPr="00BA347A" w:rsidRDefault="00BA347A" w:rsidP="00BA347A">
            <w:pPr>
              <w:pStyle w:val="NoSpacing"/>
              <w:spacing w:line="276" w:lineRule="auto"/>
              <w:jc w:val="both"/>
              <w:rPr>
                <w:b/>
              </w:rPr>
            </w:pPr>
            <w:r w:rsidRPr="00BA347A">
              <w:rPr>
                <w:b/>
              </w:rPr>
              <w:t xml:space="preserve">u </w:t>
            </w:r>
          </w:p>
          <w:p w:rsidR="00853C38" w:rsidRPr="00EE3426" w:rsidRDefault="00BA347A" w:rsidP="00BA347A">
            <w:pPr>
              <w:pStyle w:val="NoSpacing"/>
              <w:spacing w:line="276" w:lineRule="auto"/>
              <w:jc w:val="both"/>
              <w:rPr>
                <w:lang w:val="mn-MN"/>
              </w:rPr>
            </w:pPr>
            <w:r>
              <w:t>uncertainty of the result of a measurement expressed as a standard deviation</w:t>
            </w:r>
          </w:p>
          <w:p w:rsidR="009F7EE4" w:rsidRDefault="00BA347A" w:rsidP="00BA347A">
            <w:pPr>
              <w:pStyle w:val="NoSpacing"/>
              <w:spacing w:line="276" w:lineRule="auto"/>
              <w:jc w:val="both"/>
            </w:pPr>
            <w:r>
              <w:t xml:space="preserve">[ISO/IEC Guide 98-3 (GUM 2.3.1)] </w:t>
            </w:r>
          </w:p>
          <w:p w:rsidR="00BA347A" w:rsidRPr="00BA347A" w:rsidRDefault="00BA347A" w:rsidP="00BA347A">
            <w:pPr>
              <w:pStyle w:val="NoSpacing"/>
              <w:spacing w:line="276" w:lineRule="auto"/>
              <w:jc w:val="both"/>
              <w:rPr>
                <w:sz w:val="20"/>
                <w:szCs w:val="20"/>
              </w:rPr>
            </w:pPr>
            <w:r w:rsidRPr="00BA347A">
              <w:rPr>
                <w:sz w:val="20"/>
                <w:szCs w:val="20"/>
              </w:rPr>
              <w:t xml:space="preserve">NOTE 1 The standard uncertainty associated with an estimate of a measurand has the same dimension as the measurand. </w:t>
            </w:r>
          </w:p>
          <w:p w:rsidR="00252723" w:rsidRPr="00C428F9" w:rsidRDefault="00BA347A" w:rsidP="00BA347A">
            <w:pPr>
              <w:pStyle w:val="NoSpacing"/>
              <w:spacing w:line="276" w:lineRule="auto"/>
              <w:jc w:val="both"/>
            </w:pPr>
            <w:r w:rsidRPr="00BA347A">
              <w:rPr>
                <w:sz w:val="20"/>
                <w:szCs w:val="20"/>
              </w:rPr>
              <w:t>NOTE 2 In some cases, the relative standard uncertainty of a measurement may be appropriate. The relative standard uncertainty of measurement is the standard uncertainty divided by the measurand, and is therefore dimensionless.</w:t>
            </w:r>
            <w:r>
              <w:t xml:space="preserve"> </w:t>
            </w:r>
          </w:p>
          <w:p w:rsidR="00BA347A" w:rsidRPr="00252723" w:rsidRDefault="00BA347A" w:rsidP="00BA347A">
            <w:pPr>
              <w:pStyle w:val="NoSpacing"/>
              <w:spacing w:line="276" w:lineRule="auto"/>
              <w:jc w:val="both"/>
              <w:rPr>
                <w:b/>
              </w:rPr>
            </w:pPr>
            <w:r w:rsidRPr="00252723">
              <w:rPr>
                <w:b/>
              </w:rPr>
              <w:t xml:space="preserve">3.6.5  </w:t>
            </w:r>
          </w:p>
          <w:p w:rsidR="00252723" w:rsidRPr="00252723" w:rsidRDefault="00BA347A" w:rsidP="00BA347A">
            <w:pPr>
              <w:pStyle w:val="NoSpacing"/>
              <w:spacing w:line="276" w:lineRule="auto"/>
              <w:jc w:val="both"/>
              <w:rPr>
                <w:b/>
              </w:rPr>
            </w:pPr>
            <w:r w:rsidRPr="00252723">
              <w:rPr>
                <w:b/>
              </w:rPr>
              <w:t xml:space="preserve">combined standard uncertainty, </w:t>
            </w:r>
          </w:p>
          <w:p w:rsidR="00BA347A" w:rsidRPr="00252723" w:rsidRDefault="00BA347A" w:rsidP="00BA347A">
            <w:pPr>
              <w:pStyle w:val="NoSpacing"/>
              <w:spacing w:line="276" w:lineRule="auto"/>
              <w:jc w:val="both"/>
              <w:rPr>
                <w:b/>
              </w:rPr>
            </w:pPr>
            <w:r w:rsidRPr="00252723">
              <w:rPr>
                <w:b/>
              </w:rPr>
              <w:t>u</w:t>
            </w:r>
            <w:r w:rsidRPr="00252723">
              <w:rPr>
                <w:b/>
                <w:vertAlign w:val="subscript"/>
              </w:rPr>
              <w:t>c</w:t>
            </w:r>
            <w:r w:rsidRPr="00252723">
              <w:rPr>
                <w:b/>
              </w:rPr>
              <w:t xml:space="preserve"> </w:t>
            </w:r>
          </w:p>
          <w:p w:rsidR="00BA347A" w:rsidRDefault="00BA347A" w:rsidP="00BA347A">
            <w:pPr>
              <w:pStyle w:val="NoSpacing"/>
              <w:spacing w:line="276" w:lineRule="auto"/>
              <w:jc w:val="both"/>
            </w:pPr>
            <w:r>
              <w:t xml:space="preserve">standard uncertainty of the result of a measurement when that result is obtained from the values of a number of other quantities, equal to the positive square root of a sum of terms, the terms being the variances or covariances of these other quantities weighted according to how the measurement result varies with changes in these quantities  </w:t>
            </w:r>
          </w:p>
          <w:p w:rsidR="009F7EE4" w:rsidRDefault="009F7EE4" w:rsidP="00BA347A">
            <w:pPr>
              <w:pStyle w:val="NoSpacing"/>
              <w:spacing w:line="276" w:lineRule="auto"/>
              <w:jc w:val="both"/>
            </w:pPr>
          </w:p>
          <w:p w:rsidR="00AA0B9B" w:rsidRPr="00AA0B9B" w:rsidRDefault="00BA347A" w:rsidP="00BA347A">
            <w:pPr>
              <w:pStyle w:val="NoSpacing"/>
              <w:spacing w:line="276" w:lineRule="auto"/>
              <w:jc w:val="both"/>
            </w:pPr>
            <w:r>
              <w:lastRenderedPageBreak/>
              <w:t xml:space="preserve">[ISO/IEC Guide 98-3 (GUM 2.3.4)] </w:t>
            </w:r>
            <w:r w:rsidR="00AA0B9B" w:rsidRPr="00AA0B9B">
              <w:t xml:space="preserve"> </w:t>
            </w:r>
          </w:p>
          <w:p w:rsidR="009F7EE4" w:rsidRDefault="009F7EE4" w:rsidP="00BA347A">
            <w:pPr>
              <w:pStyle w:val="NoSpacing"/>
              <w:spacing w:line="276" w:lineRule="auto"/>
              <w:jc w:val="both"/>
              <w:rPr>
                <w:b/>
              </w:rPr>
            </w:pPr>
          </w:p>
          <w:p w:rsidR="00BA347A" w:rsidRPr="00BA347A" w:rsidRDefault="00BA347A" w:rsidP="00BA347A">
            <w:pPr>
              <w:pStyle w:val="NoSpacing"/>
              <w:spacing w:line="276" w:lineRule="auto"/>
              <w:jc w:val="both"/>
              <w:rPr>
                <w:b/>
              </w:rPr>
            </w:pPr>
            <w:r w:rsidRPr="00BA347A">
              <w:rPr>
                <w:b/>
              </w:rPr>
              <w:t xml:space="preserve">3.6.6  </w:t>
            </w:r>
          </w:p>
          <w:p w:rsidR="00BA347A" w:rsidRPr="00BA347A" w:rsidRDefault="00BA347A" w:rsidP="00BA347A">
            <w:pPr>
              <w:pStyle w:val="NoSpacing"/>
              <w:spacing w:line="276" w:lineRule="auto"/>
              <w:jc w:val="both"/>
              <w:rPr>
                <w:b/>
              </w:rPr>
            </w:pPr>
            <w:r w:rsidRPr="00BA347A">
              <w:rPr>
                <w:b/>
              </w:rPr>
              <w:t xml:space="preserve">expanded uncertainty, </w:t>
            </w:r>
          </w:p>
          <w:p w:rsidR="00BA347A" w:rsidRPr="00BA347A" w:rsidRDefault="00BA347A" w:rsidP="00BA347A">
            <w:pPr>
              <w:pStyle w:val="NoSpacing"/>
              <w:spacing w:line="276" w:lineRule="auto"/>
              <w:jc w:val="both"/>
              <w:rPr>
                <w:b/>
              </w:rPr>
            </w:pPr>
            <w:r w:rsidRPr="00BA347A">
              <w:rPr>
                <w:b/>
              </w:rPr>
              <w:t xml:space="preserve">U </w:t>
            </w:r>
          </w:p>
          <w:p w:rsidR="00901ED5" w:rsidRPr="004F2D75" w:rsidRDefault="00BA347A" w:rsidP="00BA347A">
            <w:pPr>
              <w:pStyle w:val="NoSpacing"/>
              <w:spacing w:line="276" w:lineRule="auto"/>
              <w:jc w:val="both"/>
              <w:rPr>
                <w:lang w:val="mn-MN"/>
              </w:rPr>
            </w:pPr>
            <w:r w:rsidRPr="00BA347A">
              <w:t xml:space="preserve">quantity defining an interval about the result of a measurement that may be expected to encompass a large fraction of the distribution of values that could reasonably be attributed to the measurand </w:t>
            </w:r>
          </w:p>
          <w:p w:rsidR="00BA347A" w:rsidRPr="00BA347A" w:rsidRDefault="00BA347A" w:rsidP="00BA347A">
            <w:pPr>
              <w:pStyle w:val="NoSpacing"/>
              <w:spacing w:line="276" w:lineRule="auto"/>
              <w:jc w:val="both"/>
            </w:pPr>
            <w:r w:rsidRPr="00BA347A">
              <w:t xml:space="preserve">[ISO/IEC Guide 98-3 (GUM 2.3.5)] </w:t>
            </w:r>
          </w:p>
          <w:p w:rsidR="009F7EE4" w:rsidRDefault="009F7EE4" w:rsidP="00BA347A">
            <w:pPr>
              <w:pStyle w:val="NoSpacing"/>
              <w:spacing w:line="276" w:lineRule="auto"/>
              <w:jc w:val="both"/>
              <w:rPr>
                <w:sz w:val="20"/>
                <w:szCs w:val="20"/>
              </w:rPr>
            </w:pPr>
          </w:p>
          <w:p w:rsidR="00BA347A" w:rsidRDefault="00BA347A" w:rsidP="00BA347A">
            <w:pPr>
              <w:pStyle w:val="NoSpacing"/>
              <w:spacing w:line="276" w:lineRule="auto"/>
              <w:jc w:val="both"/>
              <w:rPr>
                <w:sz w:val="20"/>
                <w:szCs w:val="20"/>
              </w:rPr>
            </w:pPr>
            <w:r w:rsidRPr="00BA347A">
              <w:rPr>
                <w:sz w:val="20"/>
                <w:szCs w:val="20"/>
              </w:rPr>
              <w:t xml:space="preserve">NOTE 1 Expanded uncertainty is the closest match to the term “overall uncertainty” used in earlier editions of this standard. </w:t>
            </w:r>
          </w:p>
          <w:p w:rsidR="00A902B4" w:rsidRPr="00BA347A" w:rsidRDefault="00A902B4" w:rsidP="00BA347A">
            <w:pPr>
              <w:pStyle w:val="NoSpacing"/>
              <w:spacing w:line="276" w:lineRule="auto"/>
              <w:jc w:val="both"/>
              <w:rPr>
                <w:sz w:val="20"/>
                <w:szCs w:val="20"/>
              </w:rPr>
            </w:pPr>
          </w:p>
          <w:p w:rsidR="00BA347A" w:rsidRDefault="00BA347A" w:rsidP="00BA347A">
            <w:pPr>
              <w:pStyle w:val="NoSpacing"/>
              <w:spacing w:line="276" w:lineRule="auto"/>
              <w:jc w:val="both"/>
              <w:rPr>
                <w:sz w:val="20"/>
                <w:szCs w:val="20"/>
              </w:rPr>
            </w:pPr>
            <w:r w:rsidRPr="00BA347A">
              <w:rPr>
                <w:sz w:val="20"/>
                <w:szCs w:val="20"/>
              </w:rPr>
              <w:t xml:space="preserve">NOTE 2 The true, but unknown test-voltage value may lie outside the limits given by the uncertainty because the coverage probability is &lt; 100 % (see 3.6.7). </w:t>
            </w:r>
          </w:p>
          <w:p w:rsidR="00A902B4" w:rsidRPr="00BA347A" w:rsidRDefault="00A902B4" w:rsidP="00BA347A">
            <w:pPr>
              <w:pStyle w:val="NoSpacing"/>
              <w:spacing w:line="276" w:lineRule="auto"/>
              <w:jc w:val="both"/>
              <w:rPr>
                <w:sz w:val="20"/>
                <w:szCs w:val="20"/>
              </w:rPr>
            </w:pPr>
          </w:p>
          <w:p w:rsidR="00BA347A" w:rsidRPr="00A902B4" w:rsidRDefault="00BA347A" w:rsidP="00BA347A">
            <w:pPr>
              <w:pStyle w:val="NoSpacing"/>
              <w:spacing w:line="276" w:lineRule="auto"/>
              <w:jc w:val="both"/>
              <w:rPr>
                <w:b/>
              </w:rPr>
            </w:pPr>
            <w:r w:rsidRPr="00A902B4">
              <w:rPr>
                <w:b/>
              </w:rPr>
              <w:t xml:space="preserve">3.6.7  </w:t>
            </w:r>
          </w:p>
          <w:p w:rsidR="00BA347A" w:rsidRPr="00A902B4" w:rsidRDefault="00BA347A" w:rsidP="00BA347A">
            <w:pPr>
              <w:pStyle w:val="NoSpacing"/>
              <w:spacing w:line="276" w:lineRule="auto"/>
              <w:jc w:val="both"/>
              <w:rPr>
                <w:b/>
              </w:rPr>
            </w:pPr>
            <w:r w:rsidRPr="00A902B4">
              <w:rPr>
                <w:b/>
              </w:rPr>
              <w:t xml:space="preserve">coverage factor, </w:t>
            </w:r>
          </w:p>
          <w:p w:rsidR="00BA347A" w:rsidRPr="00A902B4" w:rsidRDefault="00BA347A" w:rsidP="00BA347A">
            <w:pPr>
              <w:pStyle w:val="NoSpacing"/>
              <w:spacing w:line="276" w:lineRule="auto"/>
              <w:jc w:val="both"/>
              <w:rPr>
                <w:b/>
              </w:rPr>
            </w:pPr>
            <w:r w:rsidRPr="00A902B4">
              <w:rPr>
                <w:b/>
              </w:rPr>
              <w:t xml:space="preserve">k </w:t>
            </w:r>
          </w:p>
          <w:p w:rsidR="00BA347A" w:rsidRDefault="00BA347A" w:rsidP="00BA347A">
            <w:pPr>
              <w:pStyle w:val="NoSpacing"/>
              <w:spacing w:line="276" w:lineRule="auto"/>
              <w:jc w:val="both"/>
            </w:pPr>
            <w:r w:rsidRPr="00BA347A">
              <w:t xml:space="preserve">numerical factor used as multiplier of the combined standard uncertainty in order to obtain an expanded uncertainty </w:t>
            </w:r>
          </w:p>
          <w:p w:rsidR="00F90826" w:rsidRDefault="00F90826" w:rsidP="00BA347A">
            <w:pPr>
              <w:pStyle w:val="NoSpacing"/>
              <w:spacing w:line="276" w:lineRule="auto"/>
              <w:jc w:val="both"/>
            </w:pPr>
          </w:p>
          <w:p w:rsidR="00F90826" w:rsidRDefault="00BA347A" w:rsidP="00BA347A">
            <w:pPr>
              <w:pStyle w:val="NoSpacing"/>
              <w:spacing w:line="276" w:lineRule="auto"/>
              <w:jc w:val="both"/>
              <w:rPr>
                <w:lang w:val="mn-MN"/>
              </w:rPr>
            </w:pPr>
            <w:r w:rsidRPr="00BA347A">
              <w:t xml:space="preserve">[ISO/IEC Guide 98-3 (GUM 2.3.6)] </w:t>
            </w:r>
          </w:p>
          <w:p w:rsidR="00267324" w:rsidRPr="00267324" w:rsidRDefault="00267324" w:rsidP="00BA347A">
            <w:pPr>
              <w:pStyle w:val="NoSpacing"/>
              <w:spacing w:line="276" w:lineRule="auto"/>
              <w:jc w:val="both"/>
              <w:rPr>
                <w:lang w:val="mn-MN"/>
              </w:rPr>
            </w:pPr>
          </w:p>
          <w:p w:rsidR="00BA347A" w:rsidRDefault="00BA347A" w:rsidP="00BA347A">
            <w:pPr>
              <w:pStyle w:val="NoSpacing"/>
              <w:spacing w:line="276" w:lineRule="auto"/>
              <w:jc w:val="both"/>
            </w:pPr>
            <w:r w:rsidRPr="00BA347A">
              <w:rPr>
                <w:sz w:val="20"/>
                <w:szCs w:val="20"/>
              </w:rPr>
              <w:t>NOTE For 95 % coverage probability and normal (Gaussian) probability distribution the coverage factor is approximately k = 2.</w:t>
            </w:r>
            <w:r w:rsidRPr="00BA347A">
              <w:t xml:space="preserve"> </w:t>
            </w:r>
          </w:p>
          <w:p w:rsidR="006D01D8" w:rsidRDefault="006D01D8" w:rsidP="00BA347A">
            <w:pPr>
              <w:pStyle w:val="NoSpacing"/>
              <w:spacing w:line="276" w:lineRule="auto"/>
              <w:jc w:val="both"/>
              <w:rPr>
                <w:b/>
              </w:rPr>
            </w:pPr>
          </w:p>
          <w:p w:rsidR="00BA347A" w:rsidRPr="00BA347A" w:rsidRDefault="00BA347A" w:rsidP="00BA347A">
            <w:pPr>
              <w:pStyle w:val="NoSpacing"/>
              <w:spacing w:line="276" w:lineRule="auto"/>
              <w:jc w:val="both"/>
              <w:rPr>
                <w:b/>
              </w:rPr>
            </w:pPr>
            <w:r w:rsidRPr="00BA347A">
              <w:rPr>
                <w:b/>
              </w:rPr>
              <w:t xml:space="preserve">3.6.8  </w:t>
            </w:r>
          </w:p>
          <w:p w:rsidR="00BA347A" w:rsidRPr="00BA347A" w:rsidRDefault="00BA347A" w:rsidP="00BA347A">
            <w:pPr>
              <w:pStyle w:val="NoSpacing"/>
              <w:spacing w:line="276" w:lineRule="auto"/>
              <w:jc w:val="both"/>
              <w:rPr>
                <w:b/>
              </w:rPr>
            </w:pPr>
            <w:r w:rsidRPr="00BA347A">
              <w:rPr>
                <w:b/>
              </w:rPr>
              <w:t xml:space="preserve">type A evaluation  </w:t>
            </w:r>
          </w:p>
          <w:p w:rsidR="00BA347A" w:rsidRPr="00BA347A" w:rsidRDefault="00BA347A" w:rsidP="00BA347A">
            <w:pPr>
              <w:pStyle w:val="NoSpacing"/>
              <w:spacing w:line="276" w:lineRule="auto"/>
              <w:jc w:val="both"/>
            </w:pPr>
            <w:r w:rsidRPr="00BA347A">
              <w:t xml:space="preserve">method of evaluation of a standard uncertainty by statistical analysis of a series of observations </w:t>
            </w:r>
          </w:p>
          <w:p w:rsidR="00BA347A" w:rsidRPr="00BA347A" w:rsidRDefault="00BA347A" w:rsidP="00BA347A">
            <w:pPr>
              <w:pStyle w:val="NoSpacing"/>
              <w:spacing w:line="276" w:lineRule="auto"/>
              <w:jc w:val="both"/>
              <w:rPr>
                <w:b/>
              </w:rPr>
            </w:pPr>
            <w:r w:rsidRPr="00BA347A">
              <w:rPr>
                <w:b/>
              </w:rPr>
              <w:t xml:space="preserve">3.6.9  </w:t>
            </w:r>
          </w:p>
          <w:p w:rsidR="00BA347A" w:rsidRPr="00BA347A" w:rsidRDefault="00BA347A" w:rsidP="00BA347A">
            <w:pPr>
              <w:pStyle w:val="NoSpacing"/>
              <w:spacing w:line="276" w:lineRule="auto"/>
              <w:jc w:val="both"/>
              <w:rPr>
                <w:b/>
              </w:rPr>
            </w:pPr>
            <w:r w:rsidRPr="00BA347A">
              <w:rPr>
                <w:b/>
              </w:rPr>
              <w:t xml:space="preserve">type B evaluation  </w:t>
            </w:r>
          </w:p>
          <w:p w:rsidR="00BA347A" w:rsidRPr="00BA347A" w:rsidRDefault="00BA347A" w:rsidP="00BA347A">
            <w:pPr>
              <w:pStyle w:val="NoSpacing"/>
              <w:spacing w:line="276" w:lineRule="auto"/>
              <w:jc w:val="both"/>
            </w:pPr>
            <w:r w:rsidRPr="00BA347A">
              <w:lastRenderedPageBreak/>
              <w:t xml:space="preserve">method of evaluation of a standard uncertainty by means other than statistical analysis of a series of observations </w:t>
            </w:r>
          </w:p>
          <w:p w:rsidR="00BA347A" w:rsidRPr="00BA347A" w:rsidRDefault="00BA347A" w:rsidP="00BA347A">
            <w:pPr>
              <w:pStyle w:val="NoSpacing"/>
              <w:spacing w:line="276" w:lineRule="auto"/>
              <w:jc w:val="both"/>
              <w:rPr>
                <w:b/>
              </w:rPr>
            </w:pPr>
            <w:r w:rsidRPr="00BA347A">
              <w:rPr>
                <w:b/>
              </w:rPr>
              <w:t xml:space="preserve">3.6.10  </w:t>
            </w:r>
          </w:p>
          <w:p w:rsidR="00BA347A" w:rsidRPr="00BA347A" w:rsidRDefault="00BA347A" w:rsidP="00BA347A">
            <w:pPr>
              <w:pStyle w:val="NoSpacing"/>
              <w:spacing w:line="276" w:lineRule="auto"/>
              <w:jc w:val="both"/>
              <w:rPr>
                <w:b/>
              </w:rPr>
            </w:pPr>
            <w:r w:rsidRPr="00BA347A">
              <w:rPr>
                <w:b/>
              </w:rPr>
              <w:t xml:space="preserve">traceability </w:t>
            </w:r>
          </w:p>
          <w:p w:rsidR="005232E9" w:rsidRDefault="00BA347A" w:rsidP="00BA347A">
            <w:pPr>
              <w:pStyle w:val="NoSpacing"/>
              <w:spacing w:line="276" w:lineRule="auto"/>
              <w:jc w:val="both"/>
            </w:pPr>
            <w:r w:rsidRPr="00BA347A">
              <w:t xml:space="preserve">property of the result of a measurement or the value of a standard whereby it can be related to stated references, usually national or international standards, through an unbroken chain of comparisons, all having stated uncertainties </w:t>
            </w:r>
          </w:p>
          <w:p w:rsidR="00BA347A" w:rsidRPr="00BA347A" w:rsidRDefault="00BA347A" w:rsidP="00BA347A">
            <w:pPr>
              <w:pStyle w:val="NoSpacing"/>
              <w:spacing w:line="276" w:lineRule="auto"/>
              <w:jc w:val="both"/>
            </w:pPr>
            <w:r w:rsidRPr="00BA347A">
              <w:t xml:space="preserve">[IEC 60050-300: 2001, 311-01-15] </w:t>
            </w:r>
          </w:p>
          <w:p w:rsidR="00BA347A" w:rsidRPr="00BA347A" w:rsidRDefault="00BA347A" w:rsidP="00BA347A">
            <w:pPr>
              <w:pStyle w:val="NoSpacing"/>
              <w:spacing w:line="276" w:lineRule="auto"/>
              <w:jc w:val="both"/>
              <w:rPr>
                <w:b/>
              </w:rPr>
            </w:pPr>
            <w:r w:rsidRPr="00BA347A">
              <w:rPr>
                <w:b/>
              </w:rPr>
              <w:t xml:space="preserve">3.6.11  </w:t>
            </w:r>
          </w:p>
          <w:p w:rsidR="00D30ACC" w:rsidRPr="00BA347A" w:rsidRDefault="00BA347A" w:rsidP="00BA347A">
            <w:pPr>
              <w:pStyle w:val="NoSpacing"/>
              <w:spacing w:line="276" w:lineRule="auto"/>
              <w:jc w:val="both"/>
              <w:rPr>
                <w:b/>
              </w:rPr>
            </w:pPr>
            <w:r w:rsidRPr="00BA347A">
              <w:rPr>
                <w:b/>
              </w:rPr>
              <w:t xml:space="preserve">National Metrology Institute </w:t>
            </w:r>
          </w:p>
          <w:p w:rsidR="00D30ACC" w:rsidRDefault="00BA347A" w:rsidP="00BA347A">
            <w:pPr>
              <w:pStyle w:val="NoSpacing"/>
              <w:spacing w:line="276" w:lineRule="auto"/>
              <w:jc w:val="both"/>
            </w:pPr>
            <w:r w:rsidRPr="00BA347A">
              <w:t xml:space="preserve">institute designated by national decision to develop and maintain national measurement standards for one or more quantities </w:t>
            </w:r>
          </w:p>
          <w:p w:rsidR="00BA347A" w:rsidRPr="00BA347A" w:rsidRDefault="00BA347A" w:rsidP="00BA347A">
            <w:pPr>
              <w:pStyle w:val="NoSpacing"/>
              <w:spacing w:line="276" w:lineRule="auto"/>
              <w:jc w:val="both"/>
            </w:pPr>
            <w:r w:rsidRPr="00BA347A">
              <w:t xml:space="preserve"> </w:t>
            </w:r>
          </w:p>
          <w:p w:rsidR="00BA347A" w:rsidRPr="00BA347A" w:rsidRDefault="00BA347A" w:rsidP="00BA347A">
            <w:pPr>
              <w:pStyle w:val="NoSpacing"/>
              <w:spacing w:line="276" w:lineRule="auto"/>
              <w:jc w:val="both"/>
              <w:rPr>
                <w:b/>
              </w:rPr>
            </w:pPr>
            <w:r w:rsidRPr="00BA347A">
              <w:rPr>
                <w:b/>
              </w:rPr>
              <w:t xml:space="preserve">3.7 Definitions related to tests on measuring systems </w:t>
            </w:r>
          </w:p>
          <w:p w:rsidR="00BA347A" w:rsidRPr="00BA347A" w:rsidRDefault="00BA347A" w:rsidP="00BA347A">
            <w:pPr>
              <w:pStyle w:val="NoSpacing"/>
              <w:spacing w:line="276" w:lineRule="auto"/>
              <w:jc w:val="both"/>
              <w:rPr>
                <w:b/>
              </w:rPr>
            </w:pPr>
            <w:r w:rsidRPr="00BA347A">
              <w:rPr>
                <w:b/>
              </w:rPr>
              <w:t xml:space="preserve">3.7.1  </w:t>
            </w:r>
          </w:p>
          <w:p w:rsidR="00BA347A" w:rsidRPr="00BA347A" w:rsidRDefault="00BA347A" w:rsidP="00BA347A">
            <w:pPr>
              <w:pStyle w:val="NoSpacing"/>
              <w:spacing w:line="276" w:lineRule="auto"/>
              <w:jc w:val="both"/>
              <w:rPr>
                <w:b/>
              </w:rPr>
            </w:pPr>
            <w:r w:rsidRPr="00BA347A">
              <w:rPr>
                <w:b/>
              </w:rPr>
              <w:t xml:space="preserve">calibration </w:t>
            </w:r>
          </w:p>
          <w:p w:rsidR="00FD3ECB" w:rsidRDefault="00BA347A" w:rsidP="00BA347A">
            <w:pPr>
              <w:pStyle w:val="NoSpacing"/>
              <w:spacing w:line="276" w:lineRule="auto"/>
              <w:jc w:val="both"/>
            </w:pPr>
            <w:r w:rsidRPr="00BA347A">
              <w:t xml:space="preserve">set of operations that establishes, by reference to standards, the relationship which exists, under specified conditions, between an indication and a result of a measurement </w:t>
            </w:r>
          </w:p>
          <w:p w:rsidR="00BA347A" w:rsidRPr="00BA347A" w:rsidRDefault="00BA347A" w:rsidP="00BA347A">
            <w:pPr>
              <w:pStyle w:val="NoSpacing"/>
              <w:spacing w:line="276" w:lineRule="auto"/>
              <w:jc w:val="both"/>
            </w:pPr>
            <w:r w:rsidRPr="00BA347A">
              <w:t xml:space="preserve">[IEC 60050-300: 2001, 311-01-09] </w:t>
            </w:r>
          </w:p>
          <w:p w:rsidR="00AA0B9B" w:rsidRDefault="00BA347A" w:rsidP="00BA347A">
            <w:pPr>
              <w:pStyle w:val="NoSpacing"/>
              <w:spacing w:line="276" w:lineRule="auto"/>
              <w:jc w:val="both"/>
              <w:rPr>
                <w:sz w:val="20"/>
                <w:szCs w:val="20"/>
              </w:rPr>
            </w:pPr>
            <w:r w:rsidRPr="00BA347A">
              <w:rPr>
                <w:sz w:val="20"/>
                <w:szCs w:val="20"/>
              </w:rPr>
              <w:t>NOTE The determination of the scale factor is included in the calibration.</w:t>
            </w:r>
          </w:p>
          <w:p w:rsidR="00DF731A" w:rsidRPr="00530984" w:rsidRDefault="00DF731A" w:rsidP="00DF731A">
            <w:pPr>
              <w:pStyle w:val="NoSpacing"/>
              <w:spacing w:line="276" w:lineRule="auto"/>
              <w:jc w:val="both"/>
              <w:rPr>
                <w:b/>
              </w:rPr>
            </w:pPr>
            <w:r w:rsidRPr="00530984">
              <w:rPr>
                <w:b/>
              </w:rPr>
              <w:t xml:space="preserve">3.7.2  </w:t>
            </w:r>
          </w:p>
          <w:p w:rsidR="00CE47F8" w:rsidRDefault="00DF731A" w:rsidP="00DF731A">
            <w:pPr>
              <w:pStyle w:val="NoSpacing"/>
              <w:spacing w:line="276" w:lineRule="auto"/>
              <w:jc w:val="both"/>
              <w:rPr>
                <w:b/>
              </w:rPr>
            </w:pPr>
            <w:r w:rsidRPr="00530984">
              <w:rPr>
                <w:b/>
              </w:rPr>
              <w:t xml:space="preserve">type test </w:t>
            </w:r>
          </w:p>
          <w:p w:rsidR="00130ECA" w:rsidRDefault="00DF731A" w:rsidP="00DF731A">
            <w:pPr>
              <w:pStyle w:val="NoSpacing"/>
              <w:spacing w:line="276" w:lineRule="auto"/>
              <w:jc w:val="both"/>
            </w:pPr>
            <w:r w:rsidRPr="00CE47F8">
              <w:t>conformity</w:t>
            </w:r>
            <w:r w:rsidRPr="00530984">
              <w:rPr>
                <w:b/>
              </w:rPr>
              <w:t xml:space="preserve"> </w:t>
            </w:r>
            <w:r>
              <w:t xml:space="preserve">test made on one or more items representative of the production </w:t>
            </w:r>
          </w:p>
          <w:p w:rsidR="00CE47F8" w:rsidRPr="00CE47F8" w:rsidRDefault="00CE47F8" w:rsidP="00DF731A">
            <w:pPr>
              <w:pStyle w:val="NoSpacing"/>
              <w:spacing w:line="276" w:lineRule="auto"/>
              <w:jc w:val="both"/>
              <w:rPr>
                <w:b/>
              </w:rPr>
            </w:pPr>
          </w:p>
          <w:p w:rsidR="00DF731A" w:rsidRDefault="00DF731A" w:rsidP="00DF731A">
            <w:pPr>
              <w:pStyle w:val="NoSpacing"/>
              <w:spacing w:line="276" w:lineRule="auto"/>
              <w:jc w:val="both"/>
            </w:pPr>
            <w:r>
              <w:t xml:space="preserve">[IEC 60050-151: 2001, 151-16-16] </w:t>
            </w:r>
          </w:p>
          <w:p w:rsidR="00DF731A" w:rsidRDefault="00DF731A" w:rsidP="00DF731A">
            <w:pPr>
              <w:pStyle w:val="NoSpacing"/>
              <w:spacing w:line="276" w:lineRule="auto"/>
              <w:jc w:val="both"/>
              <w:rPr>
                <w:sz w:val="20"/>
                <w:szCs w:val="20"/>
              </w:rPr>
            </w:pPr>
            <w:r w:rsidRPr="00CE47F8">
              <w:rPr>
                <w:sz w:val="20"/>
                <w:szCs w:val="20"/>
              </w:rPr>
              <w:t xml:space="preserve">NOTE For a measuring system, this is understood as a test performed on a component or on a </w:t>
            </w:r>
            <w:r w:rsidRPr="00CE47F8">
              <w:rPr>
                <w:sz w:val="20"/>
                <w:szCs w:val="20"/>
              </w:rPr>
              <w:lastRenderedPageBreak/>
              <w:t xml:space="preserve">complete measuring system of the same design to characterize it under operating conditions. </w:t>
            </w:r>
          </w:p>
          <w:p w:rsidR="00860E72" w:rsidRPr="00CE47F8" w:rsidRDefault="00860E72" w:rsidP="00DF731A">
            <w:pPr>
              <w:pStyle w:val="NoSpacing"/>
              <w:spacing w:line="276" w:lineRule="auto"/>
              <w:jc w:val="both"/>
              <w:rPr>
                <w:sz w:val="20"/>
                <w:szCs w:val="20"/>
              </w:rPr>
            </w:pPr>
          </w:p>
          <w:p w:rsidR="00DF731A" w:rsidRPr="00CC5E38" w:rsidRDefault="00DF731A" w:rsidP="00DF731A">
            <w:pPr>
              <w:pStyle w:val="NoSpacing"/>
              <w:spacing w:line="276" w:lineRule="auto"/>
              <w:jc w:val="both"/>
              <w:rPr>
                <w:b/>
              </w:rPr>
            </w:pPr>
            <w:r w:rsidRPr="00CC5E38">
              <w:rPr>
                <w:b/>
              </w:rPr>
              <w:t xml:space="preserve">3.7.3  </w:t>
            </w:r>
          </w:p>
          <w:p w:rsidR="00C17586" w:rsidRDefault="00DF731A" w:rsidP="00DF731A">
            <w:pPr>
              <w:pStyle w:val="NoSpacing"/>
              <w:spacing w:line="276" w:lineRule="auto"/>
              <w:jc w:val="both"/>
              <w:rPr>
                <w:b/>
              </w:rPr>
            </w:pPr>
            <w:r w:rsidRPr="00CC5E38">
              <w:rPr>
                <w:b/>
              </w:rPr>
              <w:t xml:space="preserve">routine test </w:t>
            </w:r>
          </w:p>
          <w:p w:rsidR="00DF731A" w:rsidRDefault="00C17586" w:rsidP="00DF731A">
            <w:pPr>
              <w:pStyle w:val="NoSpacing"/>
              <w:spacing w:line="276" w:lineRule="auto"/>
              <w:jc w:val="both"/>
            </w:pPr>
            <w:r w:rsidRPr="00C17586">
              <w:t>conformity</w:t>
            </w:r>
            <w:r>
              <w:rPr>
                <w:b/>
                <w:lang w:val="mn-MN"/>
              </w:rPr>
              <w:t xml:space="preserve"> </w:t>
            </w:r>
            <w:r w:rsidR="00DF731A">
              <w:t xml:space="preserve">test made on each individual item during or after manufacture </w:t>
            </w:r>
          </w:p>
          <w:p w:rsidR="00206072" w:rsidRPr="00C17586" w:rsidRDefault="00206072" w:rsidP="00DF731A">
            <w:pPr>
              <w:pStyle w:val="NoSpacing"/>
              <w:spacing w:line="276" w:lineRule="auto"/>
              <w:jc w:val="both"/>
              <w:rPr>
                <w:b/>
              </w:rPr>
            </w:pPr>
          </w:p>
          <w:p w:rsidR="00DF731A" w:rsidRDefault="00DF731A" w:rsidP="00DF731A">
            <w:pPr>
              <w:pStyle w:val="NoSpacing"/>
              <w:spacing w:line="276" w:lineRule="auto"/>
              <w:jc w:val="both"/>
            </w:pPr>
            <w:r>
              <w:t xml:space="preserve">[IEC 60050-151: 2001, 151-16-17] </w:t>
            </w:r>
          </w:p>
          <w:p w:rsidR="00206072" w:rsidRDefault="00DF731A" w:rsidP="00DF731A">
            <w:pPr>
              <w:pStyle w:val="NoSpacing"/>
              <w:spacing w:line="276" w:lineRule="auto"/>
              <w:jc w:val="both"/>
            </w:pPr>
            <w:r w:rsidRPr="00206072">
              <w:rPr>
                <w:sz w:val="20"/>
                <w:szCs w:val="20"/>
              </w:rPr>
              <w:t>NOTE This is understood as a test performed on each component or on each complete measuring system to characterize it under operating conditions.</w:t>
            </w:r>
            <w:r>
              <w:t xml:space="preserve"> </w:t>
            </w:r>
          </w:p>
          <w:p w:rsidR="00DF731A" w:rsidRPr="00206072" w:rsidRDefault="00DF731A" w:rsidP="00DF731A">
            <w:pPr>
              <w:pStyle w:val="NoSpacing"/>
              <w:spacing w:line="276" w:lineRule="auto"/>
              <w:jc w:val="both"/>
              <w:rPr>
                <w:b/>
              </w:rPr>
            </w:pPr>
            <w:r w:rsidRPr="00206072">
              <w:rPr>
                <w:b/>
              </w:rPr>
              <w:t xml:space="preserve">3.7.4  </w:t>
            </w:r>
          </w:p>
          <w:p w:rsidR="00DF731A" w:rsidRDefault="00DF731A" w:rsidP="00DF731A">
            <w:pPr>
              <w:pStyle w:val="NoSpacing"/>
              <w:spacing w:line="276" w:lineRule="auto"/>
              <w:jc w:val="both"/>
            </w:pPr>
            <w:r w:rsidRPr="00206072">
              <w:rPr>
                <w:b/>
              </w:rPr>
              <w:t>performance test</w:t>
            </w:r>
            <w:r>
              <w:t xml:space="preserve"> </w:t>
            </w:r>
          </w:p>
          <w:p w:rsidR="00DF731A" w:rsidRDefault="00DF731A" w:rsidP="00DF731A">
            <w:pPr>
              <w:pStyle w:val="NoSpacing"/>
              <w:spacing w:line="276" w:lineRule="auto"/>
              <w:jc w:val="both"/>
            </w:pPr>
            <w:r>
              <w:t xml:space="preserve">test performed on a complete measuring system to characterize it under operating conditions </w:t>
            </w:r>
          </w:p>
          <w:p w:rsidR="00DF731A" w:rsidRPr="00196318" w:rsidRDefault="00DF731A" w:rsidP="00DF731A">
            <w:pPr>
              <w:pStyle w:val="NoSpacing"/>
              <w:spacing w:line="276" w:lineRule="auto"/>
              <w:jc w:val="both"/>
              <w:rPr>
                <w:b/>
              </w:rPr>
            </w:pPr>
            <w:r w:rsidRPr="00196318">
              <w:rPr>
                <w:b/>
              </w:rPr>
              <w:t xml:space="preserve">3.7.5  </w:t>
            </w:r>
          </w:p>
          <w:p w:rsidR="00DF731A" w:rsidRPr="00196318" w:rsidRDefault="00DF731A" w:rsidP="00DF731A">
            <w:pPr>
              <w:pStyle w:val="NoSpacing"/>
              <w:spacing w:line="276" w:lineRule="auto"/>
              <w:jc w:val="both"/>
              <w:rPr>
                <w:b/>
              </w:rPr>
            </w:pPr>
            <w:r w:rsidRPr="00196318">
              <w:rPr>
                <w:b/>
              </w:rPr>
              <w:t xml:space="preserve">performance check </w:t>
            </w:r>
          </w:p>
          <w:p w:rsidR="00DF731A" w:rsidRDefault="00DF731A" w:rsidP="00DF731A">
            <w:pPr>
              <w:pStyle w:val="NoSpacing"/>
              <w:spacing w:line="276" w:lineRule="auto"/>
              <w:jc w:val="both"/>
            </w:pPr>
            <w:r>
              <w:t xml:space="preserve">simple procedure to ensure that the result of the most recent performance test is still valid </w:t>
            </w:r>
          </w:p>
          <w:p w:rsidR="00DF731A" w:rsidRPr="00196318" w:rsidRDefault="00DF731A" w:rsidP="00DF731A">
            <w:pPr>
              <w:pStyle w:val="NoSpacing"/>
              <w:spacing w:line="276" w:lineRule="auto"/>
              <w:jc w:val="both"/>
              <w:rPr>
                <w:b/>
              </w:rPr>
            </w:pPr>
            <w:r w:rsidRPr="00196318">
              <w:rPr>
                <w:b/>
              </w:rPr>
              <w:t xml:space="preserve">3.7.6  </w:t>
            </w:r>
          </w:p>
          <w:p w:rsidR="00DF731A" w:rsidRPr="00196318" w:rsidRDefault="00DF731A" w:rsidP="00DF731A">
            <w:pPr>
              <w:pStyle w:val="NoSpacing"/>
              <w:spacing w:line="276" w:lineRule="auto"/>
              <w:jc w:val="both"/>
              <w:rPr>
                <w:b/>
              </w:rPr>
            </w:pPr>
            <w:r w:rsidRPr="00196318">
              <w:rPr>
                <w:b/>
              </w:rPr>
              <w:t xml:space="preserve">reference record (impulse measurements only) </w:t>
            </w:r>
          </w:p>
          <w:p w:rsidR="00DF731A" w:rsidRDefault="00DF731A" w:rsidP="00DF731A">
            <w:pPr>
              <w:pStyle w:val="NoSpacing"/>
              <w:spacing w:line="276" w:lineRule="auto"/>
              <w:jc w:val="both"/>
            </w:pPr>
            <w:r>
              <w:t xml:space="preserve">record taken under specified conditions in a performance test and retained for comparison with records to be taken in future tests or checks under the same conditions </w:t>
            </w:r>
          </w:p>
          <w:p w:rsidR="00DF731A" w:rsidRDefault="00DF731A" w:rsidP="00DF731A">
            <w:pPr>
              <w:pStyle w:val="NoSpacing"/>
              <w:spacing w:line="276" w:lineRule="auto"/>
              <w:jc w:val="both"/>
              <w:rPr>
                <w:sz w:val="20"/>
                <w:szCs w:val="20"/>
              </w:rPr>
            </w:pPr>
            <w:r w:rsidRPr="00196318">
              <w:rPr>
                <w:sz w:val="20"/>
                <w:szCs w:val="20"/>
              </w:rPr>
              <w:t xml:space="preserve">NOTE Reference records are often called “fingerprints” and used as characteristics of dynamic behaviour. In impulse voltage measurements they are usually taken from step response measurements (Annex C). </w:t>
            </w:r>
          </w:p>
          <w:p w:rsidR="002E5171" w:rsidRPr="00196318" w:rsidRDefault="002E5171" w:rsidP="00DF731A">
            <w:pPr>
              <w:pStyle w:val="NoSpacing"/>
              <w:spacing w:line="276" w:lineRule="auto"/>
              <w:jc w:val="both"/>
              <w:rPr>
                <w:sz w:val="20"/>
                <w:szCs w:val="20"/>
              </w:rPr>
            </w:pPr>
          </w:p>
          <w:p w:rsidR="00DF731A" w:rsidRPr="00196318" w:rsidRDefault="00DF731A" w:rsidP="00DF731A">
            <w:pPr>
              <w:pStyle w:val="NoSpacing"/>
              <w:spacing w:line="276" w:lineRule="auto"/>
              <w:jc w:val="both"/>
              <w:rPr>
                <w:b/>
              </w:rPr>
            </w:pPr>
            <w:r w:rsidRPr="00196318">
              <w:rPr>
                <w:b/>
              </w:rPr>
              <w:t xml:space="preserve">4 Procedures for qualification and use of measuring systems </w:t>
            </w:r>
          </w:p>
          <w:p w:rsidR="00DF731A" w:rsidRPr="00196318" w:rsidRDefault="00DF731A" w:rsidP="00DF731A">
            <w:pPr>
              <w:pStyle w:val="NoSpacing"/>
              <w:spacing w:line="276" w:lineRule="auto"/>
              <w:jc w:val="both"/>
              <w:rPr>
                <w:b/>
              </w:rPr>
            </w:pPr>
            <w:r w:rsidRPr="00196318">
              <w:rPr>
                <w:b/>
              </w:rPr>
              <w:t xml:space="preserve">4.1 General principles </w:t>
            </w:r>
          </w:p>
          <w:p w:rsidR="00DF731A" w:rsidRDefault="00DF731A" w:rsidP="00DF731A">
            <w:pPr>
              <w:pStyle w:val="NoSpacing"/>
              <w:spacing w:line="276" w:lineRule="auto"/>
              <w:jc w:val="both"/>
            </w:pPr>
            <w:r>
              <w:t xml:space="preserve">Every approved measuring system shall undergo initial testing, followed by </w:t>
            </w:r>
            <w:r>
              <w:lastRenderedPageBreak/>
              <w:t xml:space="preserve">performance tests (periodic, see 4.2) and performance checks (periodic, see 4.3) throughout its service life. The initial tests consist of type tests (performed on a component or system of the same design) and routine tests (performed on every component or system). </w:t>
            </w:r>
          </w:p>
          <w:p w:rsidR="001B04B9" w:rsidRDefault="001B04B9" w:rsidP="00DF731A">
            <w:pPr>
              <w:pStyle w:val="NoSpacing"/>
              <w:spacing w:line="276" w:lineRule="auto"/>
              <w:jc w:val="both"/>
            </w:pPr>
          </w:p>
          <w:p w:rsidR="001B04B9" w:rsidRDefault="001B04B9" w:rsidP="00DF731A">
            <w:pPr>
              <w:pStyle w:val="NoSpacing"/>
              <w:spacing w:line="276" w:lineRule="auto"/>
              <w:jc w:val="both"/>
              <w:rPr>
                <w:lang w:val="mn-MN"/>
              </w:rPr>
            </w:pPr>
          </w:p>
          <w:p w:rsidR="001B04B9" w:rsidRDefault="001B04B9" w:rsidP="00DF731A">
            <w:pPr>
              <w:pStyle w:val="NoSpacing"/>
              <w:spacing w:line="276" w:lineRule="auto"/>
              <w:jc w:val="both"/>
            </w:pPr>
          </w:p>
          <w:p w:rsidR="00DF731A" w:rsidRDefault="00DF731A" w:rsidP="00DF731A">
            <w:pPr>
              <w:pStyle w:val="NoSpacing"/>
              <w:spacing w:line="276" w:lineRule="auto"/>
              <w:jc w:val="both"/>
            </w:pPr>
            <w:r>
              <w:t xml:space="preserve">The performance tests and checks shall prove that the measuring systems can measure the intended test voltages within the uncertainties given in this standard, and that the measurements are traceable to national and/or international standards of measurement. The system is approved only for the arrangements and operating conditions included in its record of performance. </w:t>
            </w:r>
          </w:p>
          <w:p w:rsidR="004816A8" w:rsidRDefault="004816A8" w:rsidP="00DF731A">
            <w:pPr>
              <w:pStyle w:val="NoSpacing"/>
              <w:spacing w:line="276" w:lineRule="auto"/>
              <w:jc w:val="both"/>
            </w:pPr>
          </w:p>
          <w:p w:rsidR="004816A8" w:rsidRDefault="004816A8" w:rsidP="00DF731A">
            <w:pPr>
              <w:pStyle w:val="NoSpacing"/>
              <w:spacing w:line="276" w:lineRule="auto"/>
              <w:jc w:val="both"/>
            </w:pPr>
          </w:p>
          <w:p w:rsidR="00DF731A" w:rsidRDefault="00DF731A" w:rsidP="00DF731A">
            <w:pPr>
              <w:pStyle w:val="NoSpacing"/>
              <w:spacing w:line="276" w:lineRule="auto"/>
              <w:jc w:val="both"/>
            </w:pPr>
            <w:r>
              <w:t xml:space="preserve">A major requirement for a converting device, a transmission system, and a measuring instrument used in a measuring system is stability within the specified range of operating conditions so that the scale factor of the measuring system remains constant over long periods. </w:t>
            </w:r>
          </w:p>
          <w:p w:rsidR="005A21A0" w:rsidRPr="0019169F" w:rsidRDefault="005A21A0" w:rsidP="00DF731A">
            <w:pPr>
              <w:pStyle w:val="NoSpacing"/>
              <w:spacing w:line="276" w:lineRule="auto"/>
              <w:jc w:val="both"/>
              <w:rPr>
                <w:lang w:val="mn-MN"/>
              </w:rPr>
            </w:pPr>
          </w:p>
          <w:p w:rsidR="00DF731A" w:rsidRDefault="00DF731A" w:rsidP="00DF731A">
            <w:pPr>
              <w:pStyle w:val="NoSpacing"/>
              <w:spacing w:line="276" w:lineRule="auto"/>
              <w:jc w:val="both"/>
            </w:pPr>
            <w:r>
              <w:t xml:space="preserve">The assigned scale factor is determined in the performance test by calibration. The user shall apply tests given in this standard to qualify their measuring system(s). Alternatively, any user may choose to have the performance tests made by a National Metrology Institute or by a Calibration Laboratory accredited for the quantity to be calibrated. In all cases, </w:t>
            </w:r>
            <w:r>
              <w:lastRenderedPageBreak/>
              <w:t xml:space="preserve">the user shall include the test data into the record of performance.  </w:t>
            </w:r>
          </w:p>
          <w:p w:rsidR="004A1E18" w:rsidRDefault="004A1E18" w:rsidP="00DF731A">
            <w:pPr>
              <w:pStyle w:val="NoSpacing"/>
              <w:spacing w:line="276" w:lineRule="auto"/>
              <w:jc w:val="both"/>
            </w:pPr>
          </w:p>
          <w:p w:rsidR="004A1E18" w:rsidRDefault="004A1E18" w:rsidP="00DF731A">
            <w:pPr>
              <w:pStyle w:val="NoSpacing"/>
              <w:spacing w:line="276" w:lineRule="auto"/>
              <w:jc w:val="both"/>
            </w:pPr>
          </w:p>
          <w:p w:rsidR="004A1E18" w:rsidRDefault="004A1E18" w:rsidP="00DF731A">
            <w:pPr>
              <w:pStyle w:val="NoSpacing"/>
              <w:spacing w:line="276" w:lineRule="auto"/>
              <w:jc w:val="both"/>
              <w:rPr>
                <w:lang w:val="mn-MN"/>
              </w:rPr>
            </w:pPr>
          </w:p>
          <w:p w:rsidR="00C41663" w:rsidRPr="00C41663" w:rsidRDefault="00C41663" w:rsidP="00DF731A">
            <w:pPr>
              <w:pStyle w:val="NoSpacing"/>
              <w:spacing w:line="276" w:lineRule="auto"/>
              <w:jc w:val="both"/>
              <w:rPr>
                <w:lang w:val="mn-MN"/>
              </w:rPr>
            </w:pPr>
          </w:p>
          <w:p w:rsidR="003642B6" w:rsidRDefault="004A1E18" w:rsidP="004A1E18">
            <w:pPr>
              <w:pStyle w:val="NoSpacing"/>
              <w:spacing w:line="276" w:lineRule="auto"/>
              <w:jc w:val="both"/>
            </w:pPr>
            <w:r>
              <w:t xml:space="preserve">Any calibration shall be traceable to national and/or international standards. The user shall ensure that any self-made calibration is performed by competent personnel using reference measuring systems and suitable procedures. </w:t>
            </w:r>
          </w:p>
          <w:p w:rsidR="003642B6" w:rsidRDefault="003642B6" w:rsidP="004A1E18">
            <w:pPr>
              <w:pStyle w:val="NoSpacing"/>
              <w:spacing w:line="276" w:lineRule="auto"/>
              <w:jc w:val="both"/>
            </w:pPr>
          </w:p>
          <w:p w:rsidR="004A1E18" w:rsidRDefault="004A1E18" w:rsidP="004A1E18">
            <w:pPr>
              <w:pStyle w:val="NoSpacing"/>
              <w:spacing w:line="276" w:lineRule="auto"/>
              <w:jc w:val="both"/>
            </w:pPr>
            <w:r>
              <w:t xml:space="preserve"> </w:t>
            </w:r>
          </w:p>
          <w:p w:rsidR="004A1E18" w:rsidRDefault="004A1E18" w:rsidP="004A1E18">
            <w:pPr>
              <w:pStyle w:val="NoSpacing"/>
              <w:spacing w:line="276" w:lineRule="auto"/>
              <w:jc w:val="both"/>
            </w:pPr>
            <w:r w:rsidRPr="004A1E18">
              <w:rPr>
                <w:sz w:val="20"/>
                <w:szCs w:val="20"/>
              </w:rPr>
              <w:t>NOTE Calibrations performed by a National Metrology Institute, or by a laboratory accredited for the quantities calibrated and reported under the accreditation, are considered traceable to national and/or international standards.</w:t>
            </w:r>
            <w:r>
              <w:t xml:space="preserve"> </w:t>
            </w:r>
          </w:p>
          <w:p w:rsidR="00CD3E5E" w:rsidRPr="00CD3E5E" w:rsidRDefault="00CD3E5E" w:rsidP="004A1E18">
            <w:pPr>
              <w:pStyle w:val="NoSpacing"/>
              <w:spacing w:line="276" w:lineRule="auto"/>
              <w:jc w:val="both"/>
              <w:rPr>
                <w:b/>
                <w:sz w:val="20"/>
                <w:szCs w:val="20"/>
              </w:rPr>
            </w:pPr>
          </w:p>
          <w:p w:rsidR="00DF648F" w:rsidRDefault="004A1E18" w:rsidP="004A1E18">
            <w:pPr>
              <w:pStyle w:val="NoSpacing"/>
              <w:spacing w:line="276" w:lineRule="auto"/>
              <w:jc w:val="both"/>
              <w:rPr>
                <w:b/>
              </w:rPr>
            </w:pPr>
            <w:r w:rsidRPr="004A1E18">
              <w:rPr>
                <w:b/>
              </w:rPr>
              <w:t>4.2 Schedule of performance tests</w:t>
            </w:r>
          </w:p>
          <w:p w:rsidR="004A1E18" w:rsidRPr="004A1E18" w:rsidRDefault="004A1E18" w:rsidP="004A1E18">
            <w:pPr>
              <w:pStyle w:val="NoSpacing"/>
              <w:spacing w:line="276" w:lineRule="auto"/>
              <w:jc w:val="both"/>
              <w:rPr>
                <w:b/>
              </w:rPr>
            </w:pPr>
            <w:r w:rsidRPr="004A1E18">
              <w:rPr>
                <w:b/>
              </w:rPr>
              <w:t xml:space="preserve"> </w:t>
            </w:r>
          </w:p>
          <w:p w:rsidR="004A1E18" w:rsidRDefault="004A1E18" w:rsidP="004A1E18">
            <w:pPr>
              <w:pStyle w:val="NoSpacing"/>
              <w:spacing w:line="276" w:lineRule="auto"/>
              <w:jc w:val="both"/>
            </w:pPr>
            <w:r>
              <w:t xml:space="preserve">To maintain the quality of a measuring system, its assigned scale factor(s) shall be determined by periodic performance tests. The interval between performance tests shall be based on evaluation of past stability of the measuring system. It is recommended that the performance test should be repeated annually, but the maximum interval shall not be longer than five years. </w:t>
            </w:r>
          </w:p>
          <w:p w:rsidR="008B49B6" w:rsidRDefault="008B49B6" w:rsidP="004A1E18">
            <w:pPr>
              <w:pStyle w:val="NoSpacing"/>
              <w:spacing w:line="276" w:lineRule="auto"/>
              <w:jc w:val="both"/>
              <w:rPr>
                <w:lang w:val="mn-MN"/>
              </w:rPr>
            </w:pPr>
          </w:p>
          <w:p w:rsidR="00856A9D" w:rsidRDefault="00856A9D" w:rsidP="004A1E18">
            <w:pPr>
              <w:pStyle w:val="NoSpacing"/>
              <w:spacing w:line="276" w:lineRule="auto"/>
              <w:jc w:val="both"/>
              <w:rPr>
                <w:lang w:val="mn-MN"/>
              </w:rPr>
            </w:pPr>
          </w:p>
          <w:p w:rsidR="00856A9D" w:rsidRPr="00856A9D" w:rsidRDefault="00856A9D" w:rsidP="004A1E18">
            <w:pPr>
              <w:pStyle w:val="NoSpacing"/>
              <w:spacing w:line="276" w:lineRule="auto"/>
              <w:jc w:val="both"/>
              <w:rPr>
                <w:lang w:val="mn-MN"/>
              </w:rPr>
            </w:pPr>
          </w:p>
          <w:p w:rsidR="004A1E18" w:rsidRDefault="004A1E18" w:rsidP="004A1E18">
            <w:pPr>
              <w:pStyle w:val="NoSpacing"/>
              <w:spacing w:line="276" w:lineRule="auto"/>
              <w:jc w:val="both"/>
              <w:rPr>
                <w:sz w:val="20"/>
                <w:szCs w:val="20"/>
              </w:rPr>
            </w:pPr>
            <w:r w:rsidRPr="004A1E18">
              <w:rPr>
                <w:sz w:val="20"/>
                <w:szCs w:val="20"/>
              </w:rPr>
              <w:t xml:space="preserve">NOTE Long intervals between performance tests can increase the risk of an undetected change in the measurement system.  </w:t>
            </w:r>
          </w:p>
          <w:p w:rsidR="00C4723B" w:rsidRPr="004A1E18" w:rsidRDefault="00C4723B" w:rsidP="004A1E18">
            <w:pPr>
              <w:pStyle w:val="NoSpacing"/>
              <w:spacing w:line="276" w:lineRule="auto"/>
              <w:jc w:val="both"/>
              <w:rPr>
                <w:sz w:val="20"/>
                <w:szCs w:val="20"/>
              </w:rPr>
            </w:pPr>
          </w:p>
          <w:p w:rsidR="004A1E18" w:rsidRDefault="004A1E18" w:rsidP="004A1E18">
            <w:pPr>
              <w:pStyle w:val="NoSpacing"/>
              <w:spacing w:line="276" w:lineRule="auto"/>
              <w:jc w:val="both"/>
            </w:pPr>
            <w:r>
              <w:t xml:space="preserve">Performance test shall be made after major repairs to the measuring system and whenever a circuit arrangement that </w:t>
            </w:r>
            <w:r>
              <w:lastRenderedPageBreak/>
              <w:t xml:space="preserve">is beyond the limits given in the record of performance is to be used. </w:t>
            </w:r>
          </w:p>
          <w:p w:rsidR="00880DAB" w:rsidRDefault="00880DAB" w:rsidP="004A1E18">
            <w:pPr>
              <w:pStyle w:val="NoSpacing"/>
              <w:spacing w:line="276" w:lineRule="auto"/>
              <w:jc w:val="both"/>
            </w:pPr>
          </w:p>
          <w:p w:rsidR="004A1E18" w:rsidRDefault="004A1E18" w:rsidP="004A1E18">
            <w:pPr>
              <w:pStyle w:val="NoSpacing"/>
              <w:spacing w:line="276" w:lineRule="auto"/>
              <w:jc w:val="both"/>
            </w:pPr>
            <w:r>
              <w:t xml:space="preserve">When a performance test is required because a performance check shows that the assigned scale factor is no longer valid, the cause of this change shall be investigated before the performance test is made. </w:t>
            </w:r>
          </w:p>
          <w:p w:rsidR="00641635" w:rsidRDefault="00641635" w:rsidP="004A1E18">
            <w:pPr>
              <w:pStyle w:val="NoSpacing"/>
              <w:spacing w:line="276" w:lineRule="auto"/>
              <w:jc w:val="both"/>
              <w:rPr>
                <w:lang w:val="mn-MN"/>
              </w:rPr>
            </w:pPr>
          </w:p>
          <w:p w:rsidR="005E7795" w:rsidRPr="005E7795" w:rsidRDefault="005E7795" w:rsidP="004A1E18">
            <w:pPr>
              <w:pStyle w:val="NoSpacing"/>
              <w:spacing w:line="276" w:lineRule="auto"/>
              <w:jc w:val="both"/>
              <w:rPr>
                <w:lang w:val="mn-MN"/>
              </w:rPr>
            </w:pPr>
          </w:p>
          <w:p w:rsidR="005E7795" w:rsidRDefault="004A1E18" w:rsidP="004A1E18">
            <w:pPr>
              <w:pStyle w:val="NoSpacing"/>
              <w:spacing w:line="276" w:lineRule="auto"/>
              <w:jc w:val="both"/>
              <w:rPr>
                <w:b/>
                <w:lang w:val="mn-MN"/>
              </w:rPr>
            </w:pPr>
            <w:r w:rsidRPr="004A1E18">
              <w:rPr>
                <w:b/>
              </w:rPr>
              <w:t>4.3 Schedule of performance checks</w:t>
            </w:r>
          </w:p>
          <w:p w:rsidR="005E7795" w:rsidRDefault="005E7795" w:rsidP="004A1E18">
            <w:pPr>
              <w:pStyle w:val="NoSpacing"/>
              <w:spacing w:line="276" w:lineRule="auto"/>
              <w:jc w:val="both"/>
              <w:rPr>
                <w:lang w:val="mn-MN"/>
              </w:rPr>
            </w:pPr>
          </w:p>
          <w:p w:rsidR="004A1E18" w:rsidRDefault="004A1E18" w:rsidP="004A1E18">
            <w:pPr>
              <w:pStyle w:val="NoSpacing"/>
              <w:spacing w:line="276" w:lineRule="auto"/>
              <w:jc w:val="both"/>
            </w:pPr>
            <w:r>
              <w:t xml:space="preserve">Performance checks shall be made at intervals based on the recorded stability of the measuring system as shown in the record of performance. The interval from the last performance test or the last performance check shall not be longer than one year. </w:t>
            </w:r>
          </w:p>
          <w:p w:rsidR="00D83077" w:rsidRDefault="00D83077" w:rsidP="004A1E18">
            <w:pPr>
              <w:pStyle w:val="NoSpacing"/>
              <w:spacing w:line="276" w:lineRule="auto"/>
              <w:jc w:val="both"/>
            </w:pPr>
          </w:p>
          <w:p w:rsidR="00D83077" w:rsidRDefault="004A1E18" w:rsidP="004A1E18">
            <w:pPr>
              <w:pStyle w:val="NoSpacing"/>
              <w:spacing w:line="276" w:lineRule="auto"/>
              <w:jc w:val="both"/>
            </w:pPr>
            <w:r>
              <w:t>For a new or repaired measuring system, performance checks shall be made at short intervals to demonstrate its stability.</w:t>
            </w:r>
          </w:p>
          <w:p w:rsidR="00D83077" w:rsidRDefault="00D83077" w:rsidP="004A1E18">
            <w:pPr>
              <w:pStyle w:val="NoSpacing"/>
              <w:spacing w:line="276" w:lineRule="auto"/>
              <w:jc w:val="both"/>
            </w:pPr>
          </w:p>
          <w:p w:rsidR="004A1E18" w:rsidRDefault="004A1E18" w:rsidP="004A1E18">
            <w:pPr>
              <w:pStyle w:val="NoSpacing"/>
              <w:spacing w:line="276" w:lineRule="auto"/>
              <w:jc w:val="both"/>
              <w:rPr>
                <w:lang w:val="mn-MN"/>
              </w:rPr>
            </w:pPr>
            <w:r>
              <w:t xml:space="preserve"> </w:t>
            </w:r>
          </w:p>
          <w:p w:rsidR="00202D53" w:rsidRPr="00202D53" w:rsidRDefault="00202D53" w:rsidP="004A1E18">
            <w:pPr>
              <w:pStyle w:val="NoSpacing"/>
              <w:spacing w:line="276" w:lineRule="auto"/>
              <w:jc w:val="both"/>
              <w:rPr>
                <w:lang w:val="mn-MN"/>
              </w:rPr>
            </w:pPr>
          </w:p>
          <w:p w:rsidR="004A1E18" w:rsidRDefault="004A1E18" w:rsidP="004A1E18">
            <w:pPr>
              <w:pStyle w:val="NoSpacing"/>
              <w:spacing w:line="276" w:lineRule="auto"/>
              <w:jc w:val="both"/>
            </w:pPr>
            <w:r>
              <w:t xml:space="preserve">No reference method is identified for the performance checks because the required accuracy is less than that required for performance tests.  </w:t>
            </w:r>
          </w:p>
          <w:p w:rsidR="002246D6" w:rsidRDefault="002246D6" w:rsidP="004A1E18">
            <w:pPr>
              <w:pStyle w:val="NoSpacing"/>
              <w:spacing w:line="276" w:lineRule="auto"/>
              <w:jc w:val="both"/>
              <w:rPr>
                <w:lang w:val="mn-MN"/>
              </w:rPr>
            </w:pPr>
          </w:p>
          <w:p w:rsidR="001D203A" w:rsidRPr="001D203A" w:rsidRDefault="001D203A" w:rsidP="004A1E18">
            <w:pPr>
              <w:pStyle w:val="NoSpacing"/>
              <w:spacing w:line="276" w:lineRule="auto"/>
              <w:jc w:val="both"/>
              <w:rPr>
                <w:lang w:val="mn-MN"/>
              </w:rPr>
            </w:pPr>
          </w:p>
          <w:p w:rsidR="004A1E18" w:rsidRPr="004A1E18" w:rsidRDefault="004A1E18" w:rsidP="004A1E18">
            <w:pPr>
              <w:pStyle w:val="NoSpacing"/>
              <w:spacing w:line="276" w:lineRule="auto"/>
              <w:jc w:val="both"/>
              <w:rPr>
                <w:b/>
              </w:rPr>
            </w:pPr>
            <w:r w:rsidRPr="004A1E18">
              <w:rPr>
                <w:b/>
              </w:rPr>
              <w:t xml:space="preserve">4.4 Requirements for the record of performance </w:t>
            </w:r>
          </w:p>
          <w:p w:rsidR="004A1E18" w:rsidRPr="004A1E18" w:rsidRDefault="004A1E18" w:rsidP="004A1E18">
            <w:pPr>
              <w:pStyle w:val="NoSpacing"/>
              <w:spacing w:line="276" w:lineRule="auto"/>
              <w:jc w:val="both"/>
              <w:rPr>
                <w:b/>
              </w:rPr>
            </w:pPr>
            <w:r w:rsidRPr="004A1E18">
              <w:rPr>
                <w:b/>
              </w:rPr>
              <w:t xml:space="preserve">4.4.1 Contents of the record of performance </w:t>
            </w:r>
          </w:p>
          <w:p w:rsidR="004A1E18" w:rsidRDefault="004A1E18" w:rsidP="004A1E18">
            <w:pPr>
              <w:pStyle w:val="NoSpacing"/>
              <w:spacing w:line="276" w:lineRule="auto"/>
              <w:jc w:val="both"/>
            </w:pPr>
            <w:r>
              <w:t xml:space="preserve">The results of all tests and checks, including the conditions under which the results were obtained, shall be kept in the </w:t>
            </w:r>
            <w:r>
              <w:lastRenderedPageBreak/>
              <w:t xml:space="preserve">record of performance (stored in paper format or electronically if permitted by quality systems and local laws) established and maintained by the user. The record of performance shall uniquely identify the components of the measuring system and shall be structured so that performance of the measuring system can be traced over time. </w:t>
            </w:r>
          </w:p>
          <w:p w:rsidR="00A4120B" w:rsidRDefault="00A4120B" w:rsidP="004A1E18">
            <w:pPr>
              <w:pStyle w:val="NoSpacing"/>
              <w:spacing w:line="276" w:lineRule="auto"/>
              <w:jc w:val="both"/>
            </w:pPr>
          </w:p>
          <w:p w:rsidR="00A4120B" w:rsidRDefault="00A4120B" w:rsidP="004A1E18">
            <w:pPr>
              <w:pStyle w:val="NoSpacing"/>
              <w:spacing w:line="276" w:lineRule="auto"/>
              <w:jc w:val="both"/>
            </w:pPr>
          </w:p>
          <w:p w:rsidR="004A1E18" w:rsidRDefault="004A1E18" w:rsidP="004A1E18">
            <w:pPr>
              <w:pStyle w:val="NoSpacing"/>
              <w:spacing w:line="276" w:lineRule="auto"/>
              <w:jc w:val="both"/>
            </w:pPr>
            <w:r>
              <w:t xml:space="preserve">The record of performance shall comprise at least the following information: </w:t>
            </w:r>
          </w:p>
          <w:p w:rsidR="00A4120B" w:rsidRDefault="00A4120B" w:rsidP="004A1E18">
            <w:pPr>
              <w:pStyle w:val="NoSpacing"/>
              <w:spacing w:line="276" w:lineRule="auto"/>
              <w:jc w:val="both"/>
            </w:pPr>
          </w:p>
          <w:p w:rsidR="004A1E18" w:rsidRDefault="004A1E18" w:rsidP="0014058A">
            <w:pPr>
              <w:pStyle w:val="NoSpacing"/>
              <w:numPr>
                <w:ilvl w:val="0"/>
                <w:numId w:val="30"/>
              </w:numPr>
              <w:spacing w:line="276" w:lineRule="auto"/>
              <w:jc w:val="both"/>
            </w:pPr>
            <w:r>
              <w:t>General description</w:t>
            </w:r>
            <w:r w:rsidR="0014058A">
              <w:t xml:space="preserve"> of the measuring system.</w:t>
            </w:r>
          </w:p>
          <w:p w:rsidR="0014058A" w:rsidRPr="00331EC0" w:rsidRDefault="004A1E18" w:rsidP="0014058A">
            <w:pPr>
              <w:pStyle w:val="NoSpacing"/>
              <w:numPr>
                <w:ilvl w:val="0"/>
                <w:numId w:val="30"/>
              </w:numPr>
              <w:spacing w:line="276" w:lineRule="auto"/>
              <w:jc w:val="both"/>
            </w:pPr>
            <w:r>
              <w:t>Results of type and routine tests on the converting device, transmission system(s) and measuring instrument(s) and, if performed, on the measuring system.</w:t>
            </w:r>
          </w:p>
          <w:p w:rsidR="0014058A" w:rsidRDefault="0014058A" w:rsidP="0014058A">
            <w:pPr>
              <w:pStyle w:val="NoSpacing"/>
              <w:spacing w:line="276" w:lineRule="auto"/>
              <w:jc w:val="both"/>
            </w:pPr>
          </w:p>
          <w:p w:rsidR="0014058A" w:rsidRPr="00331EC0" w:rsidRDefault="004A1E18" w:rsidP="00331EC0">
            <w:pPr>
              <w:pStyle w:val="NoSpacing"/>
              <w:numPr>
                <w:ilvl w:val="0"/>
                <w:numId w:val="30"/>
              </w:numPr>
              <w:spacing w:line="276" w:lineRule="auto"/>
              <w:jc w:val="both"/>
            </w:pPr>
            <w:r>
              <w:t xml:space="preserve">Results of subsequent performance tests on the measuring system. </w:t>
            </w:r>
          </w:p>
          <w:p w:rsidR="001B3F9F" w:rsidRPr="00331EC0" w:rsidRDefault="004A1E18" w:rsidP="004A1E18">
            <w:pPr>
              <w:pStyle w:val="NoSpacing"/>
              <w:numPr>
                <w:ilvl w:val="0"/>
                <w:numId w:val="30"/>
              </w:numPr>
              <w:spacing w:line="276" w:lineRule="auto"/>
              <w:jc w:val="both"/>
            </w:pPr>
            <w:r>
              <w:t xml:space="preserve">Results of subsequent performance checks on the measuring system. </w:t>
            </w:r>
          </w:p>
          <w:p w:rsidR="004B09FE" w:rsidRDefault="004A1E18" w:rsidP="004A1E18">
            <w:pPr>
              <w:pStyle w:val="NoSpacing"/>
              <w:spacing w:line="276" w:lineRule="auto"/>
              <w:jc w:val="both"/>
              <w:rPr>
                <w:sz w:val="20"/>
                <w:szCs w:val="20"/>
              </w:rPr>
            </w:pPr>
            <w:r w:rsidRPr="004A1E18">
              <w:rPr>
                <w:sz w:val="20"/>
                <w:szCs w:val="20"/>
              </w:rPr>
              <w:t>NOTE The general description of the measuring system usually comprises main data and capabilities of the measuring system, such as the rated operating voltage, waveform(s), range(s) of clearances, operating time, or maximum rate of voltage applications. For many measuring systems, information on the transmission system as well as high-voltage and ground-return arrangements are important. If required, a description is also given of the components of the measuring system, including for example the type and identification of the measuring instrument.</w:t>
            </w:r>
          </w:p>
          <w:p w:rsidR="004B09FE" w:rsidRDefault="004B09FE" w:rsidP="004A1E18">
            <w:pPr>
              <w:pStyle w:val="NoSpacing"/>
              <w:spacing w:line="276" w:lineRule="auto"/>
              <w:jc w:val="both"/>
              <w:rPr>
                <w:sz w:val="20"/>
                <w:szCs w:val="20"/>
              </w:rPr>
            </w:pPr>
          </w:p>
          <w:p w:rsidR="004B09FE" w:rsidRDefault="004B09FE" w:rsidP="004A1E18">
            <w:pPr>
              <w:pStyle w:val="NoSpacing"/>
              <w:spacing w:line="276" w:lineRule="auto"/>
              <w:jc w:val="both"/>
              <w:rPr>
                <w:sz w:val="20"/>
                <w:szCs w:val="20"/>
              </w:rPr>
            </w:pPr>
          </w:p>
          <w:p w:rsidR="004A1E18" w:rsidRPr="004A1E18" w:rsidRDefault="004A1E18" w:rsidP="004A1E18">
            <w:pPr>
              <w:pStyle w:val="NoSpacing"/>
              <w:spacing w:line="276" w:lineRule="auto"/>
              <w:jc w:val="both"/>
              <w:rPr>
                <w:sz w:val="20"/>
                <w:szCs w:val="20"/>
              </w:rPr>
            </w:pPr>
            <w:r w:rsidRPr="004A1E18">
              <w:rPr>
                <w:sz w:val="20"/>
                <w:szCs w:val="20"/>
              </w:rPr>
              <w:t xml:space="preserve"> </w:t>
            </w:r>
          </w:p>
          <w:p w:rsidR="004A1E18" w:rsidRPr="004A1E18" w:rsidRDefault="004A1E18" w:rsidP="004A1E18">
            <w:pPr>
              <w:pStyle w:val="NoSpacing"/>
              <w:spacing w:line="276" w:lineRule="auto"/>
              <w:jc w:val="both"/>
              <w:rPr>
                <w:b/>
              </w:rPr>
            </w:pPr>
            <w:r w:rsidRPr="004A1E18">
              <w:rPr>
                <w:b/>
              </w:rPr>
              <w:t xml:space="preserve">4.4.2 Exceptions </w:t>
            </w:r>
          </w:p>
          <w:p w:rsidR="004A1E18" w:rsidRDefault="004A1E18" w:rsidP="004A1E18">
            <w:pPr>
              <w:pStyle w:val="NoSpacing"/>
              <w:spacing w:line="276" w:lineRule="auto"/>
              <w:jc w:val="both"/>
            </w:pPr>
            <w:r>
              <w:t>For measuring systems or components manufactured before the date of issue of the second edition of IEC</w:t>
            </w:r>
            <w:r w:rsidR="00B77E4D">
              <w:rPr>
                <w:lang w:val="mn-MN"/>
              </w:rPr>
              <w:t xml:space="preserve"> </w:t>
            </w:r>
            <w:r>
              <w:t xml:space="preserve">60060-2, i.e. 1994, the required evidence may not be available for some part(s) of the type and routine test. Then performance tests and checks made in accordance with earlier versions of this standard are deemed adequate provided they show the scale factor is stable. The results of these previous checks shall also be entered in the record of performance. </w:t>
            </w:r>
          </w:p>
          <w:p w:rsidR="009B2ECF" w:rsidRDefault="009B2ECF" w:rsidP="004A1E18">
            <w:pPr>
              <w:pStyle w:val="NoSpacing"/>
              <w:spacing w:line="276" w:lineRule="auto"/>
              <w:jc w:val="both"/>
            </w:pPr>
          </w:p>
          <w:p w:rsidR="009B2ECF" w:rsidRDefault="009B2ECF" w:rsidP="004A1E18">
            <w:pPr>
              <w:pStyle w:val="NoSpacing"/>
              <w:spacing w:line="276" w:lineRule="auto"/>
              <w:jc w:val="both"/>
              <w:rPr>
                <w:lang w:val="mn-MN"/>
              </w:rPr>
            </w:pPr>
          </w:p>
          <w:p w:rsidR="00FC5DA8" w:rsidRPr="00FC5DA8" w:rsidRDefault="00FC5DA8" w:rsidP="004A1E18">
            <w:pPr>
              <w:pStyle w:val="NoSpacing"/>
              <w:spacing w:line="276" w:lineRule="auto"/>
              <w:jc w:val="both"/>
              <w:rPr>
                <w:lang w:val="mn-MN"/>
              </w:rPr>
            </w:pPr>
          </w:p>
          <w:p w:rsidR="009B2ECF" w:rsidRDefault="009B2ECF" w:rsidP="004A1E18">
            <w:pPr>
              <w:pStyle w:val="NoSpacing"/>
              <w:spacing w:line="276" w:lineRule="auto"/>
              <w:jc w:val="both"/>
            </w:pPr>
          </w:p>
          <w:p w:rsidR="009B2ECF" w:rsidRDefault="009B2ECF" w:rsidP="004A1E18">
            <w:pPr>
              <w:pStyle w:val="NoSpacing"/>
              <w:spacing w:line="276" w:lineRule="auto"/>
              <w:jc w:val="both"/>
            </w:pPr>
          </w:p>
          <w:p w:rsidR="00587692" w:rsidRPr="0036076C" w:rsidRDefault="004A1E18" w:rsidP="004A1E18">
            <w:pPr>
              <w:pStyle w:val="NoSpacing"/>
              <w:spacing w:line="276" w:lineRule="auto"/>
              <w:jc w:val="both"/>
              <w:rPr>
                <w:lang w:val="mn-MN"/>
              </w:rPr>
            </w:pPr>
            <w:r>
              <w:t>Approved measuring systems comprising several pieces of equipment used inter-changeably may be covered by a single record of performance including all the combinations possible with the least amount of duplication possible. Specifically, each converting device shall be covered individually, but transmission systems and measuring instrumen</w:t>
            </w:r>
            <w:r w:rsidR="0036076C">
              <w:t xml:space="preserve">ts may be covered generically. </w:t>
            </w:r>
          </w:p>
          <w:p w:rsidR="00587692" w:rsidRDefault="00587692" w:rsidP="004A1E18">
            <w:pPr>
              <w:pStyle w:val="NoSpacing"/>
              <w:spacing w:line="276" w:lineRule="auto"/>
              <w:jc w:val="both"/>
            </w:pPr>
          </w:p>
          <w:p w:rsidR="004A1E18" w:rsidRPr="004A1E18" w:rsidRDefault="004A1E18" w:rsidP="004A1E18">
            <w:pPr>
              <w:pStyle w:val="NoSpacing"/>
              <w:spacing w:line="276" w:lineRule="auto"/>
              <w:jc w:val="both"/>
              <w:rPr>
                <w:b/>
              </w:rPr>
            </w:pPr>
            <w:r w:rsidRPr="004A1E18">
              <w:rPr>
                <w:b/>
              </w:rPr>
              <w:t xml:space="preserve">4.5 Operating conditions </w:t>
            </w:r>
          </w:p>
          <w:p w:rsidR="004A1E18" w:rsidRDefault="004A1E18" w:rsidP="004A1E18">
            <w:pPr>
              <w:pStyle w:val="NoSpacing"/>
              <w:spacing w:line="276" w:lineRule="auto"/>
              <w:jc w:val="both"/>
            </w:pPr>
            <w:r>
              <w:t xml:space="preserve">A measuring system shall be connected directly to the terminals of the test object, or in such a way that the voltage difference between test object terminals and the measuring system is negligible. The </w:t>
            </w:r>
            <w:r w:rsidRPr="00C81B72">
              <w:rPr>
                <w:highlight w:val="yellow"/>
              </w:rPr>
              <w:t>parasitic coupling</w:t>
            </w:r>
            <w:r>
              <w:t xml:space="preserve"> between the test and measuring circuit should be minimized. </w:t>
            </w:r>
          </w:p>
          <w:p w:rsidR="00893DEB" w:rsidRPr="00D84AA2" w:rsidRDefault="00893DEB" w:rsidP="004A1E18">
            <w:pPr>
              <w:pStyle w:val="NoSpacing"/>
              <w:spacing w:line="276" w:lineRule="auto"/>
              <w:jc w:val="both"/>
              <w:rPr>
                <w:lang w:val="mn-MN"/>
              </w:rPr>
            </w:pPr>
          </w:p>
          <w:p w:rsidR="00893DEB" w:rsidRDefault="00893DEB" w:rsidP="004A1E18">
            <w:pPr>
              <w:pStyle w:val="NoSpacing"/>
              <w:spacing w:line="276" w:lineRule="auto"/>
              <w:jc w:val="both"/>
            </w:pPr>
          </w:p>
          <w:p w:rsidR="00893DEB" w:rsidRDefault="004A1E18" w:rsidP="004A1E18">
            <w:pPr>
              <w:pStyle w:val="NoSpacing"/>
              <w:spacing w:line="276" w:lineRule="auto"/>
              <w:jc w:val="both"/>
              <w:rPr>
                <w:sz w:val="20"/>
                <w:szCs w:val="20"/>
              </w:rPr>
            </w:pPr>
            <w:r w:rsidRPr="004A1E18">
              <w:rPr>
                <w:sz w:val="20"/>
                <w:szCs w:val="20"/>
              </w:rPr>
              <w:t xml:space="preserve">NOTE 1 Parasitic coupling may need to be investigated. </w:t>
            </w:r>
          </w:p>
          <w:p w:rsidR="004A1E18" w:rsidRDefault="004A1E18" w:rsidP="004A1E18">
            <w:pPr>
              <w:pStyle w:val="NoSpacing"/>
              <w:spacing w:line="276" w:lineRule="auto"/>
              <w:jc w:val="both"/>
            </w:pPr>
            <w:r w:rsidRPr="00202D53">
              <w:t>An approved measuring system shall have an uncertainty within the specifications of this standard throughout the ranges of operating and environmental conditions given in the record of performance.</w:t>
            </w:r>
            <w:r w:rsidRPr="00893DEB">
              <w:t xml:space="preserve"> </w:t>
            </w:r>
          </w:p>
          <w:p w:rsidR="00132F41" w:rsidRDefault="00132F41" w:rsidP="004A1E18">
            <w:pPr>
              <w:pStyle w:val="NoSpacing"/>
              <w:spacing w:line="276" w:lineRule="auto"/>
              <w:jc w:val="both"/>
            </w:pPr>
          </w:p>
          <w:p w:rsidR="00972673" w:rsidRDefault="004A1E18" w:rsidP="004A1E18">
            <w:pPr>
              <w:pStyle w:val="NoSpacing"/>
              <w:spacing w:line="276" w:lineRule="auto"/>
              <w:jc w:val="both"/>
            </w:pPr>
            <w:r w:rsidRPr="00893DEB">
              <w:t xml:space="preserve">The assigned operating time for measuring systems for direct and alternating voltage shall be specified. </w:t>
            </w:r>
          </w:p>
          <w:p w:rsidR="0014058A" w:rsidRPr="009319D9" w:rsidRDefault="0014058A" w:rsidP="004A1E18">
            <w:pPr>
              <w:pStyle w:val="NoSpacing"/>
              <w:spacing w:line="276" w:lineRule="auto"/>
              <w:jc w:val="both"/>
              <w:rPr>
                <w:lang w:val="mn-MN"/>
              </w:rPr>
            </w:pPr>
          </w:p>
          <w:p w:rsidR="00893DEB" w:rsidRDefault="004A1E18" w:rsidP="004A1E18">
            <w:pPr>
              <w:pStyle w:val="NoSpacing"/>
              <w:spacing w:line="276" w:lineRule="auto"/>
              <w:jc w:val="both"/>
              <w:rPr>
                <w:sz w:val="20"/>
                <w:szCs w:val="20"/>
              </w:rPr>
            </w:pPr>
            <w:r w:rsidRPr="004A1E18">
              <w:rPr>
                <w:sz w:val="20"/>
                <w:szCs w:val="20"/>
              </w:rPr>
              <w:t xml:space="preserve">NOTE 2 The recommended minimum value for the assigned operating time is 1 h. </w:t>
            </w:r>
          </w:p>
          <w:p w:rsidR="004A1E18" w:rsidRDefault="004A1E18" w:rsidP="004A1E18">
            <w:pPr>
              <w:pStyle w:val="NoSpacing"/>
              <w:spacing w:line="276" w:lineRule="auto"/>
              <w:jc w:val="both"/>
            </w:pPr>
            <w:r w:rsidRPr="00893DEB">
              <w:t xml:space="preserve">The maximum rate of application for impulse voltages shall be specified.  </w:t>
            </w:r>
          </w:p>
          <w:p w:rsidR="0032343F" w:rsidRPr="0032343F" w:rsidRDefault="0032343F" w:rsidP="004A1E18">
            <w:pPr>
              <w:pStyle w:val="NoSpacing"/>
              <w:spacing w:line="276" w:lineRule="auto"/>
              <w:jc w:val="both"/>
              <w:rPr>
                <w:sz w:val="20"/>
                <w:szCs w:val="20"/>
              </w:rPr>
            </w:pPr>
          </w:p>
          <w:p w:rsidR="004A1E18" w:rsidRDefault="004A1E18" w:rsidP="004A1E18">
            <w:pPr>
              <w:pStyle w:val="NoSpacing"/>
              <w:spacing w:line="276" w:lineRule="auto"/>
              <w:jc w:val="both"/>
            </w:pPr>
            <w:r w:rsidRPr="004A1E18">
              <w:rPr>
                <w:sz w:val="20"/>
                <w:szCs w:val="20"/>
              </w:rPr>
              <w:t>NOTE 3 The recommended minimum value for the maximum rate of application is one or two impulses/min and to be specified depending on the size of the converting device.</w:t>
            </w:r>
            <w:r>
              <w:t xml:space="preserve"> </w:t>
            </w:r>
          </w:p>
          <w:p w:rsidR="00D37C15" w:rsidRDefault="00D37C15" w:rsidP="004A1E18">
            <w:pPr>
              <w:pStyle w:val="NoSpacing"/>
              <w:spacing w:line="276" w:lineRule="auto"/>
              <w:jc w:val="both"/>
            </w:pPr>
          </w:p>
          <w:p w:rsidR="004A1E18" w:rsidRDefault="004A1E18" w:rsidP="004A1E18">
            <w:pPr>
              <w:pStyle w:val="NoSpacing"/>
              <w:spacing w:line="276" w:lineRule="auto"/>
              <w:jc w:val="both"/>
            </w:pPr>
            <w:r>
              <w:t xml:space="preserve">The range of environmental conditions, under which the components of the measuring system fulfil the requirements of this standard, shall be stated. </w:t>
            </w:r>
          </w:p>
          <w:p w:rsidR="001C533F" w:rsidRDefault="001C533F" w:rsidP="004A1E18">
            <w:pPr>
              <w:pStyle w:val="NoSpacing"/>
              <w:spacing w:line="276" w:lineRule="auto"/>
              <w:jc w:val="both"/>
            </w:pPr>
          </w:p>
          <w:p w:rsidR="004A1E18" w:rsidRPr="004A1E18" w:rsidRDefault="004A1E18" w:rsidP="004A1E18">
            <w:pPr>
              <w:pStyle w:val="NoSpacing"/>
              <w:spacing w:line="276" w:lineRule="auto"/>
              <w:jc w:val="both"/>
              <w:rPr>
                <w:b/>
              </w:rPr>
            </w:pPr>
            <w:r w:rsidRPr="004A1E18">
              <w:rPr>
                <w:b/>
              </w:rPr>
              <w:t xml:space="preserve">4.6 Uncertainty </w:t>
            </w:r>
          </w:p>
          <w:p w:rsidR="004A1E18" w:rsidRDefault="004A1E18" w:rsidP="004A1E18">
            <w:pPr>
              <w:pStyle w:val="NoSpacing"/>
              <w:spacing w:line="276" w:lineRule="auto"/>
              <w:jc w:val="both"/>
            </w:pPr>
            <w:r>
              <w:t xml:space="preserve">The uncertainty of all measurements made under this International Standard shall be evaluated according to ISO/IEC Guide 98-3. </w:t>
            </w:r>
          </w:p>
          <w:p w:rsidR="00326DDE" w:rsidRDefault="00326DDE" w:rsidP="004A1E18">
            <w:pPr>
              <w:pStyle w:val="NoSpacing"/>
              <w:spacing w:line="276" w:lineRule="auto"/>
              <w:jc w:val="both"/>
            </w:pPr>
          </w:p>
          <w:p w:rsidR="004A1E18" w:rsidRDefault="004A1E18" w:rsidP="004A1E18">
            <w:pPr>
              <w:pStyle w:val="NoSpacing"/>
              <w:spacing w:line="276" w:lineRule="auto"/>
              <w:jc w:val="both"/>
            </w:pPr>
            <w:r>
              <w:t>Procedures for evaluating uncertainties have been selected from ISO/IEC Guide 98-3 and presented in this standard. These simplified procedures of clause 5 are considered sufficient for the instrumentation and measurement arrangements commonly used in high-</w:t>
            </w:r>
            <w:r>
              <w:lastRenderedPageBreak/>
              <w:t xml:space="preserve">voltage testing: however, users may select other appropriate procedures from ISO/IEC Guide 98-3, some of which are outlined in Annex A and Annex B. </w:t>
            </w:r>
          </w:p>
          <w:p w:rsidR="00904CB1" w:rsidRDefault="00904CB1" w:rsidP="004A1E18">
            <w:pPr>
              <w:pStyle w:val="NoSpacing"/>
              <w:spacing w:line="276" w:lineRule="auto"/>
              <w:jc w:val="both"/>
            </w:pPr>
          </w:p>
          <w:p w:rsidR="00904CB1" w:rsidRDefault="00904CB1" w:rsidP="004A1E18">
            <w:pPr>
              <w:pStyle w:val="NoSpacing"/>
              <w:spacing w:line="276" w:lineRule="auto"/>
              <w:jc w:val="both"/>
            </w:pPr>
          </w:p>
          <w:p w:rsidR="00904CB1" w:rsidRDefault="00904CB1" w:rsidP="004A1E18">
            <w:pPr>
              <w:pStyle w:val="NoSpacing"/>
              <w:spacing w:line="276" w:lineRule="auto"/>
              <w:jc w:val="both"/>
            </w:pPr>
          </w:p>
          <w:p w:rsidR="004A1E18" w:rsidRDefault="004A1E18" w:rsidP="004A1E18">
            <w:pPr>
              <w:pStyle w:val="NoSpacing"/>
              <w:spacing w:line="276" w:lineRule="auto"/>
              <w:jc w:val="both"/>
            </w:pPr>
            <w:r>
              <w:t xml:space="preserve">In general, the measurand to be considered is the scale factor of the measuring system, but in some cases other quantities, such as the time parameters of an impulse voltage and their associated errors, should also be considered. </w:t>
            </w:r>
          </w:p>
          <w:p w:rsidR="004A1E18" w:rsidRPr="004A1E18" w:rsidRDefault="004A1E18" w:rsidP="004A1E18">
            <w:pPr>
              <w:pStyle w:val="NoSpacing"/>
              <w:spacing w:line="276" w:lineRule="auto"/>
              <w:jc w:val="both"/>
              <w:rPr>
                <w:sz w:val="20"/>
                <w:szCs w:val="20"/>
              </w:rPr>
            </w:pPr>
            <w:r w:rsidRPr="004A1E18">
              <w:rPr>
                <w:sz w:val="20"/>
                <w:szCs w:val="20"/>
              </w:rPr>
              <w:t>NOTE 1 Other measurands for specific converting devices are in common use. For example, a voltage divider is characterized by the voltage ratio and its uncertainty in the assigned measurement ranges used. A voltage transformer is characterized by the ratio error, the phase displacement and the corresponding uncertainties.</w:t>
            </w:r>
          </w:p>
          <w:p w:rsidR="00FE535F" w:rsidRPr="00107071" w:rsidRDefault="00FE535F" w:rsidP="00BA347A">
            <w:pPr>
              <w:pStyle w:val="NoSpacing"/>
              <w:spacing w:line="276" w:lineRule="auto"/>
              <w:jc w:val="both"/>
              <w:rPr>
                <w:sz w:val="20"/>
                <w:szCs w:val="20"/>
                <w:lang w:val="mn-MN"/>
              </w:rPr>
            </w:pPr>
          </w:p>
          <w:p w:rsidR="00FE535F" w:rsidRDefault="00FE535F" w:rsidP="00FE535F">
            <w:pPr>
              <w:pStyle w:val="NoSpacing"/>
              <w:spacing w:line="276" w:lineRule="auto"/>
              <w:jc w:val="both"/>
            </w:pPr>
            <w:r>
              <w:t xml:space="preserve">According to the ISO/IEC Guide 98-3, the uncertainty of a measurement is determined by combining the uncertainty contributions of Type A and Type B (see 5.10, 5.11 and Annex A). The contributions are obtained from measurement results, from manufacturers’ handbooks, calibration certificates and from estimating reasonable values of the influence quantities during the measurement. For example influence quantities mentioned in clause 5 include temperature and proximity effects. Others, like limited resolution of the measuring instrument, may be added if necessary. </w:t>
            </w:r>
          </w:p>
          <w:p w:rsidR="00E30F32" w:rsidRDefault="00E30F32" w:rsidP="00FE535F">
            <w:pPr>
              <w:pStyle w:val="NoSpacing"/>
              <w:spacing w:line="276" w:lineRule="auto"/>
              <w:jc w:val="both"/>
            </w:pPr>
          </w:p>
          <w:p w:rsidR="00FE535F" w:rsidRDefault="00FE535F" w:rsidP="00FE535F">
            <w:pPr>
              <w:pStyle w:val="NoSpacing"/>
              <w:spacing w:line="276" w:lineRule="auto"/>
              <w:jc w:val="both"/>
              <w:rPr>
                <w:sz w:val="20"/>
                <w:szCs w:val="20"/>
              </w:rPr>
            </w:pPr>
            <w:r w:rsidRPr="00FE535F">
              <w:rPr>
                <w:sz w:val="20"/>
                <w:szCs w:val="20"/>
              </w:rPr>
              <w:t xml:space="preserve">NOTE 2 The resolution of a measuring instrument, e.g. </w:t>
            </w:r>
            <w:r w:rsidRPr="00712C9E">
              <w:rPr>
                <w:sz w:val="20"/>
                <w:szCs w:val="20"/>
              </w:rPr>
              <w:t>one with few significant digits,</w:t>
            </w:r>
            <w:r w:rsidRPr="00FE535F">
              <w:rPr>
                <w:sz w:val="20"/>
                <w:szCs w:val="20"/>
              </w:rPr>
              <w:t xml:space="preserve"> </w:t>
            </w:r>
            <w:r w:rsidRPr="00FE535F">
              <w:rPr>
                <w:sz w:val="20"/>
                <w:szCs w:val="20"/>
              </w:rPr>
              <w:lastRenderedPageBreak/>
              <w:t xml:space="preserve">may be a significant source of uncertainty. </w:t>
            </w:r>
          </w:p>
          <w:p w:rsidR="00456273" w:rsidRPr="00FE535F" w:rsidRDefault="00456273" w:rsidP="00FE535F">
            <w:pPr>
              <w:pStyle w:val="NoSpacing"/>
              <w:spacing w:line="276" w:lineRule="auto"/>
              <w:jc w:val="both"/>
              <w:rPr>
                <w:sz w:val="20"/>
                <w:szCs w:val="20"/>
              </w:rPr>
            </w:pPr>
          </w:p>
          <w:p w:rsidR="00FE535F" w:rsidRDefault="00FE535F" w:rsidP="00FE535F">
            <w:pPr>
              <w:pStyle w:val="NoSpacing"/>
              <w:spacing w:line="276" w:lineRule="auto"/>
              <w:jc w:val="both"/>
            </w:pPr>
            <w:r>
              <w:t xml:space="preserve">During the actual voltage test, it is usually necessary to consider additional influencing quantities, apart from the calibration uncertainty of the scale factor stated in the calibration certificate, in order to obtain the uncertainty of measurement of the test voltage value.  Some guidance on determining uncertainty contributions, that need to be considered, and on their combination is given in Clause 5 and Annexes A and B. The uncertainty shall be given as the expanded uncertainty for a coverage probability of approximately 95 % corresponding to a coverage factor k=2 under the assumption of a normal distribution.  </w:t>
            </w:r>
          </w:p>
          <w:p w:rsidR="008D3F79" w:rsidRDefault="008D3F79" w:rsidP="00FE535F">
            <w:pPr>
              <w:pStyle w:val="NoSpacing"/>
              <w:spacing w:line="276" w:lineRule="auto"/>
              <w:jc w:val="both"/>
            </w:pPr>
          </w:p>
          <w:p w:rsidR="008D3F79" w:rsidRDefault="008D3F79" w:rsidP="00FE535F">
            <w:pPr>
              <w:pStyle w:val="NoSpacing"/>
              <w:spacing w:line="276" w:lineRule="auto"/>
              <w:jc w:val="both"/>
            </w:pPr>
          </w:p>
          <w:p w:rsidR="00FE535F" w:rsidRDefault="00FE535F" w:rsidP="00FE535F">
            <w:pPr>
              <w:pStyle w:val="NoSpacing"/>
              <w:spacing w:line="276" w:lineRule="auto"/>
              <w:jc w:val="both"/>
              <w:rPr>
                <w:sz w:val="20"/>
                <w:szCs w:val="20"/>
              </w:rPr>
            </w:pPr>
            <w:r w:rsidRPr="00FE535F">
              <w:rPr>
                <w:sz w:val="20"/>
                <w:szCs w:val="20"/>
              </w:rPr>
              <w:t xml:space="preserve">NOTE 3 In this International Standard, the uncertainties of the scale factor and of voltage measurement (5.2 to 5.10) are expressed by the relative uncertainties instead of the absolute uncertainty normally considered in the ISO/IEC Guide 98-3. The direct application of the ISO/IEC Guide 98-3 and consideration of the absolute uncertainties are shown in 5.11 for time parameters as well as in Annexes A and B. </w:t>
            </w:r>
          </w:p>
          <w:p w:rsidR="00EA3C56" w:rsidRDefault="00EA3C56" w:rsidP="00FE535F">
            <w:pPr>
              <w:pStyle w:val="NoSpacing"/>
              <w:spacing w:line="276" w:lineRule="auto"/>
              <w:jc w:val="both"/>
              <w:rPr>
                <w:sz w:val="20"/>
                <w:szCs w:val="20"/>
                <w:lang w:val="mn-MN"/>
              </w:rPr>
            </w:pPr>
          </w:p>
          <w:p w:rsidR="000163E5" w:rsidRPr="000163E5" w:rsidRDefault="000163E5" w:rsidP="00FE535F">
            <w:pPr>
              <w:pStyle w:val="NoSpacing"/>
              <w:spacing w:line="276" w:lineRule="auto"/>
              <w:jc w:val="both"/>
              <w:rPr>
                <w:sz w:val="20"/>
                <w:szCs w:val="20"/>
                <w:lang w:val="mn-MN"/>
              </w:rPr>
            </w:pPr>
          </w:p>
          <w:p w:rsidR="00FE535F" w:rsidRDefault="00FE535F" w:rsidP="00FE535F">
            <w:pPr>
              <w:pStyle w:val="NoSpacing"/>
              <w:spacing w:line="276" w:lineRule="auto"/>
              <w:jc w:val="both"/>
              <w:rPr>
                <w:b/>
                <w:lang w:val="mn-MN"/>
              </w:rPr>
            </w:pPr>
            <w:r w:rsidRPr="00FE535F">
              <w:rPr>
                <w:b/>
              </w:rPr>
              <w:t xml:space="preserve">5 Tests and test requirements for an approved measuring system and its components </w:t>
            </w:r>
          </w:p>
          <w:p w:rsidR="004C716D" w:rsidRPr="004C716D" w:rsidRDefault="004C716D" w:rsidP="00FE535F">
            <w:pPr>
              <w:pStyle w:val="NoSpacing"/>
              <w:spacing w:line="276" w:lineRule="auto"/>
              <w:jc w:val="both"/>
              <w:rPr>
                <w:b/>
                <w:lang w:val="mn-MN"/>
              </w:rPr>
            </w:pPr>
          </w:p>
          <w:p w:rsidR="00EA3C56" w:rsidRPr="00FE535F" w:rsidRDefault="00EA3C56" w:rsidP="00FE535F">
            <w:pPr>
              <w:pStyle w:val="NoSpacing"/>
              <w:spacing w:line="276" w:lineRule="auto"/>
              <w:jc w:val="both"/>
              <w:rPr>
                <w:b/>
              </w:rPr>
            </w:pPr>
          </w:p>
          <w:p w:rsidR="00FE535F" w:rsidRPr="00FE535F" w:rsidRDefault="00FE535F" w:rsidP="00FE535F">
            <w:pPr>
              <w:pStyle w:val="NoSpacing"/>
              <w:spacing w:line="276" w:lineRule="auto"/>
              <w:jc w:val="both"/>
              <w:rPr>
                <w:b/>
              </w:rPr>
            </w:pPr>
            <w:r w:rsidRPr="00FE535F">
              <w:rPr>
                <w:b/>
              </w:rPr>
              <w:t xml:space="preserve">5.1 General requirements </w:t>
            </w:r>
          </w:p>
          <w:p w:rsidR="00FE535F" w:rsidRDefault="00FE535F" w:rsidP="00FE535F">
            <w:pPr>
              <w:pStyle w:val="NoSpacing"/>
              <w:spacing w:line="276" w:lineRule="auto"/>
              <w:jc w:val="both"/>
            </w:pPr>
            <w:r>
              <w:t xml:space="preserve">The assigned scale factor of the measuring system shall be determined by calibration according to the specified performance tests. The assigned scale </w:t>
            </w:r>
            <w:r>
              <w:lastRenderedPageBreak/>
              <w:t xml:space="preserve">factor is a single value for the assigned measurement range. If necessary, several assigned measurement ranges with different scale factors may be defined. </w:t>
            </w:r>
          </w:p>
          <w:p w:rsidR="007835F6" w:rsidRPr="00330F41" w:rsidRDefault="007835F6" w:rsidP="00FE535F">
            <w:pPr>
              <w:pStyle w:val="NoSpacing"/>
              <w:spacing w:line="276" w:lineRule="auto"/>
              <w:jc w:val="both"/>
              <w:rPr>
                <w:lang w:val="mn-MN"/>
              </w:rPr>
            </w:pPr>
          </w:p>
          <w:p w:rsidR="00FE535F" w:rsidRDefault="00FE535F" w:rsidP="00FE535F">
            <w:pPr>
              <w:pStyle w:val="NoSpacing"/>
              <w:spacing w:line="276" w:lineRule="auto"/>
              <w:jc w:val="both"/>
              <w:rPr>
                <w:lang w:val="mn-MN"/>
              </w:rPr>
            </w:pPr>
            <w:r>
              <w:t xml:space="preserve">For an impulse measuring system, the performance tests also show that its dynamic performance is adequate for the specified measurements and that the level of any interference is less than the specified limits. </w:t>
            </w:r>
          </w:p>
          <w:p w:rsidR="0098340B" w:rsidRPr="0098340B" w:rsidRDefault="0098340B" w:rsidP="00FE535F">
            <w:pPr>
              <w:pStyle w:val="NoSpacing"/>
              <w:spacing w:line="276" w:lineRule="auto"/>
              <w:jc w:val="both"/>
              <w:rPr>
                <w:lang w:val="mn-MN"/>
              </w:rPr>
            </w:pPr>
          </w:p>
          <w:p w:rsidR="00FE535F" w:rsidRDefault="00FE535F" w:rsidP="00FE535F">
            <w:pPr>
              <w:pStyle w:val="NoSpacing"/>
              <w:spacing w:line="276" w:lineRule="auto"/>
              <w:jc w:val="both"/>
            </w:pPr>
            <w:r>
              <w:t xml:space="preserve">Due to the large size of the equipment and the real environmental conditions, the calibration should preferably be performed on site by comparison with a reference measuring system.  </w:t>
            </w:r>
          </w:p>
          <w:p w:rsidR="00FE535F" w:rsidRDefault="00FE535F" w:rsidP="00FE535F">
            <w:pPr>
              <w:pStyle w:val="NoSpacing"/>
              <w:spacing w:line="276" w:lineRule="auto"/>
              <w:jc w:val="both"/>
            </w:pPr>
            <w:r>
              <w:t xml:space="preserve">Smaller size measuring systems or their components may be transported to another laboratory for calibration in an arrangement that simulates the operating conditions, provided that the interference test, when specified, is performed in the test facility of the user.  </w:t>
            </w:r>
          </w:p>
          <w:p w:rsidR="00017E7F" w:rsidRDefault="00017E7F" w:rsidP="00FE535F">
            <w:pPr>
              <w:pStyle w:val="NoSpacing"/>
              <w:spacing w:line="276" w:lineRule="auto"/>
              <w:jc w:val="both"/>
            </w:pPr>
          </w:p>
          <w:p w:rsidR="00017E7F" w:rsidRDefault="00017E7F" w:rsidP="00FE535F">
            <w:pPr>
              <w:pStyle w:val="NoSpacing"/>
              <w:spacing w:line="276" w:lineRule="auto"/>
              <w:jc w:val="both"/>
            </w:pPr>
          </w:p>
          <w:p w:rsidR="00FE535F" w:rsidRDefault="00FE535F" w:rsidP="00FE535F">
            <w:pPr>
              <w:pStyle w:val="NoSpacing"/>
              <w:spacing w:line="276" w:lineRule="auto"/>
              <w:jc w:val="both"/>
            </w:pPr>
            <w:r>
              <w:t>If a converting device is sensitive to proximity effects, th</w:t>
            </w:r>
            <w:r w:rsidR="00424D0F">
              <w:t>e range of clearances where the</w:t>
            </w:r>
            <w:r>
              <w:t xml:space="preserve"> assigned scale factor is valid shall be determined and entered in the record of performance. One or more ranges of clearances and respective scale factors may be assigned. </w:t>
            </w:r>
          </w:p>
          <w:p w:rsidR="00283C13" w:rsidRPr="00B61B11" w:rsidRDefault="00283C13" w:rsidP="00FE535F">
            <w:pPr>
              <w:pStyle w:val="NoSpacing"/>
              <w:spacing w:line="276" w:lineRule="auto"/>
              <w:jc w:val="both"/>
              <w:rPr>
                <w:lang w:val="mn-MN"/>
              </w:rPr>
            </w:pPr>
          </w:p>
          <w:p w:rsidR="007B4C5C" w:rsidRPr="00C654AD" w:rsidRDefault="00FE535F" w:rsidP="00FE535F">
            <w:pPr>
              <w:pStyle w:val="NoSpacing"/>
              <w:spacing w:line="276" w:lineRule="auto"/>
              <w:jc w:val="both"/>
              <w:rPr>
                <w:lang w:val="mn-MN"/>
              </w:rPr>
            </w:pPr>
            <w:r>
              <w:t xml:space="preserve">The scale factor of a measuring system shall be determined in the assigned measurement range, preferably by comparison with a reference measuring system. However, as reference </w:t>
            </w:r>
            <w:r>
              <w:lastRenderedPageBreak/>
              <w:t>measuring systems are not always available at higher voltages, the comparison may be made at voltages as low as 20 % of the assigned measurement range, provided that linearity has been determined from this point up to the limit of the assigned measurement range. One of the methods given in 5.3 sha</w:t>
            </w:r>
            <w:r w:rsidR="00C654AD">
              <w:t xml:space="preserve">ll be used for this extension. </w:t>
            </w:r>
          </w:p>
          <w:p w:rsidR="00FE535F" w:rsidRDefault="00FE535F" w:rsidP="00FE535F">
            <w:pPr>
              <w:pStyle w:val="NoSpacing"/>
              <w:spacing w:line="276" w:lineRule="auto"/>
              <w:jc w:val="both"/>
            </w:pPr>
            <w:r>
              <w:t>All equipment used in establishing the scale factors of measuring systems shall have calibrations traceable to national and/or international standards.</w:t>
            </w:r>
          </w:p>
          <w:p w:rsidR="004908CE" w:rsidRDefault="004908CE" w:rsidP="00FE535F">
            <w:pPr>
              <w:pStyle w:val="NoSpacing"/>
              <w:spacing w:line="276" w:lineRule="auto"/>
              <w:jc w:val="both"/>
            </w:pPr>
          </w:p>
          <w:p w:rsidR="005B733C" w:rsidRDefault="00FE535F" w:rsidP="00FE535F">
            <w:pPr>
              <w:pStyle w:val="NoSpacing"/>
              <w:spacing w:line="276" w:lineRule="auto"/>
              <w:jc w:val="both"/>
            </w:pPr>
            <w:r w:rsidRPr="007B4C5C">
              <w:rPr>
                <w:sz w:val="20"/>
                <w:szCs w:val="20"/>
              </w:rPr>
              <w:t>NOTE Calibrations performed by a National Metrology Institute, or by a laboratory accredited for the quantities calibrated and reported under the accreditation, are considered traceable to national and/or international standards.</w:t>
            </w:r>
            <w:r>
              <w:t xml:space="preserve"> </w:t>
            </w:r>
          </w:p>
          <w:p w:rsidR="00116894" w:rsidRPr="00116894" w:rsidRDefault="00116894" w:rsidP="00FE535F">
            <w:pPr>
              <w:pStyle w:val="NoSpacing"/>
              <w:spacing w:line="276" w:lineRule="auto"/>
              <w:jc w:val="both"/>
              <w:rPr>
                <w:sz w:val="20"/>
                <w:szCs w:val="20"/>
                <w:lang w:val="mn-MN"/>
              </w:rPr>
            </w:pPr>
          </w:p>
          <w:p w:rsidR="00FE535F" w:rsidRDefault="00FE535F" w:rsidP="00FE535F">
            <w:pPr>
              <w:pStyle w:val="NoSpacing"/>
              <w:spacing w:line="276" w:lineRule="auto"/>
              <w:jc w:val="both"/>
            </w:pPr>
            <w:r>
              <w:t xml:space="preserve">Conditions significant for the result of the calibration of the approved measuring system shall be included in the record of performance. </w:t>
            </w:r>
          </w:p>
          <w:p w:rsidR="00FE535F" w:rsidRPr="00FE535F" w:rsidRDefault="00FE535F" w:rsidP="00FE535F">
            <w:pPr>
              <w:pStyle w:val="NoSpacing"/>
              <w:spacing w:line="276" w:lineRule="auto"/>
              <w:jc w:val="both"/>
              <w:rPr>
                <w:b/>
              </w:rPr>
            </w:pPr>
            <w:r w:rsidRPr="00FE535F">
              <w:rPr>
                <w:b/>
              </w:rPr>
              <w:t xml:space="preserve">5.2 Calibration – Determination of the scale factor </w:t>
            </w:r>
          </w:p>
          <w:p w:rsidR="00FE535F" w:rsidRPr="00FE535F" w:rsidRDefault="00FE535F" w:rsidP="00FE535F">
            <w:pPr>
              <w:pStyle w:val="NoSpacing"/>
              <w:spacing w:line="276" w:lineRule="auto"/>
              <w:jc w:val="both"/>
              <w:rPr>
                <w:b/>
              </w:rPr>
            </w:pPr>
            <w:r w:rsidRPr="00FE535F">
              <w:rPr>
                <w:b/>
              </w:rPr>
              <w:t xml:space="preserve">5.2.1 Calibration of measuring systems by comparison with a reference measuring system (preferred method)  </w:t>
            </w:r>
          </w:p>
          <w:p w:rsidR="00FE535F" w:rsidRPr="00FE535F" w:rsidRDefault="00FE535F" w:rsidP="00FE535F">
            <w:pPr>
              <w:pStyle w:val="NoSpacing"/>
              <w:spacing w:line="276" w:lineRule="auto"/>
              <w:jc w:val="both"/>
              <w:rPr>
                <w:b/>
              </w:rPr>
            </w:pPr>
            <w:r w:rsidRPr="00FE535F">
              <w:rPr>
                <w:b/>
              </w:rPr>
              <w:t xml:space="preserve">5.2.1.1 Comparison measurement </w:t>
            </w:r>
          </w:p>
          <w:p w:rsidR="00FE535F" w:rsidRDefault="00FE535F" w:rsidP="00FE535F">
            <w:pPr>
              <w:pStyle w:val="NoSpacing"/>
              <w:spacing w:line="276" w:lineRule="auto"/>
              <w:jc w:val="both"/>
            </w:pPr>
            <w:r>
              <w:t xml:space="preserve">Scale factor(s) is (are) determined for a complete measuring system by comparison with a reference measuring system. </w:t>
            </w:r>
          </w:p>
          <w:p w:rsidR="00AF7889" w:rsidRDefault="00FE535F" w:rsidP="00FE535F">
            <w:pPr>
              <w:pStyle w:val="NoSpacing"/>
              <w:spacing w:line="276" w:lineRule="auto"/>
              <w:jc w:val="both"/>
              <w:rPr>
                <w:lang w:val="mn-MN"/>
              </w:rPr>
            </w:pPr>
            <w:r>
              <w:t xml:space="preserve">The input voltage used for calibration should be of the same type, frequency or waveform as voltages to be measured. If this condition is not fulfilled, the related uncertainty contributions shall be estimated. </w:t>
            </w:r>
          </w:p>
          <w:p w:rsidR="008A69BD" w:rsidRPr="008A69BD" w:rsidRDefault="008A69BD" w:rsidP="00FE535F">
            <w:pPr>
              <w:pStyle w:val="NoSpacing"/>
              <w:spacing w:line="276" w:lineRule="auto"/>
              <w:jc w:val="both"/>
              <w:rPr>
                <w:lang w:val="mn-MN"/>
              </w:rPr>
            </w:pPr>
          </w:p>
          <w:p w:rsidR="0014058A" w:rsidRDefault="0014058A" w:rsidP="0014058A"/>
          <w:p w:rsidR="00FE535F" w:rsidRDefault="00FE535F" w:rsidP="00FE535F">
            <w:pPr>
              <w:pStyle w:val="NoSpacing"/>
              <w:spacing w:line="276" w:lineRule="auto"/>
              <w:jc w:val="both"/>
            </w:pPr>
            <w:r>
              <w:t>For the comparison, a reference measuring system, traceable to a National Metrology Institute, shall be connected in parallel with the measuring system to be calibrated. Care shall be taken to avoid ground loops between the converting device(s) and measuring instrument(s). Simultaneous readings shall be taken on both systems. The value of the input quantity obtained for each measurement by the reference measuring system is divided by the corresponding reading of the instrument in the system under test to obtain a value F</w:t>
            </w:r>
            <w:r w:rsidRPr="00B17A68">
              <w:rPr>
                <w:vertAlign w:val="subscript"/>
              </w:rPr>
              <w:t>i</w:t>
            </w:r>
            <w:r>
              <w:t xml:space="preserve"> of its scale factor. The procedure is repeated </w:t>
            </w:r>
            <w:r w:rsidRPr="00605D99">
              <w:rPr>
                <w:i/>
              </w:rPr>
              <w:t>n</w:t>
            </w:r>
            <w:r>
              <w:t xml:space="preserve"> times to obtain the mean value F</w:t>
            </w:r>
            <w:r w:rsidRPr="00FE535F">
              <w:rPr>
                <w:vertAlign w:val="subscript"/>
              </w:rPr>
              <w:t>g</w:t>
            </w:r>
            <w:r>
              <w:t xml:space="preserve"> of the scale factor of the system under test at one voltage level U</w:t>
            </w:r>
            <w:r w:rsidRPr="00FE535F">
              <w:rPr>
                <w:vertAlign w:val="subscript"/>
              </w:rPr>
              <w:t>g</w:t>
            </w:r>
            <w:r>
              <w:t>. The mean value is given by:</w:t>
            </w:r>
          </w:p>
          <w:p w:rsidR="0056450E" w:rsidRDefault="0056450E" w:rsidP="00FE535F">
            <w:pPr>
              <w:pStyle w:val="NoSpacing"/>
              <w:spacing w:line="276" w:lineRule="auto"/>
              <w:jc w:val="both"/>
            </w:pPr>
          </w:p>
          <w:p w:rsidR="0056450E" w:rsidRDefault="0056450E" w:rsidP="00FE535F">
            <w:pPr>
              <w:pStyle w:val="NoSpacing"/>
              <w:spacing w:line="276" w:lineRule="auto"/>
              <w:jc w:val="both"/>
              <w:rPr>
                <w:lang w:val="mn-MN"/>
              </w:rPr>
            </w:pPr>
          </w:p>
          <w:p w:rsidR="00E869F6" w:rsidRDefault="00E869F6" w:rsidP="00FE535F">
            <w:pPr>
              <w:pStyle w:val="NoSpacing"/>
              <w:spacing w:line="276" w:lineRule="auto"/>
              <w:jc w:val="both"/>
              <w:rPr>
                <w:lang w:val="mn-MN"/>
              </w:rPr>
            </w:pPr>
          </w:p>
          <w:p w:rsidR="00E869F6" w:rsidRPr="00E869F6" w:rsidRDefault="00E869F6" w:rsidP="00FE535F">
            <w:pPr>
              <w:pStyle w:val="NoSpacing"/>
              <w:spacing w:line="276" w:lineRule="auto"/>
              <w:jc w:val="both"/>
              <w:rPr>
                <w:lang w:val="mn-MN"/>
              </w:rPr>
            </w:pPr>
          </w:p>
          <w:p w:rsidR="0056450E" w:rsidRDefault="0056450E" w:rsidP="00FE535F">
            <w:pPr>
              <w:pStyle w:val="NoSpacing"/>
              <w:spacing w:line="276" w:lineRule="auto"/>
              <w:jc w:val="both"/>
            </w:pPr>
          </w:p>
          <w:p w:rsidR="0056450E" w:rsidRDefault="0056450E" w:rsidP="00FE535F">
            <w:pPr>
              <w:pStyle w:val="NoSpacing"/>
              <w:spacing w:line="276" w:lineRule="auto"/>
              <w:jc w:val="both"/>
            </w:pPr>
          </w:p>
          <w:p w:rsidR="00FE535F" w:rsidRDefault="000C0B49" w:rsidP="0065164B">
            <w:pPr>
              <w:pStyle w:val="NoSpacing"/>
              <w:spacing w:line="276" w:lineRule="auto"/>
              <w:jc w:val="center"/>
              <w:rPr>
                <w:lang w:val="mn-MN"/>
              </w:rPr>
            </w:pPr>
            <w:r>
              <w:rPr>
                <w:noProof/>
              </w:rPr>
              <w:drawing>
                <wp:inline distT="0" distB="0" distL="0" distR="0" wp14:anchorId="694FBF00" wp14:editId="335F46A8">
                  <wp:extent cx="1247775" cy="7568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р томьёо.jpg"/>
                          <pic:cNvPicPr/>
                        </pic:nvPicPr>
                        <pic:blipFill>
                          <a:blip r:embed="rId18">
                            <a:extLst>
                              <a:ext uri="{28A0092B-C50C-407E-A947-70E740481C1C}">
                                <a14:useLocalDpi xmlns:a14="http://schemas.microsoft.com/office/drawing/2010/main" val="0"/>
                              </a:ext>
                            </a:extLst>
                          </a:blip>
                          <a:stretch>
                            <a:fillRect/>
                          </a:stretch>
                        </pic:blipFill>
                        <pic:spPr>
                          <a:xfrm>
                            <a:off x="0" y="0"/>
                            <a:ext cx="1271550" cy="771268"/>
                          </a:xfrm>
                          <a:prstGeom prst="rect">
                            <a:avLst/>
                          </a:prstGeom>
                        </pic:spPr>
                      </pic:pic>
                    </a:graphicData>
                  </a:graphic>
                </wp:inline>
              </w:drawing>
            </w:r>
          </w:p>
          <w:p w:rsidR="000C0B49" w:rsidRDefault="000C0B49" w:rsidP="00FE535F">
            <w:pPr>
              <w:pStyle w:val="NoSpacing"/>
              <w:spacing w:line="276" w:lineRule="auto"/>
              <w:jc w:val="both"/>
              <w:rPr>
                <w:lang w:val="mn-MN"/>
              </w:rPr>
            </w:pPr>
            <w:r w:rsidRPr="000C0B49">
              <w:rPr>
                <w:lang w:val="mn-MN"/>
              </w:rPr>
              <w:t>The relative standard deviation s</w:t>
            </w:r>
            <w:r w:rsidRPr="000C0800">
              <w:rPr>
                <w:vertAlign w:val="subscript"/>
                <w:lang w:val="mn-MN"/>
              </w:rPr>
              <w:t>g</w:t>
            </w:r>
            <w:r w:rsidRPr="000C0B49">
              <w:rPr>
                <w:lang w:val="mn-MN"/>
              </w:rPr>
              <w:t xml:space="preserve"> of F</w:t>
            </w:r>
            <w:r w:rsidRPr="000C0800">
              <w:rPr>
                <w:vertAlign w:val="subscript"/>
                <w:lang w:val="mn-MN"/>
              </w:rPr>
              <w:t>g</w:t>
            </w:r>
            <w:r w:rsidRPr="000C0B49">
              <w:rPr>
                <w:lang w:val="mn-MN"/>
              </w:rPr>
              <w:t xml:space="preserve"> is given by:</w:t>
            </w:r>
          </w:p>
          <w:p w:rsidR="000C0B49" w:rsidRDefault="000C0B49" w:rsidP="0065164B">
            <w:pPr>
              <w:pStyle w:val="NoSpacing"/>
              <w:spacing w:line="276" w:lineRule="auto"/>
              <w:jc w:val="center"/>
              <w:rPr>
                <w:lang w:val="mn-MN"/>
              </w:rPr>
            </w:pPr>
            <w:r>
              <w:rPr>
                <w:noProof/>
              </w:rPr>
              <w:drawing>
                <wp:inline distT="0" distB="0" distL="0" distR="0" wp14:anchorId="692664D5" wp14:editId="00F73C5D">
                  <wp:extent cx="2276475" cy="77418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р томьёо.jpg"/>
                          <pic:cNvPicPr/>
                        </pic:nvPicPr>
                        <pic:blipFill>
                          <a:blip r:embed="rId19">
                            <a:extLst>
                              <a:ext uri="{28A0092B-C50C-407E-A947-70E740481C1C}">
                                <a14:useLocalDpi xmlns:a14="http://schemas.microsoft.com/office/drawing/2010/main" val="0"/>
                              </a:ext>
                            </a:extLst>
                          </a:blip>
                          <a:stretch>
                            <a:fillRect/>
                          </a:stretch>
                        </pic:blipFill>
                        <pic:spPr>
                          <a:xfrm>
                            <a:off x="0" y="0"/>
                            <a:ext cx="2332423" cy="793213"/>
                          </a:xfrm>
                          <a:prstGeom prst="rect">
                            <a:avLst/>
                          </a:prstGeom>
                        </pic:spPr>
                      </pic:pic>
                    </a:graphicData>
                  </a:graphic>
                </wp:inline>
              </w:drawing>
            </w:r>
          </w:p>
          <w:p w:rsidR="000C0B49" w:rsidRDefault="00BB7AAD" w:rsidP="00FE535F">
            <w:pPr>
              <w:pStyle w:val="NoSpacing"/>
              <w:spacing w:line="276" w:lineRule="auto"/>
              <w:jc w:val="both"/>
              <w:rPr>
                <w:lang w:val="mn-MN"/>
              </w:rPr>
            </w:pPr>
            <w:r w:rsidRPr="00BB7AAD">
              <w:rPr>
                <w:lang w:val="mn-MN"/>
              </w:rPr>
              <w:t>and the Type A relative standard uncertainty u</w:t>
            </w:r>
            <w:r w:rsidRPr="00B766C2">
              <w:rPr>
                <w:vertAlign w:val="subscript"/>
                <w:lang w:val="mn-MN"/>
              </w:rPr>
              <w:t>g</w:t>
            </w:r>
            <w:r w:rsidRPr="00BB7AAD">
              <w:rPr>
                <w:lang w:val="mn-MN"/>
              </w:rPr>
              <w:t xml:space="preserve"> of the mean value F</w:t>
            </w:r>
            <w:r w:rsidRPr="00B766C2">
              <w:rPr>
                <w:vertAlign w:val="subscript"/>
                <w:lang w:val="mn-MN"/>
              </w:rPr>
              <w:t>g</w:t>
            </w:r>
            <w:r w:rsidRPr="00BB7AAD">
              <w:rPr>
                <w:lang w:val="mn-MN"/>
              </w:rPr>
              <w:t xml:space="preserve"> is given by (Annex A):</w:t>
            </w:r>
          </w:p>
          <w:p w:rsidR="00BB7AAD" w:rsidRDefault="00BB7AAD" w:rsidP="00B766C2">
            <w:pPr>
              <w:pStyle w:val="NoSpacing"/>
              <w:spacing w:line="276" w:lineRule="auto"/>
              <w:jc w:val="center"/>
              <w:rPr>
                <w:lang w:val="mn-MN"/>
              </w:rPr>
            </w:pPr>
            <w:r>
              <w:rPr>
                <w:noProof/>
              </w:rPr>
              <w:lastRenderedPageBreak/>
              <w:drawing>
                <wp:inline distT="0" distB="0" distL="0" distR="0" wp14:anchorId="27D36E5D" wp14:editId="753DB090">
                  <wp:extent cx="866775" cy="5843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р томьёо.jpg"/>
                          <pic:cNvPicPr/>
                        </pic:nvPicPr>
                        <pic:blipFill>
                          <a:blip r:embed="rId20">
                            <a:extLst>
                              <a:ext uri="{28A0092B-C50C-407E-A947-70E740481C1C}">
                                <a14:useLocalDpi xmlns:a14="http://schemas.microsoft.com/office/drawing/2010/main" val="0"/>
                              </a:ext>
                            </a:extLst>
                          </a:blip>
                          <a:stretch>
                            <a:fillRect/>
                          </a:stretch>
                        </pic:blipFill>
                        <pic:spPr>
                          <a:xfrm>
                            <a:off x="0" y="0"/>
                            <a:ext cx="881346" cy="594166"/>
                          </a:xfrm>
                          <a:prstGeom prst="rect">
                            <a:avLst/>
                          </a:prstGeom>
                        </pic:spPr>
                      </pic:pic>
                    </a:graphicData>
                  </a:graphic>
                </wp:inline>
              </w:drawing>
            </w:r>
          </w:p>
          <w:p w:rsidR="00BB7AAD" w:rsidRPr="00BB7AAD" w:rsidRDefault="00BB7AAD" w:rsidP="00BB7AAD">
            <w:pPr>
              <w:pStyle w:val="NoSpacing"/>
              <w:spacing w:line="276" w:lineRule="auto"/>
              <w:jc w:val="both"/>
              <w:rPr>
                <w:sz w:val="20"/>
                <w:szCs w:val="20"/>
                <w:lang w:val="mn-MN"/>
              </w:rPr>
            </w:pPr>
            <w:r w:rsidRPr="00BB7AAD">
              <w:rPr>
                <w:sz w:val="20"/>
                <w:szCs w:val="20"/>
                <w:lang w:val="mn-MN"/>
              </w:rPr>
              <w:t xml:space="preserve">NOTE 1 Usually no more than n = 10 independent readings are necessary. </w:t>
            </w:r>
          </w:p>
          <w:p w:rsidR="00BB7AAD" w:rsidRDefault="00BB7AAD" w:rsidP="00BB7AAD">
            <w:pPr>
              <w:pStyle w:val="NoSpacing"/>
              <w:spacing w:line="276" w:lineRule="auto"/>
              <w:jc w:val="both"/>
              <w:rPr>
                <w:lang w:val="mn-MN"/>
              </w:rPr>
            </w:pPr>
            <w:r w:rsidRPr="00BB7AAD">
              <w:rPr>
                <w:sz w:val="20"/>
                <w:szCs w:val="20"/>
                <w:lang w:val="mn-MN"/>
              </w:rPr>
              <w:t>NOTE 2 For measurement of direct and alternating voltages, independent readings should be obtained either by applying the test voltage and taking n readings or by applying the test voltage n times and taking a reading each time. For impulses, n impulses are applied.</w:t>
            </w:r>
            <w:r w:rsidRPr="00BB7AAD">
              <w:rPr>
                <w:lang w:val="mn-MN"/>
              </w:rPr>
              <w:t xml:space="preserve"> </w:t>
            </w:r>
          </w:p>
          <w:p w:rsidR="00BB7AAD" w:rsidRDefault="00BB7AAD" w:rsidP="00BB7AAD">
            <w:pPr>
              <w:pStyle w:val="NoSpacing"/>
              <w:spacing w:line="276" w:lineRule="auto"/>
              <w:jc w:val="both"/>
              <w:rPr>
                <w:lang w:val="mn-MN"/>
              </w:rPr>
            </w:pPr>
            <w:r w:rsidRPr="00BB7AAD">
              <w:rPr>
                <w:lang w:val="mn-MN"/>
              </w:rPr>
              <w:t xml:space="preserve">A measuring system with several assigned measuring ranges (for example a voltage divider with several low-voltage arms) or different transmission systems shall be calibrated for each range or transmission system. Measuring systems with secondary attenuators may be calibrated on one setting only, provided that the load on the output of the converting device can be shown to be constant for all settings by other tests. For such cases the full range of secondary attenuators shall be calibrated separately. </w:t>
            </w:r>
          </w:p>
          <w:p w:rsidR="00BF6D74" w:rsidRDefault="00BF6D74" w:rsidP="00BB7AAD">
            <w:pPr>
              <w:pStyle w:val="NoSpacing"/>
              <w:spacing w:line="276" w:lineRule="auto"/>
              <w:jc w:val="both"/>
              <w:rPr>
                <w:lang w:val="mn-MN"/>
              </w:rPr>
            </w:pPr>
          </w:p>
          <w:p w:rsidR="0014058A" w:rsidRDefault="0014058A" w:rsidP="00BB7AAD">
            <w:pPr>
              <w:pStyle w:val="NoSpacing"/>
              <w:spacing w:line="276" w:lineRule="auto"/>
              <w:jc w:val="both"/>
              <w:rPr>
                <w:lang w:val="mn-MN"/>
              </w:rPr>
            </w:pPr>
          </w:p>
          <w:p w:rsidR="00BF6D74" w:rsidRPr="00BB7AAD" w:rsidRDefault="00BF6D74" w:rsidP="00BB7AAD">
            <w:pPr>
              <w:pStyle w:val="NoSpacing"/>
              <w:spacing w:line="276" w:lineRule="auto"/>
              <w:jc w:val="both"/>
              <w:rPr>
                <w:lang w:val="mn-MN"/>
              </w:rPr>
            </w:pPr>
          </w:p>
          <w:p w:rsidR="00BB7AAD" w:rsidRDefault="00BB7AAD" w:rsidP="00BB7AAD">
            <w:pPr>
              <w:pStyle w:val="NoSpacing"/>
              <w:spacing w:line="276" w:lineRule="auto"/>
              <w:jc w:val="both"/>
              <w:rPr>
                <w:lang w:val="mn-MN"/>
              </w:rPr>
            </w:pPr>
            <w:r w:rsidRPr="00BB7AAD">
              <w:rPr>
                <w:lang w:val="mn-MN"/>
              </w:rPr>
              <w:t>The scale factor shall be determined over the assigned measurement range by one of the following methods described in 5.2.1.2 (preferred), 5.2.1.3 and 5.2.2.</w:t>
            </w:r>
          </w:p>
          <w:p w:rsidR="00F323E4" w:rsidRDefault="00F323E4" w:rsidP="00BB7AAD">
            <w:pPr>
              <w:pStyle w:val="NoSpacing"/>
              <w:spacing w:line="276" w:lineRule="auto"/>
              <w:jc w:val="both"/>
              <w:rPr>
                <w:lang w:val="mn-MN"/>
              </w:rPr>
            </w:pPr>
          </w:p>
          <w:p w:rsidR="00ED6EAF" w:rsidRPr="00ED6EAF" w:rsidRDefault="00ED6EAF" w:rsidP="00ED6EAF">
            <w:pPr>
              <w:spacing w:line="276" w:lineRule="auto"/>
              <w:jc w:val="both"/>
              <w:rPr>
                <w:b/>
                <w:lang w:val="mn-MN"/>
              </w:rPr>
            </w:pPr>
            <w:r w:rsidRPr="00ED6EAF">
              <w:rPr>
                <w:b/>
                <w:lang w:val="mn-MN"/>
              </w:rPr>
              <w:t xml:space="preserve">5.2.1.2 Comparison over the full assigned measurement range </w:t>
            </w:r>
          </w:p>
          <w:p w:rsidR="00ED6EAF" w:rsidRDefault="00ED6EAF" w:rsidP="00ED6EAF">
            <w:pPr>
              <w:spacing w:line="276" w:lineRule="auto"/>
              <w:jc w:val="both"/>
              <w:rPr>
                <w:lang w:val="mn-MN"/>
              </w:rPr>
            </w:pPr>
            <w:r w:rsidRPr="00ED6EAF">
              <w:rPr>
                <w:lang w:val="mn-MN"/>
              </w:rPr>
              <w:t xml:space="preserve">This test includes both the determination of the assigned scale factor and the determination of linearity. The scale factor determination shall be made by direct comparison with a reference measuring system at the minimum and maximum levels of the assigned measurement range and on at least three approximately </w:t>
            </w:r>
            <w:r w:rsidRPr="00ED6EAF">
              <w:rPr>
                <w:lang w:val="mn-MN"/>
              </w:rPr>
              <w:lastRenderedPageBreak/>
              <w:t>equally spaced intermediate levels (Figure 2). The assigned scale factor F is taken as the mean value of all scale factors F</w:t>
            </w:r>
            <w:r w:rsidRPr="009F08D9">
              <w:rPr>
                <w:vertAlign w:val="subscript"/>
                <w:lang w:val="mn-MN"/>
              </w:rPr>
              <w:t>g</w:t>
            </w:r>
            <w:r w:rsidRPr="00ED6EAF">
              <w:rPr>
                <w:lang w:val="mn-MN"/>
              </w:rPr>
              <w:t xml:space="preserve"> recorded at </w:t>
            </w:r>
            <w:r w:rsidRPr="009F08D9">
              <w:rPr>
                <w:i/>
                <w:lang w:val="mn-MN"/>
              </w:rPr>
              <w:t>h</w:t>
            </w:r>
            <w:r w:rsidRPr="00ED6EAF">
              <w:rPr>
                <w:lang w:val="mn-MN"/>
              </w:rPr>
              <w:t xml:space="preserve"> voltage levels: </w:t>
            </w:r>
          </w:p>
          <w:p w:rsidR="009F08D9" w:rsidRDefault="009F08D9" w:rsidP="00ED6EAF">
            <w:pPr>
              <w:spacing w:line="276" w:lineRule="auto"/>
              <w:jc w:val="both"/>
              <w:rPr>
                <w:lang w:val="mn-MN"/>
              </w:rPr>
            </w:pPr>
          </w:p>
          <w:p w:rsidR="009F08D9" w:rsidRDefault="009F08D9" w:rsidP="00ED6EAF">
            <w:pPr>
              <w:spacing w:line="276" w:lineRule="auto"/>
              <w:jc w:val="both"/>
              <w:rPr>
                <w:lang w:val="mn-MN"/>
              </w:rPr>
            </w:pPr>
          </w:p>
          <w:p w:rsidR="000E6C94" w:rsidRDefault="000E6C94" w:rsidP="00ED6EAF">
            <w:pPr>
              <w:spacing w:line="276" w:lineRule="auto"/>
              <w:jc w:val="both"/>
              <w:rPr>
                <w:lang w:val="mn-MN"/>
              </w:rPr>
            </w:pPr>
          </w:p>
          <w:p w:rsidR="009F08D9" w:rsidRDefault="009F08D9" w:rsidP="00ED6EAF">
            <w:pPr>
              <w:spacing w:line="276" w:lineRule="auto"/>
              <w:jc w:val="both"/>
              <w:rPr>
                <w:lang w:val="mn-MN"/>
              </w:rPr>
            </w:pPr>
          </w:p>
          <w:p w:rsidR="009F08D9" w:rsidRDefault="009F08D9" w:rsidP="00ED6EAF">
            <w:pPr>
              <w:spacing w:line="276" w:lineRule="auto"/>
              <w:jc w:val="both"/>
              <w:rPr>
                <w:lang w:val="mn-MN"/>
              </w:rPr>
            </w:pPr>
          </w:p>
          <w:p w:rsidR="00ED6EAF" w:rsidRDefault="00296FF7" w:rsidP="00296FF7">
            <w:pPr>
              <w:spacing w:line="276" w:lineRule="auto"/>
              <w:jc w:val="center"/>
              <w:rPr>
                <w:lang w:val="mn-MN"/>
              </w:rPr>
            </w:pPr>
            <w:r>
              <w:rPr>
                <w:noProof/>
              </w:rPr>
              <w:drawing>
                <wp:inline distT="0" distB="0" distL="0" distR="0" wp14:anchorId="5AAB744B" wp14:editId="7E9939BC">
                  <wp:extent cx="1600200" cy="54493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р томьёо.jpg"/>
                          <pic:cNvPicPr/>
                        </pic:nvPicPr>
                        <pic:blipFill>
                          <a:blip r:embed="rId21">
                            <a:extLst>
                              <a:ext uri="{28A0092B-C50C-407E-A947-70E740481C1C}">
                                <a14:useLocalDpi xmlns:a14="http://schemas.microsoft.com/office/drawing/2010/main" val="0"/>
                              </a:ext>
                            </a:extLst>
                          </a:blip>
                          <a:stretch>
                            <a:fillRect/>
                          </a:stretch>
                        </pic:blipFill>
                        <pic:spPr>
                          <a:xfrm>
                            <a:off x="0" y="0"/>
                            <a:ext cx="1647948" cy="561193"/>
                          </a:xfrm>
                          <a:prstGeom prst="rect">
                            <a:avLst/>
                          </a:prstGeom>
                        </pic:spPr>
                      </pic:pic>
                    </a:graphicData>
                  </a:graphic>
                </wp:inline>
              </w:drawing>
            </w:r>
          </w:p>
          <w:p w:rsidR="00CF3B67" w:rsidRDefault="00296FF7" w:rsidP="00296FF7">
            <w:pPr>
              <w:spacing w:line="276" w:lineRule="auto"/>
              <w:jc w:val="both"/>
              <w:rPr>
                <w:lang w:val="mn-MN"/>
              </w:rPr>
            </w:pPr>
            <w:r w:rsidRPr="00296FF7">
              <w:rPr>
                <w:lang w:val="mn-MN"/>
              </w:rPr>
              <w:t>The standard uncertainty of the determination of the assigned scale factor F is obtained as the largest of the single standard uncertainties of type A (Figure 3):</w:t>
            </w:r>
          </w:p>
          <w:p w:rsidR="00296FF7" w:rsidRDefault="00296FF7" w:rsidP="00296FF7">
            <w:pPr>
              <w:spacing w:line="276" w:lineRule="auto"/>
              <w:jc w:val="center"/>
              <w:rPr>
                <w:lang w:val="mn-MN"/>
              </w:rPr>
            </w:pPr>
            <w:r>
              <w:rPr>
                <w:noProof/>
              </w:rPr>
              <w:drawing>
                <wp:inline distT="0" distB="0" distL="0" distR="0" wp14:anchorId="5748CEFE" wp14:editId="1F39BD1E">
                  <wp:extent cx="904875" cy="58860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р томьёо.jpg"/>
                          <pic:cNvPicPr/>
                        </pic:nvPicPr>
                        <pic:blipFill>
                          <a:blip r:embed="rId22">
                            <a:extLst>
                              <a:ext uri="{28A0092B-C50C-407E-A947-70E740481C1C}">
                                <a14:useLocalDpi xmlns:a14="http://schemas.microsoft.com/office/drawing/2010/main" val="0"/>
                              </a:ext>
                            </a:extLst>
                          </a:blip>
                          <a:stretch>
                            <a:fillRect/>
                          </a:stretch>
                        </pic:blipFill>
                        <pic:spPr>
                          <a:xfrm>
                            <a:off x="0" y="0"/>
                            <a:ext cx="924083" cy="601103"/>
                          </a:xfrm>
                          <a:prstGeom prst="rect">
                            <a:avLst/>
                          </a:prstGeom>
                        </pic:spPr>
                      </pic:pic>
                    </a:graphicData>
                  </a:graphic>
                </wp:inline>
              </w:drawing>
            </w:r>
          </w:p>
          <w:p w:rsidR="00296FF7" w:rsidRDefault="00296FF7" w:rsidP="00296FF7">
            <w:pPr>
              <w:spacing w:line="276" w:lineRule="auto"/>
              <w:jc w:val="both"/>
              <w:rPr>
                <w:lang w:val="mn-MN"/>
              </w:rPr>
            </w:pPr>
            <w:r w:rsidRPr="00296FF7">
              <w:rPr>
                <w:lang w:val="mn-MN"/>
              </w:rPr>
              <w:t>The effect of a non-linearity in F is estimated as a Type B standard uncertainty expressed by</w:t>
            </w:r>
          </w:p>
          <w:p w:rsidR="004B5257" w:rsidRDefault="004B5257" w:rsidP="00296FF7">
            <w:pPr>
              <w:spacing w:line="276" w:lineRule="auto"/>
              <w:jc w:val="both"/>
              <w:rPr>
                <w:lang w:val="mn-MN"/>
              </w:rPr>
            </w:pPr>
          </w:p>
          <w:p w:rsidR="00296FF7" w:rsidRDefault="00296FF7" w:rsidP="00296FF7">
            <w:pPr>
              <w:spacing w:line="276" w:lineRule="auto"/>
              <w:jc w:val="center"/>
              <w:rPr>
                <w:lang w:val="mn-MN"/>
              </w:rPr>
            </w:pPr>
            <w:r>
              <w:rPr>
                <w:noProof/>
              </w:rPr>
              <w:drawing>
                <wp:inline distT="0" distB="0" distL="0" distR="0" wp14:anchorId="0518EF62" wp14:editId="28A44105">
                  <wp:extent cx="1647825" cy="6729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р томьёо.jpg"/>
                          <pic:cNvPicPr/>
                        </pic:nvPicPr>
                        <pic:blipFill>
                          <a:blip r:embed="rId23">
                            <a:extLst>
                              <a:ext uri="{28A0092B-C50C-407E-A947-70E740481C1C}">
                                <a14:useLocalDpi xmlns:a14="http://schemas.microsoft.com/office/drawing/2010/main" val="0"/>
                              </a:ext>
                            </a:extLst>
                          </a:blip>
                          <a:stretch>
                            <a:fillRect/>
                          </a:stretch>
                        </pic:blipFill>
                        <pic:spPr>
                          <a:xfrm>
                            <a:off x="0" y="0"/>
                            <a:ext cx="1706417" cy="696862"/>
                          </a:xfrm>
                          <a:prstGeom prst="rect">
                            <a:avLst/>
                          </a:prstGeom>
                        </pic:spPr>
                      </pic:pic>
                    </a:graphicData>
                  </a:graphic>
                </wp:inline>
              </w:drawing>
            </w:r>
          </w:p>
          <w:p w:rsidR="00244C61" w:rsidRDefault="00244C61" w:rsidP="00244C61">
            <w:pPr>
              <w:spacing w:line="276" w:lineRule="auto"/>
              <w:jc w:val="both"/>
              <w:rPr>
                <w:sz w:val="20"/>
                <w:szCs w:val="20"/>
                <w:lang w:val="mn-MN"/>
              </w:rPr>
            </w:pPr>
            <w:r w:rsidRPr="004629E1">
              <w:rPr>
                <w:sz w:val="20"/>
                <w:szCs w:val="20"/>
                <w:lang w:val="mn-MN"/>
              </w:rPr>
              <w:t>NOTE 1 A rounded value F</w:t>
            </w:r>
            <w:r w:rsidRPr="004629E1">
              <w:rPr>
                <w:sz w:val="20"/>
                <w:szCs w:val="20"/>
                <w:vertAlign w:val="subscript"/>
                <w:lang w:val="mn-MN"/>
              </w:rPr>
              <w:t>o</w:t>
            </w:r>
            <w:r w:rsidRPr="004629E1">
              <w:rPr>
                <w:sz w:val="20"/>
                <w:szCs w:val="20"/>
                <w:lang w:val="mn-MN"/>
              </w:rPr>
              <w:t xml:space="preserve"> may be taken as the assigned scale factor if the difference between F</w:t>
            </w:r>
            <w:r w:rsidRPr="004629E1">
              <w:rPr>
                <w:sz w:val="20"/>
                <w:szCs w:val="20"/>
                <w:vertAlign w:val="subscript"/>
                <w:lang w:val="mn-MN"/>
              </w:rPr>
              <w:t>o</w:t>
            </w:r>
            <w:r w:rsidRPr="004629E1">
              <w:rPr>
                <w:sz w:val="20"/>
                <w:szCs w:val="20"/>
                <w:lang w:val="mn-MN"/>
              </w:rPr>
              <w:t xml:space="preserve"> and F is introduced as an uncertainty contribution of Type B in the estimate of the expanded uncertainty of the scale factor F</w:t>
            </w:r>
            <w:r w:rsidRPr="004629E1">
              <w:rPr>
                <w:sz w:val="20"/>
                <w:szCs w:val="20"/>
                <w:vertAlign w:val="subscript"/>
                <w:lang w:val="mn-MN"/>
              </w:rPr>
              <w:t>o</w:t>
            </w:r>
            <w:r w:rsidRPr="004629E1">
              <w:rPr>
                <w:sz w:val="20"/>
                <w:szCs w:val="20"/>
                <w:lang w:val="mn-MN"/>
              </w:rPr>
              <w:t xml:space="preserve">. </w:t>
            </w:r>
          </w:p>
          <w:p w:rsidR="006D7C20" w:rsidRDefault="006D7C20" w:rsidP="00244C61">
            <w:pPr>
              <w:spacing w:line="276" w:lineRule="auto"/>
              <w:jc w:val="both"/>
              <w:rPr>
                <w:sz w:val="20"/>
                <w:szCs w:val="20"/>
                <w:lang w:val="mn-MN"/>
              </w:rPr>
            </w:pPr>
          </w:p>
          <w:p w:rsidR="006D7C20" w:rsidRPr="004629E1" w:rsidRDefault="006D7C20" w:rsidP="00244C61">
            <w:pPr>
              <w:spacing w:line="276" w:lineRule="auto"/>
              <w:jc w:val="both"/>
              <w:rPr>
                <w:sz w:val="20"/>
                <w:szCs w:val="20"/>
                <w:lang w:val="mn-MN"/>
              </w:rPr>
            </w:pPr>
          </w:p>
          <w:p w:rsidR="00244C61" w:rsidRPr="004629E1" w:rsidRDefault="00244C61" w:rsidP="00244C61">
            <w:pPr>
              <w:spacing w:line="276" w:lineRule="auto"/>
              <w:jc w:val="both"/>
              <w:rPr>
                <w:sz w:val="20"/>
                <w:szCs w:val="20"/>
                <w:lang w:val="mn-MN"/>
              </w:rPr>
            </w:pPr>
            <w:r w:rsidRPr="004629E1">
              <w:rPr>
                <w:sz w:val="20"/>
                <w:szCs w:val="20"/>
                <w:lang w:val="mn-MN"/>
              </w:rPr>
              <w:t xml:space="preserve">NOTE 2 The individual scale factors and their uncertainties at the h voltage levels should be given in the calibration certificate. </w:t>
            </w:r>
          </w:p>
          <w:p w:rsidR="00F323E4" w:rsidRPr="000C0B49" w:rsidRDefault="00F323E4" w:rsidP="00BB7AAD">
            <w:pPr>
              <w:pStyle w:val="NoSpacing"/>
              <w:spacing w:line="276" w:lineRule="auto"/>
              <w:jc w:val="both"/>
              <w:rPr>
                <w:lang w:val="mn-MN"/>
              </w:rPr>
            </w:pPr>
          </w:p>
        </w:tc>
      </w:tr>
    </w:tbl>
    <w:p w:rsidR="00585768" w:rsidRDefault="00585768" w:rsidP="0014058A">
      <w:pPr>
        <w:spacing w:before="120" w:after="0"/>
        <w:rPr>
          <w:b/>
          <w:szCs w:val="22"/>
          <w:lang w:val="mn-MN"/>
        </w:rPr>
      </w:pPr>
    </w:p>
    <w:p w:rsidR="00B85CCC" w:rsidRPr="00B85CCC" w:rsidRDefault="00B85CCC" w:rsidP="0014058A">
      <w:pPr>
        <w:spacing w:before="120" w:after="0"/>
        <w:rPr>
          <w:b/>
          <w:szCs w:val="22"/>
          <w:lang w:val="mn-MN"/>
        </w:rPr>
      </w:pPr>
    </w:p>
    <w:p w:rsidR="00585768" w:rsidRDefault="00585768" w:rsidP="00585768">
      <w:pPr>
        <w:spacing w:before="120" w:after="0"/>
        <w:jc w:val="center"/>
        <w:rPr>
          <w:b/>
          <w:szCs w:val="22"/>
          <w:lang w:val="mn-MN"/>
        </w:rPr>
      </w:pPr>
      <w:r>
        <w:rPr>
          <w:b/>
          <w:szCs w:val="22"/>
        </w:rPr>
        <w:lastRenderedPageBreak/>
        <w:t>2</w:t>
      </w:r>
      <w:r>
        <w:rPr>
          <w:b/>
          <w:szCs w:val="22"/>
          <w:lang w:val="mn-MN"/>
        </w:rPr>
        <w:t xml:space="preserve">-р зураг - </w:t>
      </w:r>
      <w:r w:rsidRPr="00585768">
        <w:rPr>
          <w:b/>
          <w:szCs w:val="22"/>
          <w:lang w:val="mn-MN"/>
        </w:rPr>
        <w:t>Бүрэн хүчдэлийн хүрээний харьцуулалтаар тохируулах</w:t>
      </w:r>
    </w:p>
    <w:p w:rsidR="00585768" w:rsidRPr="00585768" w:rsidRDefault="00585768" w:rsidP="00585768">
      <w:pPr>
        <w:spacing w:before="120" w:after="0"/>
        <w:jc w:val="center"/>
        <w:rPr>
          <w:b/>
          <w:szCs w:val="22"/>
          <w:lang w:val="mn-MN"/>
        </w:rPr>
      </w:pPr>
      <w:r>
        <w:rPr>
          <w:b/>
          <w:noProof/>
          <w:szCs w:val="22"/>
        </w:rPr>
        <w:drawing>
          <wp:inline distT="0" distB="0" distL="0" distR="0" wp14:anchorId="405F1C0E" wp14:editId="1BC42A9E">
            <wp:extent cx="4371975" cy="19136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р зураг.jpg"/>
                    <pic:cNvPicPr/>
                  </pic:nvPicPr>
                  <pic:blipFill>
                    <a:blip r:embed="rId24">
                      <a:extLst>
                        <a:ext uri="{28A0092B-C50C-407E-A947-70E740481C1C}">
                          <a14:useLocalDpi xmlns:a14="http://schemas.microsoft.com/office/drawing/2010/main" val="0"/>
                        </a:ext>
                      </a:extLst>
                    </a:blip>
                    <a:stretch>
                      <a:fillRect/>
                    </a:stretch>
                  </pic:blipFill>
                  <pic:spPr>
                    <a:xfrm>
                      <a:off x="0" y="0"/>
                      <a:ext cx="4403644" cy="1927535"/>
                    </a:xfrm>
                    <a:prstGeom prst="rect">
                      <a:avLst/>
                    </a:prstGeom>
                  </pic:spPr>
                </pic:pic>
              </a:graphicData>
            </a:graphic>
          </wp:inline>
        </w:drawing>
      </w:r>
    </w:p>
    <w:p w:rsidR="00F65ED6" w:rsidRPr="00585768" w:rsidRDefault="00585768" w:rsidP="00585768">
      <w:pPr>
        <w:spacing w:before="120" w:after="0"/>
        <w:jc w:val="center"/>
        <w:rPr>
          <w:b/>
          <w:szCs w:val="22"/>
        </w:rPr>
      </w:pPr>
      <w:r>
        <w:rPr>
          <w:b/>
          <w:szCs w:val="22"/>
        </w:rPr>
        <w:t xml:space="preserve">Figure 2 – </w:t>
      </w:r>
      <w:r w:rsidRPr="00585768">
        <w:rPr>
          <w:b/>
          <w:szCs w:val="22"/>
        </w:rPr>
        <w:t>Calibration by comparison over the full voltage range</w:t>
      </w:r>
    </w:p>
    <w:p w:rsidR="00585768" w:rsidRDefault="00585768" w:rsidP="00F65ED6">
      <w:pPr>
        <w:spacing w:before="120" w:after="0"/>
        <w:jc w:val="center"/>
        <w:rPr>
          <w:b/>
          <w:szCs w:val="22"/>
        </w:rPr>
      </w:pPr>
      <w:r>
        <w:rPr>
          <w:b/>
          <w:noProof/>
          <w:szCs w:val="22"/>
        </w:rPr>
        <w:drawing>
          <wp:inline distT="0" distB="0" distL="0" distR="0" wp14:anchorId="4FA3A798" wp14:editId="546154E6">
            <wp:extent cx="3990975" cy="174690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jpg"/>
                    <pic:cNvPicPr/>
                  </pic:nvPicPr>
                  <pic:blipFill>
                    <a:blip r:embed="rId25">
                      <a:extLst>
                        <a:ext uri="{28A0092B-C50C-407E-A947-70E740481C1C}">
                          <a14:useLocalDpi xmlns:a14="http://schemas.microsoft.com/office/drawing/2010/main" val="0"/>
                        </a:ext>
                      </a:extLst>
                    </a:blip>
                    <a:stretch>
                      <a:fillRect/>
                    </a:stretch>
                  </pic:blipFill>
                  <pic:spPr>
                    <a:xfrm>
                      <a:off x="0" y="0"/>
                      <a:ext cx="4023216" cy="1761016"/>
                    </a:xfrm>
                    <a:prstGeom prst="rect">
                      <a:avLst/>
                    </a:prstGeom>
                  </pic:spPr>
                </pic:pic>
              </a:graphicData>
            </a:graphic>
          </wp:inline>
        </w:drawing>
      </w:r>
    </w:p>
    <w:p w:rsidR="00053489" w:rsidRPr="00053489" w:rsidRDefault="00053489" w:rsidP="00F65ED6">
      <w:pPr>
        <w:spacing w:before="120" w:after="0"/>
        <w:jc w:val="center"/>
        <w:rPr>
          <w:b/>
          <w:szCs w:val="22"/>
        </w:rPr>
      </w:pPr>
      <w:r>
        <w:rPr>
          <w:b/>
          <w:szCs w:val="22"/>
          <w:lang w:val="mn-MN"/>
        </w:rPr>
        <w:t xml:space="preserve">3-р зураг - </w:t>
      </w:r>
      <w:r w:rsidRPr="00053489">
        <w:rPr>
          <w:b/>
          <w:szCs w:val="22"/>
          <w:lang w:val="mn-MN"/>
        </w:rPr>
        <w:t xml:space="preserve">Тохируулгын </w:t>
      </w:r>
      <w:r w:rsidR="00FF5C95">
        <w:rPr>
          <w:b/>
          <w:szCs w:val="22"/>
          <w:lang w:val="mn-MN"/>
        </w:rPr>
        <w:t>эргэлзээний</w:t>
      </w:r>
      <w:r w:rsidRPr="00053489">
        <w:rPr>
          <w:b/>
          <w:szCs w:val="22"/>
          <w:lang w:val="mn-MN"/>
        </w:rPr>
        <w:t xml:space="preserve"> </w:t>
      </w:r>
      <w:r w:rsidR="00B17064">
        <w:rPr>
          <w:b/>
          <w:szCs w:val="22"/>
          <w:lang w:val="mn-MN"/>
        </w:rPr>
        <w:t>нэм</w:t>
      </w:r>
      <w:r w:rsidRPr="00053489">
        <w:rPr>
          <w:b/>
          <w:szCs w:val="22"/>
          <w:lang w:val="mn-MN"/>
        </w:rPr>
        <w:t>эр</w:t>
      </w:r>
      <w:r>
        <w:rPr>
          <w:b/>
          <w:szCs w:val="22"/>
        </w:rPr>
        <w:t xml:space="preserve"> (</w:t>
      </w:r>
      <w:r>
        <w:rPr>
          <w:b/>
          <w:szCs w:val="22"/>
          <w:lang w:val="mn-MN"/>
        </w:rPr>
        <w:t>хамгий</w:t>
      </w:r>
      <w:r w:rsidR="009D5B14">
        <w:rPr>
          <w:b/>
          <w:szCs w:val="22"/>
          <w:lang w:val="mn-MN"/>
        </w:rPr>
        <w:t>н багадаа хүчдэлийн 5 түвшний</w:t>
      </w:r>
      <w:r>
        <w:rPr>
          <w:b/>
          <w:szCs w:val="22"/>
          <w:lang w:val="mn-MN"/>
        </w:rPr>
        <w:t xml:space="preserve"> жишээ</w:t>
      </w:r>
      <w:r>
        <w:rPr>
          <w:b/>
          <w:szCs w:val="22"/>
        </w:rPr>
        <w:t>)</w:t>
      </w:r>
    </w:p>
    <w:p w:rsidR="00053489" w:rsidRDefault="00053489" w:rsidP="00F65ED6">
      <w:pPr>
        <w:spacing w:before="120" w:after="0"/>
        <w:jc w:val="center"/>
        <w:rPr>
          <w:b/>
          <w:szCs w:val="22"/>
          <w:lang w:val="mn-MN"/>
        </w:rPr>
      </w:pPr>
      <w:r>
        <w:rPr>
          <w:b/>
          <w:noProof/>
          <w:szCs w:val="22"/>
        </w:rPr>
        <w:drawing>
          <wp:inline distT="0" distB="0" distL="0" distR="0" wp14:anchorId="3502DDDD" wp14:editId="4A0626C0">
            <wp:extent cx="5943600" cy="2790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р зураг.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790825"/>
                    </a:xfrm>
                    <a:prstGeom prst="rect">
                      <a:avLst/>
                    </a:prstGeom>
                  </pic:spPr>
                </pic:pic>
              </a:graphicData>
            </a:graphic>
          </wp:inline>
        </w:drawing>
      </w:r>
    </w:p>
    <w:p w:rsidR="00053489" w:rsidRDefault="00053489" w:rsidP="00F65ED6">
      <w:pPr>
        <w:spacing w:before="120" w:after="0"/>
        <w:jc w:val="center"/>
        <w:rPr>
          <w:b/>
          <w:szCs w:val="22"/>
          <w:lang w:val="mn-MN"/>
        </w:rPr>
      </w:pPr>
    </w:p>
    <w:p w:rsidR="00053489" w:rsidRDefault="00053489" w:rsidP="00F65ED6">
      <w:pPr>
        <w:spacing w:before="120" w:after="0"/>
        <w:jc w:val="center"/>
        <w:rPr>
          <w:b/>
          <w:szCs w:val="22"/>
        </w:rPr>
      </w:pPr>
      <w:r>
        <w:rPr>
          <w:b/>
          <w:szCs w:val="22"/>
        </w:rPr>
        <w:lastRenderedPageBreak/>
        <w:t xml:space="preserve">Figure 3 - </w:t>
      </w:r>
      <w:r w:rsidRPr="00053489">
        <w:rPr>
          <w:b/>
          <w:szCs w:val="22"/>
        </w:rPr>
        <w:t>Uncertainty contributions of the calibration (example with minimum of 5 voltage levels)</w:t>
      </w:r>
    </w:p>
    <w:p w:rsidR="00053489" w:rsidRDefault="00053489" w:rsidP="00F65ED6">
      <w:pPr>
        <w:spacing w:before="120" w:after="0"/>
        <w:jc w:val="center"/>
        <w:rPr>
          <w:b/>
          <w:szCs w:val="22"/>
        </w:rPr>
      </w:pPr>
      <w:r>
        <w:rPr>
          <w:b/>
          <w:noProof/>
          <w:szCs w:val="22"/>
        </w:rPr>
        <w:drawing>
          <wp:inline distT="0" distB="0" distL="0" distR="0" wp14:anchorId="690967D1" wp14:editId="28E0B57D">
            <wp:extent cx="5943600" cy="2790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79082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14290" w:rsidTr="00914290">
        <w:tc>
          <w:tcPr>
            <w:tcW w:w="4675" w:type="dxa"/>
          </w:tcPr>
          <w:p w:rsidR="00914290" w:rsidRPr="008841BA" w:rsidRDefault="007D399C" w:rsidP="007D399C">
            <w:pPr>
              <w:pStyle w:val="NoSpacing"/>
              <w:spacing w:line="276" w:lineRule="auto"/>
              <w:jc w:val="both"/>
              <w:rPr>
                <w:b/>
                <w:lang w:val="mn-MN"/>
              </w:rPr>
            </w:pPr>
            <w:r w:rsidRPr="008841BA">
              <w:rPr>
                <w:b/>
                <w:lang w:val="mn-MN"/>
              </w:rPr>
              <w:t xml:space="preserve">5.2.1.3 </w:t>
            </w:r>
            <w:r w:rsidR="00B17064">
              <w:rPr>
                <w:b/>
                <w:lang w:val="mn-MN"/>
              </w:rPr>
              <w:t>Хүчдэлийн хязгаарлагдмал</w:t>
            </w:r>
            <w:r w:rsidR="00640CCB" w:rsidRPr="008841BA">
              <w:rPr>
                <w:b/>
                <w:lang w:val="mn-MN"/>
              </w:rPr>
              <w:t xml:space="preserve"> хүрээнд харьцуулах</w:t>
            </w:r>
          </w:p>
          <w:p w:rsidR="00640CCB" w:rsidRDefault="008841BA" w:rsidP="00B57A39">
            <w:pPr>
              <w:pStyle w:val="NoSpacing"/>
              <w:spacing w:line="276" w:lineRule="auto"/>
              <w:jc w:val="both"/>
              <w:rPr>
                <w:lang w:val="mn-MN"/>
              </w:rPr>
            </w:pPr>
            <w:r>
              <w:rPr>
                <w:lang w:val="mn-MN"/>
              </w:rPr>
              <w:t xml:space="preserve">Тогтоосон хэмжлийн хүрээ </w:t>
            </w:r>
            <w:r w:rsidR="004843FB">
              <w:rPr>
                <w:lang w:val="mn-MN"/>
              </w:rPr>
              <w:t xml:space="preserve">нь </w:t>
            </w:r>
            <w:r>
              <w:rPr>
                <w:lang w:val="mn-MN"/>
              </w:rPr>
              <w:t xml:space="preserve">жишиг хэмжлийн системийн боломжоос хэтэрсэн тохиолдлуудад </w:t>
            </w:r>
            <w:r w:rsidR="00696E87">
              <w:rPr>
                <w:lang w:val="mn-MN"/>
              </w:rPr>
              <w:t xml:space="preserve">хуваарийн коэффициентыг </w:t>
            </w:r>
            <w:r>
              <w:rPr>
                <w:lang w:val="mn-MN"/>
              </w:rPr>
              <w:t>жишиг хэмжлийн системийн ха</w:t>
            </w:r>
            <w:r w:rsidR="00B57A39">
              <w:rPr>
                <w:lang w:val="mn-MN"/>
              </w:rPr>
              <w:t xml:space="preserve">мгийн их хүчдэл хүртэл </w:t>
            </w:r>
            <w:r w:rsidR="000812FE">
              <w:rPr>
                <w:lang w:val="mn-MN"/>
              </w:rPr>
              <w:t>харьцуулах аргаар</w:t>
            </w:r>
            <w:r>
              <w:rPr>
                <w:lang w:val="mn-MN"/>
              </w:rPr>
              <w:t xml:space="preserve"> </w:t>
            </w:r>
            <w:r w:rsidR="0066136A">
              <w:rPr>
                <w:lang w:val="mn-MN"/>
              </w:rPr>
              <w:t xml:space="preserve">тодорхойлох шаардлагатай. </w:t>
            </w:r>
            <w:r w:rsidR="00B57A39">
              <w:rPr>
                <w:lang w:val="mn-MN"/>
              </w:rPr>
              <w:t xml:space="preserve">Харьцуулалтыг тогтоосон хэмжлийн хүрээний дээд хязгаарын </w:t>
            </w:r>
            <w:r w:rsidR="00B17064">
              <w:rPr>
                <w:lang w:val="mn-MN"/>
              </w:rPr>
              <w:t>20%-аас доошгүй хүчдэлд байнга</w:t>
            </w:r>
            <w:r w:rsidR="00B57A39">
              <w:rPr>
                <w:lang w:val="mn-MN"/>
              </w:rPr>
              <w:t xml:space="preserve"> хийх хэрэгтэй </w:t>
            </w:r>
            <w:r w:rsidR="00B57A39">
              <w:t>(</w:t>
            </w:r>
            <w:r w:rsidR="00B57A39">
              <w:rPr>
                <w:lang w:val="mn-MN"/>
              </w:rPr>
              <w:t>4-р зураг</w:t>
            </w:r>
            <w:r w:rsidR="00B57A39">
              <w:t>)</w:t>
            </w:r>
            <w:r w:rsidR="00B57A39">
              <w:rPr>
                <w:lang w:val="mn-MN"/>
              </w:rPr>
              <w:t>.</w:t>
            </w:r>
          </w:p>
          <w:p w:rsidR="0066136A" w:rsidRDefault="0066136A" w:rsidP="00B57A39">
            <w:pPr>
              <w:pStyle w:val="NoSpacing"/>
              <w:spacing w:line="276" w:lineRule="auto"/>
              <w:jc w:val="both"/>
              <w:rPr>
                <w:lang w:val="mn-MN"/>
              </w:rPr>
            </w:pPr>
          </w:p>
          <w:p w:rsidR="0066136A" w:rsidRDefault="00FB7F91" w:rsidP="00FB7F91">
            <w:pPr>
              <w:pStyle w:val="NoSpacing"/>
              <w:spacing w:line="276" w:lineRule="auto"/>
              <w:jc w:val="both"/>
              <w:rPr>
                <w:lang w:val="mn-MN"/>
              </w:rPr>
            </w:pPr>
            <w:r>
              <w:rPr>
                <w:lang w:val="mn-MN"/>
              </w:rPr>
              <w:t xml:space="preserve">Харьцуулалтыг 5.3-т нийцсэн </w:t>
            </w:r>
            <w:r w:rsidR="000812FE">
              <w:rPr>
                <w:lang w:val="mn-MN"/>
              </w:rPr>
              <w:t>шугаман хамаарлын</w:t>
            </w:r>
            <w:r>
              <w:rPr>
                <w:lang w:val="mn-MN"/>
              </w:rPr>
              <w:t xml:space="preserve"> туршилтаар иж бүрдэл болговол зохино. Шугаман б</w:t>
            </w:r>
            <w:r w:rsidR="00221485">
              <w:rPr>
                <w:lang w:val="mn-MN"/>
              </w:rPr>
              <w:t>айдалд хамаарах эргэлзээний</w:t>
            </w:r>
            <w:r>
              <w:rPr>
                <w:lang w:val="mn-MN"/>
              </w:rPr>
              <w:t xml:space="preserve"> </w:t>
            </w:r>
            <w:r w:rsidR="00B17064">
              <w:rPr>
                <w:lang w:val="mn-MN"/>
              </w:rPr>
              <w:t>нэм</w:t>
            </w:r>
            <w:r>
              <w:rPr>
                <w:lang w:val="mn-MN"/>
              </w:rPr>
              <w:t xml:space="preserve">рийг хэмжлийн системийг хэрэглэх үед хэмжлийн </w:t>
            </w:r>
            <w:r w:rsidR="00FF5C95">
              <w:rPr>
                <w:lang w:val="mn-MN"/>
              </w:rPr>
              <w:t>эргэлзээний</w:t>
            </w:r>
            <w:r>
              <w:rPr>
                <w:lang w:val="mn-MN"/>
              </w:rPr>
              <w:t xml:space="preserve"> тооцоололд тооцож үзэхийг шаардана, 5.10.3-ыг үзнэ үү. </w:t>
            </w:r>
          </w:p>
          <w:p w:rsidR="00682C76" w:rsidRDefault="008D2324" w:rsidP="00682C76">
            <w:pPr>
              <w:pStyle w:val="NoSpacing"/>
              <w:spacing w:line="276" w:lineRule="auto"/>
              <w:jc w:val="both"/>
              <w:rPr>
                <w:lang w:val="mn-MN"/>
              </w:rPr>
            </w:pPr>
            <w:r>
              <w:rPr>
                <w:lang w:val="mn-MN"/>
              </w:rPr>
              <w:t>Ж</w:t>
            </w:r>
            <w:r w:rsidR="007D4BE8">
              <w:rPr>
                <w:lang w:val="mn-MN"/>
              </w:rPr>
              <w:t>ишиг хэмжлийн системийн хамгийн их хүчдэлтэй тэнцүү</w:t>
            </w:r>
            <w:r w:rsidR="005177DA">
              <w:rPr>
                <w:lang w:val="mn-MN"/>
              </w:rPr>
              <w:t xml:space="preserve"> хүчдэлийн</w:t>
            </w:r>
            <w:r w:rsidR="007D4BE8">
              <w:rPr>
                <w:lang w:val="mn-MN"/>
              </w:rPr>
              <w:t xml:space="preserve"> </w:t>
            </w:r>
            <w:r w:rsidR="005177DA">
              <w:rPr>
                <w:lang w:val="mn-MN"/>
              </w:rPr>
              <w:t xml:space="preserve">хамгийн өндөр </w:t>
            </w:r>
            <w:r>
              <w:rPr>
                <w:lang w:val="mn-MN"/>
              </w:rPr>
              <w:t>түвшинтэй үед</w:t>
            </w:r>
            <w:r w:rsidR="005177DA">
              <w:rPr>
                <w:lang w:val="mn-MN"/>
              </w:rPr>
              <w:t xml:space="preserve"> </w:t>
            </w:r>
            <w:r w:rsidR="005177DA" w:rsidRPr="00914290">
              <w:t>2</w:t>
            </w:r>
            <w:r w:rsidR="003357D9">
              <w:rPr>
                <w:lang w:val="mn-MN"/>
              </w:rPr>
              <w:t xml:space="preserve">-оос их </w:t>
            </w:r>
            <w:r w:rsidR="003357D9">
              <w:rPr>
                <w:lang w:val="mn-MN"/>
              </w:rPr>
              <w:lastRenderedPageBreak/>
              <w:t xml:space="preserve">буюу тэнцүү </w:t>
            </w:r>
            <w:r w:rsidR="005177DA">
              <w:rPr>
                <w:lang w:val="mn-MN"/>
              </w:rPr>
              <w:t xml:space="preserve"> </w:t>
            </w:r>
            <w:r w:rsidR="003357D9">
              <w:rPr>
                <w:lang w:val="mn-MN"/>
              </w:rPr>
              <w:t xml:space="preserve">хүчдэлийн </w:t>
            </w:r>
            <w:r w:rsidR="003357D9">
              <w:t xml:space="preserve">a </w:t>
            </w:r>
            <w:r w:rsidR="003357D9">
              <w:rPr>
                <w:lang w:val="mn-MN"/>
              </w:rPr>
              <w:t xml:space="preserve">түвшинд </w:t>
            </w:r>
            <w:r w:rsidR="005177DA">
              <w:rPr>
                <w:lang w:val="mn-MN"/>
              </w:rPr>
              <w:t xml:space="preserve">жишиг хэмжлийн системтэй харьцуулдаг. Шаардлагатай </w:t>
            </w:r>
            <w:r w:rsidR="000812FE">
              <w:rPr>
                <w:lang w:val="mn-MN"/>
              </w:rPr>
              <w:t>шугаман хамаарлын</w:t>
            </w:r>
            <w:r w:rsidR="005177DA">
              <w:rPr>
                <w:lang w:val="mn-MN"/>
              </w:rPr>
              <w:t xml:space="preserve"> т</w:t>
            </w:r>
            <w:r>
              <w:rPr>
                <w:lang w:val="mn-MN"/>
              </w:rPr>
              <w:t xml:space="preserve">уршилтыг харьцуулалтын хамгийн их </w:t>
            </w:r>
            <w:r w:rsidR="00D8339A">
              <w:rPr>
                <w:lang w:val="mn-MN"/>
              </w:rPr>
              <w:t xml:space="preserve">түвшинтэй тэнцүү нэг түвшинд, хүчдэлийн </w:t>
            </w:r>
            <w:r w:rsidR="00D8339A">
              <w:t>b ≥</w:t>
            </w:r>
            <w:r w:rsidR="00D8339A" w:rsidRPr="00914290">
              <w:t xml:space="preserve"> 2</w:t>
            </w:r>
            <w:r w:rsidR="00D8339A">
              <w:rPr>
                <w:lang w:val="mn-MN"/>
              </w:rPr>
              <w:t xml:space="preserve"> түвшинд хийнэ </w:t>
            </w:r>
            <w:r w:rsidR="00D8339A">
              <w:t>(</w:t>
            </w:r>
            <w:r w:rsidR="00D8339A">
              <w:rPr>
                <w:lang w:val="mn-MN"/>
              </w:rPr>
              <w:t>5.3-ыг үзнэ үү</w:t>
            </w:r>
            <w:r w:rsidR="00D8339A">
              <w:t>)</w:t>
            </w:r>
            <w:r w:rsidR="00D8339A">
              <w:rPr>
                <w:lang w:val="mn-MN"/>
              </w:rPr>
              <w:t xml:space="preserve">. </w:t>
            </w:r>
            <w:r w:rsidR="00682C76">
              <w:rPr>
                <w:lang w:val="mn-MN"/>
              </w:rPr>
              <w:t xml:space="preserve">Хүчдэлийн түвшнүүдийг тогтоосон хэмжлийн хүрээний хамгийн бага болон хамгийн их түвшнүүдэд багтсан байхаар цаашдаа сонгох шаардлагатай бөгөөд </w:t>
            </w:r>
          </w:p>
          <w:p w:rsidR="00FB7F91" w:rsidRDefault="00682C76" w:rsidP="000277DC">
            <w:pPr>
              <w:pStyle w:val="NoSpacing"/>
              <w:spacing w:line="276" w:lineRule="auto"/>
              <w:rPr>
                <w:lang w:val="mn-MN"/>
              </w:rPr>
            </w:pPr>
            <w:r w:rsidRPr="00682C76">
              <w:rPr>
                <w:lang w:val="mn-MN"/>
              </w:rPr>
              <w:t>a + b ≥ 6</w:t>
            </w:r>
            <w:r>
              <w:rPr>
                <w:lang w:val="mn-MN"/>
              </w:rPr>
              <w:t xml:space="preserve">  байна.</w:t>
            </w:r>
          </w:p>
          <w:p w:rsidR="00DF1878" w:rsidRDefault="00E36C58" w:rsidP="00DF1878">
            <w:pPr>
              <w:pStyle w:val="NoSpacing"/>
              <w:spacing w:line="276" w:lineRule="auto"/>
              <w:jc w:val="both"/>
              <w:rPr>
                <w:lang w:val="mn-MN"/>
              </w:rPr>
            </w:pPr>
            <w:r>
              <w:rPr>
                <w:lang w:val="mn-MN"/>
              </w:rPr>
              <w:t xml:space="preserve">Тогтоосон хуваарийн </w:t>
            </w:r>
            <w:r>
              <w:t xml:space="preserve">F </w:t>
            </w:r>
            <w:r w:rsidR="007B4718">
              <w:rPr>
                <w:lang w:val="mn-MN"/>
              </w:rPr>
              <w:t>коэффициентыг</w:t>
            </w:r>
            <w:r>
              <w:rPr>
                <w:lang w:val="mn-MN"/>
              </w:rPr>
              <w:t xml:space="preserve"> жишиг хэмжлийн системд бичсэн хуваарийн коэффициентуудын дундаж утгаар авна.</w:t>
            </w:r>
          </w:p>
          <w:p w:rsidR="00E36C58" w:rsidRDefault="00E36C58" w:rsidP="00DF1878">
            <w:pPr>
              <w:pStyle w:val="NoSpacing"/>
              <w:spacing w:line="276" w:lineRule="auto"/>
              <w:jc w:val="both"/>
              <w:rPr>
                <w:lang w:val="mn-MN"/>
              </w:rPr>
            </w:pPr>
            <w:r>
              <w:rPr>
                <w:noProof/>
              </w:rPr>
              <w:drawing>
                <wp:inline distT="0" distB="0" distL="0" distR="0" wp14:anchorId="4F9F39DA" wp14:editId="2A7B37F0">
                  <wp:extent cx="1028700" cy="5798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р томьёо.jpg"/>
                          <pic:cNvPicPr/>
                        </pic:nvPicPr>
                        <pic:blipFill>
                          <a:blip r:embed="rId28">
                            <a:extLst>
                              <a:ext uri="{28A0092B-C50C-407E-A947-70E740481C1C}">
                                <a14:useLocalDpi xmlns:a14="http://schemas.microsoft.com/office/drawing/2010/main" val="0"/>
                              </a:ext>
                            </a:extLst>
                          </a:blip>
                          <a:stretch>
                            <a:fillRect/>
                          </a:stretch>
                        </pic:blipFill>
                        <pic:spPr>
                          <a:xfrm>
                            <a:off x="0" y="0"/>
                            <a:ext cx="1040320" cy="586363"/>
                          </a:xfrm>
                          <a:prstGeom prst="rect">
                            <a:avLst/>
                          </a:prstGeom>
                        </pic:spPr>
                      </pic:pic>
                    </a:graphicData>
                  </a:graphic>
                </wp:inline>
              </w:drawing>
            </w:r>
          </w:p>
          <w:p w:rsidR="008A3B10" w:rsidRDefault="00A0332E" w:rsidP="00DF1878">
            <w:pPr>
              <w:pStyle w:val="NoSpacing"/>
              <w:spacing w:line="276" w:lineRule="auto"/>
              <w:jc w:val="both"/>
              <w:rPr>
                <w:lang w:val="mn-MN"/>
              </w:rPr>
            </w:pPr>
            <w:r>
              <w:rPr>
                <w:lang w:val="mn-MN"/>
              </w:rPr>
              <w:t xml:space="preserve">Хуваарийн </w:t>
            </w:r>
            <w:r w:rsidRPr="00B91C35">
              <w:rPr>
                <w:lang w:val="mn-MN"/>
              </w:rPr>
              <w:t>F</w:t>
            </w:r>
            <w:r w:rsidRPr="00A0332E">
              <w:rPr>
                <w:vertAlign w:val="subscript"/>
                <w:lang w:val="mn-MN"/>
              </w:rPr>
              <w:t>m</w:t>
            </w:r>
            <w:r>
              <w:rPr>
                <w:vertAlign w:val="subscript"/>
                <w:lang w:val="mn-MN"/>
              </w:rPr>
              <w:t xml:space="preserve"> </w:t>
            </w:r>
            <w:r w:rsidR="007B4718">
              <w:rPr>
                <w:lang w:val="mn-MN"/>
              </w:rPr>
              <w:t>коэффициентын</w:t>
            </w:r>
            <w:r>
              <w:rPr>
                <w:lang w:val="mn-MN"/>
              </w:rPr>
              <w:t xml:space="preserve"> </w:t>
            </w:r>
            <w:r>
              <w:t xml:space="preserve">A </w:t>
            </w:r>
            <w:r>
              <w:rPr>
                <w:lang w:val="mn-MN"/>
              </w:rPr>
              <w:t xml:space="preserve">төрлийн стандарт </w:t>
            </w:r>
            <w:r w:rsidR="00FF5C95">
              <w:rPr>
                <w:lang w:val="mn-MN"/>
              </w:rPr>
              <w:t>эргэлзээг</w:t>
            </w:r>
            <w:r>
              <w:rPr>
                <w:lang w:val="mn-MN"/>
              </w:rPr>
              <w:t xml:space="preserve"> стандарт ганц </w:t>
            </w:r>
            <w:r w:rsidR="00F065BD" w:rsidRPr="00B91C35">
              <w:rPr>
                <w:lang w:val="mn-MN"/>
              </w:rPr>
              <w:t>u</w:t>
            </w:r>
            <w:r w:rsidR="00F065BD" w:rsidRPr="00B91C35">
              <w:rPr>
                <w:vertAlign w:val="subscript"/>
                <w:lang w:val="mn-MN"/>
              </w:rPr>
              <w:t>g</w:t>
            </w:r>
            <w:r w:rsidR="00F065BD">
              <w:rPr>
                <w:lang w:val="mn-MN"/>
              </w:rPr>
              <w:t xml:space="preserve"> эргэлзээний</w:t>
            </w:r>
            <w:r w:rsidR="008A3B10">
              <w:rPr>
                <w:lang w:val="mn-MN"/>
              </w:rPr>
              <w:t xml:space="preserve"> хамгийн ихээр нь гаргана. </w:t>
            </w:r>
          </w:p>
          <w:p w:rsidR="00B91C35" w:rsidRDefault="00A0332E" w:rsidP="00DF1878">
            <w:pPr>
              <w:pStyle w:val="NoSpacing"/>
              <w:spacing w:line="276" w:lineRule="auto"/>
              <w:jc w:val="both"/>
              <w:rPr>
                <w:lang w:val="mn-MN"/>
              </w:rPr>
            </w:pPr>
            <w:r>
              <w:rPr>
                <w:lang w:val="mn-MN"/>
              </w:rPr>
              <w:t xml:space="preserve"> </w:t>
            </w:r>
            <w:r w:rsidR="008A3B10">
              <w:rPr>
                <w:noProof/>
                <w:vertAlign w:val="subscript"/>
              </w:rPr>
              <w:drawing>
                <wp:inline distT="0" distB="0" distL="0" distR="0" wp14:anchorId="541DC090" wp14:editId="14712E01">
                  <wp:extent cx="866775" cy="4965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р томьёо.jpg"/>
                          <pic:cNvPicPr/>
                        </pic:nvPicPr>
                        <pic:blipFill>
                          <a:blip r:embed="rId29">
                            <a:extLst>
                              <a:ext uri="{28A0092B-C50C-407E-A947-70E740481C1C}">
                                <a14:useLocalDpi xmlns:a14="http://schemas.microsoft.com/office/drawing/2010/main" val="0"/>
                              </a:ext>
                            </a:extLst>
                          </a:blip>
                          <a:stretch>
                            <a:fillRect/>
                          </a:stretch>
                        </pic:blipFill>
                        <pic:spPr>
                          <a:xfrm>
                            <a:off x="0" y="0"/>
                            <a:ext cx="886409" cy="507748"/>
                          </a:xfrm>
                          <a:prstGeom prst="rect">
                            <a:avLst/>
                          </a:prstGeom>
                        </pic:spPr>
                      </pic:pic>
                    </a:graphicData>
                  </a:graphic>
                </wp:inline>
              </w:drawing>
            </w:r>
          </w:p>
          <w:p w:rsidR="008A3B10" w:rsidRDefault="008A3B10" w:rsidP="00DF1878">
            <w:pPr>
              <w:pStyle w:val="NoSpacing"/>
              <w:spacing w:line="276" w:lineRule="auto"/>
              <w:jc w:val="both"/>
              <w:rPr>
                <w:lang w:val="mn-MN"/>
              </w:rPr>
            </w:pPr>
            <w:r>
              <w:rPr>
                <w:lang w:val="mn-MN"/>
              </w:rPr>
              <w:t xml:space="preserve">Түүнчлэн тохируулгын утгуудад зориулсан шугаман бус байдлын </w:t>
            </w:r>
            <w:r w:rsidR="00B17064">
              <w:rPr>
                <w:lang w:val="mn-MN"/>
              </w:rPr>
              <w:t>нэм</w:t>
            </w:r>
            <w:r>
              <w:rPr>
                <w:lang w:val="mn-MN"/>
              </w:rPr>
              <w:t>рийг дараах томьёогоор олно.</w:t>
            </w:r>
          </w:p>
          <w:p w:rsidR="008A3B10" w:rsidRDefault="008E2693" w:rsidP="00DF1878">
            <w:pPr>
              <w:pStyle w:val="NoSpacing"/>
              <w:spacing w:line="276" w:lineRule="auto"/>
              <w:jc w:val="both"/>
              <w:rPr>
                <w:vertAlign w:val="subscript"/>
                <w:lang w:val="mn-MN"/>
              </w:rPr>
            </w:pPr>
            <w:r>
              <w:rPr>
                <w:noProof/>
                <w:vertAlign w:val="subscript"/>
              </w:rPr>
              <w:drawing>
                <wp:inline distT="0" distB="0" distL="0" distR="0" wp14:anchorId="54FEA019" wp14:editId="4750C0B7">
                  <wp:extent cx="1485900" cy="5991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р томьёо.jpg"/>
                          <pic:cNvPicPr/>
                        </pic:nvPicPr>
                        <pic:blipFill>
                          <a:blip r:embed="rId30">
                            <a:extLst>
                              <a:ext uri="{28A0092B-C50C-407E-A947-70E740481C1C}">
                                <a14:useLocalDpi xmlns:a14="http://schemas.microsoft.com/office/drawing/2010/main" val="0"/>
                              </a:ext>
                            </a:extLst>
                          </a:blip>
                          <a:stretch>
                            <a:fillRect/>
                          </a:stretch>
                        </pic:blipFill>
                        <pic:spPr>
                          <a:xfrm>
                            <a:off x="0" y="0"/>
                            <a:ext cx="1530780" cy="617250"/>
                          </a:xfrm>
                          <a:prstGeom prst="rect">
                            <a:avLst/>
                          </a:prstGeom>
                        </pic:spPr>
                      </pic:pic>
                    </a:graphicData>
                  </a:graphic>
                </wp:inline>
              </w:drawing>
            </w:r>
          </w:p>
          <w:p w:rsidR="008E2693" w:rsidRPr="008E2693" w:rsidRDefault="008E2693" w:rsidP="00DF1878">
            <w:pPr>
              <w:pStyle w:val="NoSpacing"/>
              <w:spacing w:line="276" w:lineRule="auto"/>
              <w:jc w:val="both"/>
              <w:rPr>
                <w:lang w:val="mn-MN"/>
              </w:rPr>
            </w:pPr>
            <w:r w:rsidRPr="00704C37">
              <w:rPr>
                <w:sz w:val="20"/>
                <w:szCs w:val="20"/>
                <w:lang w:val="mn-MN"/>
              </w:rPr>
              <w:t>ТАЙЛБАР:</w:t>
            </w:r>
            <w:r>
              <w:rPr>
                <w:lang w:val="mn-MN"/>
              </w:rPr>
              <w:t xml:space="preserve"> </w:t>
            </w:r>
            <w:r w:rsidR="00704C37" w:rsidRPr="001B0BB7">
              <w:rPr>
                <w:sz w:val="20"/>
                <w:szCs w:val="20"/>
                <w:lang w:val="mn-MN"/>
              </w:rPr>
              <w:t>Хэрэв</w:t>
            </w:r>
            <w:r w:rsidR="00704C37">
              <w:rPr>
                <w:lang w:val="mn-MN"/>
              </w:rPr>
              <w:t xml:space="preserve"> </w:t>
            </w:r>
            <w:r w:rsidR="00704C37">
              <w:rPr>
                <w:sz w:val="20"/>
                <w:szCs w:val="20"/>
                <w:lang w:val="mn-MN"/>
              </w:rPr>
              <w:t xml:space="preserve">хуваарийн </w:t>
            </w:r>
            <w:r w:rsidR="00704C37" w:rsidRPr="004629E1">
              <w:rPr>
                <w:sz w:val="20"/>
                <w:szCs w:val="20"/>
                <w:lang w:val="mn-MN"/>
              </w:rPr>
              <w:t>F</w:t>
            </w:r>
            <w:r w:rsidR="00704C37" w:rsidRPr="004629E1">
              <w:rPr>
                <w:sz w:val="20"/>
                <w:szCs w:val="20"/>
                <w:vertAlign w:val="subscript"/>
                <w:lang w:val="mn-MN"/>
              </w:rPr>
              <w:t>o</w:t>
            </w:r>
            <w:r w:rsidR="00704C37">
              <w:rPr>
                <w:sz w:val="20"/>
                <w:szCs w:val="20"/>
                <w:vertAlign w:val="subscript"/>
                <w:lang w:val="mn-MN"/>
              </w:rPr>
              <w:t xml:space="preserve"> </w:t>
            </w:r>
            <w:r w:rsidR="007B4718">
              <w:rPr>
                <w:sz w:val="20"/>
                <w:szCs w:val="20"/>
                <w:lang w:val="mn-MN"/>
              </w:rPr>
              <w:t>коэффициентын</w:t>
            </w:r>
            <w:r w:rsidR="00704C37">
              <w:rPr>
                <w:sz w:val="20"/>
                <w:szCs w:val="20"/>
                <w:lang w:val="mn-MN"/>
              </w:rPr>
              <w:t xml:space="preserve"> өргөтгөсөн </w:t>
            </w:r>
            <w:r w:rsidR="00A43220">
              <w:rPr>
                <w:sz w:val="20"/>
                <w:szCs w:val="20"/>
                <w:lang w:val="mn-MN"/>
              </w:rPr>
              <w:t>эргэлзээний үнэлэлт</w:t>
            </w:r>
            <w:r w:rsidR="00704C37">
              <w:rPr>
                <w:sz w:val="20"/>
                <w:szCs w:val="20"/>
                <w:lang w:val="mn-MN"/>
              </w:rPr>
              <w:t>эд</w:t>
            </w:r>
            <w:r w:rsidR="00704C37" w:rsidRPr="004629E1">
              <w:rPr>
                <w:sz w:val="20"/>
                <w:szCs w:val="20"/>
                <w:lang w:val="mn-MN"/>
              </w:rPr>
              <w:t xml:space="preserve"> F</w:t>
            </w:r>
            <w:r w:rsidR="00704C37" w:rsidRPr="004629E1">
              <w:rPr>
                <w:sz w:val="20"/>
                <w:szCs w:val="20"/>
                <w:vertAlign w:val="subscript"/>
                <w:lang w:val="mn-MN"/>
              </w:rPr>
              <w:t>o</w:t>
            </w:r>
            <w:r w:rsidR="00704C37">
              <w:rPr>
                <w:sz w:val="20"/>
                <w:szCs w:val="20"/>
                <w:lang w:val="mn-MN"/>
              </w:rPr>
              <w:t xml:space="preserve"> болон</w:t>
            </w:r>
            <w:r w:rsidR="00704C37" w:rsidRPr="004629E1">
              <w:rPr>
                <w:sz w:val="20"/>
                <w:szCs w:val="20"/>
                <w:lang w:val="mn-MN"/>
              </w:rPr>
              <w:t xml:space="preserve"> F</w:t>
            </w:r>
            <w:r w:rsidR="00704C37">
              <w:rPr>
                <w:sz w:val="20"/>
                <w:szCs w:val="20"/>
                <w:lang w:val="mn-MN"/>
              </w:rPr>
              <w:t xml:space="preserve"> </w:t>
            </w:r>
            <w:r w:rsidR="007B4718">
              <w:rPr>
                <w:sz w:val="20"/>
                <w:szCs w:val="20"/>
                <w:lang w:val="mn-MN"/>
              </w:rPr>
              <w:t>коэффициентын</w:t>
            </w:r>
            <w:r w:rsidR="00704C37">
              <w:rPr>
                <w:sz w:val="20"/>
                <w:szCs w:val="20"/>
                <w:lang w:val="mn-MN"/>
              </w:rPr>
              <w:t xml:space="preserve"> хоорондын ялгааг </w:t>
            </w:r>
            <w:r w:rsidR="00704C37">
              <w:rPr>
                <w:sz w:val="20"/>
                <w:szCs w:val="20"/>
              </w:rPr>
              <w:t xml:space="preserve">B </w:t>
            </w:r>
            <w:r w:rsidR="00704C37">
              <w:rPr>
                <w:sz w:val="20"/>
                <w:szCs w:val="20"/>
                <w:lang w:val="mn-MN"/>
              </w:rPr>
              <w:t xml:space="preserve">төрлийн </w:t>
            </w:r>
            <w:r w:rsidR="00FF5C95">
              <w:rPr>
                <w:sz w:val="20"/>
                <w:szCs w:val="20"/>
                <w:lang w:val="mn-MN"/>
              </w:rPr>
              <w:t>эргэлзээний</w:t>
            </w:r>
            <w:r w:rsidR="00704C37">
              <w:rPr>
                <w:sz w:val="20"/>
                <w:szCs w:val="20"/>
                <w:lang w:val="mn-MN"/>
              </w:rPr>
              <w:t xml:space="preserve"> </w:t>
            </w:r>
            <w:r w:rsidR="00B17064">
              <w:rPr>
                <w:sz w:val="20"/>
                <w:szCs w:val="20"/>
                <w:lang w:val="mn-MN"/>
              </w:rPr>
              <w:t>нэм</w:t>
            </w:r>
            <w:r w:rsidR="00704C37">
              <w:rPr>
                <w:sz w:val="20"/>
                <w:szCs w:val="20"/>
                <w:lang w:val="mn-MN"/>
              </w:rPr>
              <w:t xml:space="preserve">эр шиг танилцуулсан бол </w:t>
            </w:r>
            <w:r w:rsidR="00704C37" w:rsidRPr="004629E1">
              <w:rPr>
                <w:sz w:val="20"/>
                <w:szCs w:val="20"/>
                <w:lang w:val="mn-MN"/>
              </w:rPr>
              <w:t>F</w:t>
            </w:r>
            <w:r w:rsidR="00704C37" w:rsidRPr="004629E1">
              <w:rPr>
                <w:sz w:val="20"/>
                <w:szCs w:val="20"/>
                <w:vertAlign w:val="subscript"/>
                <w:lang w:val="mn-MN"/>
              </w:rPr>
              <w:t>o</w:t>
            </w:r>
            <w:r w:rsidR="00704C37">
              <w:rPr>
                <w:sz w:val="20"/>
                <w:szCs w:val="20"/>
                <w:vertAlign w:val="subscript"/>
                <w:lang w:val="mn-MN"/>
              </w:rPr>
              <w:t xml:space="preserve"> </w:t>
            </w:r>
            <w:r w:rsidR="007B4718">
              <w:rPr>
                <w:sz w:val="20"/>
                <w:szCs w:val="20"/>
                <w:lang w:val="mn-MN"/>
              </w:rPr>
              <w:t>коэффициентын</w:t>
            </w:r>
            <w:r w:rsidR="00704C37">
              <w:rPr>
                <w:sz w:val="20"/>
                <w:szCs w:val="20"/>
                <w:lang w:val="mn-MN"/>
              </w:rPr>
              <w:t xml:space="preserve"> бүхэлтгэсэн утгаар тогтоосон хуваарийн </w:t>
            </w:r>
            <w:r w:rsidR="007B4718">
              <w:rPr>
                <w:sz w:val="20"/>
                <w:szCs w:val="20"/>
                <w:lang w:val="mn-MN"/>
              </w:rPr>
              <w:t>коэффициентыг</w:t>
            </w:r>
            <w:r w:rsidR="00704C37">
              <w:rPr>
                <w:sz w:val="20"/>
                <w:szCs w:val="20"/>
                <w:lang w:val="mn-MN"/>
              </w:rPr>
              <w:t xml:space="preserve"> авах боломжтой.</w:t>
            </w:r>
          </w:p>
        </w:tc>
        <w:tc>
          <w:tcPr>
            <w:tcW w:w="4675" w:type="dxa"/>
          </w:tcPr>
          <w:p w:rsidR="00914290" w:rsidRPr="008841BA" w:rsidRDefault="00914290" w:rsidP="00914290">
            <w:pPr>
              <w:pStyle w:val="NoSpacing"/>
              <w:spacing w:line="276" w:lineRule="auto"/>
              <w:jc w:val="both"/>
              <w:rPr>
                <w:b/>
              </w:rPr>
            </w:pPr>
            <w:r w:rsidRPr="008841BA">
              <w:rPr>
                <w:b/>
              </w:rPr>
              <w:lastRenderedPageBreak/>
              <w:t xml:space="preserve">5.2.1.3 Comparison over limited voltage range </w:t>
            </w:r>
          </w:p>
          <w:p w:rsidR="00914290" w:rsidRPr="00914290" w:rsidRDefault="00914290" w:rsidP="00914290">
            <w:pPr>
              <w:pStyle w:val="NoSpacing"/>
              <w:spacing w:line="276" w:lineRule="auto"/>
              <w:jc w:val="both"/>
            </w:pPr>
            <w:r w:rsidRPr="00914290">
              <w:t>In cases where the assigned measurement range exceeds the capability of the reference measuring system, the scale factor shall be determined by comparis</w:t>
            </w:r>
            <w:r w:rsidR="00B57A39">
              <w:t>on up to the maximum voltage of</w:t>
            </w:r>
            <w:r w:rsidR="00B57A39">
              <w:rPr>
                <w:lang w:val="mn-MN"/>
              </w:rPr>
              <w:t xml:space="preserve"> </w:t>
            </w:r>
            <w:r w:rsidRPr="00914290">
              <w:t>the reference measuring system. The comparison shall always be carried out at a voltage that is not lower than 20 % of the upper limit of the ass</w:t>
            </w:r>
            <w:r w:rsidR="00FB7F91">
              <w:t xml:space="preserve">igned measurement range (Figure </w:t>
            </w:r>
            <w:r w:rsidRPr="00914290">
              <w:t xml:space="preserve">4). </w:t>
            </w:r>
          </w:p>
          <w:p w:rsidR="00914290" w:rsidRDefault="00914290" w:rsidP="00914290">
            <w:pPr>
              <w:pStyle w:val="NoSpacing"/>
              <w:spacing w:line="276" w:lineRule="auto"/>
              <w:jc w:val="both"/>
            </w:pPr>
            <w:r w:rsidRPr="00914290">
              <w:t xml:space="preserve">The comparison shall be complemented by a linearity test in accordance with 5.3. The uncertainty contribution related to linearity shall be considered in the calculation of measurement uncertainty when using the measuring system, see 5.10.3. </w:t>
            </w:r>
          </w:p>
          <w:p w:rsidR="00FB7F91" w:rsidRPr="00914290" w:rsidRDefault="00FB7F91" w:rsidP="00914290">
            <w:pPr>
              <w:pStyle w:val="NoSpacing"/>
              <w:spacing w:line="276" w:lineRule="auto"/>
              <w:jc w:val="both"/>
            </w:pPr>
          </w:p>
          <w:p w:rsidR="00914290" w:rsidRDefault="00914290" w:rsidP="00914290">
            <w:pPr>
              <w:pStyle w:val="NoSpacing"/>
              <w:spacing w:line="276" w:lineRule="auto"/>
              <w:jc w:val="both"/>
            </w:pPr>
            <w:r w:rsidRPr="00914290">
              <w:t>The comparison with the reference measur</w:t>
            </w:r>
            <w:r w:rsidR="00FF70CE">
              <w:t>ing system is carried out at a ≥</w:t>
            </w:r>
            <w:r w:rsidRPr="00914290">
              <w:t xml:space="preserve"> 2 voltage levels, where the highest voltage </w:t>
            </w:r>
            <w:r w:rsidRPr="00914290">
              <w:lastRenderedPageBreak/>
              <w:t>level is equal to the maximum voltage of the reference measuring system. The necessary line</w:t>
            </w:r>
            <w:r w:rsidR="00FF70CE">
              <w:t>arity test is carried out at b ≥</w:t>
            </w:r>
            <w:r w:rsidRPr="00914290">
              <w:t xml:space="preserve"> 2 voltage levels, with one level equal to the maximum level of comparison (see 5.3). The voltage levels shall further be chosen such that they comprise at least the minimum and the maximum levels of the assigned measurement range, and that</w:t>
            </w:r>
          </w:p>
          <w:p w:rsidR="00914290" w:rsidRDefault="00914290" w:rsidP="000277DC">
            <w:pPr>
              <w:pStyle w:val="NoSpacing"/>
              <w:spacing w:line="276" w:lineRule="auto"/>
            </w:pPr>
            <w:r>
              <w:t>a + b ≥ 6</w:t>
            </w:r>
          </w:p>
          <w:p w:rsidR="00914290" w:rsidRDefault="00914290" w:rsidP="00914290">
            <w:pPr>
              <w:pStyle w:val="NoSpacing"/>
              <w:spacing w:line="276" w:lineRule="auto"/>
              <w:jc w:val="both"/>
            </w:pPr>
            <w:r w:rsidRPr="00914290">
              <w:t>The assigned scale factor F is taken as the mean value of the scale factors recorded with the reference measuring system:</w:t>
            </w:r>
          </w:p>
          <w:p w:rsidR="00E36C58" w:rsidRDefault="00E36C58" w:rsidP="00914290">
            <w:pPr>
              <w:pStyle w:val="NoSpacing"/>
              <w:spacing w:line="276" w:lineRule="auto"/>
              <w:jc w:val="both"/>
              <w:rPr>
                <w:lang w:val="mn-MN"/>
              </w:rPr>
            </w:pPr>
          </w:p>
          <w:p w:rsidR="00E36C58" w:rsidRDefault="00E36C58" w:rsidP="00914290">
            <w:pPr>
              <w:pStyle w:val="NoSpacing"/>
              <w:spacing w:line="276" w:lineRule="auto"/>
              <w:jc w:val="both"/>
              <w:rPr>
                <w:lang w:val="mn-MN"/>
              </w:rPr>
            </w:pPr>
            <w:r>
              <w:rPr>
                <w:noProof/>
              </w:rPr>
              <w:drawing>
                <wp:inline distT="0" distB="0" distL="0" distR="0" wp14:anchorId="7FFDF9F4" wp14:editId="4D6AFECD">
                  <wp:extent cx="1000125" cy="56370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р томьёо.jpg"/>
                          <pic:cNvPicPr/>
                        </pic:nvPicPr>
                        <pic:blipFill>
                          <a:blip r:embed="rId28">
                            <a:extLst>
                              <a:ext uri="{28A0092B-C50C-407E-A947-70E740481C1C}">
                                <a14:useLocalDpi xmlns:a14="http://schemas.microsoft.com/office/drawing/2010/main" val="0"/>
                              </a:ext>
                            </a:extLst>
                          </a:blip>
                          <a:stretch>
                            <a:fillRect/>
                          </a:stretch>
                        </pic:blipFill>
                        <pic:spPr>
                          <a:xfrm>
                            <a:off x="0" y="0"/>
                            <a:ext cx="1023063" cy="576636"/>
                          </a:xfrm>
                          <a:prstGeom prst="rect">
                            <a:avLst/>
                          </a:prstGeom>
                        </pic:spPr>
                      </pic:pic>
                    </a:graphicData>
                  </a:graphic>
                </wp:inline>
              </w:drawing>
            </w:r>
          </w:p>
          <w:p w:rsidR="00E36C58" w:rsidRDefault="00B91C35" w:rsidP="00914290">
            <w:pPr>
              <w:pStyle w:val="NoSpacing"/>
              <w:spacing w:line="276" w:lineRule="auto"/>
              <w:jc w:val="both"/>
              <w:rPr>
                <w:vertAlign w:val="subscript"/>
                <w:lang w:val="mn-MN"/>
              </w:rPr>
            </w:pPr>
            <w:r w:rsidRPr="00B91C35">
              <w:rPr>
                <w:lang w:val="mn-MN"/>
              </w:rPr>
              <w:t>The standard uncertainty Type A of the scale factor F</w:t>
            </w:r>
            <w:r w:rsidRPr="00A0332E">
              <w:rPr>
                <w:vertAlign w:val="subscript"/>
                <w:lang w:val="mn-MN"/>
              </w:rPr>
              <w:t>m</w:t>
            </w:r>
            <w:r w:rsidRPr="00B91C35">
              <w:rPr>
                <w:lang w:val="mn-MN"/>
              </w:rPr>
              <w:t xml:space="preserve"> is obtained as the largest of the single standard uncertainties u</w:t>
            </w:r>
            <w:r w:rsidRPr="00B91C35">
              <w:rPr>
                <w:vertAlign w:val="subscript"/>
                <w:lang w:val="mn-MN"/>
              </w:rPr>
              <w:t>g</w:t>
            </w:r>
          </w:p>
          <w:p w:rsidR="008A3B10" w:rsidRDefault="008A3B10" w:rsidP="00914290">
            <w:pPr>
              <w:pStyle w:val="NoSpacing"/>
              <w:spacing w:line="276" w:lineRule="auto"/>
              <w:jc w:val="both"/>
              <w:rPr>
                <w:vertAlign w:val="subscript"/>
                <w:lang w:val="mn-MN"/>
              </w:rPr>
            </w:pPr>
          </w:p>
          <w:p w:rsidR="00B91C35" w:rsidRDefault="00B91C35" w:rsidP="00914290">
            <w:pPr>
              <w:pStyle w:val="NoSpacing"/>
              <w:spacing w:line="276" w:lineRule="auto"/>
              <w:jc w:val="both"/>
              <w:rPr>
                <w:lang w:val="mn-MN"/>
              </w:rPr>
            </w:pPr>
            <w:r>
              <w:rPr>
                <w:noProof/>
              </w:rPr>
              <w:drawing>
                <wp:inline distT="0" distB="0" distL="0" distR="0" wp14:anchorId="1CBDCD60" wp14:editId="387C999E">
                  <wp:extent cx="885825" cy="50741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р томьёо.jpg"/>
                          <pic:cNvPicPr/>
                        </pic:nvPicPr>
                        <pic:blipFill>
                          <a:blip r:embed="rId29">
                            <a:extLst>
                              <a:ext uri="{28A0092B-C50C-407E-A947-70E740481C1C}">
                                <a14:useLocalDpi xmlns:a14="http://schemas.microsoft.com/office/drawing/2010/main" val="0"/>
                              </a:ext>
                            </a:extLst>
                          </a:blip>
                          <a:stretch>
                            <a:fillRect/>
                          </a:stretch>
                        </pic:blipFill>
                        <pic:spPr>
                          <a:xfrm>
                            <a:off x="0" y="0"/>
                            <a:ext cx="899531" cy="515265"/>
                          </a:xfrm>
                          <a:prstGeom prst="rect">
                            <a:avLst/>
                          </a:prstGeom>
                        </pic:spPr>
                      </pic:pic>
                    </a:graphicData>
                  </a:graphic>
                </wp:inline>
              </w:drawing>
            </w:r>
          </w:p>
          <w:p w:rsidR="00B91C35" w:rsidRDefault="00B91C35" w:rsidP="00914290">
            <w:pPr>
              <w:pStyle w:val="NoSpacing"/>
              <w:spacing w:line="276" w:lineRule="auto"/>
              <w:jc w:val="both"/>
              <w:rPr>
                <w:lang w:val="mn-MN"/>
              </w:rPr>
            </w:pPr>
            <w:r w:rsidRPr="00B91C35">
              <w:rPr>
                <w:lang w:val="mn-MN"/>
              </w:rPr>
              <w:t>and a non-linearity contribution for the calibration values</w:t>
            </w:r>
          </w:p>
          <w:p w:rsidR="008E2693" w:rsidRDefault="008E2693" w:rsidP="00914290">
            <w:pPr>
              <w:pStyle w:val="NoSpacing"/>
              <w:spacing w:line="276" w:lineRule="auto"/>
              <w:jc w:val="both"/>
              <w:rPr>
                <w:lang w:val="mn-MN"/>
              </w:rPr>
            </w:pPr>
          </w:p>
          <w:p w:rsidR="00B91C35" w:rsidRDefault="00B91C35" w:rsidP="00914290">
            <w:pPr>
              <w:pStyle w:val="NoSpacing"/>
              <w:spacing w:line="276" w:lineRule="auto"/>
              <w:jc w:val="both"/>
              <w:rPr>
                <w:lang w:val="mn-MN"/>
              </w:rPr>
            </w:pPr>
            <w:r>
              <w:rPr>
                <w:noProof/>
              </w:rPr>
              <w:drawing>
                <wp:inline distT="0" distB="0" distL="0" distR="0" wp14:anchorId="1F1E0FA7" wp14:editId="5F4B378F">
                  <wp:extent cx="1543050" cy="62219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р томьёо.jpg"/>
                          <pic:cNvPicPr/>
                        </pic:nvPicPr>
                        <pic:blipFill>
                          <a:blip r:embed="rId30">
                            <a:extLst>
                              <a:ext uri="{28A0092B-C50C-407E-A947-70E740481C1C}">
                                <a14:useLocalDpi xmlns:a14="http://schemas.microsoft.com/office/drawing/2010/main" val="0"/>
                              </a:ext>
                            </a:extLst>
                          </a:blip>
                          <a:stretch>
                            <a:fillRect/>
                          </a:stretch>
                        </pic:blipFill>
                        <pic:spPr>
                          <a:xfrm>
                            <a:off x="0" y="0"/>
                            <a:ext cx="1576780" cy="635799"/>
                          </a:xfrm>
                          <a:prstGeom prst="rect">
                            <a:avLst/>
                          </a:prstGeom>
                        </pic:spPr>
                      </pic:pic>
                    </a:graphicData>
                  </a:graphic>
                </wp:inline>
              </w:drawing>
            </w:r>
          </w:p>
          <w:p w:rsidR="00B91C35" w:rsidRPr="00B91C35" w:rsidRDefault="00B91C35" w:rsidP="00914290">
            <w:pPr>
              <w:pStyle w:val="NoSpacing"/>
              <w:spacing w:line="276" w:lineRule="auto"/>
              <w:jc w:val="both"/>
              <w:rPr>
                <w:sz w:val="20"/>
                <w:szCs w:val="20"/>
                <w:lang w:val="mn-MN"/>
              </w:rPr>
            </w:pPr>
            <w:r w:rsidRPr="00B91C35">
              <w:rPr>
                <w:sz w:val="20"/>
                <w:szCs w:val="20"/>
                <w:lang w:val="mn-MN"/>
              </w:rPr>
              <w:t>NOTE A rounded value F</w:t>
            </w:r>
            <w:r w:rsidRPr="00B91C35">
              <w:rPr>
                <w:sz w:val="20"/>
                <w:szCs w:val="20"/>
                <w:vertAlign w:val="subscript"/>
                <w:lang w:val="mn-MN"/>
              </w:rPr>
              <w:t>o</w:t>
            </w:r>
            <w:r w:rsidRPr="00B91C35">
              <w:rPr>
                <w:sz w:val="20"/>
                <w:szCs w:val="20"/>
                <w:lang w:val="mn-MN"/>
              </w:rPr>
              <w:t xml:space="preserve"> may be taken as the assigned scale factor if the difference between F</w:t>
            </w:r>
            <w:r w:rsidRPr="00B91C35">
              <w:rPr>
                <w:sz w:val="20"/>
                <w:szCs w:val="20"/>
                <w:vertAlign w:val="subscript"/>
                <w:lang w:val="mn-MN"/>
              </w:rPr>
              <w:t>o</w:t>
            </w:r>
            <w:r w:rsidRPr="00B91C35">
              <w:rPr>
                <w:sz w:val="20"/>
                <w:szCs w:val="20"/>
                <w:lang w:val="mn-MN"/>
              </w:rPr>
              <w:t xml:space="preserve"> and F is introduced as an uncertainty contribution of Type B in the estimate of the expanded uncertainty of the scale factor F</w:t>
            </w:r>
            <w:r w:rsidRPr="00B91C35">
              <w:rPr>
                <w:sz w:val="20"/>
                <w:szCs w:val="20"/>
                <w:vertAlign w:val="subscript"/>
                <w:lang w:val="mn-MN"/>
              </w:rPr>
              <w:t>o</w:t>
            </w:r>
            <w:r w:rsidRPr="00B91C35">
              <w:rPr>
                <w:sz w:val="20"/>
                <w:szCs w:val="20"/>
                <w:lang w:val="mn-MN"/>
              </w:rPr>
              <w:t>.</w:t>
            </w:r>
          </w:p>
          <w:p w:rsidR="00B91C35" w:rsidRPr="00B91C35" w:rsidRDefault="00B91C35" w:rsidP="00914290">
            <w:pPr>
              <w:pStyle w:val="NoSpacing"/>
              <w:spacing w:line="276" w:lineRule="auto"/>
              <w:jc w:val="both"/>
              <w:rPr>
                <w:lang w:val="mn-MN"/>
              </w:rPr>
            </w:pPr>
          </w:p>
        </w:tc>
      </w:tr>
    </w:tbl>
    <w:p w:rsidR="00AB2A06" w:rsidRDefault="00AB2A06" w:rsidP="00F65ED6">
      <w:pPr>
        <w:spacing w:before="120" w:after="0"/>
        <w:jc w:val="center"/>
        <w:rPr>
          <w:b/>
          <w:szCs w:val="22"/>
        </w:rPr>
      </w:pPr>
    </w:p>
    <w:p w:rsidR="00704C37" w:rsidRDefault="00704C37" w:rsidP="00F65ED6">
      <w:pPr>
        <w:spacing w:before="120" w:after="0"/>
        <w:jc w:val="center"/>
        <w:rPr>
          <w:b/>
          <w:szCs w:val="22"/>
        </w:rPr>
      </w:pPr>
    </w:p>
    <w:p w:rsidR="00704C37" w:rsidRDefault="00704C37" w:rsidP="00F65ED6">
      <w:pPr>
        <w:spacing w:before="120" w:after="0"/>
        <w:jc w:val="center"/>
        <w:rPr>
          <w:b/>
          <w:szCs w:val="22"/>
          <w:lang w:val="mn-MN"/>
        </w:rPr>
      </w:pPr>
      <w:r>
        <w:rPr>
          <w:b/>
          <w:szCs w:val="22"/>
          <w:lang w:val="mn-MN"/>
        </w:rPr>
        <w:lastRenderedPageBreak/>
        <w:t xml:space="preserve">4-р зураг - </w:t>
      </w:r>
      <w:r w:rsidR="000812FE">
        <w:rPr>
          <w:b/>
          <w:szCs w:val="22"/>
          <w:lang w:val="mn-MN"/>
        </w:rPr>
        <w:t>Шугаман хамаарлын</w:t>
      </w:r>
      <w:r w:rsidR="00DE2FEB" w:rsidRPr="00DE2FEB">
        <w:rPr>
          <w:b/>
          <w:szCs w:val="22"/>
          <w:lang w:val="mn-MN"/>
        </w:rPr>
        <w:t xml:space="preserve"> нэмэлт туршилттай,</w:t>
      </w:r>
      <w:r w:rsidR="0047366D">
        <w:rPr>
          <w:b/>
          <w:szCs w:val="22"/>
          <w:lang w:val="mn-MN"/>
        </w:rPr>
        <w:t xml:space="preserve"> хүчдэлийн хязгаарласан хүрээнд </w:t>
      </w:r>
      <w:r w:rsidR="000812FE">
        <w:rPr>
          <w:b/>
          <w:szCs w:val="22"/>
          <w:lang w:val="mn-MN"/>
        </w:rPr>
        <w:t>харьцуулах аргаар</w:t>
      </w:r>
      <w:r w:rsidR="00DE2FEB" w:rsidRPr="00DE2FEB">
        <w:rPr>
          <w:b/>
          <w:szCs w:val="22"/>
          <w:lang w:val="mn-MN"/>
        </w:rPr>
        <w:t xml:space="preserve"> тохируулах</w:t>
      </w:r>
    </w:p>
    <w:p w:rsidR="00DE2FEB" w:rsidRDefault="00DE2FEB" w:rsidP="00F65ED6">
      <w:pPr>
        <w:spacing w:before="120" w:after="0"/>
        <w:jc w:val="center"/>
        <w:rPr>
          <w:b/>
          <w:szCs w:val="22"/>
          <w:lang w:val="mn-MN"/>
        </w:rPr>
      </w:pPr>
      <w:r>
        <w:rPr>
          <w:b/>
          <w:noProof/>
          <w:szCs w:val="22"/>
        </w:rPr>
        <w:drawing>
          <wp:inline distT="0" distB="0" distL="0" distR="0" wp14:anchorId="639F4423" wp14:editId="7005CEB9">
            <wp:extent cx="4905375" cy="24846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4949223" cy="2506866"/>
                    </a:xfrm>
                    <a:prstGeom prst="rect">
                      <a:avLst/>
                    </a:prstGeom>
                  </pic:spPr>
                </pic:pic>
              </a:graphicData>
            </a:graphic>
          </wp:inline>
        </w:drawing>
      </w:r>
    </w:p>
    <w:p w:rsidR="00DE2FEB" w:rsidRDefault="00DE2FEB" w:rsidP="00F65ED6">
      <w:pPr>
        <w:spacing w:before="120" w:after="0"/>
        <w:jc w:val="center"/>
        <w:rPr>
          <w:b/>
          <w:szCs w:val="22"/>
        </w:rPr>
      </w:pPr>
      <w:r>
        <w:rPr>
          <w:b/>
          <w:szCs w:val="22"/>
        </w:rPr>
        <w:t xml:space="preserve">Figure 4 - </w:t>
      </w:r>
      <w:r w:rsidRPr="00DE2FEB">
        <w:rPr>
          <w:b/>
          <w:szCs w:val="22"/>
        </w:rPr>
        <w:t>Calibration by comparison over a limited voltage range, with an additional linearity test</w:t>
      </w:r>
    </w:p>
    <w:p w:rsidR="00DE2FEB" w:rsidRDefault="00DE2FEB" w:rsidP="00F65ED6">
      <w:pPr>
        <w:spacing w:before="120" w:after="0"/>
        <w:jc w:val="center"/>
        <w:rPr>
          <w:b/>
          <w:szCs w:val="22"/>
        </w:rPr>
      </w:pPr>
      <w:r>
        <w:rPr>
          <w:b/>
          <w:noProof/>
          <w:szCs w:val="22"/>
        </w:rPr>
        <w:drawing>
          <wp:inline distT="0" distB="0" distL="0" distR="0" wp14:anchorId="29D89182" wp14:editId="7452FD44">
            <wp:extent cx="4562475" cy="23109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4.jpg"/>
                    <pic:cNvPicPr/>
                  </pic:nvPicPr>
                  <pic:blipFill>
                    <a:blip r:embed="rId32">
                      <a:extLst>
                        <a:ext uri="{28A0092B-C50C-407E-A947-70E740481C1C}">
                          <a14:useLocalDpi xmlns:a14="http://schemas.microsoft.com/office/drawing/2010/main" val="0"/>
                        </a:ext>
                      </a:extLst>
                    </a:blip>
                    <a:stretch>
                      <a:fillRect/>
                    </a:stretch>
                  </pic:blipFill>
                  <pic:spPr>
                    <a:xfrm>
                      <a:off x="0" y="0"/>
                      <a:ext cx="4600380" cy="233017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7366D" w:rsidTr="0047366D">
        <w:tc>
          <w:tcPr>
            <w:tcW w:w="4675" w:type="dxa"/>
          </w:tcPr>
          <w:p w:rsidR="0047366D" w:rsidRPr="00D81F77" w:rsidRDefault="00D81F77" w:rsidP="0047366D">
            <w:pPr>
              <w:pStyle w:val="NoSpacing"/>
              <w:spacing w:line="276" w:lineRule="auto"/>
              <w:jc w:val="both"/>
              <w:rPr>
                <w:b/>
                <w:lang w:val="mn-MN"/>
              </w:rPr>
            </w:pPr>
            <w:r w:rsidRPr="00D81F77">
              <w:rPr>
                <w:b/>
                <w:lang w:val="mn-MN"/>
              </w:rPr>
              <w:t>5.2.2 Бүрэлдэхүүн хэсгүүдийнх нь хуваарийн коэффициентоор хэмжлийн системийн хуваарийн коэффициентыг тодорхойлох (хоёр дахь арга)</w:t>
            </w:r>
          </w:p>
          <w:p w:rsidR="00D81F77" w:rsidRDefault="006651C3" w:rsidP="00081F7F">
            <w:pPr>
              <w:pStyle w:val="NoSpacing"/>
              <w:spacing w:line="276" w:lineRule="auto"/>
              <w:jc w:val="both"/>
              <w:rPr>
                <w:lang w:val="mn-MN"/>
              </w:rPr>
            </w:pPr>
            <w:r>
              <w:rPr>
                <w:lang w:val="mn-MN"/>
              </w:rPr>
              <w:t>Х</w:t>
            </w:r>
            <w:r w:rsidR="00D81F77" w:rsidRPr="00D81F77">
              <w:rPr>
                <w:lang w:val="mn-MN"/>
              </w:rPr>
              <w:t xml:space="preserve">эмжлийн системийн </w:t>
            </w:r>
            <w:r>
              <w:rPr>
                <w:lang w:val="mn-MN"/>
              </w:rPr>
              <w:t xml:space="preserve">тогтоосон </w:t>
            </w:r>
            <w:r w:rsidR="00D81F77" w:rsidRPr="00D81F77">
              <w:rPr>
                <w:lang w:val="mn-MN"/>
              </w:rPr>
              <w:t>хуваарийн коэффициентыг</w:t>
            </w:r>
            <w:r>
              <w:rPr>
                <w:lang w:val="mn-MN"/>
              </w:rPr>
              <w:t xml:space="preserve"> </w:t>
            </w:r>
            <w:r w:rsidR="00081F7F">
              <w:rPr>
                <w:lang w:val="mn-MN"/>
              </w:rPr>
              <w:t xml:space="preserve">тухайн хэмжлийн системийн хувиргах төхөөрөмж, дамжуулах систем, хэмжих хэрэгсэл болон аливаа хоёрдогч бууруулагчийн хуваарийн </w:t>
            </w:r>
            <w:r w:rsidR="00081F7F">
              <w:rPr>
                <w:lang w:val="mn-MN"/>
              </w:rPr>
              <w:lastRenderedPageBreak/>
              <w:t xml:space="preserve">коэффициентуудын үржвэрээр тодорхойлох шаардлагатай. </w:t>
            </w:r>
          </w:p>
          <w:p w:rsidR="00081F7F" w:rsidRDefault="00630C80" w:rsidP="007B4718">
            <w:pPr>
              <w:pStyle w:val="NoSpacing"/>
              <w:spacing w:line="276" w:lineRule="auto"/>
              <w:jc w:val="both"/>
              <w:rPr>
                <w:lang w:val="mn-MN"/>
              </w:rPr>
            </w:pPr>
            <w:r>
              <w:rPr>
                <w:lang w:val="mn-MN"/>
              </w:rPr>
              <w:t xml:space="preserve">Хувиргах төхөөрөмж болон дамжуулах систем эсвэл тэдгээрийн </w:t>
            </w:r>
            <w:r w:rsidR="00DD29CF">
              <w:rPr>
                <w:lang w:val="mn-MN"/>
              </w:rPr>
              <w:t xml:space="preserve">хослолын хувьд хуваарийн </w:t>
            </w:r>
            <w:r w:rsidR="007B4718">
              <w:rPr>
                <w:lang w:val="mn-MN"/>
              </w:rPr>
              <w:t>коэффициентыг</w:t>
            </w:r>
            <w:r w:rsidR="00DD29CF">
              <w:rPr>
                <w:lang w:val="mn-MN"/>
              </w:rPr>
              <w:t xml:space="preserve"> доор бичсэн аргуудын нэгээр хэмжсэн байх хэрэгтэй. </w:t>
            </w:r>
            <w:r w:rsidR="008E313F">
              <w:rPr>
                <w:lang w:val="mn-MN"/>
              </w:rPr>
              <w:t xml:space="preserve">Зөвхөн кабелиудаас бүрдсэн </w:t>
            </w:r>
            <w:r w:rsidR="00982870">
              <w:rPr>
                <w:lang w:val="mn-MN"/>
              </w:rPr>
              <w:t>дамжуулах системд с</w:t>
            </w:r>
            <w:r w:rsidR="00DD29CF">
              <w:rPr>
                <w:lang w:val="mn-MN"/>
              </w:rPr>
              <w:t xml:space="preserve">алангид </w:t>
            </w:r>
            <w:r w:rsidR="00982870">
              <w:rPr>
                <w:lang w:val="mn-MN"/>
              </w:rPr>
              <w:t xml:space="preserve">туршилтууд хийхийг шаардахгүй. </w:t>
            </w:r>
            <w:r w:rsidR="007B4718">
              <w:rPr>
                <w:lang w:val="mn-MN"/>
              </w:rPr>
              <w:t>Хэмжих хэрэгслийн хуваарийн коэффициентыг холбогдох стандарт</w:t>
            </w:r>
            <w:r w:rsidR="001E304E">
              <w:rPr>
                <w:lang w:val="mn-MN"/>
              </w:rPr>
              <w:t>ад нийцүүлэн</w:t>
            </w:r>
            <w:r w:rsidR="007B4718">
              <w:rPr>
                <w:lang w:val="mn-MN"/>
              </w:rPr>
              <w:t xml:space="preserve"> </w:t>
            </w:r>
            <w:r w:rsidR="007B4718">
              <w:t>(</w:t>
            </w:r>
            <w:r w:rsidR="007B4718">
              <w:rPr>
                <w:lang w:val="mn-MN"/>
              </w:rPr>
              <w:t xml:space="preserve">жишээ нь, </w:t>
            </w:r>
            <w:r w:rsidR="007B4718">
              <w:rPr>
                <w:szCs w:val="22"/>
              </w:rPr>
              <w:t xml:space="preserve">IEC 61083-1 </w:t>
            </w:r>
            <w:r w:rsidR="007B4718">
              <w:rPr>
                <w:szCs w:val="22"/>
                <w:lang w:val="mn-MN"/>
              </w:rPr>
              <w:t>болон</w:t>
            </w:r>
            <w:r w:rsidR="007B4718" w:rsidRPr="0047366D">
              <w:rPr>
                <w:szCs w:val="22"/>
              </w:rPr>
              <w:t xml:space="preserve"> IEC 61083-2</w:t>
            </w:r>
            <w:r w:rsidR="007B4718">
              <w:rPr>
                <w:szCs w:val="22"/>
                <w:lang w:val="mn-MN"/>
              </w:rPr>
              <w:t xml:space="preserve"> стандартыг үзнэ үү</w:t>
            </w:r>
            <w:r w:rsidR="007B4718">
              <w:t>)</w:t>
            </w:r>
            <w:r w:rsidR="007B4718">
              <w:rPr>
                <w:lang w:val="mn-MN"/>
              </w:rPr>
              <w:t xml:space="preserve"> эсвэл энэ 5-р Зүйлийн дагуу тохируулга болон туршилт хийж тодорхойлно. </w:t>
            </w:r>
          </w:p>
          <w:p w:rsidR="002C46CD" w:rsidRDefault="001E304E" w:rsidP="007B4718">
            <w:pPr>
              <w:pStyle w:val="NoSpacing"/>
              <w:spacing w:line="276" w:lineRule="auto"/>
              <w:jc w:val="both"/>
              <w:rPr>
                <w:lang w:val="mn-MN"/>
              </w:rPr>
            </w:pPr>
            <w:r>
              <w:rPr>
                <w:lang w:val="mn-MN"/>
              </w:rPr>
              <w:t xml:space="preserve">Бүрэлдэхүүн хэсгийн </w:t>
            </w:r>
            <w:r w:rsidR="000329F2">
              <w:rPr>
                <w:lang w:val="mn-MN"/>
              </w:rPr>
              <w:t xml:space="preserve">хуваарийн коэффициентыг </w:t>
            </w:r>
            <w:r w:rsidR="00770057">
              <w:rPr>
                <w:lang w:val="mn-MN"/>
              </w:rPr>
              <w:t xml:space="preserve">дараах аргуудын </w:t>
            </w:r>
            <w:r w:rsidR="003E1805">
              <w:rPr>
                <w:lang w:val="mn-MN"/>
              </w:rPr>
              <w:t xml:space="preserve">нэгээр тодорхойлж болно. Үүнд: </w:t>
            </w:r>
          </w:p>
          <w:p w:rsidR="007B4718" w:rsidRPr="00A35A1E" w:rsidRDefault="00503A1A" w:rsidP="00A35A1E">
            <w:pPr>
              <w:pStyle w:val="NoSpacing"/>
              <w:numPr>
                <w:ilvl w:val="0"/>
                <w:numId w:val="9"/>
              </w:numPr>
              <w:spacing w:line="276" w:lineRule="auto"/>
              <w:jc w:val="both"/>
              <w:rPr>
                <w:lang w:val="mn-MN"/>
              </w:rPr>
            </w:pPr>
            <w:r>
              <w:rPr>
                <w:lang w:val="mn-MN"/>
              </w:rPr>
              <w:t xml:space="preserve">жишиг бүрэлдэхүүн хэсэгтэй </w:t>
            </w:r>
            <w:r>
              <w:t>(</w:t>
            </w:r>
            <w:r>
              <w:rPr>
                <w:lang w:val="mn-MN"/>
              </w:rPr>
              <w:t xml:space="preserve">жишээ нь, </w:t>
            </w:r>
            <w:r w:rsidR="001D0CF1">
              <w:rPr>
                <w:lang w:val="mn-MN"/>
              </w:rPr>
              <w:t>хүчдэл хуваагуурыг</w:t>
            </w:r>
            <w:r>
              <w:rPr>
                <w:lang w:val="mn-MN"/>
              </w:rPr>
              <w:t xml:space="preserve"> жишиг </w:t>
            </w:r>
            <w:r w:rsidR="001D0CF1">
              <w:rPr>
                <w:lang w:val="mn-MN"/>
              </w:rPr>
              <w:t>хүчдэл хуваагуур</w:t>
            </w:r>
            <w:r>
              <w:rPr>
                <w:lang w:val="mn-MN"/>
              </w:rPr>
              <w:t>тай харьцуулсан</w:t>
            </w:r>
            <w:r>
              <w:t>)</w:t>
            </w:r>
            <w:r>
              <w:rPr>
                <w:lang w:val="mn-MN"/>
              </w:rPr>
              <w:t xml:space="preserve"> </w:t>
            </w:r>
            <w:r w:rsidR="00A35A1E">
              <w:rPr>
                <w:lang w:val="mn-MN"/>
              </w:rPr>
              <w:t xml:space="preserve">харьцуулах </w:t>
            </w:r>
            <w:r w:rsidR="005F433D">
              <w:rPr>
                <w:lang w:val="mn-MN"/>
              </w:rPr>
              <w:t>эсвэл</w:t>
            </w:r>
            <w:r w:rsidR="00FD6CB4">
              <w:rPr>
                <w:lang w:val="mn-MN"/>
              </w:rPr>
              <w:t xml:space="preserve"> </w:t>
            </w:r>
            <w:r w:rsidR="002C3D3C">
              <w:rPr>
                <w:lang w:val="mn-MN"/>
              </w:rPr>
              <w:t>нарийвчлалтай</w:t>
            </w:r>
            <w:r w:rsidR="00A35A1E">
              <w:rPr>
                <w:lang w:val="mn-MN"/>
              </w:rPr>
              <w:t xml:space="preserve"> нам хүчдэлийн тохируулагч хэрэглэх</w:t>
            </w:r>
            <w:r>
              <w:t xml:space="preserve">; </w:t>
            </w:r>
          </w:p>
          <w:p w:rsidR="00A35A1E" w:rsidRPr="00A8683A" w:rsidRDefault="00A8683A" w:rsidP="00A35A1E">
            <w:pPr>
              <w:pStyle w:val="NoSpacing"/>
              <w:numPr>
                <w:ilvl w:val="0"/>
                <w:numId w:val="9"/>
              </w:numPr>
              <w:spacing w:line="276" w:lineRule="auto"/>
              <w:jc w:val="both"/>
              <w:rPr>
                <w:lang w:val="mn-MN"/>
              </w:rPr>
            </w:pPr>
            <w:r>
              <w:rPr>
                <w:lang w:val="mn-MN"/>
              </w:rPr>
              <w:t>бүрэлдэхүүн хэсгийн оролт болон гаралтын хэмжигдэхүүнүүдийг нэг зэрэг хэмжих</w:t>
            </w:r>
            <w:r>
              <w:t>;</w:t>
            </w:r>
          </w:p>
          <w:p w:rsidR="00A8683A" w:rsidRPr="00A8683A" w:rsidRDefault="005F433D" w:rsidP="00A35A1E">
            <w:pPr>
              <w:pStyle w:val="NoSpacing"/>
              <w:numPr>
                <w:ilvl w:val="0"/>
                <w:numId w:val="9"/>
              </w:numPr>
              <w:spacing w:line="276" w:lineRule="auto"/>
              <w:jc w:val="both"/>
              <w:rPr>
                <w:lang w:val="mn-MN"/>
              </w:rPr>
            </w:pPr>
            <w:r>
              <w:rPr>
                <w:lang w:val="mn-MN"/>
              </w:rPr>
              <w:t>гүүрийн арга эсвэл</w:t>
            </w:r>
            <w:r w:rsidR="00A8683A">
              <w:rPr>
                <w:lang w:val="mn-MN"/>
              </w:rPr>
              <w:t xml:space="preserve"> </w:t>
            </w:r>
            <w:r w:rsidR="002C3D3C">
              <w:rPr>
                <w:lang w:val="mn-MN"/>
              </w:rPr>
              <w:t>нарийвчлалтай</w:t>
            </w:r>
            <w:r w:rsidR="00A8683A">
              <w:rPr>
                <w:lang w:val="mn-MN"/>
              </w:rPr>
              <w:t xml:space="preserve"> нам хүчдэлийн харьцааны хэмжил</w:t>
            </w:r>
            <w:r w:rsidR="00A8683A">
              <w:t>;</w:t>
            </w:r>
          </w:p>
          <w:p w:rsidR="00A8683A" w:rsidRDefault="00991745" w:rsidP="00A35A1E">
            <w:pPr>
              <w:pStyle w:val="NoSpacing"/>
              <w:numPr>
                <w:ilvl w:val="0"/>
                <w:numId w:val="9"/>
              </w:numPr>
              <w:spacing w:line="276" w:lineRule="auto"/>
              <w:jc w:val="both"/>
              <w:rPr>
                <w:lang w:val="mn-MN"/>
              </w:rPr>
            </w:pPr>
            <w:r>
              <w:rPr>
                <w:lang w:val="mn-MN"/>
              </w:rPr>
              <w:t>хэмжсэн бүрэн эсэргүүцэлд суурилсан тооцоо орно.</w:t>
            </w:r>
          </w:p>
          <w:p w:rsidR="00991745" w:rsidRPr="00B362AE" w:rsidRDefault="00AB718D" w:rsidP="00B362AE">
            <w:pPr>
              <w:pStyle w:val="NoSpacing"/>
              <w:spacing w:line="276" w:lineRule="auto"/>
              <w:jc w:val="both"/>
              <w:rPr>
                <w:sz w:val="20"/>
                <w:szCs w:val="20"/>
                <w:lang w:val="mn-MN"/>
              </w:rPr>
            </w:pPr>
            <w:r w:rsidRPr="00B362AE">
              <w:rPr>
                <w:sz w:val="20"/>
                <w:szCs w:val="20"/>
                <w:lang w:val="mn-MN"/>
              </w:rPr>
              <w:t>1-Р ТАЙЛБАР:</w:t>
            </w:r>
            <w:r w:rsidR="00495A8F" w:rsidRPr="00B362AE">
              <w:rPr>
                <w:sz w:val="20"/>
                <w:szCs w:val="20"/>
                <w:lang w:val="mn-MN"/>
              </w:rPr>
              <w:t xml:space="preserve"> </w:t>
            </w:r>
            <w:r w:rsidR="00B362AE" w:rsidRPr="00B362AE">
              <w:rPr>
                <w:sz w:val="20"/>
                <w:szCs w:val="20"/>
                <w:lang w:val="mn-MN"/>
              </w:rPr>
              <w:t xml:space="preserve">Тохирох “тэнэмэл” багтаамжийн эсэргүүцэл эсвэл холбоос болон бүрэлдэхүүн хэсгүүдийн харилцан нөлөөг хэмжилд багтаасан талаар баталгаа </w:t>
            </w:r>
            <w:r w:rsidR="000F6A7F">
              <w:rPr>
                <w:sz w:val="20"/>
                <w:szCs w:val="20"/>
                <w:lang w:val="mn-MN"/>
              </w:rPr>
              <w:t>тодорхойлохын</w:t>
            </w:r>
            <w:r w:rsidR="00B362AE" w:rsidRPr="00B362AE">
              <w:rPr>
                <w:sz w:val="20"/>
                <w:szCs w:val="20"/>
                <w:lang w:val="mn-MN"/>
              </w:rPr>
              <w:t xml:space="preserve"> тулд анхаарал хандуулах хэрэгтэй. </w:t>
            </w:r>
          </w:p>
          <w:p w:rsidR="00B362AE" w:rsidRDefault="00B362AE" w:rsidP="00B362AE">
            <w:pPr>
              <w:pStyle w:val="NoSpacing"/>
              <w:spacing w:line="276" w:lineRule="auto"/>
              <w:jc w:val="both"/>
              <w:rPr>
                <w:lang w:val="mn-MN"/>
              </w:rPr>
            </w:pPr>
            <w:r>
              <w:rPr>
                <w:lang w:val="mn-MN"/>
              </w:rPr>
              <w:t xml:space="preserve">Хэмжлийн системийн бүрэлдэхүүн хэсэг бүрийн </w:t>
            </w:r>
            <w:r w:rsidR="00FF5C95">
              <w:rPr>
                <w:lang w:val="mn-MN"/>
              </w:rPr>
              <w:t>эргэлзээний</w:t>
            </w:r>
            <w:r>
              <w:rPr>
                <w:lang w:val="mn-MN"/>
              </w:rPr>
              <w:t xml:space="preserve"> </w:t>
            </w:r>
            <w:r>
              <w:t xml:space="preserve"> A</w:t>
            </w:r>
            <w:r>
              <w:rPr>
                <w:lang w:val="mn-MN"/>
              </w:rPr>
              <w:t xml:space="preserve"> болон</w:t>
            </w:r>
            <w:r>
              <w:t xml:space="preserve"> B</w:t>
            </w:r>
            <w:r>
              <w:rPr>
                <w:lang w:val="mn-MN"/>
              </w:rPr>
              <w:t xml:space="preserve"> </w:t>
            </w:r>
            <w:r>
              <w:rPr>
                <w:lang w:val="mn-MN"/>
              </w:rPr>
              <w:lastRenderedPageBreak/>
              <w:t xml:space="preserve">төрлийн </w:t>
            </w:r>
            <w:r w:rsidR="00B17064">
              <w:rPr>
                <w:lang w:val="mn-MN"/>
              </w:rPr>
              <w:t>нэм</w:t>
            </w:r>
            <w:r>
              <w:rPr>
                <w:lang w:val="mn-MN"/>
              </w:rPr>
              <w:t xml:space="preserve">рийг </w:t>
            </w:r>
            <w:r w:rsidR="0099734F">
              <w:rPr>
                <w:lang w:val="mn-MN"/>
              </w:rPr>
              <w:t>дүгн</w:t>
            </w:r>
            <w:r w:rsidR="008502D5">
              <w:rPr>
                <w:lang w:val="mn-MN"/>
              </w:rPr>
              <w:t xml:space="preserve">эх шаардлагатай </w:t>
            </w:r>
            <w:r w:rsidR="008502D5">
              <w:t>(5.2-5.9</w:t>
            </w:r>
            <w:r w:rsidR="008502D5">
              <w:rPr>
                <w:lang w:val="mn-MN"/>
              </w:rPr>
              <w:t xml:space="preserve"> хүртэл</w:t>
            </w:r>
            <w:r w:rsidR="008502D5">
              <w:t>)</w:t>
            </w:r>
            <w:r w:rsidR="008502D5">
              <w:rPr>
                <w:lang w:val="mn-MN"/>
              </w:rPr>
              <w:t xml:space="preserve"> бөгөөд</w:t>
            </w:r>
            <w:r w:rsidR="001A433B">
              <w:rPr>
                <w:lang w:val="mn-MN"/>
              </w:rPr>
              <w:t xml:space="preserve"> тохируулгад зориулан хэрэглэдэг хэмжих төхөөрөмжийн </w:t>
            </w:r>
            <w:r w:rsidR="00FF5C95">
              <w:rPr>
                <w:lang w:val="mn-MN"/>
              </w:rPr>
              <w:t>эргэлзээний</w:t>
            </w:r>
            <w:r w:rsidR="001A433B">
              <w:rPr>
                <w:lang w:val="mn-MN"/>
              </w:rPr>
              <w:t xml:space="preserve"> </w:t>
            </w:r>
            <w:r w:rsidR="00B17064">
              <w:rPr>
                <w:lang w:val="mn-MN"/>
              </w:rPr>
              <w:t>нэм</w:t>
            </w:r>
            <w:r w:rsidR="001A433B">
              <w:rPr>
                <w:lang w:val="mn-MN"/>
              </w:rPr>
              <w:t xml:space="preserve">рийг тооцож, </w:t>
            </w:r>
            <w:r w:rsidR="008502D5">
              <w:rPr>
                <w:lang w:val="mn-MN"/>
              </w:rPr>
              <w:t xml:space="preserve"> </w:t>
            </w:r>
            <w:r w:rsidR="00881EB6">
              <w:rPr>
                <w:lang w:val="mn-MN"/>
              </w:rPr>
              <w:t xml:space="preserve">бүрэлдэхүүн хэсэг бүрд зориулсан </w:t>
            </w:r>
            <w:r w:rsidR="006A08EF">
              <w:rPr>
                <w:lang w:val="mn-MN"/>
              </w:rPr>
              <w:t>нийлмэл</w:t>
            </w:r>
            <w:r w:rsidR="00EB0D8B">
              <w:rPr>
                <w:lang w:val="mn-MN"/>
              </w:rPr>
              <w:t xml:space="preserve"> </w:t>
            </w:r>
            <w:r w:rsidR="00FF5C95">
              <w:rPr>
                <w:lang w:val="mn-MN"/>
              </w:rPr>
              <w:t>эргэлзээг</w:t>
            </w:r>
            <w:r w:rsidR="00EB0D8B">
              <w:rPr>
                <w:lang w:val="mn-MN"/>
              </w:rPr>
              <w:t xml:space="preserve"> </w:t>
            </w:r>
            <w:r w:rsidR="001A433B">
              <w:rPr>
                <w:lang w:val="mn-MN"/>
              </w:rPr>
              <w:t xml:space="preserve">тогтоох шаардлагатай. </w:t>
            </w:r>
          </w:p>
          <w:p w:rsidR="001A433B" w:rsidRPr="00E12548" w:rsidRDefault="001A433B" w:rsidP="00A53C2A">
            <w:pPr>
              <w:pStyle w:val="NoSpacing"/>
              <w:spacing w:line="276" w:lineRule="auto"/>
              <w:jc w:val="both"/>
              <w:rPr>
                <w:sz w:val="20"/>
                <w:szCs w:val="20"/>
                <w:lang w:val="mn-MN"/>
              </w:rPr>
            </w:pPr>
            <w:r w:rsidRPr="00E12548">
              <w:rPr>
                <w:sz w:val="20"/>
                <w:szCs w:val="20"/>
                <w:lang w:val="mn-MN"/>
              </w:rPr>
              <w:t xml:space="preserve">2-Р ТАЙЛБАР: </w:t>
            </w:r>
            <w:r w:rsidR="00436236" w:rsidRPr="00E12548">
              <w:rPr>
                <w:sz w:val="20"/>
                <w:szCs w:val="20"/>
                <w:lang w:val="mn-MN"/>
              </w:rPr>
              <w:t xml:space="preserve">Бүрэлдэхүүн хэсгийн тохируулгын аргад </w:t>
            </w:r>
            <w:r w:rsidR="00FF5C95">
              <w:rPr>
                <w:sz w:val="20"/>
                <w:szCs w:val="20"/>
                <w:lang w:val="mn-MN"/>
              </w:rPr>
              <w:t>эргэлзээний</w:t>
            </w:r>
            <w:r w:rsidR="00436236" w:rsidRPr="00E12548">
              <w:rPr>
                <w:sz w:val="20"/>
                <w:szCs w:val="20"/>
                <w:lang w:val="mn-MN"/>
              </w:rPr>
              <w:t xml:space="preserve"> </w:t>
            </w:r>
            <w:r w:rsidR="00B17064">
              <w:rPr>
                <w:sz w:val="20"/>
                <w:szCs w:val="20"/>
                <w:lang w:val="mn-MN"/>
              </w:rPr>
              <w:t>нэм</w:t>
            </w:r>
            <w:r w:rsidR="00436236" w:rsidRPr="00E12548">
              <w:rPr>
                <w:sz w:val="20"/>
                <w:szCs w:val="20"/>
                <w:lang w:val="mn-MN"/>
              </w:rPr>
              <w:t xml:space="preserve">рийг үнэлэхэд </w:t>
            </w:r>
            <w:r w:rsidR="00A53C2A" w:rsidRPr="00E12548">
              <w:rPr>
                <w:sz w:val="20"/>
                <w:szCs w:val="20"/>
                <w:lang w:val="mn-MN"/>
              </w:rPr>
              <w:t xml:space="preserve">- хүчдэл, температур, </w:t>
            </w:r>
            <w:r w:rsidR="00CE2B0F">
              <w:rPr>
                <w:sz w:val="20"/>
                <w:szCs w:val="20"/>
                <w:lang w:val="mn-MN"/>
              </w:rPr>
              <w:t>ойр орчны</w:t>
            </w:r>
            <w:r w:rsidR="00A53C2A" w:rsidRPr="00E12548">
              <w:rPr>
                <w:sz w:val="20"/>
                <w:szCs w:val="20"/>
                <w:lang w:val="mn-MN"/>
              </w:rPr>
              <w:t xml:space="preserve"> нөлөө зэрэг үр дүнд нөлөөлж болох нөхцөлүүдийн бүх хүрээнд бүрэлдэхүүн хэсэг бүрийн дүн шинжилгээг шаардана. Энэ </w:t>
            </w:r>
            <w:r w:rsidR="00796246" w:rsidRPr="00E12548">
              <w:rPr>
                <w:sz w:val="20"/>
                <w:szCs w:val="20"/>
                <w:lang w:val="mn-MN"/>
              </w:rPr>
              <w:t xml:space="preserve">дүн шинжилгээг хийхэд түвэгтэй бөгөөд хэмжлийн процессын гүн ойлголт шаардлагатай. </w:t>
            </w:r>
          </w:p>
          <w:p w:rsidR="00796246" w:rsidRDefault="00796246" w:rsidP="00A53C2A">
            <w:pPr>
              <w:pStyle w:val="NoSpacing"/>
              <w:spacing w:line="276" w:lineRule="auto"/>
              <w:jc w:val="both"/>
              <w:rPr>
                <w:szCs w:val="22"/>
                <w:lang w:val="mn-MN"/>
              </w:rPr>
            </w:pPr>
            <w:r>
              <w:rPr>
                <w:lang w:val="mn-MN"/>
              </w:rPr>
              <w:t xml:space="preserve">Хүчдэлийн хэмжлийн өргөтгөсөн </w:t>
            </w:r>
            <w:r w:rsidR="00FF5C95">
              <w:rPr>
                <w:lang w:val="mn-MN"/>
              </w:rPr>
              <w:t>эргэлзээг</w:t>
            </w:r>
            <w:r>
              <w:rPr>
                <w:lang w:val="mn-MN"/>
              </w:rPr>
              <w:t xml:space="preserve"> </w:t>
            </w:r>
            <w:r w:rsidR="00EE3426">
              <w:rPr>
                <w:szCs w:val="22"/>
              </w:rPr>
              <w:t>ОУСБ/ОУЦТК-ын 98-3-р</w:t>
            </w:r>
            <w:r w:rsidR="00E65491">
              <w:rPr>
                <w:szCs w:val="22"/>
              </w:rPr>
              <w:t xml:space="preserve"> Арга зүйн</w:t>
            </w:r>
            <w:r w:rsidR="00827FCE" w:rsidRPr="009B1AA6">
              <w:rPr>
                <w:szCs w:val="22"/>
                <w:lang w:val="mn-MN"/>
              </w:rPr>
              <w:t xml:space="preserve"> удирдамж</w:t>
            </w:r>
            <w:r w:rsidR="00827FCE">
              <w:rPr>
                <w:szCs w:val="22"/>
                <w:lang w:val="mn-MN"/>
              </w:rPr>
              <w:t>ийн заалтуудын дагуу</w:t>
            </w:r>
            <w:r w:rsidR="006A08EF">
              <w:rPr>
                <w:szCs w:val="22"/>
                <w:lang w:val="mn-MN"/>
              </w:rPr>
              <w:t xml:space="preserve"> бүрэлдэхүүн хэсгүүдийн нийлмэл</w:t>
            </w:r>
            <w:r w:rsidR="00827FCE">
              <w:rPr>
                <w:szCs w:val="22"/>
                <w:lang w:val="mn-MN"/>
              </w:rPr>
              <w:t xml:space="preserve"> </w:t>
            </w:r>
            <w:r w:rsidR="00FF5C95">
              <w:rPr>
                <w:szCs w:val="22"/>
                <w:lang w:val="mn-MN"/>
              </w:rPr>
              <w:t>эргэлзээний</w:t>
            </w:r>
            <w:r w:rsidR="00827FCE">
              <w:rPr>
                <w:szCs w:val="22"/>
                <w:lang w:val="mn-MN"/>
              </w:rPr>
              <w:t xml:space="preserve"> нийлбэрээр гаргана </w:t>
            </w:r>
            <w:r w:rsidR="00827FCE">
              <w:rPr>
                <w:szCs w:val="22"/>
              </w:rPr>
              <w:t>(</w:t>
            </w:r>
            <w:r w:rsidR="00827FCE">
              <w:rPr>
                <w:szCs w:val="22"/>
                <w:lang w:val="mn-MN"/>
              </w:rPr>
              <w:t xml:space="preserve">түүнчлэн </w:t>
            </w:r>
            <w:r w:rsidR="00827FCE">
              <w:rPr>
                <w:szCs w:val="22"/>
              </w:rPr>
              <w:t xml:space="preserve">A </w:t>
            </w:r>
            <w:r w:rsidR="00827FCE">
              <w:rPr>
                <w:szCs w:val="22"/>
                <w:lang w:val="mn-MN"/>
              </w:rPr>
              <w:t xml:space="preserve">болон </w:t>
            </w:r>
            <w:r w:rsidR="00827FCE">
              <w:rPr>
                <w:szCs w:val="22"/>
              </w:rPr>
              <w:t>B</w:t>
            </w:r>
            <w:r w:rsidR="00922BCC">
              <w:rPr>
                <w:szCs w:val="22"/>
                <w:lang w:val="mn-MN"/>
              </w:rPr>
              <w:t xml:space="preserve"> хавсралт, тухайлбал</w:t>
            </w:r>
            <w:r w:rsidR="00827FCE">
              <w:rPr>
                <w:szCs w:val="22"/>
              </w:rPr>
              <w:t xml:space="preserve"> B.2</w:t>
            </w:r>
            <w:r w:rsidR="00827FCE">
              <w:rPr>
                <w:szCs w:val="22"/>
                <w:lang w:val="mn-MN"/>
              </w:rPr>
              <w:t>-р жишээг үзнэ үү</w:t>
            </w:r>
            <w:r w:rsidR="00827FCE">
              <w:rPr>
                <w:szCs w:val="22"/>
              </w:rPr>
              <w:t>)</w:t>
            </w:r>
            <w:r w:rsidR="00827FCE">
              <w:rPr>
                <w:szCs w:val="22"/>
                <w:lang w:val="mn-MN"/>
              </w:rPr>
              <w:t xml:space="preserve">. </w:t>
            </w:r>
          </w:p>
          <w:p w:rsidR="00827FCE" w:rsidRDefault="00922BCC" w:rsidP="00922BCC">
            <w:pPr>
              <w:pStyle w:val="NoSpacing"/>
              <w:spacing w:line="276" w:lineRule="auto"/>
              <w:jc w:val="both"/>
              <w:rPr>
                <w:lang w:val="mn-MN"/>
              </w:rPr>
            </w:pPr>
            <w:r>
              <w:rPr>
                <w:lang w:val="mn-MN"/>
              </w:rPr>
              <w:t xml:space="preserve">Хугацааны параметрийн хэмжлийн </w:t>
            </w:r>
            <w:r w:rsidR="00FF5C95">
              <w:rPr>
                <w:lang w:val="mn-MN"/>
              </w:rPr>
              <w:t>эргэлзээний</w:t>
            </w:r>
            <w:r w:rsidR="00175E31">
              <w:rPr>
                <w:lang w:val="mn-MN"/>
              </w:rPr>
              <w:t xml:space="preserve"> үнэлэлтий</w:t>
            </w:r>
            <w:r>
              <w:rPr>
                <w:lang w:val="mn-MN"/>
              </w:rPr>
              <w:t>г 5.11-ийн заалтууд болон хүчдэлийн хэмжилд зориулсантай адил зарчмуудын дагуу хийх хэрэгтэй.</w:t>
            </w:r>
          </w:p>
          <w:p w:rsidR="00922BCC" w:rsidRPr="00BB5B26" w:rsidRDefault="00922BCC" w:rsidP="00922BCC">
            <w:pPr>
              <w:pStyle w:val="NoSpacing"/>
              <w:spacing w:line="276" w:lineRule="auto"/>
              <w:jc w:val="both"/>
              <w:rPr>
                <w:b/>
                <w:lang w:val="mn-MN"/>
              </w:rPr>
            </w:pPr>
            <w:r w:rsidRPr="00BB5B26">
              <w:rPr>
                <w:b/>
                <w:lang w:val="mn-MN"/>
              </w:rPr>
              <w:t xml:space="preserve">5.3 </w:t>
            </w:r>
            <w:r w:rsidR="000812FE">
              <w:rPr>
                <w:b/>
                <w:lang w:val="mn-MN"/>
              </w:rPr>
              <w:t>Шугаман хамаарлын</w:t>
            </w:r>
            <w:r w:rsidRPr="00BB5B26">
              <w:rPr>
                <w:b/>
                <w:lang w:val="mn-MN"/>
              </w:rPr>
              <w:t xml:space="preserve"> туршилт</w:t>
            </w:r>
          </w:p>
          <w:p w:rsidR="00922BCC" w:rsidRDefault="00922BCC" w:rsidP="00922BCC">
            <w:pPr>
              <w:pStyle w:val="NoSpacing"/>
              <w:spacing w:line="276" w:lineRule="auto"/>
              <w:jc w:val="both"/>
              <w:rPr>
                <w:lang w:val="mn-MN"/>
              </w:rPr>
            </w:pPr>
            <w:r w:rsidRPr="00BB5B26">
              <w:rPr>
                <w:b/>
                <w:lang w:val="mn-MN"/>
              </w:rPr>
              <w:t xml:space="preserve">5.3.1 </w:t>
            </w:r>
            <w:r w:rsidR="008158F2" w:rsidRPr="00BB5B26">
              <w:rPr>
                <w:b/>
                <w:lang w:val="mn-MN"/>
              </w:rPr>
              <w:t>Туршилтыг хэрэглэх</w:t>
            </w:r>
          </w:p>
          <w:p w:rsidR="008158F2" w:rsidRDefault="00BB5B26" w:rsidP="00B6174D">
            <w:pPr>
              <w:pStyle w:val="NoSpacing"/>
              <w:spacing w:line="276" w:lineRule="auto"/>
              <w:jc w:val="both"/>
              <w:rPr>
                <w:lang w:val="mn-MN"/>
              </w:rPr>
            </w:pPr>
            <w:r>
              <w:rPr>
                <w:lang w:val="mn-MN"/>
              </w:rPr>
              <w:t xml:space="preserve">Тогтоосон хэмжлийн хүрээний дээд хязгаар хүртэл 5.2.1.3-ын дагуу </w:t>
            </w:r>
            <w:r w:rsidR="00B6174D">
              <w:rPr>
                <w:lang w:val="mn-MN"/>
              </w:rPr>
              <w:t xml:space="preserve">тохируулга </w:t>
            </w:r>
            <w:r>
              <w:rPr>
                <w:lang w:val="mn-MN"/>
              </w:rPr>
              <w:t>хийсэн хамгийн их хүчдэлээс</w:t>
            </w:r>
            <w:r w:rsidR="009A1FFF">
              <w:rPr>
                <w:lang w:val="mn-MN"/>
              </w:rPr>
              <w:t xml:space="preserve"> хуваарийн коэффициенты</w:t>
            </w:r>
            <w:r>
              <w:rPr>
                <w:lang w:val="mn-MN"/>
              </w:rPr>
              <w:t xml:space="preserve">н </w:t>
            </w:r>
            <w:r w:rsidR="008720DF">
              <w:rPr>
                <w:lang w:val="mn-MN"/>
              </w:rPr>
              <w:t xml:space="preserve">зөвхөн </w:t>
            </w:r>
            <w:r>
              <w:rPr>
                <w:lang w:val="mn-MN"/>
              </w:rPr>
              <w:t>үндэслэлтэй байдлын өргөтгөлийг хангахад э</w:t>
            </w:r>
            <w:r w:rsidR="008158F2">
              <w:rPr>
                <w:lang w:val="mn-MN"/>
              </w:rPr>
              <w:t xml:space="preserve">нэ </w:t>
            </w:r>
            <w:r>
              <w:rPr>
                <w:lang w:val="mn-MN"/>
              </w:rPr>
              <w:t>туршилт</w:t>
            </w:r>
            <w:r w:rsidR="009A1FFF">
              <w:rPr>
                <w:lang w:val="mn-MN"/>
              </w:rPr>
              <w:t>ыг</w:t>
            </w:r>
            <w:r>
              <w:rPr>
                <w:lang w:val="mn-MN"/>
              </w:rPr>
              <w:t xml:space="preserve"> </w:t>
            </w:r>
            <w:r w:rsidR="009A1FFF">
              <w:rPr>
                <w:lang w:val="mn-MN"/>
              </w:rPr>
              <w:t>зориул</w:t>
            </w:r>
            <w:r>
              <w:rPr>
                <w:lang w:val="mn-MN"/>
              </w:rPr>
              <w:t xml:space="preserve">сан </w:t>
            </w:r>
            <w:r>
              <w:t>(4-</w:t>
            </w:r>
            <w:r>
              <w:rPr>
                <w:lang w:val="mn-MN"/>
              </w:rPr>
              <w:t>р зураг</w:t>
            </w:r>
            <w:r>
              <w:t>)</w:t>
            </w:r>
            <w:r>
              <w:rPr>
                <w:lang w:val="mn-MN"/>
              </w:rPr>
              <w:t>.</w:t>
            </w:r>
          </w:p>
          <w:p w:rsidR="00B6174D" w:rsidRDefault="00707A82" w:rsidP="00794F87">
            <w:pPr>
              <w:pStyle w:val="NoSpacing"/>
              <w:spacing w:line="276" w:lineRule="auto"/>
              <w:jc w:val="both"/>
              <w:rPr>
                <w:lang w:val="mn-MN"/>
              </w:rPr>
            </w:pPr>
            <w:r>
              <w:rPr>
                <w:lang w:val="mn-MN"/>
              </w:rPr>
              <w:t>Шугаман байдлыг нь баталсан эсвэл хүчдэлийн бүх хүрээнд шугаман гэж үзэх боломжтой төхөөрөмж эсвэл системтэй х</w:t>
            </w:r>
            <w:r w:rsidR="00B6174D">
              <w:rPr>
                <w:lang w:val="mn-MN"/>
              </w:rPr>
              <w:t xml:space="preserve">эмжлийн системийн гаралтыг </w:t>
            </w:r>
            <w:r>
              <w:rPr>
                <w:lang w:val="mn-MN"/>
              </w:rPr>
              <w:t>харьцуулах шаардлагатай</w:t>
            </w:r>
            <w:r>
              <w:t xml:space="preserve"> (</w:t>
            </w:r>
            <w:r>
              <w:rPr>
                <w:lang w:val="mn-MN"/>
              </w:rPr>
              <w:t>5.3.2-ыг үзнэ үү</w:t>
            </w:r>
            <w:r>
              <w:t>)</w:t>
            </w:r>
            <w:r w:rsidR="006C3A32">
              <w:rPr>
                <w:lang w:val="mn-MN"/>
              </w:rPr>
              <w:t xml:space="preserve">. </w:t>
            </w:r>
            <w:r w:rsidR="00D46E67">
              <w:rPr>
                <w:lang w:val="mn-MN"/>
              </w:rPr>
              <w:t xml:space="preserve">Ийм аргыг хэрэглэн </w:t>
            </w:r>
            <w:r w:rsidR="00D46E67">
              <w:rPr>
                <w:lang w:val="mn-MN"/>
              </w:rPr>
              <w:lastRenderedPageBreak/>
              <w:t>шугаман байдлыг батлах нь амжилтгүй бол х</w:t>
            </w:r>
            <w:r w:rsidR="00C10B62">
              <w:rPr>
                <w:lang w:val="mn-MN"/>
              </w:rPr>
              <w:t>эмжлийн систем</w:t>
            </w:r>
            <w:r w:rsidR="00D46E67">
              <w:rPr>
                <w:lang w:val="mn-MN"/>
              </w:rPr>
              <w:t>ийг</w:t>
            </w:r>
            <w:r w:rsidR="00C10B62">
              <w:rPr>
                <w:lang w:val="mn-MN"/>
              </w:rPr>
              <w:t xml:space="preserve"> </w:t>
            </w:r>
            <w:r w:rsidR="00D46E67">
              <w:rPr>
                <w:lang w:val="mn-MN"/>
              </w:rPr>
              <w:t xml:space="preserve">шугаман биш тооцох шаардлагагүй. Энэ тохиолдолд </w:t>
            </w:r>
            <w:r w:rsidR="000812FE">
              <w:rPr>
                <w:lang w:val="mn-MN"/>
              </w:rPr>
              <w:t>шугаман хамаарлын</w:t>
            </w:r>
            <w:r w:rsidR="00D46E67">
              <w:rPr>
                <w:lang w:val="mn-MN"/>
              </w:rPr>
              <w:t xml:space="preserve"> туршилтад тохирох өөр аргыг сонгох хэрэгтэй. Хэмжлийн систем болон харьцуулалтын төхөөрөмж эсвэл системийн хоорондын заалтын харьцааг</w:t>
            </w:r>
            <w:r w:rsidR="00E229F9">
              <w:rPr>
                <w:lang w:val="mn-MN"/>
              </w:rPr>
              <w:t xml:space="preserve"> тогтоосон хэмжлийн хүрээний дээд хязгаараас хуваарийн коэффициентыг тодорхойлсон хүчдэл хүртэл</w:t>
            </w:r>
            <w:r w:rsidR="00D46E67">
              <w:rPr>
                <w:lang w:val="mn-MN"/>
              </w:rPr>
              <w:t xml:space="preserve"> </w:t>
            </w:r>
            <w:r w:rsidR="00E229F9">
              <w:rPr>
                <w:lang w:val="mn-MN"/>
              </w:rPr>
              <w:t xml:space="preserve">5.2.1.1-д тайлбарласнаар </w:t>
            </w:r>
            <w:r w:rsidR="00794F87" w:rsidRPr="00794F87">
              <w:rPr>
                <w:i/>
              </w:rPr>
              <w:t>b</w:t>
            </w:r>
            <w:r w:rsidR="00794F87">
              <w:rPr>
                <w:lang w:val="mn-MN"/>
              </w:rPr>
              <w:t xml:space="preserve"> </w:t>
            </w:r>
            <w:r w:rsidR="00E229F9">
              <w:rPr>
                <w:lang w:val="mn-MN"/>
              </w:rPr>
              <w:t>өөр</w:t>
            </w:r>
            <w:r w:rsidR="00794F87">
              <w:rPr>
                <w:lang w:val="mn-MN"/>
              </w:rPr>
              <w:t xml:space="preserve"> хүчдэлүүдэ</w:t>
            </w:r>
            <w:r w:rsidR="00E229F9">
              <w:rPr>
                <w:lang w:val="mn-MN"/>
              </w:rPr>
              <w:t xml:space="preserve">д зориулан тогтоовол зохино </w:t>
            </w:r>
            <w:r w:rsidR="00E229F9">
              <w:t>(</w:t>
            </w:r>
            <w:r w:rsidR="00E229F9">
              <w:rPr>
                <w:lang w:val="mn-MN"/>
              </w:rPr>
              <w:t>4-р зураг</w:t>
            </w:r>
            <w:r w:rsidR="00E229F9">
              <w:t>)</w:t>
            </w:r>
            <w:r w:rsidR="00E229F9">
              <w:rPr>
                <w:lang w:val="mn-MN"/>
              </w:rPr>
              <w:t xml:space="preserve">. </w:t>
            </w:r>
          </w:p>
          <w:p w:rsidR="00794F87" w:rsidRDefault="00344137" w:rsidP="00C9763C">
            <w:pPr>
              <w:pStyle w:val="NoSpacing"/>
              <w:spacing w:line="276" w:lineRule="auto"/>
              <w:jc w:val="both"/>
              <w:rPr>
                <w:lang w:val="mn-MN"/>
              </w:rPr>
            </w:pPr>
            <w:r>
              <w:rPr>
                <w:lang w:val="mn-MN"/>
              </w:rPr>
              <w:t xml:space="preserve">Харьцуулалтын төхөөрөмжийн нийцэх хүчдэлд хэмжсэн хүчдэлийн </w:t>
            </w:r>
            <w:r w:rsidRPr="00794F87">
              <w:rPr>
                <w:i/>
              </w:rPr>
              <w:t>b</w:t>
            </w:r>
            <w:r>
              <w:rPr>
                <w:i/>
                <w:lang w:val="mn-MN"/>
              </w:rPr>
              <w:t xml:space="preserve"> </w:t>
            </w:r>
            <w:r>
              <w:rPr>
                <w:lang w:val="mn-MN"/>
              </w:rPr>
              <w:t xml:space="preserve">харьцаануудын дундаж </w:t>
            </w:r>
            <w:r w:rsidRPr="0047366D">
              <w:rPr>
                <w:szCs w:val="22"/>
                <w:lang w:val="mn-MN"/>
              </w:rPr>
              <w:t>R</w:t>
            </w:r>
            <w:r w:rsidRPr="00344137">
              <w:rPr>
                <w:szCs w:val="22"/>
                <w:vertAlign w:val="subscript"/>
                <w:lang w:val="mn-MN"/>
              </w:rPr>
              <w:t>m</w:t>
            </w:r>
            <w:r>
              <w:rPr>
                <w:szCs w:val="22"/>
                <w:vertAlign w:val="subscript"/>
                <w:lang w:val="mn-MN"/>
              </w:rPr>
              <w:t xml:space="preserve"> </w:t>
            </w:r>
            <w:r>
              <w:rPr>
                <w:szCs w:val="22"/>
                <w:lang w:val="mn-MN"/>
              </w:rPr>
              <w:t xml:space="preserve">утгаас </w:t>
            </w:r>
            <w:r w:rsidRPr="0047366D">
              <w:rPr>
                <w:szCs w:val="22"/>
                <w:lang w:val="mn-MN"/>
              </w:rPr>
              <w:t>R</w:t>
            </w:r>
            <w:r w:rsidRPr="00344137">
              <w:rPr>
                <w:szCs w:val="22"/>
                <w:vertAlign w:val="subscript"/>
                <w:lang w:val="mn-MN"/>
              </w:rPr>
              <w:t>g</w:t>
            </w:r>
            <w:r>
              <w:rPr>
                <w:szCs w:val="22"/>
                <w:vertAlign w:val="subscript"/>
                <w:lang w:val="mn-MN"/>
              </w:rPr>
              <w:t xml:space="preserve"> </w:t>
            </w:r>
            <w:r>
              <w:rPr>
                <w:szCs w:val="22"/>
                <w:lang w:val="mn-MN"/>
              </w:rPr>
              <w:t xml:space="preserve">харьцаануудын хамгийн их хазайлтад </w:t>
            </w:r>
            <w:r w:rsidR="000812FE">
              <w:rPr>
                <w:lang w:val="mn-MN"/>
              </w:rPr>
              <w:t>шугаман хамаарлын</w:t>
            </w:r>
            <w:r>
              <w:rPr>
                <w:lang w:val="mn-MN"/>
              </w:rPr>
              <w:t xml:space="preserve"> үнэлгээг суурилдаг. </w:t>
            </w:r>
            <w:r w:rsidR="00C9763C">
              <w:rPr>
                <w:lang w:val="mn-MN"/>
              </w:rPr>
              <w:t>Х</w:t>
            </w:r>
            <w:r w:rsidR="009C55E2">
              <w:rPr>
                <w:lang w:val="mn-MN"/>
              </w:rPr>
              <w:t>үчдэлийн өргөтгө</w:t>
            </w:r>
            <w:r w:rsidR="005E7E8E">
              <w:rPr>
                <w:lang w:val="mn-MN"/>
              </w:rPr>
              <w:t>сөн хүрээн дэх</w:t>
            </w:r>
            <w:r w:rsidR="009C55E2">
              <w:rPr>
                <w:lang w:val="mn-MN"/>
              </w:rPr>
              <w:t xml:space="preserve"> хуваарийн коэффициентын шугаман бус байдалд хамаарах </w:t>
            </w:r>
            <w:r w:rsidR="00D66622">
              <w:t xml:space="preserve">B </w:t>
            </w:r>
            <w:r w:rsidR="00D66622">
              <w:rPr>
                <w:lang w:val="mn-MN"/>
              </w:rPr>
              <w:t xml:space="preserve">төрлийн </w:t>
            </w:r>
            <w:r w:rsidR="009C55E2">
              <w:rPr>
                <w:lang w:val="mn-MN"/>
              </w:rPr>
              <w:t xml:space="preserve">стандарт </w:t>
            </w:r>
            <w:r w:rsidR="00FF5C95">
              <w:rPr>
                <w:lang w:val="mn-MN"/>
              </w:rPr>
              <w:t>эргэлзээний</w:t>
            </w:r>
            <w:r w:rsidR="002E57DE">
              <w:rPr>
                <w:lang w:val="mn-MN"/>
              </w:rPr>
              <w:t xml:space="preserve"> үнэлэлт</w:t>
            </w:r>
            <w:r w:rsidR="009C55E2">
              <w:rPr>
                <w:lang w:val="mn-MN"/>
              </w:rPr>
              <w:t>тэй адил</w:t>
            </w:r>
            <w:r w:rsidR="006C445F">
              <w:rPr>
                <w:lang w:val="mn-MN"/>
              </w:rPr>
              <w:t>аар</w:t>
            </w:r>
            <w:r w:rsidR="009C55E2">
              <w:rPr>
                <w:lang w:val="mn-MN"/>
              </w:rPr>
              <w:t xml:space="preserve"> </w:t>
            </w:r>
            <w:r w:rsidR="00C9763C">
              <w:rPr>
                <w:lang w:val="mn-MN"/>
              </w:rPr>
              <w:t xml:space="preserve">хамгийн их хазайлтыг </w:t>
            </w:r>
            <w:r w:rsidR="006C445F">
              <w:rPr>
                <w:lang w:val="mn-MN"/>
              </w:rPr>
              <w:t>авах бөгөөд дараах томьёогоор олно</w:t>
            </w:r>
            <w:r w:rsidR="009C55E2">
              <w:rPr>
                <w:lang w:val="mn-MN"/>
              </w:rPr>
              <w:t xml:space="preserve"> </w:t>
            </w:r>
            <w:r w:rsidR="009C55E2">
              <w:t>(</w:t>
            </w:r>
            <w:r w:rsidR="009C55E2">
              <w:rPr>
                <w:lang w:val="mn-MN"/>
              </w:rPr>
              <w:t>5-р зураг</w:t>
            </w:r>
            <w:r w:rsidR="009C55E2">
              <w:t>)</w:t>
            </w:r>
            <w:r w:rsidR="009C55E2">
              <w:rPr>
                <w:lang w:val="mn-MN"/>
              </w:rPr>
              <w:t xml:space="preserve">. </w:t>
            </w:r>
          </w:p>
          <w:p w:rsidR="00883B8A" w:rsidRPr="00344137" w:rsidRDefault="00883B8A" w:rsidP="00C9763C">
            <w:pPr>
              <w:pStyle w:val="NoSpacing"/>
              <w:spacing w:line="276" w:lineRule="auto"/>
              <w:jc w:val="both"/>
              <w:rPr>
                <w:lang w:val="mn-MN"/>
              </w:rPr>
            </w:pPr>
            <w:r>
              <w:rPr>
                <w:noProof/>
              </w:rPr>
              <w:drawing>
                <wp:inline distT="0" distB="0" distL="0" distR="0" wp14:anchorId="2ECB2020" wp14:editId="419C405E">
                  <wp:extent cx="1933575" cy="601962"/>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р томьёо.jpg"/>
                          <pic:cNvPicPr/>
                        </pic:nvPicPr>
                        <pic:blipFill>
                          <a:blip r:embed="rId33">
                            <a:extLst>
                              <a:ext uri="{28A0092B-C50C-407E-A947-70E740481C1C}">
                                <a14:useLocalDpi xmlns:a14="http://schemas.microsoft.com/office/drawing/2010/main" val="0"/>
                              </a:ext>
                            </a:extLst>
                          </a:blip>
                          <a:stretch>
                            <a:fillRect/>
                          </a:stretch>
                        </pic:blipFill>
                        <pic:spPr>
                          <a:xfrm>
                            <a:off x="0" y="0"/>
                            <a:ext cx="1973064" cy="614256"/>
                          </a:xfrm>
                          <a:prstGeom prst="rect">
                            <a:avLst/>
                          </a:prstGeom>
                        </pic:spPr>
                      </pic:pic>
                    </a:graphicData>
                  </a:graphic>
                </wp:inline>
              </w:drawing>
            </w:r>
          </w:p>
        </w:tc>
        <w:tc>
          <w:tcPr>
            <w:tcW w:w="4675" w:type="dxa"/>
          </w:tcPr>
          <w:p w:rsidR="0047366D" w:rsidRDefault="0047366D" w:rsidP="0047366D">
            <w:pPr>
              <w:pStyle w:val="NoSpacing"/>
              <w:spacing w:line="276" w:lineRule="auto"/>
              <w:jc w:val="both"/>
              <w:rPr>
                <w:szCs w:val="22"/>
              </w:rPr>
            </w:pPr>
            <w:r w:rsidRPr="0047366D">
              <w:rPr>
                <w:b/>
                <w:szCs w:val="22"/>
              </w:rPr>
              <w:lastRenderedPageBreak/>
              <w:t>5.2.2 Determination of the scale factor of a measuring system from the scale factors of its components (alternative method)</w:t>
            </w:r>
            <w:r w:rsidRPr="0047366D">
              <w:rPr>
                <w:szCs w:val="22"/>
              </w:rPr>
              <w:t xml:space="preserve"> </w:t>
            </w:r>
          </w:p>
          <w:p w:rsidR="00D81F77" w:rsidRDefault="00D81F77" w:rsidP="0047366D">
            <w:pPr>
              <w:pStyle w:val="NoSpacing"/>
              <w:spacing w:line="276" w:lineRule="auto"/>
              <w:jc w:val="both"/>
              <w:rPr>
                <w:szCs w:val="22"/>
              </w:rPr>
            </w:pPr>
          </w:p>
          <w:p w:rsidR="0047366D" w:rsidRDefault="0047366D" w:rsidP="0047366D">
            <w:pPr>
              <w:pStyle w:val="NoSpacing"/>
              <w:spacing w:line="276" w:lineRule="auto"/>
              <w:jc w:val="both"/>
              <w:rPr>
                <w:szCs w:val="22"/>
              </w:rPr>
            </w:pPr>
            <w:r w:rsidRPr="0047366D">
              <w:rPr>
                <w:szCs w:val="22"/>
              </w:rPr>
              <w:t xml:space="preserve">The assigned scale factor of the measuring system shall be determined as the product of the scale factors of its converting device, its transmission system, any secondary attenuator, and its measuring instrument. </w:t>
            </w:r>
          </w:p>
          <w:p w:rsidR="00081F7F" w:rsidRDefault="00081F7F" w:rsidP="0047366D">
            <w:pPr>
              <w:pStyle w:val="NoSpacing"/>
              <w:spacing w:line="276" w:lineRule="auto"/>
              <w:jc w:val="both"/>
              <w:rPr>
                <w:szCs w:val="22"/>
              </w:rPr>
            </w:pPr>
          </w:p>
          <w:p w:rsidR="00081F7F" w:rsidRPr="0047366D" w:rsidRDefault="00081F7F" w:rsidP="0047366D">
            <w:pPr>
              <w:pStyle w:val="NoSpacing"/>
              <w:spacing w:line="276" w:lineRule="auto"/>
              <w:jc w:val="both"/>
              <w:rPr>
                <w:szCs w:val="22"/>
              </w:rPr>
            </w:pPr>
          </w:p>
          <w:p w:rsidR="002C46CD" w:rsidRDefault="0047366D" w:rsidP="0047366D">
            <w:pPr>
              <w:pStyle w:val="NoSpacing"/>
              <w:spacing w:line="276" w:lineRule="auto"/>
              <w:jc w:val="both"/>
              <w:rPr>
                <w:szCs w:val="22"/>
              </w:rPr>
            </w:pPr>
            <w:r w:rsidRPr="0047366D">
              <w:rPr>
                <w:szCs w:val="22"/>
              </w:rPr>
              <w:t>For the converting device and the transmission system or their combination, the scale factor shall be measured by one of the methods given below. Separate tests are not required for transmission systems that consist only of cables. The scale factor of a measuring instrument is determined according to the relevant standard (see e.g. IEC 61083-1 and IEC 61083-2) or by performing a calibration and testing according to this Clause 5.</w:t>
            </w:r>
          </w:p>
          <w:p w:rsidR="002C46CD" w:rsidRDefault="002C46CD" w:rsidP="0047366D">
            <w:pPr>
              <w:pStyle w:val="NoSpacing"/>
              <w:spacing w:line="276" w:lineRule="auto"/>
              <w:jc w:val="both"/>
              <w:rPr>
                <w:szCs w:val="22"/>
              </w:rPr>
            </w:pPr>
          </w:p>
          <w:p w:rsidR="005F433D" w:rsidRDefault="005F433D" w:rsidP="0047366D">
            <w:pPr>
              <w:pStyle w:val="NoSpacing"/>
              <w:spacing w:line="276" w:lineRule="auto"/>
              <w:jc w:val="both"/>
              <w:rPr>
                <w:szCs w:val="22"/>
              </w:rPr>
            </w:pPr>
          </w:p>
          <w:p w:rsidR="0047366D" w:rsidRPr="0047366D" w:rsidRDefault="0047366D" w:rsidP="0047366D">
            <w:pPr>
              <w:pStyle w:val="NoSpacing"/>
              <w:spacing w:line="276" w:lineRule="auto"/>
              <w:jc w:val="both"/>
              <w:rPr>
                <w:szCs w:val="22"/>
              </w:rPr>
            </w:pPr>
            <w:r w:rsidRPr="0047366D">
              <w:rPr>
                <w:szCs w:val="22"/>
              </w:rPr>
              <w:t xml:space="preserve">  </w:t>
            </w:r>
          </w:p>
          <w:p w:rsidR="001E304E" w:rsidRDefault="0047366D" w:rsidP="0047366D">
            <w:pPr>
              <w:pStyle w:val="NoSpacing"/>
              <w:spacing w:line="276" w:lineRule="auto"/>
              <w:jc w:val="both"/>
              <w:rPr>
                <w:szCs w:val="22"/>
              </w:rPr>
            </w:pPr>
            <w:r w:rsidRPr="0047366D">
              <w:rPr>
                <w:szCs w:val="22"/>
              </w:rPr>
              <w:t xml:space="preserve">The determination of the scale factor of a component may be made by one of the following methods: </w:t>
            </w:r>
          </w:p>
          <w:p w:rsidR="001E304E" w:rsidRDefault="0047366D" w:rsidP="00A13799">
            <w:pPr>
              <w:pStyle w:val="NoSpacing"/>
              <w:numPr>
                <w:ilvl w:val="0"/>
                <w:numId w:val="12"/>
              </w:numPr>
              <w:spacing w:line="276" w:lineRule="auto"/>
              <w:jc w:val="both"/>
              <w:rPr>
                <w:szCs w:val="22"/>
              </w:rPr>
            </w:pPr>
            <w:r w:rsidRPr="0047366D">
              <w:rPr>
                <w:szCs w:val="22"/>
              </w:rPr>
              <w:t xml:space="preserve">comparison with a reference component (e.g. a voltage divider compared with a reference voltage divider) or the application of a precise low-voltage calibrator; </w:t>
            </w:r>
          </w:p>
          <w:p w:rsidR="00A35A1E" w:rsidRDefault="00A35A1E" w:rsidP="0047366D">
            <w:pPr>
              <w:pStyle w:val="NoSpacing"/>
              <w:spacing w:line="276" w:lineRule="auto"/>
              <w:jc w:val="both"/>
              <w:rPr>
                <w:szCs w:val="22"/>
              </w:rPr>
            </w:pPr>
          </w:p>
          <w:p w:rsidR="001E304E" w:rsidRDefault="0047366D" w:rsidP="00A13799">
            <w:pPr>
              <w:pStyle w:val="NoSpacing"/>
              <w:numPr>
                <w:ilvl w:val="0"/>
                <w:numId w:val="12"/>
              </w:numPr>
              <w:spacing w:line="276" w:lineRule="auto"/>
              <w:jc w:val="both"/>
              <w:rPr>
                <w:szCs w:val="22"/>
              </w:rPr>
            </w:pPr>
            <w:r w:rsidRPr="0047366D">
              <w:rPr>
                <w:szCs w:val="22"/>
              </w:rPr>
              <w:t>simultaneous measurements of its input and output quantities;</w:t>
            </w:r>
          </w:p>
          <w:p w:rsidR="00A8683A" w:rsidRDefault="00A8683A" w:rsidP="0047366D">
            <w:pPr>
              <w:pStyle w:val="NoSpacing"/>
              <w:spacing w:line="276" w:lineRule="auto"/>
              <w:jc w:val="both"/>
              <w:rPr>
                <w:szCs w:val="22"/>
              </w:rPr>
            </w:pPr>
          </w:p>
          <w:p w:rsidR="005F433D" w:rsidRDefault="005F433D" w:rsidP="0047366D">
            <w:pPr>
              <w:pStyle w:val="NoSpacing"/>
              <w:spacing w:line="276" w:lineRule="auto"/>
              <w:jc w:val="both"/>
              <w:rPr>
                <w:szCs w:val="22"/>
              </w:rPr>
            </w:pPr>
          </w:p>
          <w:p w:rsidR="00A8683A" w:rsidRPr="002C3D3C" w:rsidRDefault="0047366D" w:rsidP="0047366D">
            <w:pPr>
              <w:pStyle w:val="NoSpacing"/>
              <w:numPr>
                <w:ilvl w:val="0"/>
                <w:numId w:val="12"/>
              </w:numPr>
              <w:spacing w:line="276" w:lineRule="auto"/>
              <w:jc w:val="both"/>
              <w:rPr>
                <w:szCs w:val="22"/>
              </w:rPr>
            </w:pPr>
            <w:r w:rsidRPr="0047366D">
              <w:rPr>
                <w:szCs w:val="22"/>
              </w:rPr>
              <w:t xml:space="preserve">a bridge method or precise low-voltage ratio measurement; </w:t>
            </w:r>
          </w:p>
          <w:p w:rsidR="002C3D3C" w:rsidRPr="005F433D" w:rsidRDefault="002C3D3C" w:rsidP="002C3D3C">
            <w:pPr>
              <w:pStyle w:val="NoSpacing"/>
              <w:spacing w:line="276" w:lineRule="auto"/>
              <w:ind w:left="720"/>
              <w:jc w:val="both"/>
              <w:rPr>
                <w:szCs w:val="22"/>
              </w:rPr>
            </w:pPr>
          </w:p>
          <w:p w:rsidR="0047366D" w:rsidRPr="0047366D" w:rsidRDefault="0047366D" w:rsidP="00A13799">
            <w:pPr>
              <w:pStyle w:val="NoSpacing"/>
              <w:numPr>
                <w:ilvl w:val="0"/>
                <w:numId w:val="12"/>
              </w:numPr>
              <w:spacing w:line="276" w:lineRule="auto"/>
              <w:jc w:val="both"/>
              <w:rPr>
                <w:szCs w:val="22"/>
              </w:rPr>
            </w:pPr>
            <w:r w:rsidRPr="0047366D">
              <w:rPr>
                <w:szCs w:val="22"/>
              </w:rPr>
              <w:t xml:space="preserve">calculation based on measured impedances. </w:t>
            </w:r>
          </w:p>
          <w:p w:rsidR="0047366D" w:rsidRDefault="0047366D" w:rsidP="0047366D">
            <w:pPr>
              <w:pStyle w:val="NoSpacing"/>
              <w:spacing w:line="276" w:lineRule="auto"/>
              <w:jc w:val="both"/>
              <w:rPr>
                <w:sz w:val="20"/>
                <w:szCs w:val="20"/>
              </w:rPr>
            </w:pPr>
            <w:r w:rsidRPr="0047366D">
              <w:rPr>
                <w:sz w:val="20"/>
                <w:szCs w:val="20"/>
              </w:rPr>
              <w:t xml:space="preserve">NOTE 1 Care should be taken to ensure that the appropriate "stray" capacitance or coupling and the mutual influence of the components are included in the measurement. </w:t>
            </w:r>
          </w:p>
          <w:p w:rsidR="00B362AE" w:rsidRPr="0047366D" w:rsidRDefault="00B362AE" w:rsidP="0047366D">
            <w:pPr>
              <w:pStyle w:val="NoSpacing"/>
              <w:spacing w:line="276" w:lineRule="auto"/>
              <w:jc w:val="both"/>
              <w:rPr>
                <w:sz w:val="20"/>
                <w:szCs w:val="20"/>
              </w:rPr>
            </w:pPr>
          </w:p>
          <w:p w:rsidR="0047366D" w:rsidRDefault="0047366D" w:rsidP="0047366D">
            <w:pPr>
              <w:pStyle w:val="NoSpacing"/>
              <w:spacing w:line="276" w:lineRule="auto"/>
              <w:jc w:val="both"/>
              <w:rPr>
                <w:szCs w:val="22"/>
                <w:lang w:val="mn-MN"/>
              </w:rPr>
            </w:pPr>
            <w:r w:rsidRPr="0047366D">
              <w:rPr>
                <w:szCs w:val="22"/>
              </w:rPr>
              <w:t xml:space="preserve">For each component of the measuring system the Type A and Type B </w:t>
            </w:r>
            <w:r w:rsidRPr="0047366D">
              <w:rPr>
                <w:szCs w:val="22"/>
              </w:rPr>
              <w:lastRenderedPageBreak/>
              <w:t>contributions to uncertainty shall be estimated (5.2 to 5.9) and the combined uncertainty for each component</w:t>
            </w:r>
            <w:r>
              <w:rPr>
                <w:szCs w:val="22"/>
                <w:lang w:val="mn-MN"/>
              </w:rPr>
              <w:t xml:space="preserve"> </w:t>
            </w:r>
            <w:r w:rsidRPr="0047366D">
              <w:rPr>
                <w:szCs w:val="22"/>
                <w:lang w:val="mn-MN"/>
              </w:rPr>
              <w:t xml:space="preserve">shall be determined (5.10) taking into account the uncertainty contributions of the measuring devices used for the calibrations. </w:t>
            </w:r>
          </w:p>
          <w:p w:rsidR="001A433B" w:rsidRPr="0047366D" w:rsidRDefault="001A433B" w:rsidP="0047366D">
            <w:pPr>
              <w:pStyle w:val="NoSpacing"/>
              <w:spacing w:line="276" w:lineRule="auto"/>
              <w:jc w:val="both"/>
              <w:rPr>
                <w:szCs w:val="22"/>
                <w:lang w:val="mn-MN"/>
              </w:rPr>
            </w:pPr>
          </w:p>
          <w:p w:rsidR="001A433B" w:rsidRDefault="0047366D" w:rsidP="0047366D">
            <w:pPr>
              <w:pStyle w:val="NoSpacing"/>
              <w:spacing w:line="276" w:lineRule="auto"/>
              <w:jc w:val="both"/>
              <w:rPr>
                <w:sz w:val="20"/>
                <w:szCs w:val="20"/>
                <w:lang w:val="mn-MN"/>
              </w:rPr>
            </w:pPr>
            <w:r w:rsidRPr="001A433B">
              <w:rPr>
                <w:sz w:val="20"/>
                <w:szCs w:val="20"/>
                <w:lang w:val="mn-MN"/>
              </w:rPr>
              <w:t xml:space="preserve">NOTE 2 Estimation of contributions to uncertainty in the component calibration method requires analysis of each component over the full range of conditions, - voltage, temperature, proximity effect, etc. – that may influence the result. This analysis is complex and requires deep understanding of the measurement process.  </w:t>
            </w:r>
          </w:p>
          <w:p w:rsidR="00E12548" w:rsidRPr="001A433B" w:rsidRDefault="00E12548" w:rsidP="0047366D">
            <w:pPr>
              <w:pStyle w:val="NoSpacing"/>
              <w:spacing w:line="276" w:lineRule="auto"/>
              <w:jc w:val="both"/>
              <w:rPr>
                <w:sz w:val="20"/>
                <w:szCs w:val="20"/>
                <w:lang w:val="mn-MN"/>
              </w:rPr>
            </w:pPr>
          </w:p>
          <w:p w:rsidR="0086714F" w:rsidRPr="0047366D" w:rsidRDefault="0047366D" w:rsidP="0047366D">
            <w:pPr>
              <w:pStyle w:val="NoSpacing"/>
              <w:spacing w:line="276" w:lineRule="auto"/>
              <w:jc w:val="both"/>
              <w:rPr>
                <w:szCs w:val="22"/>
                <w:lang w:val="mn-MN"/>
              </w:rPr>
            </w:pPr>
            <w:r w:rsidRPr="0047366D">
              <w:rPr>
                <w:szCs w:val="22"/>
                <w:lang w:val="mn-MN"/>
              </w:rPr>
              <w:t xml:space="preserve">The expanded uncertainty of voltage measurement is obtained by combining these combined uncertainties of the components according to the provisions of the ISO/IEC Guide 98-3 (see also Annexes A and B, especially Example B.2).  </w:t>
            </w:r>
          </w:p>
          <w:p w:rsidR="0047366D" w:rsidRPr="0047366D" w:rsidRDefault="0047366D" w:rsidP="0047366D">
            <w:pPr>
              <w:pStyle w:val="NoSpacing"/>
              <w:spacing w:line="276" w:lineRule="auto"/>
              <w:jc w:val="both"/>
              <w:rPr>
                <w:szCs w:val="22"/>
                <w:lang w:val="mn-MN"/>
              </w:rPr>
            </w:pPr>
            <w:r w:rsidRPr="0047366D">
              <w:rPr>
                <w:szCs w:val="22"/>
                <w:lang w:val="mn-MN"/>
              </w:rPr>
              <w:t xml:space="preserve">Estimation of uncertainty of time parameter measurement shall be made applying the provisions of 5.11 and the same principles as for voltage measurement.  </w:t>
            </w:r>
          </w:p>
          <w:p w:rsidR="0047366D" w:rsidRPr="0047366D" w:rsidRDefault="0047366D" w:rsidP="0047366D">
            <w:pPr>
              <w:pStyle w:val="NoSpacing"/>
              <w:spacing w:line="276" w:lineRule="auto"/>
              <w:jc w:val="both"/>
              <w:rPr>
                <w:b/>
                <w:szCs w:val="22"/>
                <w:lang w:val="mn-MN"/>
              </w:rPr>
            </w:pPr>
            <w:r w:rsidRPr="0047366D">
              <w:rPr>
                <w:b/>
                <w:szCs w:val="22"/>
                <w:lang w:val="mn-MN"/>
              </w:rPr>
              <w:t xml:space="preserve">5.3 Linearity test </w:t>
            </w:r>
          </w:p>
          <w:p w:rsidR="0047366D" w:rsidRPr="0047366D" w:rsidRDefault="0047366D" w:rsidP="0047366D">
            <w:pPr>
              <w:pStyle w:val="NoSpacing"/>
              <w:spacing w:line="276" w:lineRule="auto"/>
              <w:jc w:val="both"/>
              <w:rPr>
                <w:b/>
                <w:szCs w:val="22"/>
                <w:lang w:val="mn-MN"/>
              </w:rPr>
            </w:pPr>
            <w:r w:rsidRPr="0047366D">
              <w:rPr>
                <w:b/>
                <w:szCs w:val="22"/>
                <w:lang w:val="mn-MN"/>
              </w:rPr>
              <w:t xml:space="preserve">5.3.1 Application </w:t>
            </w:r>
          </w:p>
          <w:p w:rsidR="0047366D" w:rsidRDefault="0047366D" w:rsidP="0047366D">
            <w:pPr>
              <w:pStyle w:val="NoSpacing"/>
              <w:spacing w:line="276" w:lineRule="auto"/>
              <w:jc w:val="both"/>
              <w:rPr>
                <w:szCs w:val="22"/>
                <w:lang w:val="mn-MN"/>
              </w:rPr>
            </w:pPr>
            <w:r w:rsidRPr="0047366D">
              <w:rPr>
                <w:szCs w:val="22"/>
                <w:lang w:val="mn-MN"/>
              </w:rPr>
              <w:t xml:space="preserve">The test is only intended to provide an extension of the validity of the scale factor from the maximum voltage at which a calibration according to 5.2.1.3 has been carried out, up to the upper limit of the assigned measurement range (Fig. 4).  </w:t>
            </w:r>
          </w:p>
          <w:p w:rsidR="00B6174D" w:rsidRPr="0047366D" w:rsidRDefault="00B6174D" w:rsidP="0047366D">
            <w:pPr>
              <w:pStyle w:val="NoSpacing"/>
              <w:spacing w:line="276" w:lineRule="auto"/>
              <w:jc w:val="both"/>
              <w:rPr>
                <w:szCs w:val="22"/>
                <w:lang w:val="mn-MN"/>
              </w:rPr>
            </w:pPr>
          </w:p>
          <w:p w:rsidR="00794F87" w:rsidRDefault="0047366D" w:rsidP="0047366D">
            <w:pPr>
              <w:pStyle w:val="NoSpacing"/>
              <w:spacing w:line="276" w:lineRule="auto"/>
              <w:jc w:val="both"/>
              <w:rPr>
                <w:szCs w:val="22"/>
                <w:lang w:val="mn-MN"/>
              </w:rPr>
            </w:pPr>
            <w:r w:rsidRPr="0047366D">
              <w:rPr>
                <w:szCs w:val="22"/>
                <w:lang w:val="mn-MN"/>
              </w:rPr>
              <w:t xml:space="preserve">The output of the measuring system shall be compared with a device or system that has proven its linearity or can be presumed to be linear over the full voltage range (see 5.3.2). Failure to prove the linearity using such a method </w:t>
            </w:r>
            <w:r w:rsidRPr="0047366D">
              <w:rPr>
                <w:szCs w:val="22"/>
                <w:lang w:val="mn-MN"/>
              </w:rPr>
              <w:lastRenderedPageBreak/>
              <w:t xml:space="preserve">does not necessarily mean the measuring system is non-linear. In this case another method suitable for the linearity test shall be chosen. The ratio of the reading between the measuring system and the comparison device or system, shall be established as described in 5.2.1.1 for </w:t>
            </w:r>
            <w:r w:rsidRPr="00E229F9">
              <w:rPr>
                <w:i/>
                <w:szCs w:val="22"/>
                <w:lang w:val="mn-MN"/>
              </w:rPr>
              <w:t>b</w:t>
            </w:r>
            <w:r w:rsidRPr="0047366D">
              <w:rPr>
                <w:szCs w:val="22"/>
                <w:lang w:val="mn-MN"/>
              </w:rPr>
              <w:t xml:space="preserve"> different voltages ranging from the upper limit of the assigned measurement range down to a voltage at which the scale factor has been determined (Figure 4). </w:t>
            </w:r>
          </w:p>
          <w:p w:rsidR="00A13799" w:rsidRDefault="00A13799" w:rsidP="0047366D">
            <w:pPr>
              <w:pStyle w:val="NoSpacing"/>
              <w:spacing w:line="276" w:lineRule="auto"/>
              <w:jc w:val="both"/>
              <w:rPr>
                <w:szCs w:val="22"/>
                <w:lang w:val="mn-MN"/>
              </w:rPr>
            </w:pPr>
          </w:p>
          <w:p w:rsidR="00A13799" w:rsidRPr="0047366D" w:rsidRDefault="00A13799" w:rsidP="0047366D">
            <w:pPr>
              <w:pStyle w:val="NoSpacing"/>
              <w:spacing w:line="276" w:lineRule="auto"/>
              <w:jc w:val="both"/>
              <w:rPr>
                <w:szCs w:val="22"/>
                <w:lang w:val="mn-MN"/>
              </w:rPr>
            </w:pPr>
          </w:p>
          <w:p w:rsidR="0047366D" w:rsidRDefault="0047366D" w:rsidP="0047366D">
            <w:pPr>
              <w:pStyle w:val="NoSpacing"/>
              <w:spacing w:line="276" w:lineRule="auto"/>
              <w:jc w:val="both"/>
              <w:rPr>
                <w:szCs w:val="22"/>
                <w:lang w:val="mn-MN"/>
              </w:rPr>
            </w:pPr>
            <w:r w:rsidRPr="0047366D">
              <w:rPr>
                <w:szCs w:val="22"/>
                <w:lang w:val="mn-MN"/>
              </w:rPr>
              <w:t>Evaluation of linearity is based on the maximum deviation of the ratios R</w:t>
            </w:r>
            <w:r w:rsidRPr="00344137">
              <w:rPr>
                <w:szCs w:val="22"/>
                <w:vertAlign w:val="subscript"/>
                <w:lang w:val="mn-MN"/>
              </w:rPr>
              <w:t>g</w:t>
            </w:r>
            <w:r w:rsidRPr="0047366D">
              <w:rPr>
                <w:szCs w:val="22"/>
                <w:lang w:val="mn-MN"/>
              </w:rPr>
              <w:t xml:space="preserve"> from the mean R</w:t>
            </w:r>
            <w:r w:rsidRPr="00344137">
              <w:rPr>
                <w:szCs w:val="22"/>
                <w:vertAlign w:val="subscript"/>
                <w:lang w:val="mn-MN"/>
              </w:rPr>
              <w:t>m</w:t>
            </w:r>
            <w:r w:rsidRPr="0047366D">
              <w:rPr>
                <w:szCs w:val="22"/>
                <w:lang w:val="mn-MN"/>
              </w:rPr>
              <w:t xml:space="preserve"> of the </w:t>
            </w:r>
            <w:r w:rsidRPr="00344137">
              <w:rPr>
                <w:i/>
                <w:szCs w:val="22"/>
                <w:lang w:val="mn-MN"/>
              </w:rPr>
              <w:t>b</w:t>
            </w:r>
            <w:r w:rsidRPr="0047366D">
              <w:rPr>
                <w:szCs w:val="22"/>
                <w:lang w:val="mn-MN"/>
              </w:rPr>
              <w:t xml:space="preserve"> ratios of the measured voltage to the corresponding voltage of the comparison device. The maximum deviation is taken as a type B estimate of the standard uncertainty related to non-linearity of the scale factor in the extended voltage range (Figure 5):</w:t>
            </w:r>
          </w:p>
          <w:p w:rsidR="00883B8A" w:rsidRDefault="00883B8A" w:rsidP="0047366D">
            <w:pPr>
              <w:pStyle w:val="NoSpacing"/>
              <w:spacing w:line="276" w:lineRule="auto"/>
              <w:jc w:val="both"/>
              <w:rPr>
                <w:szCs w:val="22"/>
                <w:lang w:val="mn-MN"/>
              </w:rPr>
            </w:pPr>
          </w:p>
          <w:p w:rsidR="00883B8A" w:rsidRDefault="00883B8A" w:rsidP="0047366D">
            <w:pPr>
              <w:pStyle w:val="NoSpacing"/>
              <w:spacing w:line="276" w:lineRule="auto"/>
              <w:jc w:val="both"/>
              <w:rPr>
                <w:szCs w:val="22"/>
                <w:lang w:val="mn-MN"/>
              </w:rPr>
            </w:pPr>
          </w:p>
          <w:p w:rsidR="00883B8A" w:rsidRDefault="00883B8A" w:rsidP="0047366D">
            <w:pPr>
              <w:pStyle w:val="NoSpacing"/>
              <w:spacing w:line="276" w:lineRule="auto"/>
              <w:jc w:val="both"/>
              <w:rPr>
                <w:szCs w:val="22"/>
                <w:lang w:val="mn-MN"/>
              </w:rPr>
            </w:pPr>
          </w:p>
          <w:p w:rsidR="00883B8A" w:rsidRPr="0047366D" w:rsidRDefault="00883B8A" w:rsidP="0047366D">
            <w:pPr>
              <w:pStyle w:val="NoSpacing"/>
              <w:spacing w:line="276" w:lineRule="auto"/>
              <w:jc w:val="both"/>
              <w:rPr>
                <w:szCs w:val="22"/>
                <w:lang w:val="mn-MN"/>
              </w:rPr>
            </w:pPr>
            <w:r>
              <w:rPr>
                <w:noProof/>
                <w:szCs w:val="22"/>
              </w:rPr>
              <w:drawing>
                <wp:inline distT="0" distB="0" distL="0" distR="0" wp14:anchorId="225E40B3" wp14:editId="14E4D1BF">
                  <wp:extent cx="1752600" cy="54562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р томьёо.jpg"/>
                          <pic:cNvPicPr/>
                        </pic:nvPicPr>
                        <pic:blipFill>
                          <a:blip r:embed="rId33">
                            <a:extLst>
                              <a:ext uri="{28A0092B-C50C-407E-A947-70E740481C1C}">
                                <a14:useLocalDpi xmlns:a14="http://schemas.microsoft.com/office/drawing/2010/main" val="0"/>
                              </a:ext>
                            </a:extLst>
                          </a:blip>
                          <a:stretch>
                            <a:fillRect/>
                          </a:stretch>
                        </pic:blipFill>
                        <pic:spPr>
                          <a:xfrm>
                            <a:off x="0" y="0"/>
                            <a:ext cx="1793486" cy="558350"/>
                          </a:xfrm>
                          <a:prstGeom prst="rect">
                            <a:avLst/>
                          </a:prstGeom>
                        </pic:spPr>
                      </pic:pic>
                    </a:graphicData>
                  </a:graphic>
                </wp:inline>
              </w:drawing>
            </w:r>
          </w:p>
        </w:tc>
      </w:tr>
    </w:tbl>
    <w:p w:rsidR="00D67EA7" w:rsidRDefault="00D67EA7" w:rsidP="0014058A">
      <w:pPr>
        <w:spacing w:before="120" w:after="0"/>
        <w:rPr>
          <w:b/>
          <w:szCs w:val="22"/>
          <w:lang w:val="mn-MN"/>
        </w:rPr>
      </w:pPr>
    </w:p>
    <w:p w:rsidR="00D67EA7" w:rsidRDefault="00D67EA7"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C95C15" w:rsidRDefault="00C95C15" w:rsidP="00F65ED6">
      <w:pPr>
        <w:spacing w:before="120" w:after="0"/>
        <w:jc w:val="center"/>
        <w:rPr>
          <w:b/>
          <w:szCs w:val="22"/>
          <w:lang w:val="mn-MN"/>
        </w:rPr>
      </w:pPr>
    </w:p>
    <w:p w:rsidR="004A4870" w:rsidRDefault="004A4870" w:rsidP="00F65ED6">
      <w:pPr>
        <w:spacing w:before="120" w:after="0"/>
        <w:jc w:val="center"/>
        <w:rPr>
          <w:b/>
          <w:szCs w:val="22"/>
          <w:lang w:val="mn-MN"/>
        </w:rPr>
      </w:pPr>
      <w:r>
        <w:rPr>
          <w:b/>
          <w:szCs w:val="22"/>
          <w:lang w:val="mn-MN"/>
        </w:rPr>
        <w:t xml:space="preserve">5-р зураг - </w:t>
      </w:r>
      <w:r w:rsidR="005E7E8E">
        <w:rPr>
          <w:b/>
          <w:szCs w:val="22"/>
          <w:lang w:val="mn-MN"/>
        </w:rPr>
        <w:t>Хүчдэлийн өргөтгөсөн хүрээн дэх</w:t>
      </w:r>
      <w:r w:rsidRPr="004A4870">
        <w:rPr>
          <w:b/>
          <w:szCs w:val="22"/>
          <w:lang w:val="mn-MN"/>
        </w:rPr>
        <w:t xml:space="preserve"> шугаман төхөөрөмжтэй хэмжлийн системийн </w:t>
      </w:r>
      <w:r w:rsidR="000812FE">
        <w:rPr>
          <w:b/>
          <w:szCs w:val="22"/>
          <w:lang w:val="mn-MN"/>
        </w:rPr>
        <w:t>шугаман хамаарлын</w:t>
      </w:r>
      <w:r w:rsidRPr="004A4870">
        <w:rPr>
          <w:b/>
          <w:szCs w:val="22"/>
          <w:lang w:val="mn-MN"/>
        </w:rPr>
        <w:t xml:space="preserve"> туршилт</w:t>
      </w:r>
    </w:p>
    <w:p w:rsidR="004A4870" w:rsidRDefault="004A4870" w:rsidP="00F65ED6">
      <w:pPr>
        <w:spacing w:before="120" w:after="0"/>
        <w:jc w:val="center"/>
        <w:rPr>
          <w:b/>
          <w:szCs w:val="22"/>
          <w:lang w:val="mn-MN"/>
        </w:rPr>
      </w:pPr>
      <w:r>
        <w:rPr>
          <w:b/>
          <w:noProof/>
          <w:szCs w:val="22"/>
        </w:rPr>
        <w:drawing>
          <wp:inline distT="0" distB="0" distL="0" distR="0" wp14:anchorId="294F4123" wp14:editId="6082B0C2">
            <wp:extent cx="5324475" cy="34193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р зураг.jpg"/>
                    <pic:cNvPicPr/>
                  </pic:nvPicPr>
                  <pic:blipFill>
                    <a:blip r:embed="rId34">
                      <a:extLst>
                        <a:ext uri="{28A0092B-C50C-407E-A947-70E740481C1C}">
                          <a14:useLocalDpi xmlns:a14="http://schemas.microsoft.com/office/drawing/2010/main" val="0"/>
                        </a:ext>
                      </a:extLst>
                    </a:blip>
                    <a:stretch>
                      <a:fillRect/>
                    </a:stretch>
                  </pic:blipFill>
                  <pic:spPr>
                    <a:xfrm>
                      <a:off x="0" y="0"/>
                      <a:ext cx="5329233" cy="3422444"/>
                    </a:xfrm>
                    <a:prstGeom prst="rect">
                      <a:avLst/>
                    </a:prstGeom>
                  </pic:spPr>
                </pic:pic>
              </a:graphicData>
            </a:graphic>
          </wp:inline>
        </w:drawing>
      </w:r>
    </w:p>
    <w:p w:rsidR="004A4870" w:rsidRDefault="004A4870" w:rsidP="00F65ED6">
      <w:pPr>
        <w:spacing w:before="120" w:after="0"/>
        <w:jc w:val="center"/>
        <w:rPr>
          <w:b/>
          <w:szCs w:val="22"/>
        </w:rPr>
      </w:pPr>
      <w:r>
        <w:rPr>
          <w:b/>
          <w:szCs w:val="22"/>
        </w:rPr>
        <w:t xml:space="preserve">Figure 5 - </w:t>
      </w:r>
      <w:r w:rsidR="00D67EA7" w:rsidRPr="00D67EA7">
        <w:rPr>
          <w:b/>
          <w:szCs w:val="22"/>
        </w:rPr>
        <w:t>Linearity test of the measuring system with a linear device in the extended voltage range</w:t>
      </w:r>
    </w:p>
    <w:p w:rsidR="00D67EA7" w:rsidRDefault="00D67EA7" w:rsidP="00F65ED6">
      <w:pPr>
        <w:spacing w:before="120" w:after="0"/>
        <w:jc w:val="center"/>
        <w:rPr>
          <w:b/>
          <w:szCs w:val="22"/>
        </w:rPr>
      </w:pPr>
      <w:r>
        <w:rPr>
          <w:b/>
          <w:noProof/>
          <w:szCs w:val="22"/>
        </w:rPr>
        <w:drawing>
          <wp:inline distT="0" distB="0" distL="0" distR="0" wp14:anchorId="10C3E28A" wp14:editId="45D6765D">
            <wp:extent cx="5095875" cy="327258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5.jpg"/>
                    <pic:cNvPicPr/>
                  </pic:nvPicPr>
                  <pic:blipFill>
                    <a:blip r:embed="rId35">
                      <a:extLst>
                        <a:ext uri="{28A0092B-C50C-407E-A947-70E740481C1C}">
                          <a14:useLocalDpi xmlns:a14="http://schemas.microsoft.com/office/drawing/2010/main" val="0"/>
                        </a:ext>
                      </a:extLst>
                    </a:blip>
                    <a:stretch>
                      <a:fillRect/>
                    </a:stretch>
                  </pic:blipFill>
                  <pic:spPr>
                    <a:xfrm>
                      <a:off x="0" y="0"/>
                      <a:ext cx="5103341" cy="3277375"/>
                    </a:xfrm>
                    <a:prstGeom prst="rect">
                      <a:avLst/>
                    </a:prstGeom>
                  </pic:spPr>
                </pic:pic>
              </a:graphicData>
            </a:graphic>
          </wp:inline>
        </w:drawing>
      </w:r>
    </w:p>
    <w:p w:rsidR="00D67EA7" w:rsidRDefault="00D67EA7" w:rsidP="00F65ED6">
      <w:pPr>
        <w:spacing w:before="120" w:after="0"/>
        <w:jc w:val="center"/>
        <w:rPr>
          <w:b/>
          <w:szCs w:val="22"/>
        </w:rPr>
      </w:pPr>
    </w:p>
    <w:tbl>
      <w:tblPr>
        <w:tblStyle w:val="TableGrid"/>
        <w:tblW w:w="0" w:type="auto"/>
        <w:tblLook w:val="04A0" w:firstRow="1" w:lastRow="0" w:firstColumn="1" w:lastColumn="0" w:noHBand="0" w:noVBand="1"/>
      </w:tblPr>
      <w:tblGrid>
        <w:gridCol w:w="4675"/>
        <w:gridCol w:w="4675"/>
      </w:tblGrid>
      <w:tr w:rsidR="002D32A4" w:rsidTr="008443A2">
        <w:trPr>
          <w:trHeight w:val="350"/>
        </w:trPr>
        <w:tc>
          <w:tcPr>
            <w:tcW w:w="4675" w:type="dxa"/>
          </w:tcPr>
          <w:p w:rsidR="002D32A4" w:rsidRPr="00AB70D0" w:rsidRDefault="00FB164A" w:rsidP="002D32A4">
            <w:pPr>
              <w:pStyle w:val="NoSpacing"/>
              <w:spacing w:line="276" w:lineRule="auto"/>
              <w:jc w:val="both"/>
              <w:rPr>
                <w:sz w:val="20"/>
                <w:szCs w:val="20"/>
                <w:lang w:val="mn-MN"/>
              </w:rPr>
            </w:pPr>
            <w:r w:rsidRPr="00AB70D0">
              <w:rPr>
                <w:sz w:val="20"/>
                <w:szCs w:val="20"/>
                <w:lang w:val="mn-MN"/>
              </w:rPr>
              <w:lastRenderedPageBreak/>
              <w:t>Түлхүүр үг</w:t>
            </w:r>
          </w:p>
          <w:p w:rsidR="00FB164A" w:rsidRDefault="00AB70D0" w:rsidP="002D32A4">
            <w:pPr>
              <w:pStyle w:val="NoSpacing"/>
              <w:spacing w:line="276" w:lineRule="auto"/>
              <w:jc w:val="both"/>
              <w:rPr>
                <w:sz w:val="20"/>
                <w:szCs w:val="20"/>
                <w:lang w:val="mn-MN"/>
              </w:rPr>
            </w:pPr>
            <w:r w:rsidRPr="00FB164A">
              <w:rPr>
                <w:sz w:val="20"/>
                <w:szCs w:val="20"/>
              </w:rPr>
              <w:t>F</w:t>
            </w:r>
            <w:r w:rsidRPr="00FB164A">
              <w:rPr>
                <w:sz w:val="20"/>
                <w:szCs w:val="20"/>
                <w:vertAlign w:val="subscript"/>
              </w:rPr>
              <w:t>1</w:t>
            </w:r>
            <w:r w:rsidRPr="00FB164A">
              <w:rPr>
                <w:sz w:val="20"/>
                <w:szCs w:val="20"/>
              </w:rPr>
              <w:t>, F</w:t>
            </w:r>
            <w:r w:rsidRPr="00FB164A">
              <w:rPr>
                <w:sz w:val="20"/>
                <w:szCs w:val="20"/>
                <w:vertAlign w:val="subscript"/>
              </w:rPr>
              <w:t>2</w:t>
            </w:r>
            <w:r>
              <w:rPr>
                <w:sz w:val="20"/>
                <w:szCs w:val="20"/>
              </w:rPr>
              <w:t xml:space="preserve"> </w:t>
            </w:r>
            <w:r>
              <w:rPr>
                <w:sz w:val="20"/>
                <w:szCs w:val="20"/>
                <w:lang w:val="mn-MN"/>
              </w:rPr>
              <w:t xml:space="preserve">- тохируулгын хүрээнд жишиг </w:t>
            </w:r>
            <w:r w:rsidR="001D0CF1">
              <w:rPr>
                <w:sz w:val="20"/>
                <w:szCs w:val="20"/>
                <w:lang w:val="mn-MN"/>
              </w:rPr>
              <w:t>хуваагуур</w:t>
            </w:r>
            <w:r>
              <w:rPr>
                <w:sz w:val="20"/>
                <w:szCs w:val="20"/>
                <w:lang w:val="mn-MN"/>
              </w:rPr>
              <w:t>тай тохируулгаар тодорхойлсон хуваарийн коэффициентууд</w:t>
            </w:r>
          </w:p>
          <w:p w:rsidR="00AB70D0" w:rsidRDefault="00AB70D0" w:rsidP="002D32A4">
            <w:pPr>
              <w:pStyle w:val="NoSpacing"/>
              <w:spacing w:line="276" w:lineRule="auto"/>
              <w:jc w:val="both"/>
              <w:rPr>
                <w:sz w:val="20"/>
                <w:szCs w:val="20"/>
                <w:lang w:val="mn-MN"/>
              </w:rPr>
            </w:pPr>
            <w:r w:rsidRPr="00FB164A">
              <w:rPr>
                <w:sz w:val="20"/>
                <w:szCs w:val="20"/>
              </w:rPr>
              <w:t>u</w:t>
            </w:r>
            <w:r w:rsidRPr="00FB164A">
              <w:rPr>
                <w:sz w:val="20"/>
                <w:szCs w:val="20"/>
                <w:vertAlign w:val="subscript"/>
              </w:rPr>
              <w:t>1</w:t>
            </w:r>
            <w:r w:rsidRPr="00FB164A">
              <w:rPr>
                <w:sz w:val="20"/>
                <w:szCs w:val="20"/>
              </w:rPr>
              <w:t>, u</w:t>
            </w:r>
            <w:r w:rsidRPr="00FB164A">
              <w:rPr>
                <w:sz w:val="20"/>
                <w:szCs w:val="20"/>
                <w:vertAlign w:val="subscript"/>
              </w:rPr>
              <w:t>2</w:t>
            </w:r>
            <w:r>
              <w:rPr>
                <w:sz w:val="20"/>
                <w:szCs w:val="20"/>
                <w:vertAlign w:val="subscript"/>
                <w:lang w:val="mn-MN"/>
              </w:rPr>
              <w:t xml:space="preserve"> </w:t>
            </w:r>
            <w:r>
              <w:rPr>
                <w:sz w:val="20"/>
                <w:szCs w:val="20"/>
                <w:lang w:val="mn-MN"/>
              </w:rPr>
              <w:t xml:space="preserve">- </w:t>
            </w:r>
            <w:r w:rsidRPr="00FB164A">
              <w:rPr>
                <w:sz w:val="20"/>
                <w:szCs w:val="20"/>
              </w:rPr>
              <w:t>F</w:t>
            </w:r>
            <w:r w:rsidRPr="00FB164A">
              <w:rPr>
                <w:sz w:val="20"/>
                <w:szCs w:val="20"/>
                <w:vertAlign w:val="subscript"/>
              </w:rPr>
              <w:t>1</w:t>
            </w:r>
            <w:r>
              <w:rPr>
                <w:sz w:val="20"/>
                <w:szCs w:val="20"/>
              </w:rPr>
              <w:t xml:space="preserve"> болон </w:t>
            </w:r>
            <w:r w:rsidRPr="00FB164A">
              <w:rPr>
                <w:sz w:val="20"/>
                <w:szCs w:val="20"/>
              </w:rPr>
              <w:t>F</w:t>
            </w:r>
            <w:r w:rsidRPr="00FB164A">
              <w:rPr>
                <w:sz w:val="20"/>
                <w:szCs w:val="20"/>
                <w:vertAlign w:val="subscript"/>
              </w:rPr>
              <w:t>2</w:t>
            </w:r>
            <w:r>
              <w:rPr>
                <w:sz w:val="20"/>
                <w:szCs w:val="20"/>
                <w:vertAlign w:val="subscript"/>
                <w:lang w:val="mn-MN"/>
              </w:rPr>
              <w:t xml:space="preserve"> </w:t>
            </w:r>
            <w:r>
              <w:rPr>
                <w:sz w:val="20"/>
                <w:szCs w:val="20"/>
                <w:lang w:val="mn-MN"/>
              </w:rPr>
              <w:t xml:space="preserve">хуваарийн коэффициентын стандарт </w:t>
            </w:r>
            <w:r w:rsidR="00FF5C95">
              <w:rPr>
                <w:sz w:val="20"/>
                <w:szCs w:val="20"/>
                <w:lang w:val="mn-MN"/>
              </w:rPr>
              <w:t>эргэлзээ</w:t>
            </w:r>
          </w:p>
          <w:p w:rsidR="00050AD8" w:rsidRDefault="00050AD8" w:rsidP="00050AD8">
            <w:pPr>
              <w:pStyle w:val="NoSpacing"/>
              <w:spacing w:line="276" w:lineRule="auto"/>
              <w:jc w:val="both"/>
              <w:rPr>
                <w:sz w:val="20"/>
                <w:szCs w:val="20"/>
                <w:lang w:val="mn-MN"/>
              </w:rPr>
            </w:pPr>
            <w:r>
              <w:rPr>
                <w:sz w:val="20"/>
                <w:szCs w:val="20"/>
              </w:rPr>
              <w:t xml:space="preserve">F - </w:t>
            </w:r>
            <w:r w:rsidRPr="00FB164A">
              <w:rPr>
                <w:sz w:val="20"/>
                <w:szCs w:val="20"/>
              </w:rPr>
              <w:t>F</w:t>
            </w:r>
            <w:r w:rsidRPr="00FB164A">
              <w:rPr>
                <w:sz w:val="20"/>
                <w:szCs w:val="20"/>
                <w:vertAlign w:val="subscript"/>
              </w:rPr>
              <w:t>1</w:t>
            </w:r>
            <w:r>
              <w:rPr>
                <w:sz w:val="20"/>
                <w:szCs w:val="20"/>
              </w:rPr>
              <w:t xml:space="preserve"> болон</w:t>
            </w:r>
            <w:r w:rsidRPr="00FB164A">
              <w:rPr>
                <w:sz w:val="20"/>
                <w:szCs w:val="20"/>
              </w:rPr>
              <w:t xml:space="preserve"> F</w:t>
            </w:r>
            <w:r w:rsidRPr="00FB164A">
              <w:rPr>
                <w:sz w:val="20"/>
                <w:szCs w:val="20"/>
                <w:vertAlign w:val="subscript"/>
              </w:rPr>
              <w:t>2</w:t>
            </w:r>
            <w:r>
              <w:rPr>
                <w:sz w:val="20"/>
                <w:szCs w:val="20"/>
              </w:rPr>
              <w:t xml:space="preserve"> </w:t>
            </w:r>
            <w:r>
              <w:rPr>
                <w:sz w:val="20"/>
                <w:szCs w:val="20"/>
                <w:lang w:val="mn-MN"/>
              </w:rPr>
              <w:t>хуваарийн коэффициентын дундаж</w:t>
            </w:r>
          </w:p>
          <w:p w:rsidR="00050AD8" w:rsidRDefault="00D7090E" w:rsidP="00050AD8">
            <w:pPr>
              <w:pStyle w:val="NoSpacing"/>
              <w:spacing w:line="276" w:lineRule="auto"/>
              <w:jc w:val="both"/>
              <w:rPr>
                <w:sz w:val="20"/>
                <w:szCs w:val="20"/>
                <w:lang w:val="mn-MN"/>
              </w:rPr>
            </w:pPr>
            <w:r w:rsidRPr="00FB164A">
              <w:rPr>
                <w:sz w:val="20"/>
                <w:szCs w:val="20"/>
              </w:rPr>
              <w:t>R</w:t>
            </w:r>
            <w:r w:rsidRPr="00FB164A">
              <w:rPr>
                <w:sz w:val="20"/>
                <w:szCs w:val="20"/>
                <w:vertAlign w:val="subscript"/>
              </w:rPr>
              <w:t>1</w:t>
            </w:r>
            <w:r w:rsidRPr="00FB164A">
              <w:rPr>
                <w:sz w:val="20"/>
                <w:szCs w:val="20"/>
              </w:rPr>
              <w:t>…R</w:t>
            </w:r>
            <w:r w:rsidRPr="00FB164A">
              <w:rPr>
                <w:sz w:val="20"/>
                <w:szCs w:val="20"/>
                <w:vertAlign w:val="subscript"/>
              </w:rPr>
              <w:t>b</w:t>
            </w:r>
            <w:r>
              <w:rPr>
                <w:sz w:val="20"/>
                <w:szCs w:val="20"/>
                <w:vertAlign w:val="subscript"/>
                <w:lang w:val="mn-MN"/>
              </w:rPr>
              <w:t xml:space="preserve"> </w:t>
            </w:r>
            <w:r>
              <w:rPr>
                <w:sz w:val="20"/>
                <w:szCs w:val="20"/>
                <w:lang w:val="mn-MN"/>
              </w:rPr>
              <w:t xml:space="preserve">– зөвхөн </w:t>
            </w:r>
            <w:r w:rsidR="000812FE">
              <w:rPr>
                <w:sz w:val="20"/>
                <w:szCs w:val="20"/>
                <w:lang w:val="mn-MN"/>
              </w:rPr>
              <w:t>шугаман хамаарлын</w:t>
            </w:r>
            <w:r>
              <w:rPr>
                <w:sz w:val="20"/>
                <w:szCs w:val="20"/>
                <w:lang w:val="mn-MN"/>
              </w:rPr>
              <w:t xml:space="preserve"> туршилтад зориулан хүчдэлийн өргөтгөсөн хүрээнд тодорхойлсон харьцаанууд</w:t>
            </w:r>
          </w:p>
          <w:p w:rsidR="00D7090E" w:rsidRDefault="00D7090E" w:rsidP="00050AD8">
            <w:pPr>
              <w:pStyle w:val="NoSpacing"/>
              <w:spacing w:line="276" w:lineRule="auto"/>
              <w:jc w:val="both"/>
              <w:rPr>
                <w:sz w:val="20"/>
                <w:szCs w:val="20"/>
                <w:lang w:val="mn-MN"/>
              </w:rPr>
            </w:pPr>
            <w:r w:rsidRPr="00FB164A">
              <w:rPr>
                <w:sz w:val="20"/>
                <w:szCs w:val="20"/>
              </w:rPr>
              <w:t>R</w:t>
            </w:r>
            <w:r w:rsidRPr="00FB164A">
              <w:rPr>
                <w:sz w:val="20"/>
                <w:szCs w:val="20"/>
                <w:vertAlign w:val="subscript"/>
              </w:rPr>
              <w:t>m</w:t>
            </w:r>
            <w:r>
              <w:rPr>
                <w:sz w:val="20"/>
                <w:szCs w:val="20"/>
                <w:vertAlign w:val="subscript"/>
                <w:lang w:val="mn-MN"/>
              </w:rPr>
              <w:t xml:space="preserve"> </w:t>
            </w:r>
            <w:r>
              <w:rPr>
                <w:sz w:val="20"/>
                <w:szCs w:val="20"/>
                <w:lang w:val="mn-MN"/>
              </w:rPr>
              <w:t>- хүчдэлийн өргөтгөсөн хүрээн</w:t>
            </w:r>
            <w:r w:rsidR="005E7E8E">
              <w:rPr>
                <w:sz w:val="20"/>
                <w:szCs w:val="20"/>
                <w:lang w:val="mn-MN"/>
              </w:rPr>
              <w:t xml:space="preserve"> </w:t>
            </w:r>
            <w:r>
              <w:rPr>
                <w:sz w:val="20"/>
                <w:szCs w:val="20"/>
                <w:lang w:val="mn-MN"/>
              </w:rPr>
              <w:t>д</w:t>
            </w:r>
            <w:r w:rsidR="005E7E8E">
              <w:rPr>
                <w:sz w:val="20"/>
                <w:szCs w:val="20"/>
                <w:lang w:val="mn-MN"/>
              </w:rPr>
              <w:t>эх</w:t>
            </w:r>
            <w:r>
              <w:rPr>
                <w:sz w:val="20"/>
                <w:szCs w:val="20"/>
                <w:lang w:val="mn-MN"/>
              </w:rPr>
              <w:t xml:space="preserve"> шугаман төхөөрөмжтэй тодорхойлсон харьцаануудын дундаж</w:t>
            </w:r>
          </w:p>
          <w:p w:rsidR="00D7090E" w:rsidRPr="00D7090E" w:rsidRDefault="00D7090E" w:rsidP="00050AD8">
            <w:pPr>
              <w:pStyle w:val="NoSpacing"/>
              <w:spacing w:line="276" w:lineRule="auto"/>
              <w:jc w:val="both"/>
              <w:rPr>
                <w:sz w:val="20"/>
                <w:szCs w:val="20"/>
                <w:lang w:val="mn-MN"/>
              </w:rPr>
            </w:pPr>
            <w:r w:rsidRPr="00FB164A">
              <w:rPr>
                <w:sz w:val="20"/>
                <w:szCs w:val="20"/>
              </w:rPr>
              <w:t>u</w:t>
            </w:r>
            <w:r w:rsidRPr="00FB164A">
              <w:rPr>
                <w:sz w:val="20"/>
                <w:szCs w:val="20"/>
                <w:vertAlign w:val="subscript"/>
              </w:rPr>
              <w:t>B1</w:t>
            </w:r>
            <w:r>
              <w:rPr>
                <w:sz w:val="20"/>
                <w:szCs w:val="20"/>
                <w:vertAlign w:val="subscript"/>
                <w:lang w:val="mn-MN"/>
              </w:rPr>
              <w:t xml:space="preserve"> </w:t>
            </w:r>
            <w:r>
              <w:rPr>
                <w:sz w:val="20"/>
                <w:szCs w:val="20"/>
                <w:lang w:val="mn-MN"/>
              </w:rPr>
              <w:t xml:space="preserve">- </w:t>
            </w:r>
            <w:r w:rsidR="005E7E8E">
              <w:rPr>
                <w:sz w:val="20"/>
                <w:szCs w:val="20"/>
                <w:lang w:val="mn-MN"/>
              </w:rPr>
              <w:t>хүчдэлийн өргөтгөсөн хүрээн дэх</w:t>
            </w:r>
            <w:r w:rsidR="002F130F">
              <w:rPr>
                <w:sz w:val="20"/>
                <w:szCs w:val="20"/>
                <w:lang w:val="mn-MN"/>
              </w:rPr>
              <w:t xml:space="preserve"> хуваарийн коэффициентын шугаман бус байдлаас шалтгаалсан </w:t>
            </w:r>
            <w:r w:rsidR="00D66622" w:rsidRPr="00D66622">
              <w:rPr>
                <w:sz w:val="20"/>
                <w:szCs w:val="20"/>
                <w:lang w:val="mn-MN"/>
              </w:rPr>
              <w:t xml:space="preserve">B төрлийн стандарт </w:t>
            </w:r>
            <w:r w:rsidR="00FF5C95">
              <w:rPr>
                <w:sz w:val="20"/>
                <w:szCs w:val="20"/>
                <w:lang w:val="mn-MN"/>
              </w:rPr>
              <w:t>эргэлзээ</w:t>
            </w:r>
          </w:p>
          <w:p w:rsidR="00AB70D0" w:rsidRPr="00624DFA" w:rsidRDefault="00D66622" w:rsidP="002D32A4">
            <w:pPr>
              <w:pStyle w:val="NoSpacing"/>
              <w:spacing w:line="276" w:lineRule="auto"/>
              <w:jc w:val="both"/>
              <w:rPr>
                <w:b/>
                <w:lang w:val="mn-MN"/>
              </w:rPr>
            </w:pPr>
            <w:r w:rsidRPr="00624DFA">
              <w:rPr>
                <w:b/>
                <w:lang w:val="mn-MN"/>
              </w:rPr>
              <w:t>5.3.2 Тохир</w:t>
            </w:r>
            <w:r w:rsidR="002C3D3C">
              <w:rPr>
                <w:b/>
                <w:lang w:val="mn-MN"/>
              </w:rPr>
              <w:t>омжтой эсэхийг</w:t>
            </w:r>
            <w:r w:rsidRPr="00624DFA">
              <w:rPr>
                <w:b/>
                <w:lang w:val="mn-MN"/>
              </w:rPr>
              <w:t xml:space="preserve"> сонгох өөр арга</w:t>
            </w:r>
          </w:p>
          <w:p w:rsidR="00D66622" w:rsidRPr="00624DFA" w:rsidRDefault="00D66622" w:rsidP="002D32A4">
            <w:pPr>
              <w:pStyle w:val="NoSpacing"/>
              <w:spacing w:line="276" w:lineRule="auto"/>
              <w:jc w:val="both"/>
              <w:rPr>
                <w:b/>
                <w:lang w:val="mn-MN"/>
              </w:rPr>
            </w:pPr>
            <w:r w:rsidRPr="00624DFA">
              <w:rPr>
                <w:b/>
                <w:lang w:val="mn-MN"/>
              </w:rPr>
              <w:t>5.3.2.1 Баталгаажуулсан хэмжлийн системтэй харьцуулах</w:t>
            </w:r>
          </w:p>
          <w:p w:rsidR="00D66622" w:rsidRDefault="00624DFA" w:rsidP="002D32A4">
            <w:pPr>
              <w:pStyle w:val="NoSpacing"/>
              <w:spacing w:line="276" w:lineRule="auto"/>
              <w:jc w:val="both"/>
              <w:rPr>
                <w:lang w:val="mn-MN"/>
              </w:rPr>
            </w:pPr>
            <w:r>
              <w:rPr>
                <w:lang w:val="mn-MN"/>
              </w:rPr>
              <w:t xml:space="preserve">Хэмжлийн системийн гаралтыг 5.3.1-д тайлбарласан горимын дагуу баталгаажуулсан хэмжлийн системийн гаралттай харьцуулж шалгах хэрэгтэй. Баталгаажуулсан хэмжлийн системийн шугаман байдлыг </w:t>
            </w:r>
            <w:r w:rsidR="00793147">
              <w:t>5.2</w:t>
            </w:r>
            <w:r w:rsidR="00793147">
              <w:rPr>
                <w:lang w:val="mn-MN"/>
              </w:rPr>
              <w:t>-т заасан тохируулгы</w:t>
            </w:r>
            <w:r w:rsidR="00F34AA5">
              <w:rPr>
                <w:lang w:val="mn-MN"/>
              </w:rPr>
              <w:t>н явцад жишиг аргаар тог</w:t>
            </w:r>
            <w:r w:rsidR="00C95C15">
              <w:rPr>
                <w:lang w:val="mn-MN"/>
              </w:rPr>
              <w:t>тоохыг зохистой гэж үзэхийг шаардана</w:t>
            </w:r>
            <w:r w:rsidR="00F34AA5">
              <w:rPr>
                <w:lang w:val="mn-MN"/>
              </w:rPr>
              <w:t xml:space="preserve">. </w:t>
            </w:r>
          </w:p>
          <w:p w:rsidR="00F34AA5" w:rsidRPr="00875351" w:rsidRDefault="00F34AA5" w:rsidP="002D32A4">
            <w:pPr>
              <w:pStyle w:val="NoSpacing"/>
              <w:spacing w:line="276" w:lineRule="auto"/>
              <w:jc w:val="both"/>
              <w:rPr>
                <w:b/>
                <w:lang w:val="mn-MN"/>
              </w:rPr>
            </w:pPr>
            <w:r w:rsidRPr="00875351">
              <w:rPr>
                <w:b/>
                <w:lang w:val="mn-MN"/>
              </w:rPr>
              <w:t xml:space="preserve">5.3.2.2 </w:t>
            </w:r>
            <w:r w:rsidR="008977BA" w:rsidRPr="00875351">
              <w:rPr>
                <w:b/>
                <w:lang w:val="mn-MN"/>
              </w:rPr>
              <w:t>Өндөр хүчдэлийн шугаман генераторын оролтын хүчдэлтэй харьцуулах</w:t>
            </w:r>
          </w:p>
          <w:p w:rsidR="008977BA" w:rsidRDefault="00A06BD5" w:rsidP="002D32A4">
            <w:pPr>
              <w:pStyle w:val="NoSpacing"/>
              <w:spacing w:line="276" w:lineRule="auto"/>
              <w:jc w:val="both"/>
              <w:rPr>
                <w:lang w:val="mn-MN"/>
              </w:rPr>
            </w:pPr>
            <w:r>
              <w:rPr>
                <w:lang w:val="mn-MN"/>
              </w:rPr>
              <w:t>Хэмжлийн системи</w:t>
            </w:r>
            <w:r w:rsidR="00875351">
              <w:rPr>
                <w:lang w:val="mn-MN"/>
              </w:rPr>
              <w:t>й</w:t>
            </w:r>
            <w:r>
              <w:rPr>
                <w:lang w:val="mn-MN"/>
              </w:rPr>
              <w:t xml:space="preserve">н гаралтыг </w:t>
            </w:r>
            <w:r w:rsidR="0034587D">
              <w:rPr>
                <w:lang w:val="mn-MN"/>
              </w:rPr>
              <w:t>5.3.1-д тайлбарласан хүчдэлийн түвшнүүдэд тооцон үзсэн, өндөр хүчдэлийн генераторын оролтын хү</w:t>
            </w:r>
            <w:r w:rsidR="00C95C15">
              <w:rPr>
                <w:lang w:val="mn-MN"/>
              </w:rPr>
              <w:t>чдэлтэй харьцуулан шалгасан байвал зохино</w:t>
            </w:r>
            <w:r w:rsidR="0034587D">
              <w:rPr>
                <w:lang w:val="mn-MN"/>
              </w:rPr>
              <w:t xml:space="preserve">. </w:t>
            </w:r>
          </w:p>
          <w:p w:rsidR="0034587D" w:rsidRPr="00740F6A" w:rsidRDefault="0034587D" w:rsidP="00740F6A">
            <w:pPr>
              <w:pStyle w:val="NoSpacing"/>
              <w:spacing w:line="276" w:lineRule="auto"/>
              <w:jc w:val="both"/>
              <w:rPr>
                <w:sz w:val="20"/>
                <w:szCs w:val="20"/>
                <w:lang w:val="mn-MN"/>
              </w:rPr>
            </w:pPr>
            <w:r w:rsidRPr="00740F6A">
              <w:rPr>
                <w:sz w:val="20"/>
                <w:szCs w:val="20"/>
                <w:lang w:val="mn-MN"/>
              </w:rPr>
              <w:t xml:space="preserve">1-Р ТАЙЛБАР: </w:t>
            </w:r>
            <w:r w:rsidR="004E2CE7">
              <w:rPr>
                <w:sz w:val="20"/>
                <w:szCs w:val="20"/>
                <w:lang w:val="mn-MN"/>
              </w:rPr>
              <w:t>Олон шатлалт</w:t>
            </w:r>
            <w:r w:rsidR="00740F6A" w:rsidRPr="00740F6A">
              <w:rPr>
                <w:sz w:val="20"/>
                <w:szCs w:val="20"/>
                <w:lang w:val="mn-MN"/>
              </w:rPr>
              <w:t xml:space="preserve"> импульсийн генераторыг хүчдэлээр цэнэглэх эсвэл тогтмол гүйдлийн </w:t>
            </w:r>
            <w:r w:rsidR="004E2CE7">
              <w:rPr>
                <w:sz w:val="20"/>
                <w:szCs w:val="20"/>
                <w:lang w:val="mn-MN"/>
              </w:rPr>
              <w:t>олон шатлалт</w:t>
            </w:r>
            <w:r w:rsidR="00740F6A" w:rsidRPr="00740F6A">
              <w:rPr>
                <w:sz w:val="20"/>
                <w:szCs w:val="20"/>
                <w:lang w:val="mn-MN"/>
              </w:rPr>
              <w:t xml:space="preserve"> генераторын оролтын хувьса</w:t>
            </w:r>
            <w:r w:rsidR="009D6C1A">
              <w:rPr>
                <w:sz w:val="20"/>
                <w:szCs w:val="20"/>
                <w:lang w:val="mn-MN"/>
              </w:rPr>
              <w:t>х хүчдэлээр цэнэглэхэд</w:t>
            </w:r>
            <w:r w:rsidR="00740F6A" w:rsidRPr="00740F6A">
              <w:rPr>
                <w:sz w:val="20"/>
                <w:szCs w:val="20"/>
                <w:lang w:val="mn-MN"/>
              </w:rPr>
              <w:t xml:space="preserve"> э</w:t>
            </w:r>
            <w:r w:rsidRPr="00740F6A">
              <w:rPr>
                <w:sz w:val="20"/>
                <w:szCs w:val="20"/>
                <w:lang w:val="mn-MN"/>
              </w:rPr>
              <w:t xml:space="preserve">нэ аргыг </w:t>
            </w:r>
            <w:r w:rsidR="00740F6A" w:rsidRPr="00740F6A">
              <w:rPr>
                <w:sz w:val="20"/>
                <w:szCs w:val="20"/>
                <w:lang w:val="mn-MN"/>
              </w:rPr>
              <w:t>хэрэглэх боломжтой.</w:t>
            </w:r>
          </w:p>
          <w:p w:rsidR="00740F6A" w:rsidRPr="00740F6A" w:rsidRDefault="00740F6A" w:rsidP="00740F6A">
            <w:pPr>
              <w:pStyle w:val="NoSpacing"/>
              <w:spacing w:line="276" w:lineRule="auto"/>
              <w:jc w:val="both"/>
              <w:rPr>
                <w:sz w:val="20"/>
                <w:szCs w:val="20"/>
                <w:lang w:val="mn-MN"/>
              </w:rPr>
            </w:pPr>
            <w:r w:rsidRPr="00740F6A">
              <w:rPr>
                <w:sz w:val="20"/>
                <w:szCs w:val="20"/>
                <w:lang w:val="mn-MN"/>
              </w:rPr>
              <w:lastRenderedPageBreak/>
              <w:t xml:space="preserve">2-Р ТАЙЛБАР: </w:t>
            </w:r>
            <w:r w:rsidR="004E2CE7">
              <w:rPr>
                <w:sz w:val="20"/>
                <w:szCs w:val="20"/>
                <w:lang w:val="mn-MN"/>
              </w:rPr>
              <w:t>Хүчдэлийн генераторын олон</w:t>
            </w:r>
            <w:r w:rsidRPr="00740F6A">
              <w:rPr>
                <w:sz w:val="20"/>
                <w:szCs w:val="20"/>
                <w:lang w:val="mn-MN"/>
              </w:rPr>
              <w:t xml:space="preserve"> шат</w:t>
            </w:r>
            <w:r w:rsidR="004E2CE7">
              <w:rPr>
                <w:sz w:val="20"/>
                <w:szCs w:val="20"/>
                <w:lang w:val="mn-MN"/>
              </w:rPr>
              <w:t>лал</w:t>
            </w:r>
            <w:r w:rsidRPr="00740F6A">
              <w:rPr>
                <w:sz w:val="20"/>
                <w:szCs w:val="20"/>
                <w:lang w:val="mn-MN"/>
              </w:rPr>
              <w:t>ыг тэнцүү цэнэглэхэд анхаарал ханд</w:t>
            </w:r>
            <w:r w:rsidR="00241F28">
              <w:rPr>
                <w:sz w:val="20"/>
                <w:szCs w:val="20"/>
                <w:lang w:val="mn-MN"/>
              </w:rPr>
              <w:t>уулах хэрэгтэй. Генераторыг залга</w:t>
            </w:r>
            <w:r w:rsidRPr="00740F6A">
              <w:rPr>
                <w:sz w:val="20"/>
                <w:szCs w:val="20"/>
                <w:lang w:val="mn-MN"/>
              </w:rPr>
              <w:t>хаас өмнө бүх үе шатыг цэнэглэхэд хан</w:t>
            </w:r>
            <w:r w:rsidR="009E5FDC">
              <w:rPr>
                <w:sz w:val="20"/>
                <w:szCs w:val="20"/>
                <w:lang w:val="mn-MN"/>
              </w:rPr>
              <w:t>галттай хугацаатай байх шаардлагатай</w:t>
            </w:r>
            <w:r w:rsidRPr="00740F6A">
              <w:rPr>
                <w:sz w:val="20"/>
                <w:szCs w:val="20"/>
                <w:lang w:val="mn-MN"/>
              </w:rPr>
              <w:t xml:space="preserve">. </w:t>
            </w:r>
          </w:p>
          <w:p w:rsidR="00740F6A" w:rsidRPr="000A46AB" w:rsidRDefault="00740F6A" w:rsidP="00740F6A">
            <w:pPr>
              <w:pStyle w:val="NoSpacing"/>
              <w:spacing w:line="276" w:lineRule="auto"/>
              <w:jc w:val="both"/>
              <w:rPr>
                <w:b/>
                <w:lang w:val="mn-MN"/>
              </w:rPr>
            </w:pPr>
            <w:r w:rsidRPr="000A46AB">
              <w:rPr>
                <w:b/>
                <w:lang w:val="mn-MN"/>
              </w:rPr>
              <w:t xml:space="preserve">5.3.2.3 </w:t>
            </w:r>
            <w:r w:rsidR="001519C4">
              <w:rPr>
                <w:b/>
                <w:lang w:val="mn-MN"/>
              </w:rPr>
              <w:t>Цахилгаан орныг</w:t>
            </w:r>
            <w:r w:rsidR="0006201E" w:rsidRPr="000A46AB">
              <w:rPr>
                <w:b/>
                <w:lang w:val="mn-MN"/>
              </w:rPr>
              <w:t xml:space="preserve"> хэмжих хэрэгслийн </w:t>
            </w:r>
            <w:r w:rsidR="0006201E" w:rsidRPr="000A46AB">
              <w:rPr>
                <w:b/>
              </w:rPr>
              <w:t>(</w:t>
            </w:r>
            <w:r w:rsidR="004E2CE7" w:rsidRPr="000A46AB">
              <w:rPr>
                <w:b/>
                <w:lang w:val="mn-MN"/>
              </w:rPr>
              <w:t>цахилгаан орны</w:t>
            </w:r>
            <w:r w:rsidR="0006201E" w:rsidRPr="000A46AB">
              <w:rPr>
                <w:b/>
                <w:lang w:val="mn-MN"/>
              </w:rPr>
              <w:t xml:space="preserve"> сорьц</w:t>
            </w:r>
            <w:r w:rsidR="0006201E" w:rsidRPr="000A46AB">
              <w:rPr>
                <w:b/>
              </w:rPr>
              <w:t xml:space="preserve">) </w:t>
            </w:r>
            <w:r w:rsidR="001519C4">
              <w:rPr>
                <w:b/>
                <w:lang w:val="mn-MN"/>
              </w:rPr>
              <w:t>гаралттай харьцуулах</w:t>
            </w:r>
          </w:p>
          <w:p w:rsidR="004E2CE7" w:rsidRDefault="000A46AB" w:rsidP="00E82F41">
            <w:pPr>
              <w:pStyle w:val="NoSpacing"/>
              <w:spacing w:line="276" w:lineRule="auto"/>
              <w:jc w:val="both"/>
              <w:rPr>
                <w:lang w:val="mn-MN"/>
              </w:rPr>
            </w:pPr>
            <w:r>
              <w:rPr>
                <w:lang w:val="mn-MN"/>
              </w:rPr>
              <w:t xml:space="preserve">Хэмжиж байгаа хүчдэлд пропорционал </w:t>
            </w:r>
            <w:r w:rsidR="00AA721A">
              <w:rPr>
                <w:lang w:val="mn-MN"/>
              </w:rPr>
              <w:t xml:space="preserve">цахилгаан орныг </w:t>
            </w:r>
            <w:r w:rsidR="00AB7A7D">
              <w:rPr>
                <w:lang w:val="mn-MN"/>
              </w:rPr>
              <w:t>тухайн систем хэмжих байдлаар байрлуулсан</w:t>
            </w:r>
            <w:r w:rsidR="001519C4">
              <w:rPr>
                <w:lang w:val="mn-MN"/>
              </w:rPr>
              <w:t>,</w:t>
            </w:r>
            <w:r w:rsidR="00AB7A7D">
              <w:rPr>
                <w:lang w:val="mn-MN"/>
              </w:rPr>
              <w:t xml:space="preserve"> цахилгаан оронд хариу үзүүлэх хэмжлийн </w:t>
            </w:r>
            <w:r w:rsidR="00772BB9">
              <w:rPr>
                <w:lang w:val="mn-MN"/>
              </w:rPr>
              <w:t xml:space="preserve">нэг </w:t>
            </w:r>
            <w:r w:rsidR="00AB7A7D">
              <w:rPr>
                <w:lang w:val="mn-MN"/>
              </w:rPr>
              <w:t xml:space="preserve">системд харьцуулан </w:t>
            </w:r>
            <w:r w:rsidR="00772BB9">
              <w:rPr>
                <w:lang w:val="mn-MN"/>
              </w:rPr>
              <w:t xml:space="preserve">өөр </w:t>
            </w:r>
            <w:r w:rsidR="00AB7A7D">
              <w:rPr>
                <w:lang w:val="mn-MN"/>
              </w:rPr>
              <w:t xml:space="preserve">хэмжлийн системийг шалгаж болно. </w:t>
            </w:r>
            <w:r w:rsidR="00E82F41">
              <w:rPr>
                <w:lang w:val="mn-MN"/>
              </w:rPr>
              <w:t xml:space="preserve">Цахилгаан орныг хэмжих систем нь </w:t>
            </w:r>
            <w:r w:rsidR="00772BB9">
              <w:rPr>
                <w:lang w:val="mn-MN"/>
              </w:rPr>
              <w:t xml:space="preserve">хэмжиж байгаа хүчдэлийн төрөлд нийцэх хариуг бэлтгэх хэрэгтэй. </w:t>
            </w:r>
          </w:p>
          <w:p w:rsidR="00772BB9" w:rsidRDefault="00772BB9" w:rsidP="00E82F41">
            <w:pPr>
              <w:pStyle w:val="NoSpacing"/>
              <w:spacing w:line="276" w:lineRule="auto"/>
              <w:jc w:val="both"/>
              <w:rPr>
                <w:lang w:val="mn-MN"/>
              </w:rPr>
            </w:pPr>
            <w:r w:rsidRPr="004F14A5">
              <w:rPr>
                <w:sz w:val="20"/>
                <w:szCs w:val="20"/>
                <w:lang w:val="mn-MN"/>
              </w:rPr>
              <w:t xml:space="preserve">1-Р ТАЙЛБАР: </w:t>
            </w:r>
            <w:r w:rsidR="00F718CB" w:rsidRPr="004F14A5">
              <w:rPr>
                <w:sz w:val="20"/>
                <w:szCs w:val="20"/>
                <w:lang w:val="mn-MN"/>
              </w:rPr>
              <w:t xml:space="preserve">Энэ арга нь </w:t>
            </w:r>
            <w:r w:rsidR="004F14A5" w:rsidRPr="004F14A5">
              <w:rPr>
                <w:sz w:val="20"/>
                <w:szCs w:val="20"/>
                <w:lang w:val="mn-MN"/>
              </w:rPr>
              <w:t xml:space="preserve">титэмд зориулсан эхний хүчдэл хүртэл үйлчилнэ гэж тооцоолдог </w:t>
            </w:r>
            <w:r w:rsidR="004F14A5">
              <w:rPr>
                <w:sz w:val="20"/>
                <w:szCs w:val="20"/>
              </w:rPr>
              <w:t>(</w:t>
            </w:r>
            <w:r w:rsidR="004F14A5" w:rsidRPr="00D66622">
              <w:rPr>
                <w:sz w:val="20"/>
                <w:szCs w:val="20"/>
              </w:rPr>
              <w:t>IEC 60270</w:t>
            </w:r>
            <w:r w:rsidR="004F14A5">
              <w:rPr>
                <w:sz w:val="20"/>
                <w:szCs w:val="20"/>
                <w:lang w:val="mn-MN"/>
              </w:rPr>
              <w:t xml:space="preserve"> стандартыг үзнэ үү</w:t>
            </w:r>
            <w:r w:rsidR="004F14A5" w:rsidRPr="00D66622">
              <w:rPr>
                <w:sz w:val="20"/>
                <w:szCs w:val="20"/>
              </w:rPr>
              <w:t xml:space="preserve">). </w:t>
            </w:r>
            <w:r w:rsidR="004F14A5">
              <w:rPr>
                <w:lang w:val="mn-MN"/>
              </w:rPr>
              <w:t xml:space="preserve"> </w:t>
            </w:r>
          </w:p>
          <w:p w:rsidR="004F14A5" w:rsidRPr="009A4427" w:rsidRDefault="004F14A5" w:rsidP="00E82F41">
            <w:pPr>
              <w:pStyle w:val="NoSpacing"/>
              <w:spacing w:line="276" w:lineRule="auto"/>
              <w:jc w:val="both"/>
              <w:rPr>
                <w:sz w:val="20"/>
                <w:szCs w:val="20"/>
                <w:lang w:val="mn-MN"/>
              </w:rPr>
            </w:pPr>
            <w:r w:rsidRPr="009A4427">
              <w:rPr>
                <w:sz w:val="20"/>
                <w:szCs w:val="20"/>
                <w:lang w:val="mn-MN"/>
              </w:rPr>
              <w:t xml:space="preserve">2-Р ТАЙЛБАР: </w:t>
            </w:r>
            <w:r w:rsidR="009A4427" w:rsidRPr="009A4427">
              <w:rPr>
                <w:sz w:val="20"/>
                <w:szCs w:val="20"/>
                <w:lang w:val="mn-MN"/>
              </w:rPr>
              <w:t>Энэ аргыг хувьсах хүчдэл б</w:t>
            </w:r>
            <w:r w:rsidR="00DF0170">
              <w:rPr>
                <w:sz w:val="20"/>
                <w:szCs w:val="20"/>
                <w:lang w:val="mn-MN"/>
              </w:rPr>
              <w:t>о</w:t>
            </w:r>
            <w:r w:rsidR="009A4427" w:rsidRPr="009A4427">
              <w:rPr>
                <w:sz w:val="20"/>
                <w:szCs w:val="20"/>
                <w:lang w:val="mn-MN"/>
              </w:rPr>
              <w:t xml:space="preserve">лон импульсийн хүчдэлд хэрэглэх боломжтой. </w:t>
            </w:r>
          </w:p>
          <w:p w:rsidR="009A4427" w:rsidRPr="009A4427" w:rsidRDefault="009A4427" w:rsidP="00E82F41">
            <w:pPr>
              <w:pStyle w:val="NoSpacing"/>
              <w:spacing w:line="276" w:lineRule="auto"/>
              <w:jc w:val="both"/>
              <w:rPr>
                <w:lang w:val="mn-MN"/>
              </w:rPr>
            </w:pPr>
            <w:r w:rsidRPr="009A4427">
              <w:rPr>
                <w:b/>
                <w:lang w:val="mn-MN"/>
              </w:rPr>
              <w:t>5.3.2.4</w:t>
            </w:r>
            <w:r>
              <w:rPr>
                <w:lang w:val="mn-MN"/>
              </w:rPr>
              <w:t xml:space="preserve"> </w:t>
            </w:r>
            <w:r w:rsidRPr="00D66622">
              <w:rPr>
                <w:b/>
                <w:szCs w:val="22"/>
              </w:rPr>
              <w:t>IEC 60052</w:t>
            </w:r>
            <w:r>
              <w:rPr>
                <w:b/>
                <w:szCs w:val="22"/>
                <w:lang w:val="mn-MN"/>
              </w:rPr>
              <w:t xml:space="preserve"> стандартын дагуу агаарын стандарт завсартай харьцуулах</w:t>
            </w:r>
          </w:p>
          <w:p w:rsidR="004F14A5" w:rsidRDefault="00855D6E" w:rsidP="00E82F41">
            <w:pPr>
              <w:pStyle w:val="NoSpacing"/>
              <w:spacing w:line="276" w:lineRule="auto"/>
              <w:jc w:val="both"/>
              <w:rPr>
                <w:szCs w:val="22"/>
                <w:lang w:val="mn-MN"/>
              </w:rPr>
            </w:pPr>
            <w:r>
              <w:rPr>
                <w:lang w:val="mn-MN"/>
              </w:rPr>
              <w:t xml:space="preserve">Хувьсах эсвэл аянгын/таслах, залгах импульсийн хүчдэлд зориулсан хэмжлийн системийг </w:t>
            </w:r>
            <w:r w:rsidR="00241F28" w:rsidRPr="00241F28">
              <w:rPr>
                <w:lang w:val="mn-MN"/>
              </w:rPr>
              <w:t>бөмбөл</w:t>
            </w:r>
            <w:r w:rsidR="00BE67C2" w:rsidRPr="00241F28">
              <w:rPr>
                <w:lang w:val="mn-MN"/>
              </w:rPr>
              <w:t>өг хэлбэртэй электродуудын хоорондын</w:t>
            </w:r>
            <w:r w:rsidR="00B2048A" w:rsidRPr="00241F28">
              <w:rPr>
                <w:lang w:val="mn-MN"/>
              </w:rPr>
              <w:t xml:space="preserve"> завсарт</w:t>
            </w:r>
            <w:r w:rsidR="00BE67C2" w:rsidRPr="00241F28">
              <w:rPr>
                <w:lang w:val="mn-MN"/>
              </w:rPr>
              <w:t>ай</w:t>
            </w:r>
            <w:r w:rsidR="00B2048A">
              <w:rPr>
                <w:lang w:val="mn-MN"/>
              </w:rPr>
              <w:t xml:space="preserve"> харьцуулан шалгасан байж болно. Тогтмол гүйдэлд зориулсан хэмжлийн системийн хувьд </w:t>
            </w:r>
            <w:r w:rsidR="00B0740B">
              <w:rPr>
                <w:lang w:val="mn-MN"/>
              </w:rPr>
              <w:t xml:space="preserve">туйван/ завсартай туйванг хэрэглэхийг шаардана. </w:t>
            </w:r>
            <w:r w:rsidR="002D3181">
              <w:rPr>
                <w:lang w:val="mn-MN"/>
              </w:rPr>
              <w:t xml:space="preserve">Энэ хоёр тохиолдолд харьцуулалтыг </w:t>
            </w:r>
            <w:r w:rsidR="002D3181" w:rsidRPr="00D66622">
              <w:rPr>
                <w:szCs w:val="22"/>
              </w:rPr>
              <w:t>IEC 60052</w:t>
            </w:r>
            <w:r w:rsidR="002D3181">
              <w:rPr>
                <w:szCs w:val="22"/>
                <w:lang w:val="mn-MN"/>
              </w:rPr>
              <w:t xml:space="preserve"> стандартын заалтуудын дагуу хийсэн байх хэрэгтэй.</w:t>
            </w:r>
          </w:p>
          <w:p w:rsidR="002D3181" w:rsidRDefault="0044698F" w:rsidP="00E82F41">
            <w:pPr>
              <w:pStyle w:val="NoSpacing"/>
              <w:spacing w:line="276" w:lineRule="auto"/>
              <w:jc w:val="both"/>
              <w:rPr>
                <w:szCs w:val="22"/>
                <w:lang w:val="mn-MN"/>
              </w:rPr>
            </w:pPr>
            <w:r>
              <w:rPr>
                <w:lang w:val="mn-MN"/>
              </w:rPr>
              <w:t xml:space="preserve">Атмосферийн нөхцөл өөрчлөгдөхгүй учраас залруулга хийхийг шаардахгүй байхаар хангалттай богино хугацаанд </w:t>
            </w:r>
            <w:r w:rsidR="000812FE">
              <w:rPr>
                <w:lang w:val="mn-MN"/>
              </w:rPr>
              <w:t>шугаман хамаарлын</w:t>
            </w:r>
            <w:r>
              <w:rPr>
                <w:lang w:val="mn-MN"/>
              </w:rPr>
              <w:t xml:space="preserve"> иж бүрэн туршилтыг хийвэл зохино. </w:t>
            </w:r>
            <w:r w:rsidR="00BB59F1">
              <w:rPr>
                <w:lang w:val="mn-MN"/>
              </w:rPr>
              <w:t xml:space="preserve">Өөр </w:t>
            </w:r>
            <w:r w:rsidR="00BB59F1">
              <w:rPr>
                <w:lang w:val="mn-MN"/>
              </w:rPr>
              <w:lastRenderedPageBreak/>
              <w:t xml:space="preserve">нөхцөлд залруулгыг </w:t>
            </w:r>
            <w:r w:rsidR="00BB59F1" w:rsidRPr="00D66622">
              <w:rPr>
                <w:szCs w:val="22"/>
              </w:rPr>
              <w:t>IEC 60060-1</w:t>
            </w:r>
            <w:r w:rsidR="00BB59F1">
              <w:rPr>
                <w:szCs w:val="22"/>
                <w:lang w:val="mn-MN"/>
              </w:rPr>
              <w:t xml:space="preserve"> стандартын дагуу </w:t>
            </w:r>
            <w:r w:rsidR="00F82B0B">
              <w:rPr>
                <w:lang w:val="mn-MN"/>
              </w:rPr>
              <w:t>бичиж авсан</w:t>
            </w:r>
            <w:r w:rsidR="00BB59F1">
              <w:rPr>
                <w:szCs w:val="22"/>
                <w:lang w:val="mn-MN"/>
              </w:rPr>
              <w:t xml:space="preserve"> атмосферийн нөхцөлд суурилан хийх шаардлагатай. </w:t>
            </w:r>
          </w:p>
          <w:p w:rsidR="00744D9F" w:rsidRPr="00414D17" w:rsidRDefault="00744D9F" w:rsidP="00E82F41">
            <w:pPr>
              <w:pStyle w:val="NoSpacing"/>
              <w:spacing w:line="276" w:lineRule="auto"/>
              <w:jc w:val="both"/>
              <w:rPr>
                <w:b/>
                <w:szCs w:val="22"/>
                <w:lang w:val="mn-MN"/>
              </w:rPr>
            </w:pPr>
            <w:r w:rsidRPr="00414D17">
              <w:rPr>
                <w:b/>
                <w:szCs w:val="22"/>
                <w:lang w:val="mn-MN"/>
              </w:rPr>
              <w:t xml:space="preserve">5.3.2.5 </w:t>
            </w:r>
            <w:r w:rsidR="00B408D5" w:rsidRPr="00414D17">
              <w:rPr>
                <w:b/>
                <w:szCs w:val="22"/>
                <w:lang w:val="mn-MN"/>
              </w:rPr>
              <w:t xml:space="preserve">Олон хэсэгтэй хувиргах төхөөрөмжид </w:t>
            </w:r>
            <w:r w:rsidR="00B408D5" w:rsidRPr="00414D17">
              <w:rPr>
                <w:b/>
                <w:szCs w:val="22"/>
              </w:rPr>
              <w:t>(</w:t>
            </w:r>
            <w:r w:rsidR="001D0CF1">
              <w:rPr>
                <w:b/>
                <w:szCs w:val="22"/>
                <w:lang w:val="mn-MN"/>
              </w:rPr>
              <w:t>хүчдэл хуваагуур</w:t>
            </w:r>
            <w:r w:rsidR="00B408D5" w:rsidRPr="00414D17">
              <w:rPr>
                <w:b/>
                <w:szCs w:val="22"/>
              </w:rPr>
              <w:t>)</w:t>
            </w:r>
            <w:r w:rsidR="00B408D5" w:rsidRPr="00414D17">
              <w:rPr>
                <w:b/>
                <w:szCs w:val="22"/>
                <w:lang w:val="mn-MN"/>
              </w:rPr>
              <w:t xml:space="preserve"> зориулсан арга</w:t>
            </w:r>
          </w:p>
          <w:p w:rsidR="001B546A" w:rsidRDefault="001B546A" w:rsidP="00E82F41">
            <w:pPr>
              <w:pStyle w:val="NoSpacing"/>
              <w:spacing w:line="276" w:lineRule="auto"/>
              <w:jc w:val="both"/>
              <w:rPr>
                <w:szCs w:val="22"/>
                <w:lang w:val="mn-MN"/>
              </w:rPr>
            </w:pPr>
            <w:r>
              <w:rPr>
                <w:szCs w:val="22"/>
                <w:lang w:val="mn-MN"/>
              </w:rPr>
              <w:t xml:space="preserve">Өндөр хүчдэлийн </w:t>
            </w:r>
            <w:r w:rsidR="00414D17">
              <w:rPr>
                <w:szCs w:val="22"/>
                <w:lang w:val="mn-MN"/>
              </w:rPr>
              <w:t xml:space="preserve"> хэдэн адилхан цогц төхөөрөмжээс бүрдсэн хувиргах төхөөрөмжид дараах туршилтыг хийх хэрэгтэй. Үүнд:</w:t>
            </w:r>
          </w:p>
          <w:p w:rsidR="00414D17" w:rsidRDefault="00C906C2" w:rsidP="00F9751B">
            <w:pPr>
              <w:pStyle w:val="NoSpacing"/>
              <w:numPr>
                <w:ilvl w:val="0"/>
                <w:numId w:val="10"/>
              </w:numPr>
              <w:spacing w:line="276" w:lineRule="auto"/>
              <w:jc w:val="both"/>
              <w:rPr>
                <w:szCs w:val="22"/>
              </w:rPr>
            </w:pPr>
            <w:r>
              <w:rPr>
                <w:szCs w:val="22"/>
                <w:lang w:val="mn-MN"/>
              </w:rPr>
              <w:t>иж бүрэн</w:t>
            </w:r>
            <w:r w:rsidR="0053477B">
              <w:rPr>
                <w:szCs w:val="22"/>
                <w:lang w:val="mn-MN"/>
              </w:rPr>
              <w:t xml:space="preserve"> хувиргах </w:t>
            </w:r>
            <w:r w:rsidR="000F0724">
              <w:rPr>
                <w:szCs w:val="22"/>
                <w:lang w:val="mn-MN"/>
              </w:rPr>
              <w:t xml:space="preserve">адилхан </w:t>
            </w:r>
            <w:r w:rsidR="0053477B">
              <w:rPr>
                <w:szCs w:val="22"/>
                <w:lang w:val="mn-MN"/>
              </w:rPr>
              <w:t xml:space="preserve">төхөөрөмжид </w:t>
            </w:r>
            <w:r w:rsidR="0053477B">
              <w:rPr>
                <w:szCs w:val="22"/>
              </w:rPr>
              <w:t>(</w:t>
            </w:r>
            <w:r w:rsidR="0053477B">
              <w:rPr>
                <w:szCs w:val="22"/>
                <w:lang w:val="mn-MN"/>
              </w:rPr>
              <w:t>электродоор</w:t>
            </w:r>
            <w:r w:rsidR="003E3B78">
              <w:rPr>
                <w:szCs w:val="22"/>
                <w:lang w:val="mn-MN"/>
              </w:rPr>
              <w:t xml:space="preserve"> нь</w:t>
            </w:r>
            <w:r w:rsidR="0053477B">
              <w:rPr>
                <w:szCs w:val="22"/>
                <w:lang w:val="mn-MN"/>
              </w:rPr>
              <w:t xml:space="preserve"> тоноглосон</w:t>
            </w:r>
            <w:r w:rsidR="0053477B">
              <w:rPr>
                <w:szCs w:val="22"/>
              </w:rPr>
              <w:t>)</w:t>
            </w:r>
            <w:r>
              <w:rPr>
                <w:szCs w:val="22"/>
                <w:lang w:val="mn-MN"/>
              </w:rPr>
              <w:t xml:space="preserve"> </w:t>
            </w:r>
            <w:r w:rsidR="00322CC8">
              <w:rPr>
                <w:szCs w:val="22"/>
                <w:lang w:val="mn-MN"/>
              </w:rPr>
              <w:t>загварын туршилт</w:t>
            </w:r>
            <w:r w:rsidR="0053477B">
              <w:rPr>
                <w:szCs w:val="22"/>
                <w:lang w:val="mn-MN"/>
              </w:rPr>
              <w:t xml:space="preserve">ыг </w:t>
            </w:r>
            <w:r w:rsidR="007A0356">
              <w:rPr>
                <w:szCs w:val="22"/>
              </w:rPr>
              <w:t>6-</w:t>
            </w:r>
            <w:r w:rsidR="0053477B">
              <w:rPr>
                <w:szCs w:val="22"/>
                <w:lang w:val="mn-MN"/>
              </w:rPr>
              <w:t>р Зүйлээс 9-р Зүйлд зааснаар хийсэн байвал зохино</w:t>
            </w:r>
            <w:r w:rsidR="0053477B">
              <w:rPr>
                <w:szCs w:val="22"/>
              </w:rPr>
              <w:t>;</w:t>
            </w:r>
          </w:p>
          <w:p w:rsidR="0053477B" w:rsidRDefault="003E3B78" w:rsidP="00F9751B">
            <w:pPr>
              <w:pStyle w:val="NoSpacing"/>
              <w:numPr>
                <w:ilvl w:val="0"/>
                <w:numId w:val="10"/>
              </w:numPr>
              <w:spacing w:line="276" w:lineRule="auto"/>
              <w:jc w:val="both"/>
              <w:rPr>
                <w:szCs w:val="22"/>
              </w:rPr>
            </w:pPr>
            <w:r>
              <w:rPr>
                <w:szCs w:val="22"/>
                <w:lang w:val="mn-MN"/>
              </w:rPr>
              <w:t xml:space="preserve">өндөр хүчдэлийн цогц төхөөрөмж бүрийн багтаамжийн болон/ эсвэл бүрэн эсэргүүцлийн </w:t>
            </w:r>
            <w:r w:rsidR="00F93EA8">
              <w:rPr>
                <w:szCs w:val="22"/>
                <w:lang w:val="mn-MN"/>
              </w:rPr>
              <w:t xml:space="preserve">хэмжлийг таван тэнцүү хуваарилсан хүчдэлд </w:t>
            </w:r>
            <w:r w:rsidR="00F93EA8">
              <w:rPr>
                <w:szCs w:val="22"/>
              </w:rPr>
              <w:t>(5</w:t>
            </w:r>
            <w:r w:rsidR="00F93EA8">
              <w:rPr>
                <w:szCs w:val="22"/>
                <w:lang w:val="mn-MN"/>
              </w:rPr>
              <w:t>.2.1.2-т тодорхойлсонтой адил</w:t>
            </w:r>
            <w:r w:rsidR="00F93EA8">
              <w:rPr>
                <w:szCs w:val="22"/>
              </w:rPr>
              <w:t>)</w:t>
            </w:r>
            <w:r w:rsidR="00F93EA8">
              <w:rPr>
                <w:szCs w:val="22"/>
                <w:lang w:val="mn-MN"/>
              </w:rPr>
              <w:t xml:space="preserve"> хийсэн байх хэрэгтэй. Хуваарийн </w:t>
            </w:r>
            <w:r w:rsidR="009E35D6">
              <w:rPr>
                <w:szCs w:val="22"/>
                <w:lang w:val="mn-MN"/>
              </w:rPr>
              <w:t>коэффициенты</w:t>
            </w:r>
            <w:r w:rsidR="00F93EA8">
              <w:rPr>
                <w:szCs w:val="22"/>
                <w:lang w:val="mn-MN"/>
              </w:rPr>
              <w:t xml:space="preserve">г багтаамжийн болон/ эсвэл бүрэн эсэргүүцлийн </w:t>
            </w:r>
            <w:r w:rsidR="009E35D6">
              <w:rPr>
                <w:szCs w:val="22"/>
                <w:lang w:val="mn-MN"/>
              </w:rPr>
              <w:t>утгуудын хүчдэл бүрд, мөн нам хүчдэлийн мөрд тооцоолох шаардлагатай</w:t>
            </w:r>
            <w:r w:rsidR="0053477B">
              <w:rPr>
                <w:szCs w:val="22"/>
              </w:rPr>
              <w:t>;</w:t>
            </w:r>
          </w:p>
          <w:p w:rsidR="009E35D6" w:rsidRPr="00463D58" w:rsidRDefault="00463D58" w:rsidP="00F9751B">
            <w:pPr>
              <w:pStyle w:val="NoSpacing"/>
              <w:numPr>
                <w:ilvl w:val="0"/>
                <w:numId w:val="10"/>
              </w:numPr>
              <w:spacing w:line="276" w:lineRule="auto"/>
              <w:jc w:val="both"/>
              <w:rPr>
                <w:szCs w:val="22"/>
              </w:rPr>
            </w:pPr>
            <w:r>
              <w:rPr>
                <w:szCs w:val="22"/>
                <w:lang w:val="mn-MN"/>
              </w:rPr>
              <w:t xml:space="preserve">титэм болон тогтоосон хэмжлийн хүрээний дээд хязгаарын бусад нөлөө </w:t>
            </w:r>
            <w:r w:rsidR="00CF2760">
              <w:rPr>
                <w:szCs w:val="22"/>
                <w:lang w:val="mn-MN"/>
              </w:rPr>
              <w:t xml:space="preserve">угсарсан хувиргах төхөөрөмжид </w:t>
            </w:r>
            <w:r>
              <w:rPr>
                <w:szCs w:val="22"/>
                <w:lang w:val="mn-MN"/>
              </w:rPr>
              <w:t xml:space="preserve">ноцтой </w:t>
            </w:r>
            <w:r w:rsidR="00CF2760">
              <w:rPr>
                <w:szCs w:val="22"/>
                <w:lang w:val="mn-MN"/>
              </w:rPr>
              <w:t>нөлөөлөө</w:t>
            </w:r>
            <w:r w:rsidR="00241F28">
              <w:rPr>
                <w:szCs w:val="22"/>
                <w:lang w:val="mn-MN"/>
              </w:rPr>
              <w:t>гүй гэсэн шалгалт байна</w:t>
            </w:r>
            <w:r>
              <w:rPr>
                <w:szCs w:val="22"/>
                <w:lang w:val="mn-MN"/>
              </w:rPr>
              <w:t>.</w:t>
            </w:r>
          </w:p>
          <w:p w:rsidR="00463D58" w:rsidRPr="00CF2760" w:rsidRDefault="00463D58" w:rsidP="00463D58">
            <w:pPr>
              <w:pStyle w:val="NoSpacing"/>
              <w:spacing w:line="276" w:lineRule="auto"/>
              <w:jc w:val="both"/>
              <w:rPr>
                <w:sz w:val="20"/>
                <w:szCs w:val="20"/>
                <w:lang w:val="mn-MN"/>
              </w:rPr>
            </w:pPr>
            <w:r w:rsidRPr="00CF2760">
              <w:rPr>
                <w:sz w:val="20"/>
                <w:szCs w:val="20"/>
                <w:lang w:val="mn-MN"/>
              </w:rPr>
              <w:t xml:space="preserve">ТАЙЛБАР: </w:t>
            </w:r>
            <w:r w:rsidR="00CF2760" w:rsidRPr="00CF2760">
              <w:rPr>
                <w:sz w:val="20"/>
                <w:szCs w:val="20"/>
                <w:lang w:val="mn-MN"/>
              </w:rPr>
              <w:t>Харагдах болон сонсогдох титэм эсвэл нэвчих гүйдлээр ноцтой үр нөлөө үүсэх боломжтой.</w:t>
            </w:r>
          </w:p>
          <w:p w:rsidR="00CF2760" w:rsidRPr="008F4C18" w:rsidRDefault="00CF2760" w:rsidP="00463D58">
            <w:pPr>
              <w:pStyle w:val="NoSpacing"/>
              <w:spacing w:line="276" w:lineRule="auto"/>
              <w:jc w:val="both"/>
              <w:rPr>
                <w:b/>
                <w:szCs w:val="22"/>
                <w:lang w:val="mn-MN"/>
              </w:rPr>
            </w:pPr>
            <w:r w:rsidRPr="008F4C18">
              <w:rPr>
                <w:b/>
                <w:szCs w:val="22"/>
                <w:lang w:val="mn-MN"/>
              </w:rPr>
              <w:t xml:space="preserve">5.4 </w:t>
            </w:r>
            <w:r w:rsidR="00CC7796">
              <w:rPr>
                <w:b/>
                <w:szCs w:val="22"/>
                <w:lang w:val="mn-MN"/>
              </w:rPr>
              <w:t>Динамик төлөв</w:t>
            </w:r>
          </w:p>
          <w:p w:rsidR="00CF2760" w:rsidRPr="008F4C18" w:rsidRDefault="00CF2760" w:rsidP="00463D58">
            <w:pPr>
              <w:pStyle w:val="NoSpacing"/>
              <w:spacing w:line="276" w:lineRule="auto"/>
              <w:jc w:val="both"/>
              <w:rPr>
                <w:b/>
                <w:szCs w:val="22"/>
                <w:lang w:val="mn-MN"/>
              </w:rPr>
            </w:pPr>
            <w:r w:rsidRPr="008F4C18">
              <w:rPr>
                <w:b/>
                <w:szCs w:val="22"/>
                <w:lang w:val="mn-MN"/>
              </w:rPr>
              <w:t>5.4.1 Ерөнхий зүйл</w:t>
            </w:r>
          </w:p>
          <w:p w:rsidR="00CF2760" w:rsidRDefault="00CA78D8" w:rsidP="00463D58">
            <w:pPr>
              <w:pStyle w:val="NoSpacing"/>
              <w:spacing w:line="276" w:lineRule="auto"/>
              <w:jc w:val="both"/>
              <w:rPr>
                <w:szCs w:val="22"/>
                <w:lang w:val="mn-MN"/>
              </w:rPr>
            </w:pPr>
            <w:r>
              <w:rPr>
                <w:szCs w:val="22"/>
                <w:lang w:val="mn-MN"/>
              </w:rPr>
              <w:t xml:space="preserve">Бүрэлдэхүүн хэсэг эсвэл хэмжлийн системийн </w:t>
            </w:r>
            <w:r w:rsidR="00816CE8">
              <w:rPr>
                <w:szCs w:val="22"/>
                <w:lang w:val="mn-MN"/>
              </w:rPr>
              <w:t xml:space="preserve">хариуг </w:t>
            </w:r>
            <w:r w:rsidR="008212A9">
              <w:rPr>
                <w:szCs w:val="22"/>
                <w:lang w:val="mn-MN"/>
              </w:rPr>
              <w:t xml:space="preserve">тухайн бүрэлдэхүүн </w:t>
            </w:r>
            <w:r w:rsidR="008212A9">
              <w:rPr>
                <w:szCs w:val="22"/>
                <w:lang w:val="mn-MN"/>
              </w:rPr>
              <w:lastRenderedPageBreak/>
              <w:t>хэсэг эсвэл х</w:t>
            </w:r>
            <w:r w:rsidR="002D0117">
              <w:rPr>
                <w:szCs w:val="22"/>
                <w:lang w:val="mn-MN"/>
              </w:rPr>
              <w:t>эмжлийн системийн хэрэглээ</w:t>
            </w:r>
            <w:r w:rsidR="008212A9">
              <w:rPr>
                <w:szCs w:val="22"/>
                <w:lang w:val="mn-MN"/>
              </w:rPr>
              <w:t>,</w:t>
            </w:r>
            <w:r w:rsidR="002D0117">
              <w:rPr>
                <w:szCs w:val="22"/>
                <w:lang w:val="mn-MN"/>
              </w:rPr>
              <w:t xml:space="preserve"> ялангуяа</w:t>
            </w:r>
            <w:r w:rsidR="008212A9">
              <w:rPr>
                <w:szCs w:val="22"/>
                <w:lang w:val="mn-MN"/>
              </w:rPr>
              <w:t xml:space="preserve"> газардуулсан болон хүчдэлтэй бүтцийн </w:t>
            </w:r>
            <w:r w:rsidR="002B6FB0">
              <w:rPr>
                <w:szCs w:val="22"/>
                <w:lang w:val="mn-MN"/>
              </w:rPr>
              <w:t>(клиренс)</w:t>
            </w:r>
            <w:r w:rsidR="008212A9">
              <w:rPr>
                <w:szCs w:val="22"/>
              </w:rPr>
              <w:t xml:space="preserve"> </w:t>
            </w:r>
            <w:r w:rsidR="002D0117">
              <w:rPr>
                <w:szCs w:val="22"/>
                <w:lang w:val="mn-MN"/>
              </w:rPr>
              <w:t>зайг</w:t>
            </w:r>
            <w:r w:rsidR="008212A9">
              <w:rPr>
                <w:szCs w:val="22"/>
                <w:lang w:val="mn-MN"/>
              </w:rPr>
              <w:t xml:space="preserve"> </w:t>
            </w:r>
            <w:r w:rsidR="002D0117">
              <w:rPr>
                <w:szCs w:val="22"/>
                <w:lang w:val="mn-MN"/>
              </w:rPr>
              <w:t>илэрхийлсэн нөхцөлд</w:t>
            </w:r>
            <w:r w:rsidR="008212A9">
              <w:rPr>
                <w:szCs w:val="22"/>
                <w:lang w:val="mn-MN"/>
              </w:rPr>
              <w:t xml:space="preserve"> тодорхойлсон байх шаардлагатай.</w:t>
            </w:r>
            <w:r w:rsidR="002D0117">
              <w:rPr>
                <w:szCs w:val="22"/>
                <w:lang w:val="mn-MN"/>
              </w:rPr>
              <w:t xml:space="preserve"> Хэмжлийн </w:t>
            </w:r>
            <w:r w:rsidR="001418A1">
              <w:rPr>
                <w:szCs w:val="22"/>
                <w:lang w:val="mn-MN"/>
              </w:rPr>
              <w:t>тохиромжтой аргууд нь тогтмол эсвэл хувьсах хүчдэлд зор</w:t>
            </w:r>
            <w:r w:rsidR="00DB1701">
              <w:rPr>
                <w:szCs w:val="22"/>
                <w:lang w:val="mn-MN"/>
              </w:rPr>
              <w:t>иулсан далайц/давтамжийн хариу болон импу</w:t>
            </w:r>
            <w:r w:rsidR="00260A1D">
              <w:rPr>
                <w:szCs w:val="22"/>
                <w:lang w:val="mn-MN"/>
              </w:rPr>
              <w:t>льсийн хүчдэлийн нэрлэсэн үеий</w:t>
            </w:r>
            <w:r w:rsidR="00241F28">
              <w:rPr>
                <w:szCs w:val="22"/>
                <w:lang w:val="mn-MN"/>
              </w:rPr>
              <w:t>н дээд, доод хязгаар дахь</w:t>
            </w:r>
            <w:r w:rsidR="00DB1701">
              <w:rPr>
                <w:szCs w:val="22"/>
                <w:lang w:val="mn-MN"/>
              </w:rPr>
              <w:t xml:space="preserve"> хуваарийн коэффициентууд, мөн хугацааны параметрүүдийг </w:t>
            </w:r>
            <w:r w:rsidR="00241F28">
              <w:rPr>
                <w:szCs w:val="22"/>
                <w:lang w:val="mn-MN"/>
              </w:rPr>
              <w:t>тодорхойлж</w:t>
            </w:r>
            <w:r w:rsidR="00DB63D4">
              <w:rPr>
                <w:szCs w:val="22"/>
                <w:lang w:val="mn-MN"/>
              </w:rPr>
              <w:t xml:space="preserve"> байдаг</w:t>
            </w:r>
            <w:r w:rsidR="001F736F">
              <w:rPr>
                <w:szCs w:val="22"/>
                <w:lang w:val="mn-MN"/>
              </w:rPr>
              <w:t xml:space="preserve"> </w:t>
            </w:r>
            <w:r w:rsidR="001F736F">
              <w:rPr>
                <w:szCs w:val="22"/>
              </w:rPr>
              <w:t>(</w:t>
            </w:r>
            <w:r w:rsidR="001F736F">
              <w:rPr>
                <w:szCs w:val="22"/>
                <w:lang w:val="mn-MN"/>
              </w:rPr>
              <w:t>5.4.3</w:t>
            </w:r>
            <w:r w:rsidR="001F736F">
              <w:rPr>
                <w:szCs w:val="22"/>
              </w:rPr>
              <w:t>)</w:t>
            </w:r>
            <w:r w:rsidR="001F736F">
              <w:rPr>
                <w:szCs w:val="22"/>
                <w:lang w:val="mn-MN"/>
              </w:rPr>
              <w:t xml:space="preserve">. </w:t>
            </w:r>
            <w:r w:rsidR="00DA03DF">
              <w:rPr>
                <w:szCs w:val="22"/>
                <w:lang w:val="mn-MN"/>
              </w:rPr>
              <w:t>Нэгж а</w:t>
            </w:r>
            <w:r w:rsidR="001F736F">
              <w:rPr>
                <w:szCs w:val="22"/>
                <w:lang w:val="mn-MN"/>
              </w:rPr>
              <w:t>лхмын</w:t>
            </w:r>
            <w:r w:rsidR="00DA03DF">
              <w:rPr>
                <w:szCs w:val="22"/>
                <w:lang w:val="mn-MN"/>
              </w:rPr>
              <w:t xml:space="preserve"> хариуны хэмжлийн</w:t>
            </w:r>
            <w:r w:rsidR="001F736F">
              <w:rPr>
                <w:szCs w:val="22"/>
                <w:lang w:val="mn-MN"/>
              </w:rPr>
              <w:t xml:space="preserve"> тухай нэмэлт мэдээллийг </w:t>
            </w:r>
            <w:r w:rsidR="001F736F">
              <w:rPr>
                <w:szCs w:val="22"/>
              </w:rPr>
              <w:t xml:space="preserve">C </w:t>
            </w:r>
            <w:r w:rsidR="001F736F">
              <w:rPr>
                <w:szCs w:val="22"/>
                <w:lang w:val="mn-MN"/>
              </w:rPr>
              <w:t>хавсралтад өгсөн.</w:t>
            </w:r>
          </w:p>
          <w:p w:rsidR="00A632EA" w:rsidRDefault="00CC7796" w:rsidP="00463D58">
            <w:pPr>
              <w:pStyle w:val="NoSpacing"/>
              <w:spacing w:line="276" w:lineRule="auto"/>
              <w:jc w:val="both"/>
              <w:rPr>
                <w:szCs w:val="22"/>
                <w:lang w:val="mn-MN"/>
              </w:rPr>
            </w:pPr>
            <w:r>
              <w:rPr>
                <w:szCs w:val="22"/>
                <w:lang w:val="mn-MN"/>
              </w:rPr>
              <w:t>Динамик төлөв</w:t>
            </w:r>
            <w:r w:rsidR="00621621">
              <w:rPr>
                <w:szCs w:val="22"/>
                <w:lang w:val="mn-MN"/>
              </w:rPr>
              <w:t xml:space="preserve">т хамаарах харьцангуй стандарт </w:t>
            </w:r>
            <w:r w:rsidR="00FF5C95">
              <w:rPr>
                <w:szCs w:val="22"/>
                <w:lang w:val="mn-MN"/>
              </w:rPr>
              <w:t>эргэлзээний</w:t>
            </w:r>
            <w:r w:rsidR="00621621">
              <w:rPr>
                <w:szCs w:val="22"/>
                <w:lang w:val="mn-MN"/>
              </w:rPr>
              <w:t xml:space="preserve"> </w:t>
            </w:r>
            <w:r w:rsidR="00621621">
              <w:rPr>
                <w:szCs w:val="22"/>
              </w:rPr>
              <w:t xml:space="preserve">A </w:t>
            </w:r>
            <w:r w:rsidR="00621621">
              <w:rPr>
                <w:szCs w:val="22"/>
                <w:lang w:val="mn-MN"/>
              </w:rPr>
              <w:t xml:space="preserve">төрлийн </w:t>
            </w:r>
            <w:r w:rsidR="00621621">
              <w:rPr>
                <w:szCs w:val="22"/>
              </w:rPr>
              <w:t>B</w:t>
            </w:r>
            <w:r w:rsidR="00E90592">
              <w:rPr>
                <w:szCs w:val="22"/>
                <w:lang w:val="mn-MN"/>
              </w:rPr>
              <w:t xml:space="preserve"> үнэлэлтий</w:t>
            </w:r>
            <w:r w:rsidR="00621621">
              <w:rPr>
                <w:szCs w:val="22"/>
                <w:lang w:val="mn-MN"/>
              </w:rPr>
              <w:t xml:space="preserve">г дараах томьёогоор олно. </w:t>
            </w:r>
          </w:p>
          <w:p w:rsidR="00E34D89" w:rsidRPr="00CC64E1" w:rsidRDefault="00CC64E1" w:rsidP="00463D58">
            <w:pPr>
              <w:pStyle w:val="NoSpacing"/>
              <w:spacing w:line="276" w:lineRule="auto"/>
              <w:jc w:val="both"/>
              <w:rPr>
                <w:szCs w:val="22"/>
                <w:lang w:val="mn-MN"/>
              </w:rPr>
            </w:pPr>
            <w:r>
              <w:rPr>
                <w:noProof/>
                <w:szCs w:val="22"/>
              </w:rPr>
              <w:drawing>
                <wp:inline distT="0" distB="0" distL="0" distR="0" wp14:anchorId="4F87AA65" wp14:editId="22A0D204">
                  <wp:extent cx="1733550" cy="60339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р томьёо.jpg"/>
                          <pic:cNvPicPr/>
                        </pic:nvPicPr>
                        <pic:blipFill>
                          <a:blip r:embed="rId36">
                            <a:extLst>
                              <a:ext uri="{28A0092B-C50C-407E-A947-70E740481C1C}">
                                <a14:useLocalDpi xmlns:a14="http://schemas.microsoft.com/office/drawing/2010/main" val="0"/>
                              </a:ext>
                            </a:extLst>
                          </a:blip>
                          <a:stretch>
                            <a:fillRect/>
                          </a:stretch>
                        </pic:blipFill>
                        <pic:spPr>
                          <a:xfrm>
                            <a:off x="0" y="0"/>
                            <a:ext cx="1749045" cy="608783"/>
                          </a:xfrm>
                          <a:prstGeom prst="rect">
                            <a:avLst/>
                          </a:prstGeom>
                        </pic:spPr>
                      </pic:pic>
                    </a:graphicData>
                  </a:graphic>
                </wp:inline>
              </w:drawing>
            </w:r>
          </w:p>
          <w:p w:rsidR="00E34D89" w:rsidRDefault="00A632EA" w:rsidP="00463D58">
            <w:pPr>
              <w:pStyle w:val="NoSpacing"/>
              <w:spacing w:line="276" w:lineRule="auto"/>
              <w:jc w:val="both"/>
              <w:rPr>
                <w:szCs w:val="22"/>
                <w:lang w:val="mn-MN"/>
              </w:rPr>
            </w:pPr>
            <w:r>
              <w:rPr>
                <w:szCs w:val="22"/>
                <w:lang w:val="mn-MN"/>
              </w:rPr>
              <w:t>ү</w:t>
            </w:r>
            <w:r w:rsidRPr="00A632EA">
              <w:rPr>
                <w:szCs w:val="22"/>
                <w:lang w:val="mn-MN"/>
              </w:rPr>
              <w:t>үнд:</w:t>
            </w:r>
            <w:r>
              <w:rPr>
                <w:szCs w:val="22"/>
                <w:lang w:val="mn-MN"/>
              </w:rPr>
              <w:t xml:space="preserve"> </w:t>
            </w:r>
            <w:r>
              <w:rPr>
                <w:szCs w:val="22"/>
              </w:rPr>
              <w:t xml:space="preserve">k </w:t>
            </w:r>
            <w:r>
              <w:rPr>
                <w:szCs w:val="22"/>
                <w:lang w:val="mn-MN"/>
              </w:rPr>
              <w:t xml:space="preserve">– давтамжийн хүрээнд эсвэл </w:t>
            </w:r>
            <w:r w:rsidR="00260A1D">
              <w:rPr>
                <w:szCs w:val="22"/>
                <w:lang w:val="mn-MN"/>
              </w:rPr>
              <w:t>нэрлэсэн үеий</w:t>
            </w:r>
            <w:r w:rsidR="00A472FC">
              <w:rPr>
                <w:szCs w:val="22"/>
                <w:lang w:val="mn-MN"/>
              </w:rPr>
              <w:t xml:space="preserve">г тодорхойлох импульсийн хугацааны параметрийн хүрээнд хуваарийн </w:t>
            </w:r>
            <w:r w:rsidR="00FC15F7">
              <w:rPr>
                <w:szCs w:val="22"/>
                <w:lang w:val="mn-MN"/>
              </w:rPr>
              <w:t>коэффициентыг</w:t>
            </w:r>
            <w:r w:rsidR="00A472FC">
              <w:rPr>
                <w:szCs w:val="22"/>
                <w:lang w:val="mn-MN"/>
              </w:rPr>
              <w:t xml:space="preserve"> тодорхойлох тоо, </w:t>
            </w:r>
            <w:r w:rsidR="00A472FC" w:rsidRPr="00C90EF2">
              <w:rPr>
                <w:szCs w:val="22"/>
              </w:rPr>
              <w:t>F</w:t>
            </w:r>
            <w:r w:rsidR="00A472FC" w:rsidRPr="00A472FC">
              <w:rPr>
                <w:szCs w:val="22"/>
                <w:vertAlign w:val="subscript"/>
              </w:rPr>
              <w:t>i</w:t>
            </w:r>
            <w:r w:rsidR="00A472FC">
              <w:rPr>
                <w:szCs w:val="22"/>
                <w:vertAlign w:val="subscript"/>
                <w:lang w:val="mn-MN"/>
              </w:rPr>
              <w:t xml:space="preserve"> </w:t>
            </w:r>
            <w:r w:rsidR="00A472FC">
              <w:rPr>
                <w:szCs w:val="22"/>
                <w:lang w:val="mn-MN"/>
              </w:rPr>
              <w:t xml:space="preserve">– салангид </w:t>
            </w:r>
            <w:r w:rsidR="00157D41">
              <w:rPr>
                <w:szCs w:val="22"/>
                <w:lang w:val="mn-MN"/>
              </w:rPr>
              <w:t>хуваарийн коэффициент болон</w:t>
            </w:r>
            <w:r w:rsidR="00A472FC">
              <w:rPr>
                <w:szCs w:val="22"/>
                <w:lang w:val="mn-MN"/>
              </w:rPr>
              <w:t xml:space="preserve"> </w:t>
            </w:r>
            <w:r w:rsidR="00A472FC" w:rsidRPr="00C90EF2">
              <w:rPr>
                <w:szCs w:val="22"/>
              </w:rPr>
              <w:t>F</w:t>
            </w:r>
            <w:r w:rsidR="00260A1D">
              <w:rPr>
                <w:szCs w:val="22"/>
                <w:lang w:val="mn-MN"/>
              </w:rPr>
              <w:t xml:space="preserve"> – нэрлэсэн үеий</w:t>
            </w:r>
            <w:r w:rsidR="00A472FC">
              <w:rPr>
                <w:szCs w:val="22"/>
                <w:lang w:val="mn-MN"/>
              </w:rPr>
              <w:t>н ху</w:t>
            </w:r>
            <w:r w:rsidR="00157D41">
              <w:rPr>
                <w:szCs w:val="22"/>
                <w:lang w:val="mn-MN"/>
              </w:rPr>
              <w:t>ваарийн дундаж коэффициент байна</w:t>
            </w:r>
            <w:r w:rsidR="00A472FC">
              <w:rPr>
                <w:szCs w:val="22"/>
                <w:lang w:val="mn-MN"/>
              </w:rPr>
              <w:t>.</w:t>
            </w:r>
          </w:p>
          <w:p w:rsidR="00A472FC" w:rsidRPr="00B47999" w:rsidRDefault="00A472FC" w:rsidP="00463D58">
            <w:pPr>
              <w:pStyle w:val="NoSpacing"/>
              <w:spacing w:line="276" w:lineRule="auto"/>
              <w:jc w:val="both"/>
              <w:rPr>
                <w:b/>
                <w:lang w:val="mn-MN"/>
              </w:rPr>
            </w:pPr>
            <w:r w:rsidRPr="00B47999">
              <w:rPr>
                <w:b/>
                <w:szCs w:val="22"/>
                <w:lang w:val="mn-MN"/>
              </w:rPr>
              <w:t xml:space="preserve">5.4.2 </w:t>
            </w:r>
            <w:r w:rsidRPr="00B47999">
              <w:rPr>
                <w:b/>
                <w:lang w:val="mn-MN"/>
              </w:rPr>
              <w:t>Далайц/давтамжийн хариуг тодорхойлох</w:t>
            </w:r>
          </w:p>
          <w:p w:rsidR="00A472FC" w:rsidRDefault="00B47999" w:rsidP="00463D58">
            <w:pPr>
              <w:pStyle w:val="NoSpacing"/>
              <w:spacing w:line="276" w:lineRule="auto"/>
              <w:jc w:val="both"/>
              <w:rPr>
                <w:szCs w:val="22"/>
                <w:lang w:val="mn-MN"/>
              </w:rPr>
            </w:pPr>
            <w:r>
              <w:rPr>
                <w:szCs w:val="22"/>
                <w:lang w:val="mn-MN"/>
              </w:rPr>
              <w:t xml:space="preserve">Систем эсвэл бүрэлдэхүүн хэсгийг </w:t>
            </w:r>
            <w:r w:rsidR="00157D41">
              <w:rPr>
                <w:szCs w:val="22"/>
                <w:lang w:val="mn-MN"/>
              </w:rPr>
              <w:t xml:space="preserve">тодорхой далайцын синусоид оролтод ихэнхдээ нам түвшинд турших бөгөөд </w:t>
            </w:r>
            <w:r w:rsidR="003D142F">
              <w:rPr>
                <w:szCs w:val="22"/>
                <w:lang w:val="mn-MN"/>
              </w:rPr>
              <w:t xml:space="preserve">гаралтыг хэмждэг. </w:t>
            </w:r>
            <w:r w:rsidR="00AE231F">
              <w:rPr>
                <w:szCs w:val="22"/>
                <w:lang w:val="mn-MN"/>
              </w:rPr>
              <w:t>Давтамжуудын нийцэх хүрээнд э</w:t>
            </w:r>
            <w:r w:rsidR="003D142F">
              <w:rPr>
                <w:szCs w:val="22"/>
                <w:lang w:val="mn-MN"/>
              </w:rPr>
              <w:t xml:space="preserve">нэ хэмжлийг </w:t>
            </w:r>
            <w:r w:rsidR="00AE231F">
              <w:rPr>
                <w:szCs w:val="22"/>
                <w:lang w:val="mn-MN"/>
              </w:rPr>
              <w:t xml:space="preserve">давтана. Хуваарийн </w:t>
            </w:r>
            <w:r w:rsidR="003965C5">
              <w:rPr>
                <w:szCs w:val="22"/>
                <w:lang w:val="mn-MN"/>
              </w:rPr>
              <w:t>коэффициентын хазайлтуудыг дээрх томьёогоор</w:t>
            </w:r>
            <w:r w:rsidR="00645BD8">
              <w:rPr>
                <w:szCs w:val="22"/>
                <w:lang w:val="mn-MN"/>
              </w:rPr>
              <w:t xml:space="preserve"> </w:t>
            </w:r>
            <w:r w:rsidR="00645BD8">
              <w:rPr>
                <w:szCs w:val="22"/>
              </w:rPr>
              <w:t>(</w:t>
            </w:r>
            <w:r w:rsidR="00645BD8">
              <w:rPr>
                <w:szCs w:val="22"/>
                <w:lang w:val="mn-MN"/>
              </w:rPr>
              <w:t>5.4.1</w:t>
            </w:r>
            <w:r w:rsidR="00645BD8">
              <w:rPr>
                <w:szCs w:val="22"/>
              </w:rPr>
              <w:t>)</w:t>
            </w:r>
            <w:r w:rsidR="00645BD8">
              <w:rPr>
                <w:szCs w:val="22"/>
                <w:lang w:val="mn-MN"/>
              </w:rPr>
              <w:t xml:space="preserve"> </w:t>
            </w:r>
            <w:r w:rsidR="003965C5">
              <w:rPr>
                <w:szCs w:val="22"/>
                <w:lang w:val="mn-MN"/>
              </w:rPr>
              <w:t xml:space="preserve"> үнэлнэ. </w:t>
            </w:r>
          </w:p>
          <w:p w:rsidR="00CC36F4" w:rsidRPr="007E0EC6" w:rsidRDefault="003965C5" w:rsidP="00463D58">
            <w:pPr>
              <w:pStyle w:val="NoSpacing"/>
              <w:spacing w:line="276" w:lineRule="auto"/>
              <w:jc w:val="both"/>
              <w:rPr>
                <w:b/>
                <w:szCs w:val="22"/>
                <w:lang w:val="mn-MN"/>
              </w:rPr>
            </w:pPr>
            <w:r w:rsidRPr="00645BD8">
              <w:rPr>
                <w:b/>
                <w:szCs w:val="22"/>
                <w:lang w:val="mn-MN"/>
              </w:rPr>
              <w:t xml:space="preserve">5.4.3 </w:t>
            </w:r>
            <w:r w:rsidR="00CC36F4" w:rsidRPr="00645BD8">
              <w:rPr>
                <w:b/>
                <w:szCs w:val="22"/>
                <w:lang w:val="mn-MN"/>
              </w:rPr>
              <w:t xml:space="preserve">Импульсийн хүчдэлийг хэмжих </w:t>
            </w:r>
            <w:r w:rsidR="00CC36F4" w:rsidRPr="00645BD8">
              <w:rPr>
                <w:b/>
                <w:szCs w:val="22"/>
                <w:lang w:val="mn-MN"/>
              </w:rPr>
              <w:lastRenderedPageBreak/>
              <w:t>системд зориулсан жишиг арга</w:t>
            </w:r>
          </w:p>
          <w:p w:rsidR="00CC36F4" w:rsidRDefault="00A72E5A" w:rsidP="00463D58">
            <w:pPr>
              <w:pStyle w:val="NoSpacing"/>
              <w:spacing w:line="276" w:lineRule="auto"/>
              <w:jc w:val="both"/>
              <w:rPr>
                <w:szCs w:val="22"/>
                <w:lang w:val="mn-MN"/>
              </w:rPr>
            </w:pPr>
            <w:r w:rsidRPr="00C90EF2">
              <w:rPr>
                <w:szCs w:val="22"/>
              </w:rPr>
              <w:t>(5.2)</w:t>
            </w:r>
            <w:r>
              <w:rPr>
                <w:szCs w:val="22"/>
                <w:lang w:val="mn-MN"/>
              </w:rPr>
              <w:t>-т тайлбарласнаар х</w:t>
            </w:r>
            <w:r w:rsidR="00645BD8">
              <w:rPr>
                <w:szCs w:val="22"/>
                <w:lang w:val="mn-MN"/>
              </w:rPr>
              <w:t>уваарийн коэффициент</w:t>
            </w:r>
            <w:r>
              <w:rPr>
                <w:szCs w:val="22"/>
                <w:lang w:val="mn-MN"/>
              </w:rPr>
              <w:t xml:space="preserve">ыг </w:t>
            </w:r>
            <w:r w:rsidR="00645BD8">
              <w:rPr>
                <w:szCs w:val="22"/>
                <w:lang w:val="mn-MN"/>
              </w:rPr>
              <w:t>тохируулгад зориулан</w:t>
            </w:r>
            <w:r>
              <w:rPr>
                <w:szCs w:val="22"/>
                <w:lang w:val="mn-MN"/>
              </w:rPr>
              <w:t xml:space="preserve"> </w:t>
            </w:r>
            <w:r w:rsidR="00645BD8">
              <w:rPr>
                <w:szCs w:val="22"/>
                <w:lang w:val="mn-MN"/>
              </w:rPr>
              <w:t>хийсэн импульсийн хүчдэ</w:t>
            </w:r>
            <w:r w:rsidR="00260A1D">
              <w:rPr>
                <w:szCs w:val="22"/>
                <w:lang w:val="mn-MN"/>
              </w:rPr>
              <w:t>лийн бичлэгүүдийг нэрлэсэн үеи</w:t>
            </w:r>
            <w:r w:rsidR="00645BD8">
              <w:rPr>
                <w:szCs w:val="22"/>
                <w:lang w:val="mn-MN"/>
              </w:rPr>
              <w:t xml:space="preserve">йн хязгааруудад хэрэглэх бөгөөд </w:t>
            </w:r>
            <w:r w:rsidR="009A5D1C">
              <w:rPr>
                <w:szCs w:val="22"/>
                <w:lang w:val="mn-MN"/>
              </w:rPr>
              <w:t xml:space="preserve">хүчдэл болон хугацааны параметрийн хэмжлийн </w:t>
            </w:r>
            <w:r w:rsidR="00FF5C95">
              <w:rPr>
                <w:szCs w:val="22"/>
                <w:lang w:val="mn-MN"/>
              </w:rPr>
              <w:t>эргэлзээний</w:t>
            </w:r>
            <w:r w:rsidR="009A5D1C">
              <w:rPr>
                <w:szCs w:val="22"/>
                <w:lang w:val="mn-MN"/>
              </w:rPr>
              <w:t xml:space="preserve"> </w:t>
            </w:r>
            <w:r w:rsidR="00B17064">
              <w:rPr>
                <w:szCs w:val="22"/>
                <w:lang w:val="mn-MN"/>
              </w:rPr>
              <w:t>нэм</w:t>
            </w:r>
            <w:r w:rsidR="00FE10E9">
              <w:rPr>
                <w:szCs w:val="22"/>
                <w:lang w:val="mn-MN"/>
              </w:rPr>
              <w:t xml:space="preserve">рийг дээрх томьёогоор </w:t>
            </w:r>
            <w:r w:rsidR="00FE10E9">
              <w:rPr>
                <w:szCs w:val="22"/>
              </w:rPr>
              <w:t>(</w:t>
            </w:r>
            <w:r w:rsidR="00FE10E9">
              <w:rPr>
                <w:szCs w:val="22"/>
                <w:lang w:val="mn-MN"/>
              </w:rPr>
              <w:t>5.4.1</w:t>
            </w:r>
            <w:r w:rsidR="00FE10E9">
              <w:rPr>
                <w:szCs w:val="22"/>
              </w:rPr>
              <w:t>)</w:t>
            </w:r>
            <w:r w:rsidR="00FE10E9">
              <w:rPr>
                <w:szCs w:val="22"/>
                <w:lang w:val="mn-MN"/>
              </w:rPr>
              <w:t xml:space="preserve"> үнэлсэн байх шаардлагатай.</w:t>
            </w:r>
          </w:p>
          <w:p w:rsidR="00FE10E9" w:rsidRPr="00B10FC3" w:rsidRDefault="00FE10E9" w:rsidP="00463D58">
            <w:pPr>
              <w:pStyle w:val="NoSpacing"/>
              <w:spacing w:line="276" w:lineRule="auto"/>
              <w:jc w:val="both"/>
              <w:rPr>
                <w:sz w:val="20"/>
                <w:szCs w:val="20"/>
                <w:lang w:val="mn-MN"/>
              </w:rPr>
            </w:pPr>
            <w:r w:rsidRPr="00B10FC3">
              <w:rPr>
                <w:sz w:val="20"/>
                <w:szCs w:val="20"/>
                <w:lang w:val="mn-MN"/>
              </w:rPr>
              <w:t xml:space="preserve">ТАЙЛБАР: </w:t>
            </w:r>
            <w:r w:rsidR="00DA03DF">
              <w:rPr>
                <w:sz w:val="20"/>
                <w:szCs w:val="20"/>
                <w:lang w:val="mn-MN"/>
              </w:rPr>
              <w:t>Нэгж а</w:t>
            </w:r>
            <w:r w:rsidR="00B10FC3" w:rsidRPr="00B10FC3">
              <w:rPr>
                <w:sz w:val="20"/>
                <w:szCs w:val="20"/>
                <w:lang w:val="mn-MN"/>
              </w:rPr>
              <w:t>лхмын</w:t>
            </w:r>
            <w:r w:rsidR="00DA03DF">
              <w:rPr>
                <w:sz w:val="20"/>
                <w:szCs w:val="20"/>
                <w:lang w:val="mn-MN"/>
              </w:rPr>
              <w:t xml:space="preserve"> хариуны</w:t>
            </w:r>
            <w:r w:rsidR="00B10FC3" w:rsidRPr="00B10FC3">
              <w:rPr>
                <w:sz w:val="20"/>
                <w:szCs w:val="20"/>
                <w:lang w:val="mn-MN"/>
              </w:rPr>
              <w:t xml:space="preserve"> хэмжил болон үнэлгээний тухай нэмэлт мэдээллийг </w:t>
            </w:r>
            <w:r w:rsidR="00B10FC3" w:rsidRPr="00B10FC3">
              <w:rPr>
                <w:sz w:val="20"/>
                <w:szCs w:val="20"/>
              </w:rPr>
              <w:t xml:space="preserve">C </w:t>
            </w:r>
            <w:r w:rsidR="00B10FC3" w:rsidRPr="00B10FC3">
              <w:rPr>
                <w:sz w:val="20"/>
                <w:szCs w:val="20"/>
                <w:lang w:val="mn-MN"/>
              </w:rPr>
              <w:t>хавсралтаас үзнэ үү.</w:t>
            </w:r>
          </w:p>
          <w:p w:rsidR="00B10FC3" w:rsidRPr="00023063" w:rsidRDefault="00B10FC3" w:rsidP="00463D58">
            <w:pPr>
              <w:pStyle w:val="NoSpacing"/>
              <w:spacing w:line="276" w:lineRule="auto"/>
              <w:jc w:val="both"/>
              <w:rPr>
                <w:b/>
                <w:lang w:val="mn-MN"/>
              </w:rPr>
            </w:pPr>
            <w:r w:rsidRPr="00023063">
              <w:rPr>
                <w:b/>
                <w:szCs w:val="22"/>
                <w:lang w:val="mn-MN"/>
              </w:rPr>
              <w:t xml:space="preserve">5.5 </w:t>
            </w:r>
            <w:r w:rsidRPr="00023063">
              <w:rPr>
                <w:b/>
                <w:lang w:val="mn-MN"/>
              </w:rPr>
              <w:t>Богино хугацааны тогтвортой байдал</w:t>
            </w:r>
          </w:p>
          <w:p w:rsidR="00B10FC3" w:rsidRDefault="009466B8" w:rsidP="00463D58">
            <w:pPr>
              <w:pStyle w:val="NoSpacing"/>
              <w:spacing w:line="276" w:lineRule="auto"/>
              <w:jc w:val="both"/>
              <w:rPr>
                <w:szCs w:val="22"/>
                <w:lang w:val="mn-MN"/>
              </w:rPr>
            </w:pPr>
            <w:r>
              <w:rPr>
                <w:szCs w:val="22"/>
                <w:lang w:val="mn-MN"/>
              </w:rPr>
              <w:t xml:space="preserve">Тогтоосон хэмжлийн хүрээний хамгийн их хүчдэлийг </w:t>
            </w:r>
            <w:r w:rsidR="00D81313">
              <w:rPr>
                <w:szCs w:val="22"/>
                <w:lang w:val="mn-MN"/>
              </w:rPr>
              <w:t xml:space="preserve">урьдчилан таамагласан хэрэглээнд тохиромжтой хугацааны туршид хэмжлийн системд тасралтгүй </w:t>
            </w:r>
            <w:r w:rsidR="00D81313">
              <w:rPr>
                <w:szCs w:val="22"/>
              </w:rPr>
              <w:t>(</w:t>
            </w:r>
            <w:r w:rsidR="00D81313">
              <w:rPr>
                <w:szCs w:val="22"/>
                <w:lang w:val="mn-MN"/>
              </w:rPr>
              <w:t xml:space="preserve">эсвэл </w:t>
            </w:r>
            <w:r w:rsidR="007A4D32">
              <w:rPr>
                <w:szCs w:val="22"/>
                <w:lang w:val="mn-MN"/>
              </w:rPr>
              <w:t>импульсүүдэд зориулсан тогтоосон хурдтай</w:t>
            </w:r>
            <w:r w:rsidR="00D81313">
              <w:rPr>
                <w:szCs w:val="22"/>
              </w:rPr>
              <w:t>)</w:t>
            </w:r>
            <w:r w:rsidR="007A4D32">
              <w:rPr>
                <w:szCs w:val="22"/>
                <w:lang w:val="mn-MN"/>
              </w:rPr>
              <w:t xml:space="preserve"> өгөх хэрэгтэй. Хамгийн их хүчдэл</w:t>
            </w:r>
            <w:r w:rsidR="001D6755">
              <w:rPr>
                <w:szCs w:val="22"/>
                <w:lang w:val="mn-MN"/>
              </w:rPr>
              <w:t>д хүрсэн даруйд болон хүчдэл буурахаас өмнө дахиад</w:t>
            </w:r>
            <w:r w:rsidR="00721903">
              <w:rPr>
                <w:szCs w:val="22"/>
                <w:lang w:val="mn-MN"/>
              </w:rPr>
              <w:t xml:space="preserve"> </w:t>
            </w:r>
            <w:r w:rsidR="001D6755">
              <w:rPr>
                <w:szCs w:val="22"/>
                <w:lang w:val="mn-MN"/>
              </w:rPr>
              <w:t>х</w:t>
            </w:r>
            <w:r w:rsidR="007A4D32">
              <w:rPr>
                <w:szCs w:val="22"/>
                <w:lang w:val="mn-MN"/>
              </w:rPr>
              <w:t xml:space="preserve">уваарийн коэффициентыг </w:t>
            </w:r>
            <w:r w:rsidR="00721903">
              <w:rPr>
                <w:szCs w:val="22"/>
                <w:lang w:val="mn-MN"/>
              </w:rPr>
              <w:t xml:space="preserve">яаралтай </w:t>
            </w:r>
            <w:r w:rsidR="001D6755">
              <w:rPr>
                <w:szCs w:val="22"/>
                <w:lang w:val="mn-MN"/>
              </w:rPr>
              <w:t xml:space="preserve">хэмжсэн байхыг шаардана. </w:t>
            </w:r>
          </w:p>
          <w:p w:rsidR="001D6755" w:rsidRPr="00073A2D" w:rsidRDefault="00A94A78" w:rsidP="00463D58">
            <w:pPr>
              <w:pStyle w:val="NoSpacing"/>
              <w:spacing w:line="276" w:lineRule="auto"/>
              <w:jc w:val="both"/>
              <w:rPr>
                <w:sz w:val="20"/>
                <w:szCs w:val="20"/>
                <w:lang w:val="mn-MN"/>
              </w:rPr>
            </w:pPr>
            <w:r w:rsidRPr="00073A2D">
              <w:rPr>
                <w:sz w:val="20"/>
                <w:szCs w:val="20"/>
                <w:lang w:val="mn-MN"/>
              </w:rPr>
              <w:t xml:space="preserve">1-Р ТАЙЛБАР: </w:t>
            </w:r>
            <w:r w:rsidR="00721903" w:rsidRPr="00073A2D">
              <w:rPr>
                <w:sz w:val="20"/>
                <w:szCs w:val="20"/>
                <w:lang w:val="mn-MN"/>
              </w:rPr>
              <w:t>Богино хугацааны тогтвортой байдлын тур</w:t>
            </w:r>
            <w:r w:rsidR="00241F28">
              <w:rPr>
                <w:sz w:val="20"/>
                <w:szCs w:val="20"/>
                <w:lang w:val="mn-MN"/>
              </w:rPr>
              <w:t>шилтыг хувиргах төхөөрөмж өөр</w:t>
            </w:r>
            <w:r w:rsidR="00721903" w:rsidRPr="00073A2D">
              <w:rPr>
                <w:sz w:val="20"/>
                <w:szCs w:val="20"/>
                <w:lang w:val="mn-MN"/>
              </w:rPr>
              <w:t>өө</w:t>
            </w:r>
            <w:r w:rsidR="00241F28">
              <w:rPr>
                <w:sz w:val="20"/>
                <w:szCs w:val="20"/>
                <w:lang w:val="mn-MN"/>
              </w:rPr>
              <w:t xml:space="preserve"> халах</w:t>
            </w:r>
            <w:r w:rsidR="00721903" w:rsidRPr="00073A2D">
              <w:rPr>
                <w:sz w:val="20"/>
                <w:szCs w:val="20"/>
                <w:lang w:val="mn-MN"/>
              </w:rPr>
              <w:t xml:space="preserve"> нөлөөг </w:t>
            </w:r>
            <w:r w:rsidR="0094068B" w:rsidRPr="00073A2D">
              <w:rPr>
                <w:sz w:val="20"/>
                <w:szCs w:val="20"/>
                <w:lang w:val="mn-MN"/>
              </w:rPr>
              <w:t>урьдчилан тооцоход зориулсан.</w:t>
            </w:r>
          </w:p>
          <w:p w:rsidR="0094068B" w:rsidRPr="00073A2D" w:rsidRDefault="00241F28" w:rsidP="00463D58">
            <w:pPr>
              <w:pStyle w:val="NoSpacing"/>
              <w:spacing w:line="276" w:lineRule="auto"/>
              <w:jc w:val="both"/>
              <w:rPr>
                <w:sz w:val="20"/>
                <w:szCs w:val="20"/>
                <w:lang w:val="mn-MN"/>
              </w:rPr>
            </w:pPr>
            <w:r>
              <w:rPr>
                <w:sz w:val="20"/>
                <w:szCs w:val="20"/>
                <w:lang w:val="mn-MN"/>
              </w:rPr>
              <w:t>2-Р ТАЙЛБАР: Хүчдэл</w:t>
            </w:r>
            <w:r w:rsidR="0094068B" w:rsidRPr="00073A2D">
              <w:rPr>
                <w:sz w:val="20"/>
                <w:szCs w:val="20"/>
                <w:lang w:val="mn-MN"/>
              </w:rPr>
              <w:t xml:space="preserve"> өгөх хугацаа нь ажлын тогтоосон хугацаанаас урт байж болохгүй ч </w:t>
            </w:r>
            <w:r w:rsidR="004D1F82" w:rsidRPr="00073A2D">
              <w:rPr>
                <w:sz w:val="20"/>
                <w:szCs w:val="20"/>
                <w:lang w:val="mn-MN"/>
              </w:rPr>
              <w:t>тэнцвэрт</w:t>
            </w:r>
            <w:r>
              <w:rPr>
                <w:sz w:val="20"/>
                <w:szCs w:val="20"/>
                <w:lang w:val="mn-MN"/>
              </w:rPr>
              <w:t>эй</w:t>
            </w:r>
            <w:r w:rsidR="004D1F82" w:rsidRPr="00073A2D">
              <w:rPr>
                <w:sz w:val="20"/>
                <w:szCs w:val="20"/>
                <w:lang w:val="mn-MN"/>
              </w:rPr>
              <w:t xml:space="preserve"> </w:t>
            </w:r>
            <w:r>
              <w:rPr>
                <w:sz w:val="20"/>
                <w:szCs w:val="20"/>
                <w:lang w:val="mn-MN"/>
              </w:rPr>
              <w:t>болгохы</w:t>
            </w:r>
            <w:r w:rsidR="004D1F82" w:rsidRPr="00073A2D">
              <w:rPr>
                <w:sz w:val="20"/>
                <w:szCs w:val="20"/>
                <w:lang w:val="mn-MN"/>
              </w:rPr>
              <w:t xml:space="preserve">н </w:t>
            </w:r>
            <w:r w:rsidR="00073A2D">
              <w:rPr>
                <w:sz w:val="20"/>
                <w:szCs w:val="20"/>
                <w:lang w:val="mn-MN"/>
              </w:rPr>
              <w:t xml:space="preserve">тулд </w:t>
            </w:r>
            <w:r w:rsidR="004D1F82" w:rsidRPr="00073A2D">
              <w:rPr>
                <w:sz w:val="20"/>
                <w:szCs w:val="20"/>
                <w:lang w:val="mn-MN"/>
              </w:rPr>
              <w:t>хангалттай хязгаарласан хугацаа байж болно.</w:t>
            </w:r>
          </w:p>
          <w:p w:rsidR="004D1F82" w:rsidRDefault="006071D9" w:rsidP="00463D58">
            <w:pPr>
              <w:pStyle w:val="NoSpacing"/>
              <w:spacing w:line="276" w:lineRule="auto"/>
              <w:jc w:val="both"/>
              <w:rPr>
                <w:szCs w:val="22"/>
                <w:lang w:val="mn-MN"/>
              </w:rPr>
            </w:pPr>
            <w:r>
              <w:rPr>
                <w:szCs w:val="22"/>
                <w:lang w:val="mn-MN"/>
              </w:rPr>
              <w:t>Х</w:t>
            </w:r>
            <w:r w:rsidR="00414B00">
              <w:rPr>
                <w:szCs w:val="22"/>
                <w:lang w:val="mn-MN"/>
              </w:rPr>
              <w:t>үчдэл</w:t>
            </w:r>
            <w:r w:rsidR="00A52DCD">
              <w:rPr>
                <w:szCs w:val="22"/>
                <w:lang w:val="mn-MN"/>
              </w:rPr>
              <w:t xml:space="preserve"> өгөх хугацааны дотор</w:t>
            </w:r>
            <w:r>
              <w:rPr>
                <w:szCs w:val="22"/>
                <w:lang w:val="mn-MN"/>
              </w:rPr>
              <w:t>х</w:t>
            </w:r>
            <w:r w:rsidR="00414B00">
              <w:rPr>
                <w:szCs w:val="22"/>
                <w:lang w:val="mn-MN"/>
              </w:rPr>
              <w:t xml:space="preserve"> </w:t>
            </w:r>
            <w:r w:rsidR="00A52DCD">
              <w:rPr>
                <w:szCs w:val="22"/>
                <w:lang w:val="mn-MN"/>
              </w:rPr>
              <w:t>хуваарийн к</w:t>
            </w:r>
            <w:r w:rsidR="001E6A62">
              <w:rPr>
                <w:szCs w:val="22"/>
                <w:lang w:val="mn-MN"/>
              </w:rPr>
              <w:t>оэффициентын өөрчлөлтийн үнэлэлт</w:t>
            </w:r>
            <w:r w:rsidR="00A52DCD">
              <w:rPr>
                <w:szCs w:val="22"/>
                <w:lang w:val="mn-MN"/>
              </w:rPr>
              <w:t xml:space="preserve"> энэ туршилтын үр дүн </w:t>
            </w:r>
            <w:r>
              <w:rPr>
                <w:szCs w:val="22"/>
                <w:lang w:val="mn-MN"/>
              </w:rPr>
              <w:t>болно.</w:t>
            </w:r>
            <w:r w:rsidR="00A52DCD">
              <w:rPr>
                <w:szCs w:val="22"/>
                <w:lang w:val="mn-MN"/>
              </w:rPr>
              <w:t xml:space="preserve"> </w:t>
            </w:r>
            <w:r>
              <w:rPr>
                <w:szCs w:val="22"/>
                <w:lang w:val="mn-MN"/>
              </w:rPr>
              <w:t xml:space="preserve">Хүчдэл өгөх хугацаанаас </w:t>
            </w:r>
            <w:r w:rsidR="0025782A">
              <w:rPr>
                <w:szCs w:val="22"/>
                <w:lang w:val="mn-MN"/>
              </w:rPr>
              <w:t xml:space="preserve">стандарт </w:t>
            </w:r>
            <w:r w:rsidR="00FF5C95">
              <w:rPr>
                <w:szCs w:val="22"/>
                <w:lang w:val="mn-MN"/>
              </w:rPr>
              <w:t>эргэлзээний</w:t>
            </w:r>
            <w:r>
              <w:rPr>
                <w:szCs w:val="22"/>
                <w:lang w:val="mn-MN"/>
              </w:rPr>
              <w:t xml:space="preserve"> </w:t>
            </w:r>
            <w:r w:rsidR="00B17064">
              <w:rPr>
                <w:szCs w:val="22"/>
                <w:lang w:val="mn-MN"/>
              </w:rPr>
              <w:t>нэм</w:t>
            </w:r>
            <w:r>
              <w:rPr>
                <w:szCs w:val="22"/>
                <w:lang w:val="mn-MN"/>
              </w:rPr>
              <w:t xml:space="preserve">рийг </w:t>
            </w:r>
            <w:r>
              <w:rPr>
                <w:szCs w:val="22"/>
              </w:rPr>
              <w:t xml:space="preserve">B </w:t>
            </w:r>
            <w:r w:rsidR="001E6A62">
              <w:rPr>
                <w:szCs w:val="22"/>
                <w:lang w:val="mn-MN"/>
              </w:rPr>
              <w:t>төрлийн үнэлэлт</w:t>
            </w:r>
            <w:r>
              <w:rPr>
                <w:szCs w:val="22"/>
                <w:lang w:val="mn-MN"/>
              </w:rPr>
              <w:t xml:space="preserve"> шиг олох </w:t>
            </w:r>
            <w:r w:rsidR="00A52DCD">
              <w:rPr>
                <w:szCs w:val="22"/>
                <w:lang w:val="mn-MN"/>
              </w:rPr>
              <w:t xml:space="preserve">бөгөөд </w:t>
            </w:r>
            <w:r>
              <w:rPr>
                <w:szCs w:val="22"/>
                <w:lang w:val="mn-MN"/>
              </w:rPr>
              <w:t xml:space="preserve">үр дүнг </w:t>
            </w:r>
            <w:r w:rsidR="00A52DCD">
              <w:rPr>
                <w:szCs w:val="22"/>
                <w:lang w:val="mn-MN"/>
              </w:rPr>
              <w:t xml:space="preserve">дараах томьёогоор олно. </w:t>
            </w:r>
          </w:p>
          <w:p w:rsidR="007A6197" w:rsidRDefault="00A52DCD" w:rsidP="00463D58">
            <w:pPr>
              <w:pStyle w:val="NoSpacing"/>
              <w:spacing w:line="276" w:lineRule="auto"/>
              <w:jc w:val="both"/>
              <w:rPr>
                <w:szCs w:val="22"/>
                <w:lang w:val="mn-MN"/>
              </w:rPr>
            </w:pPr>
            <w:r>
              <w:rPr>
                <w:noProof/>
                <w:szCs w:val="22"/>
              </w:rPr>
              <w:drawing>
                <wp:inline distT="0" distB="0" distL="0" distR="0" wp14:anchorId="0EA59775" wp14:editId="01B0193B">
                  <wp:extent cx="1504950" cy="5985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2-р томьёо.jpg"/>
                          <pic:cNvPicPr/>
                        </pic:nvPicPr>
                        <pic:blipFill>
                          <a:blip r:embed="rId37">
                            <a:extLst>
                              <a:ext uri="{28A0092B-C50C-407E-A947-70E740481C1C}">
                                <a14:useLocalDpi xmlns:a14="http://schemas.microsoft.com/office/drawing/2010/main" val="0"/>
                              </a:ext>
                            </a:extLst>
                          </a:blip>
                          <a:stretch>
                            <a:fillRect/>
                          </a:stretch>
                        </pic:blipFill>
                        <pic:spPr>
                          <a:xfrm>
                            <a:off x="0" y="0"/>
                            <a:ext cx="1540163" cy="612565"/>
                          </a:xfrm>
                          <a:prstGeom prst="rect">
                            <a:avLst/>
                          </a:prstGeom>
                        </pic:spPr>
                      </pic:pic>
                    </a:graphicData>
                  </a:graphic>
                </wp:inline>
              </w:drawing>
            </w:r>
          </w:p>
          <w:p w:rsidR="00A52DCD" w:rsidRDefault="00CE7D44" w:rsidP="00463D58">
            <w:pPr>
              <w:pStyle w:val="NoSpacing"/>
              <w:spacing w:line="276" w:lineRule="auto"/>
              <w:jc w:val="both"/>
              <w:rPr>
                <w:szCs w:val="22"/>
                <w:lang w:val="mn-MN"/>
              </w:rPr>
            </w:pPr>
            <w:r>
              <w:rPr>
                <w:szCs w:val="22"/>
                <w:lang w:val="mn-MN"/>
              </w:rPr>
              <w:lastRenderedPageBreak/>
              <w:t>ү</w:t>
            </w:r>
            <w:r w:rsidR="00A52DCD">
              <w:rPr>
                <w:szCs w:val="22"/>
                <w:lang w:val="mn-MN"/>
              </w:rPr>
              <w:t xml:space="preserve">үнд: </w:t>
            </w:r>
            <w:r w:rsidRPr="00A52DCD">
              <w:rPr>
                <w:szCs w:val="22"/>
              </w:rPr>
              <w:t>F</w:t>
            </w:r>
            <w:r w:rsidRPr="00A52DCD">
              <w:rPr>
                <w:szCs w:val="22"/>
                <w:vertAlign w:val="subscript"/>
              </w:rPr>
              <w:t>before</w:t>
            </w:r>
            <w:r>
              <w:rPr>
                <w:szCs w:val="22"/>
              </w:rPr>
              <w:t xml:space="preserve"> болон</w:t>
            </w:r>
            <w:r w:rsidRPr="00A52DCD">
              <w:rPr>
                <w:szCs w:val="22"/>
              </w:rPr>
              <w:t xml:space="preserve"> F</w:t>
            </w:r>
            <w:r w:rsidRPr="00A52DCD">
              <w:rPr>
                <w:szCs w:val="22"/>
                <w:vertAlign w:val="subscript"/>
              </w:rPr>
              <w:t>after</w:t>
            </w:r>
            <w:r>
              <w:rPr>
                <w:szCs w:val="22"/>
                <w:vertAlign w:val="subscript"/>
                <w:lang w:val="mn-MN"/>
              </w:rPr>
              <w:t xml:space="preserve"> </w:t>
            </w:r>
            <w:r>
              <w:rPr>
                <w:szCs w:val="22"/>
                <w:lang w:val="mn-MN"/>
              </w:rPr>
              <w:t>– богино хугацааны тогтвортой байдлын туршилтын өмнөх болон дараах хуваарийн коэффициент</w:t>
            </w:r>
            <w:r w:rsidR="00705191">
              <w:rPr>
                <w:szCs w:val="22"/>
                <w:lang w:val="mn-MN"/>
              </w:rPr>
              <w:t>ууд</w:t>
            </w:r>
            <w:r>
              <w:rPr>
                <w:szCs w:val="22"/>
                <w:lang w:val="mn-MN"/>
              </w:rPr>
              <w:t xml:space="preserve"> байна.</w:t>
            </w:r>
          </w:p>
          <w:p w:rsidR="00CE7D44" w:rsidRPr="00CE7D44" w:rsidRDefault="00CE7D44" w:rsidP="00463D58">
            <w:pPr>
              <w:pStyle w:val="NoSpacing"/>
              <w:spacing w:line="276" w:lineRule="auto"/>
              <w:jc w:val="both"/>
              <w:rPr>
                <w:b/>
                <w:lang w:val="mn-MN"/>
              </w:rPr>
            </w:pPr>
            <w:r w:rsidRPr="00CE7D44">
              <w:rPr>
                <w:b/>
                <w:szCs w:val="22"/>
                <w:lang w:val="mn-MN"/>
              </w:rPr>
              <w:t xml:space="preserve">5.6 </w:t>
            </w:r>
            <w:r w:rsidRPr="00CE7D44">
              <w:rPr>
                <w:b/>
                <w:lang w:val="mn-MN"/>
              </w:rPr>
              <w:t>Урт хугацааны тогтвортой байдал</w:t>
            </w:r>
          </w:p>
          <w:p w:rsidR="0025782A" w:rsidRDefault="00705191" w:rsidP="00463D58">
            <w:pPr>
              <w:pStyle w:val="NoSpacing"/>
              <w:spacing w:line="276" w:lineRule="auto"/>
              <w:jc w:val="both"/>
              <w:rPr>
                <w:szCs w:val="22"/>
                <w:lang w:val="mn-MN"/>
              </w:rPr>
            </w:pPr>
            <w:r>
              <w:rPr>
                <w:szCs w:val="22"/>
                <w:lang w:val="mn-MN"/>
              </w:rPr>
              <w:t xml:space="preserve">Хуваарийн коэффициентын тогтвортой байдлыг </w:t>
            </w:r>
            <w:r w:rsidR="004B208D">
              <w:rPr>
                <w:szCs w:val="22"/>
                <w:lang w:val="mn-MN"/>
              </w:rPr>
              <w:t xml:space="preserve">урт хугацааны </w:t>
            </w:r>
            <w:r w:rsidR="00012112">
              <w:rPr>
                <w:szCs w:val="22"/>
                <w:lang w:val="mn-MN"/>
              </w:rPr>
              <w:t>интервалын туршид авч үзсэн байдлаар</w:t>
            </w:r>
            <w:r w:rsidR="00752AA2">
              <w:rPr>
                <w:szCs w:val="22"/>
                <w:lang w:val="mn-MN"/>
              </w:rPr>
              <w:t xml:space="preserve"> үнэл</w:t>
            </w:r>
            <w:r w:rsidR="0050111F">
              <w:rPr>
                <w:szCs w:val="22"/>
                <w:lang w:val="mn-MN"/>
              </w:rPr>
              <w:t xml:space="preserve">сэн байх хэрэгтэй бөгөөд </w:t>
            </w:r>
            <w:r w:rsidR="00B21D26">
              <w:rPr>
                <w:szCs w:val="22"/>
                <w:lang w:val="mn-MN"/>
              </w:rPr>
              <w:t xml:space="preserve">хэрэглээний төлөвлөгөөт </w:t>
            </w:r>
            <w:r w:rsidR="00B21D26" w:rsidRPr="00A52DCD">
              <w:rPr>
                <w:szCs w:val="22"/>
              </w:rPr>
              <w:t>T</w:t>
            </w:r>
            <w:r w:rsidR="00B21D26" w:rsidRPr="004B208D">
              <w:rPr>
                <w:szCs w:val="22"/>
                <w:vertAlign w:val="subscript"/>
              </w:rPr>
              <w:t>use</w:t>
            </w:r>
            <w:r w:rsidR="00B21D26">
              <w:rPr>
                <w:szCs w:val="22"/>
                <w:lang w:val="mn-MN"/>
              </w:rPr>
              <w:t xml:space="preserve"> хугацаанд </w:t>
            </w:r>
            <w:r w:rsidR="00B21D26">
              <w:rPr>
                <w:szCs w:val="22"/>
              </w:rPr>
              <w:t>(</w:t>
            </w:r>
            <w:r w:rsidR="00B21D26">
              <w:rPr>
                <w:szCs w:val="22"/>
                <w:lang w:val="mn-MN"/>
              </w:rPr>
              <w:t>ихэнхдээ дараагийн тохируулга хүртэл</w:t>
            </w:r>
            <w:r w:rsidR="00B21D26">
              <w:rPr>
                <w:szCs w:val="22"/>
              </w:rPr>
              <w:t>)</w:t>
            </w:r>
            <w:r w:rsidR="00B21D26">
              <w:rPr>
                <w:szCs w:val="22"/>
                <w:lang w:val="mn-MN"/>
              </w:rPr>
              <w:t xml:space="preserve"> зориулсан </w:t>
            </w:r>
            <w:r w:rsidR="00FF5C95">
              <w:rPr>
                <w:szCs w:val="22"/>
                <w:lang w:val="mn-MN"/>
              </w:rPr>
              <w:t>эргэлзээний</w:t>
            </w:r>
            <w:r w:rsidR="00752AA2">
              <w:rPr>
                <w:szCs w:val="22"/>
                <w:lang w:val="mn-MN"/>
              </w:rPr>
              <w:t xml:space="preserve"> хүчинтэй </w:t>
            </w:r>
            <w:r w:rsidR="00B17064">
              <w:rPr>
                <w:szCs w:val="22"/>
                <w:lang w:val="mn-MN"/>
              </w:rPr>
              <w:t>нэм</w:t>
            </w:r>
            <w:r w:rsidR="00752AA2">
              <w:rPr>
                <w:szCs w:val="22"/>
                <w:lang w:val="mn-MN"/>
              </w:rPr>
              <w:t>эр шиг дүгнэ</w:t>
            </w:r>
            <w:r w:rsidR="00B21D26">
              <w:rPr>
                <w:szCs w:val="22"/>
                <w:lang w:val="mn-MN"/>
              </w:rPr>
              <w:t xml:space="preserve">дэг. </w:t>
            </w:r>
            <w:r w:rsidR="00835D9F">
              <w:rPr>
                <w:szCs w:val="22"/>
                <w:lang w:val="mn-MN"/>
              </w:rPr>
              <w:t xml:space="preserve">Үйлдвэрлэгчийн өгөгдөл эсвэл гүйцэтгэлийн цуврал туршилтын үр дүнд үнэлгээг суурилна. </w:t>
            </w:r>
            <w:r w:rsidR="00BE0305">
              <w:rPr>
                <w:szCs w:val="22"/>
                <w:lang w:val="mn-MN"/>
              </w:rPr>
              <w:t>Үнэлгээний үр дүн нь хуваарийн коэффиц</w:t>
            </w:r>
            <w:r w:rsidR="00752AA2">
              <w:rPr>
                <w:szCs w:val="22"/>
                <w:lang w:val="mn-MN"/>
              </w:rPr>
              <w:t>иентын өөрчлөлтийн үнэлэлт</w:t>
            </w:r>
            <w:r w:rsidR="0025782A">
              <w:rPr>
                <w:szCs w:val="22"/>
                <w:lang w:val="mn-MN"/>
              </w:rPr>
              <w:t xml:space="preserve"> байдаг</w:t>
            </w:r>
            <w:r w:rsidR="00BE0305">
              <w:rPr>
                <w:szCs w:val="22"/>
                <w:lang w:val="mn-MN"/>
              </w:rPr>
              <w:t xml:space="preserve">. Энэ үнэлгээ нь </w:t>
            </w:r>
            <w:r w:rsidR="0025782A">
              <w:rPr>
                <w:szCs w:val="22"/>
              </w:rPr>
              <w:t xml:space="preserve">B </w:t>
            </w:r>
            <w:r w:rsidR="00752AA2">
              <w:rPr>
                <w:szCs w:val="22"/>
                <w:lang w:val="mn-MN"/>
              </w:rPr>
              <w:t>төрлийн үнэлэлт</w:t>
            </w:r>
            <w:r w:rsidR="0025782A">
              <w:rPr>
                <w:szCs w:val="22"/>
                <w:lang w:val="mn-MN"/>
              </w:rPr>
              <w:t xml:space="preserve"> болох стандарт </w:t>
            </w:r>
            <w:r w:rsidR="00FF5C95">
              <w:rPr>
                <w:szCs w:val="22"/>
                <w:lang w:val="mn-MN"/>
              </w:rPr>
              <w:t>эргэлзээний</w:t>
            </w:r>
            <w:r w:rsidR="0025782A">
              <w:rPr>
                <w:szCs w:val="22"/>
                <w:lang w:val="mn-MN"/>
              </w:rPr>
              <w:t xml:space="preserve"> </w:t>
            </w:r>
            <w:r w:rsidR="00B17064">
              <w:rPr>
                <w:szCs w:val="22"/>
                <w:lang w:val="mn-MN"/>
              </w:rPr>
              <w:t>нэм</w:t>
            </w:r>
            <w:r w:rsidR="0025782A">
              <w:rPr>
                <w:szCs w:val="22"/>
                <w:lang w:val="mn-MN"/>
              </w:rPr>
              <w:t>рийг хангана.</w:t>
            </w:r>
          </w:p>
          <w:p w:rsidR="0025782A" w:rsidRDefault="0025782A" w:rsidP="00463D58">
            <w:pPr>
              <w:pStyle w:val="NoSpacing"/>
              <w:spacing w:line="276" w:lineRule="auto"/>
              <w:jc w:val="both"/>
              <w:rPr>
                <w:szCs w:val="22"/>
                <w:lang w:val="mn-MN"/>
              </w:rPr>
            </w:pPr>
            <w:r>
              <w:rPr>
                <w:noProof/>
                <w:szCs w:val="22"/>
              </w:rPr>
              <w:drawing>
                <wp:inline distT="0" distB="0" distL="0" distR="0" wp14:anchorId="5BC4A8F9" wp14:editId="22934FAC">
                  <wp:extent cx="1990725" cy="57551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3-р томьёо.jpg"/>
                          <pic:cNvPicPr/>
                        </pic:nvPicPr>
                        <pic:blipFill>
                          <a:blip r:embed="rId38">
                            <a:extLst>
                              <a:ext uri="{28A0092B-C50C-407E-A947-70E740481C1C}">
                                <a14:useLocalDpi xmlns:a14="http://schemas.microsoft.com/office/drawing/2010/main" val="0"/>
                              </a:ext>
                            </a:extLst>
                          </a:blip>
                          <a:stretch>
                            <a:fillRect/>
                          </a:stretch>
                        </pic:blipFill>
                        <pic:spPr>
                          <a:xfrm>
                            <a:off x="0" y="0"/>
                            <a:ext cx="2060961" cy="595823"/>
                          </a:xfrm>
                          <a:prstGeom prst="rect">
                            <a:avLst/>
                          </a:prstGeom>
                        </pic:spPr>
                      </pic:pic>
                    </a:graphicData>
                  </a:graphic>
                </wp:inline>
              </w:drawing>
            </w:r>
          </w:p>
          <w:p w:rsidR="0025782A" w:rsidRDefault="00636401" w:rsidP="00463D58">
            <w:pPr>
              <w:pStyle w:val="NoSpacing"/>
              <w:spacing w:line="276" w:lineRule="auto"/>
              <w:jc w:val="both"/>
              <w:rPr>
                <w:szCs w:val="22"/>
                <w:lang w:val="mn-MN"/>
              </w:rPr>
            </w:pPr>
            <w:r>
              <w:rPr>
                <w:szCs w:val="22"/>
                <w:lang w:val="mn-MN"/>
              </w:rPr>
              <w:t xml:space="preserve">үүнд: </w:t>
            </w:r>
            <w:r w:rsidR="0063362A" w:rsidRPr="00A52DCD">
              <w:rPr>
                <w:szCs w:val="22"/>
              </w:rPr>
              <w:t>F</w:t>
            </w:r>
            <w:r w:rsidR="0063362A" w:rsidRPr="00A52DCD">
              <w:rPr>
                <w:szCs w:val="22"/>
                <w:vertAlign w:val="subscript"/>
              </w:rPr>
              <w:t>1</w:t>
            </w:r>
            <w:r w:rsidR="0063362A">
              <w:rPr>
                <w:szCs w:val="22"/>
              </w:rPr>
              <w:t xml:space="preserve"> болон</w:t>
            </w:r>
            <w:r w:rsidR="0063362A" w:rsidRPr="00A52DCD">
              <w:rPr>
                <w:szCs w:val="22"/>
              </w:rPr>
              <w:t xml:space="preserve"> F</w:t>
            </w:r>
            <w:r w:rsidR="0063362A" w:rsidRPr="00A52DCD">
              <w:rPr>
                <w:szCs w:val="22"/>
                <w:vertAlign w:val="subscript"/>
              </w:rPr>
              <w:t>2</w:t>
            </w:r>
            <w:r w:rsidR="0063362A">
              <w:rPr>
                <w:szCs w:val="22"/>
                <w:vertAlign w:val="subscript"/>
                <w:lang w:val="mn-MN"/>
              </w:rPr>
              <w:t xml:space="preserve"> </w:t>
            </w:r>
            <w:r w:rsidR="0063362A">
              <w:rPr>
                <w:szCs w:val="22"/>
                <w:lang w:val="mn-MN"/>
              </w:rPr>
              <w:t xml:space="preserve">– </w:t>
            </w:r>
            <w:r w:rsidRPr="00A52DCD">
              <w:rPr>
                <w:szCs w:val="22"/>
              </w:rPr>
              <w:t>T</w:t>
            </w:r>
            <w:r w:rsidRPr="00636401">
              <w:rPr>
                <w:szCs w:val="22"/>
                <w:vertAlign w:val="subscript"/>
              </w:rPr>
              <w:t>1</w:t>
            </w:r>
            <w:r w:rsidR="0063362A">
              <w:rPr>
                <w:szCs w:val="22"/>
                <w:vertAlign w:val="subscript"/>
                <w:lang w:val="mn-MN"/>
              </w:rPr>
              <w:t xml:space="preserve"> </w:t>
            </w:r>
            <w:r>
              <w:rPr>
                <w:szCs w:val="22"/>
              </w:rPr>
              <w:t>болон</w:t>
            </w:r>
            <w:r w:rsidRPr="00A52DCD">
              <w:rPr>
                <w:szCs w:val="22"/>
              </w:rPr>
              <w:t xml:space="preserve"> T</w:t>
            </w:r>
            <w:r w:rsidRPr="00636401">
              <w:rPr>
                <w:szCs w:val="22"/>
                <w:vertAlign w:val="subscript"/>
              </w:rPr>
              <w:t>2</w:t>
            </w:r>
            <w:r>
              <w:rPr>
                <w:szCs w:val="22"/>
                <w:vertAlign w:val="subscript"/>
                <w:lang w:val="mn-MN"/>
              </w:rPr>
              <w:t xml:space="preserve"> </w:t>
            </w:r>
            <w:r>
              <w:rPr>
                <w:szCs w:val="22"/>
                <w:lang w:val="mn-MN"/>
              </w:rPr>
              <w:t>хугацаанд хийсэн гүйцэтгэлийн дараалсан хоёр туршилтын хуваарийн коэффициентууд</w:t>
            </w:r>
            <w:r w:rsidR="008963FF">
              <w:rPr>
                <w:szCs w:val="22"/>
                <w:lang w:val="mn-MN"/>
              </w:rPr>
              <w:t xml:space="preserve"> болно</w:t>
            </w:r>
            <w:r w:rsidR="0063362A">
              <w:rPr>
                <w:szCs w:val="22"/>
                <w:lang w:val="mn-MN"/>
              </w:rPr>
              <w:t>.</w:t>
            </w:r>
          </w:p>
          <w:p w:rsidR="0063362A" w:rsidRDefault="008963FF" w:rsidP="00463D58">
            <w:pPr>
              <w:pStyle w:val="NoSpacing"/>
              <w:spacing w:line="276" w:lineRule="auto"/>
              <w:jc w:val="both"/>
              <w:rPr>
                <w:szCs w:val="22"/>
                <w:lang w:val="mn-MN"/>
              </w:rPr>
            </w:pPr>
            <w:r>
              <w:rPr>
                <w:szCs w:val="22"/>
                <w:lang w:val="mn-MN"/>
              </w:rPr>
              <w:t>Гүйцэтгэлийн туршилтын олон үр дүн</w:t>
            </w:r>
            <w:r w:rsidR="00534A9A">
              <w:rPr>
                <w:szCs w:val="22"/>
                <w:lang w:val="mn-MN"/>
              </w:rPr>
              <w:t xml:space="preserve"> гаргах</w:t>
            </w:r>
            <w:r>
              <w:rPr>
                <w:szCs w:val="22"/>
                <w:lang w:val="mn-MN"/>
              </w:rPr>
              <w:t xml:space="preserve"> боломжтой нөхцөлүүдэд урт хугацааны тогтвортой байдлыг </w:t>
            </w:r>
            <w:r>
              <w:rPr>
                <w:szCs w:val="22"/>
              </w:rPr>
              <w:t xml:space="preserve">A </w:t>
            </w:r>
            <w:r>
              <w:rPr>
                <w:szCs w:val="22"/>
                <w:lang w:val="mn-MN"/>
              </w:rPr>
              <w:t xml:space="preserve">төрлийн </w:t>
            </w:r>
            <w:r w:rsidR="00B17064">
              <w:rPr>
                <w:szCs w:val="22"/>
                <w:lang w:val="mn-MN"/>
              </w:rPr>
              <w:t>нэм</w:t>
            </w:r>
            <w:r>
              <w:rPr>
                <w:szCs w:val="22"/>
                <w:lang w:val="mn-MN"/>
              </w:rPr>
              <w:t>рээр тодорхойлох боломжтой.</w:t>
            </w:r>
          </w:p>
          <w:p w:rsidR="008963FF" w:rsidRPr="008963FF" w:rsidRDefault="008963FF" w:rsidP="00463D58">
            <w:pPr>
              <w:pStyle w:val="NoSpacing"/>
              <w:spacing w:line="276" w:lineRule="auto"/>
              <w:jc w:val="both"/>
              <w:rPr>
                <w:szCs w:val="22"/>
                <w:lang w:val="mn-MN"/>
              </w:rPr>
            </w:pPr>
            <w:r>
              <w:rPr>
                <w:noProof/>
                <w:szCs w:val="22"/>
              </w:rPr>
              <w:drawing>
                <wp:inline distT="0" distB="0" distL="0" distR="0" wp14:anchorId="08644398" wp14:editId="0981C3FC">
                  <wp:extent cx="1888066" cy="838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4-р томьёо.jpg"/>
                          <pic:cNvPicPr/>
                        </pic:nvPicPr>
                        <pic:blipFill>
                          <a:blip r:embed="rId39">
                            <a:extLst>
                              <a:ext uri="{28A0092B-C50C-407E-A947-70E740481C1C}">
                                <a14:useLocalDpi xmlns:a14="http://schemas.microsoft.com/office/drawing/2010/main" val="0"/>
                              </a:ext>
                            </a:extLst>
                          </a:blip>
                          <a:stretch>
                            <a:fillRect/>
                          </a:stretch>
                        </pic:blipFill>
                        <pic:spPr>
                          <a:xfrm>
                            <a:off x="0" y="0"/>
                            <a:ext cx="1954442" cy="867667"/>
                          </a:xfrm>
                          <a:prstGeom prst="rect">
                            <a:avLst/>
                          </a:prstGeom>
                        </pic:spPr>
                      </pic:pic>
                    </a:graphicData>
                  </a:graphic>
                </wp:inline>
              </w:drawing>
            </w:r>
          </w:p>
          <w:p w:rsidR="00CE7D44" w:rsidRDefault="008963FF" w:rsidP="00463D58">
            <w:pPr>
              <w:pStyle w:val="NoSpacing"/>
              <w:spacing w:line="276" w:lineRule="auto"/>
              <w:jc w:val="both"/>
              <w:rPr>
                <w:szCs w:val="22"/>
                <w:lang w:val="mn-MN"/>
              </w:rPr>
            </w:pPr>
            <w:r>
              <w:rPr>
                <w:szCs w:val="22"/>
                <w:lang w:val="mn-MN"/>
              </w:rPr>
              <w:t xml:space="preserve">үүнд: </w:t>
            </w:r>
            <w:r w:rsidR="008563DB">
              <w:rPr>
                <w:szCs w:val="22"/>
                <w:lang w:val="mn-MN"/>
              </w:rPr>
              <w:t xml:space="preserve">давтан хийсэн гүйцэтгэлийн туршилтуудын үр дүн нь дундаж </w:t>
            </w:r>
            <w:r w:rsidR="008563DB">
              <w:rPr>
                <w:szCs w:val="22"/>
              </w:rPr>
              <w:t>F</w:t>
            </w:r>
            <w:r w:rsidR="008563DB" w:rsidRPr="008963FF">
              <w:rPr>
                <w:szCs w:val="22"/>
                <w:vertAlign w:val="subscript"/>
              </w:rPr>
              <w:t>m</w:t>
            </w:r>
            <w:r w:rsidR="008563DB">
              <w:rPr>
                <w:szCs w:val="22"/>
                <w:vertAlign w:val="subscript"/>
                <w:lang w:val="mn-MN"/>
              </w:rPr>
              <w:t xml:space="preserve"> </w:t>
            </w:r>
            <w:r w:rsidR="0077482D">
              <w:rPr>
                <w:szCs w:val="22"/>
                <w:lang w:val="mn-MN"/>
              </w:rPr>
              <w:t>утгатай бөгөөд</w:t>
            </w:r>
            <w:r w:rsidR="008563DB">
              <w:rPr>
                <w:szCs w:val="22"/>
                <w:lang w:val="mn-MN"/>
              </w:rPr>
              <w:t xml:space="preserve"> </w:t>
            </w:r>
            <w:r w:rsidR="008F6C43">
              <w:rPr>
                <w:szCs w:val="22"/>
                <w:lang w:val="mn-MN"/>
              </w:rPr>
              <w:t xml:space="preserve">дундаж хугацааны </w:t>
            </w:r>
            <w:r w:rsidR="008F6C43" w:rsidRPr="00CB1D34">
              <w:rPr>
                <w:szCs w:val="22"/>
              </w:rPr>
              <w:t>T</w:t>
            </w:r>
            <w:r w:rsidR="008F6C43" w:rsidRPr="00CB1D34">
              <w:rPr>
                <w:szCs w:val="22"/>
                <w:vertAlign w:val="subscript"/>
              </w:rPr>
              <w:t>mean</w:t>
            </w:r>
            <w:r w:rsidR="0077482D">
              <w:rPr>
                <w:szCs w:val="22"/>
                <w:lang w:val="mn-MN"/>
              </w:rPr>
              <w:t xml:space="preserve"> интервалтай</w:t>
            </w:r>
            <w:r w:rsidR="008F6C43">
              <w:rPr>
                <w:szCs w:val="22"/>
                <w:lang w:val="mn-MN"/>
              </w:rPr>
              <w:t xml:space="preserve"> давтсан</w:t>
            </w:r>
            <w:r w:rsidR="008563DB">
              <w:rPr>
                <w:szCs w:val="22"/>
                <w:lang w:val="mn-MN"/>
              </w:rPr>
              <w:t xml:space="preserve"> хуваарийн </w:t>
            </w:r>
            <w:r w:rsidR="008F6C43" w:rsidRPr="00CB1D34">
              <w:rPr>
                <w:szCs w:val="22"/>
              </w:rPr>
              <w:t>F</w:t>
            </w:r>
            <w:r w:rsidR="008F6C43" w:rsidRPr="008963FF">
              <w:rPr>
                <w:szCs w:val="22"/>
                <w:vertAlign w:val="subscript"/>
              </w:rPr>
              <w:t>i</w:t>
            </w:r>
            <w:r w:rsidR="008F6C43">
              <w:rPr>
                <w:szCs w:val="22"/>
              </w:rPr>
              <w:t xml:space="preserve"> </w:t>
            </w:r>
            <w:r w:rsidR="008F6C43">
              <w:rPr>
                <w:szCs w:val="22"/>
              </w:rPr>
              <w:lastRenderedPageBreak/>
              <w:t xml:space="preserve">коэффициентууд </w:t>
            </w:r>
            <w:r w:rsidR="008F6C43">
              <w:rPr>
                <w:szCs w:val="22"/>
                <w:lang w:val="mn-MN"/>
              </w:rPr>
              <w:t xml:space="preserve">байна. </w:t>
            </w:r>
          </w:p>
          <w:p w:rsidR="008F6C43" w:rsidRPr="00AC4E7F" w:rsidRDefault="00AC4E7F" w:rsidP="00463D58">
            <w:pPr>
              <w:pStyle w:val="NoSpacing"/>
              <w:spacing w:line="276" w:lineRule="auto"/>
              <w:jc w:val="both"/>
              <w:rPr>
                <w:sz w:val="20"/>
                <w:szCs w:val="20"/>
                <w:lang w:val="mn-MN"/>
              </w:rPr>
            </w:pPr>
            <w:r w:rsidRPr="00AC4E7F">
              <w:rPr>
                <w:sz w:val="20"/>
                <w:szCs w:val="20"/>
                <w:lang w:val="mn-MN"/>
              </w:rPr>
              <w:t>ТАЙЛБАР: Урт хугацааны тогтвортой байдлыг ихэнхд</w:t>
            </w:r>
            <w:r w:rsidR="00CE2B0F">
              <w:rPr>
                <w:sz w:val="20"/>
                <w:szCs w:val="20"/>
                <w:lang w:val="mn-MN"/>
              </w:rPr>
              <w:t>ээ нэг жилээр</w:t>
            </w:r>
            <w:r w:rsidRPr="00AC4E7F">
              <w:rPr>
                <w:sz w:val="20"/>
                <w:szCs w:val="20"/>
                <w:lang w:val="mn-MN"/>
              </w:rPr>
              <w:t xml:space="preserve"> заадаг.</w:t>
            </w:r>
          </w:p>
          <w:p w:rsidR="00AC4E7F" w:rsidRPr="000C168A" w:rsidRDefault="00AC4E7F" w:rsidP="00463D58">
            <w:pPr>
              <w:pStyle w:val="NoSpacing"/>
              <w:spacing w:line="276" w:lineRule="auto"/>
              <w:jc w:val="both"/>
              <w:rPr>
                <w:b/>
                <w:lang w:val="mn-MN"/>
              </w:rPr>
            </w:pPr>
            <w:r w:rsidRPr="000C168A">
              <w:rPr>
                <w:b/>
                <w:szCs w:val="22"/>
                <w:lang w:val="mn-MN"/>
              </w:rPr>
              <w:t xml:space="preserve">5.7 </w:t>
            </w:r>
            <w:r w:rsidR="000C168A" w:rsidRPr="000C168A">
              <w:rPr>
                <w:b/>
                <w:lang w:val="mn-MN"/>
              </w:rPr>
              <w:t>Гадаа орчны температурын нөлөө</w:t>
            </w:r>
          </w:p>
          <w:p w:rsidR="000431F8" w:rsidRDefault="00B4080F" w:rsidP="00463D58">
            <w:pPr>
              <w:pStyle w:val="NoSpacing"/>
              <w:spacing w:line="276" w:lineRule="auto"/>
              <w:jc w:val="both"/>
              <w:rPr>
                <w:szCs w:val="22"/>
                <w:lang w:val="mn-MN"/>
              </w:rPr>
            </w:pPr>
            <w:r>
              <w:rPr>
                <w:szCs w:val="22"/>
                <w:lang w:val="mn-MN"/>
              </w:rPr>
              <w:t>Хэмжлийн системийн хуваарийн коэффициент</w:t>
            </w:r>
            <w:r w:rsidR="001B3140">
              <w:rPr>
                <w:szCs w:val="22"/>
                <w:lang w:val="mn-MN"/>
              </w:rPr>
              <w:t>од гадаа орчны температур нөлөө</w:t>
            </w:r>
            <w:r>
              <w:rPr>
                <w:szCs w:val="22"/>
                <w:lang w:val="mn-MN"/>
              </w:rPr>
              <w:t xml:space="preserve">лж болно. </w:t>
            </w:r>
            <w:r w:rsidR="001B3140">
              <w:rPr>
                <w:szCs w:val="22"/>
                <w:lang w:val="mn-MN"/>
              </w:rPr>
              <w:t xml:space="preserve">Гадаа орчны янз бүрийн температурт тодорхойлсон эсвэл бүрэлдэхүүн хэсгүүдийн шинж чанарт үндэслэсэн тооцоолох аргаар энэ нөлөөллийн тоон хэмжээг </w:t>
            </w:r>
            <w:r w:rsidR="00570FF2">
              <w:rPr>
                <w:szCs w:val="22"/>
                <w:lang w:val="mn-MN"/>
              </w:rPr>
              <w:t>тодорхойлох боломжтой. Турши</w:t>
            </w:r>
            <w:r w:rsidR="001B3140">
              <w:rPr>
                <w:szCs w:val="22"/>
                <w:lang w:val="mn-MN"/>
              </w:rPr>
              <w:t>лт эсвэл тооцооллын дэлгэрэнгүй мэдээлл</w:t>
            </w:r>
            <w:r w:rsidR="00570FF2">
              <w:rPr>
                <w:szCs w:val="22"/>
                <w:lang w:val="mn-MN"/>
              </w:rPr>
              <w:t xml:space="preserve">ийг гүйцэтгэлийн </w:t>
            </w:r>
            <w:r w:rsidR="000431F8">
              <w:rPr>
                <w:szCs w:val="22"/>
                <w:lang w:val="mn-MN"/>
              </w:rPr>
              <w:t>бичлэгт оруулах хэрэгтэй.</w:t>
            </w:r>
          </w:p>
          <w:p w:rsidR="000431F8" w:rsidRDefault="000431F8" w:rsidP="00463D58">
            <w:pPr>
              <w:pStyle w:val="NoSpacing"/>
              <w:spacing w:line="276" w:lineRule="auto"/>
              <w:jc w:val="both"/>
              <w:rPr>
                <w:szCs w:val="22"/>
                <w:lang w:val="mn-MN"/>
              </w:rPr>
            </w:pPr>
            <w:r>
              <w:rPr>
                <w:szCs w:val="22"/>
                <w:lang w:val="mn-MN"/>
              </w:rPr>
              <w:t>Туршилт эсвэл тооцооллын үр дүн</w:t>
            </w:r>
            <w:r w:rsidR="00436241">
              <w:rPr>
                <w:szCs w:val="22"/>
                <w:lang w:val="mn-MN"/>
              </w:rPr>
              <w:t xml:space="preserve"> нь гадаа орчны температур</w:t>
            </w:r>
            <w:r>
              <w:rPr>
                <w:szCs w:val="22"/>
                <w:lang w:val="mn-MN"/>
              </w:rPr>
              <w:t>аас хуваарий</w:t>
            </w:r>
            <w:r w:rsidR="00752AA2">
              <w:rPr>
                <w:szCs w:val="22"/>
                <w:lang w:val="mn-MN"/>
              </w:rPr>
              <w:t>н коэффициент өөрчлөгдөхийг дүгн</w:t>
            </w:r>
            <w:r w:rsidR="00F451B7">
              <w:rPr>
                <w:szCs w:val="22"/>
                <w:lang w:val="mn-MN"/>
              </w:rPr>
              <w:t>эх явдал байдаг</w:t>
            </w:r>
            <w:r w:rsidR="00C8600D">
              <w:rPr>
                <w:szCs w:val="22"/>
                <w:lang w:val="mn-MN"/>
              </w:rPr>
              <w:t>. Хамаара</w:t>
            </w:r>
            <w:r>
              <w:rPr>
                <w:szCs w:val="22"/>
                <w:lang w:val="mn-MN"/>
              </w:rPr>
              <w:t xml:space="preserve">х стандарт </w:t>
            </w:r>
            <w:r w:rsidR="00FF5C95">
              <w:rPr>
                <w:szCs w:val="22"/>
                <w:lang w:val="mn-MN"/>
              </w:rPr>
              <w:t>эргэлзээ</w:t>
            </w:r>
            <w:r>
              <w:rPr>
                <w:szCs w:val="22"/>
                <w:lang w:val="mn-MN"/>
              </w:rPr>
              <w:t xml:space="preserve"> нь дараах </w:t>
            </w:r>
            <w:r>
              <w:rPr>
                <w:szCs w:val="22"/>
              </w:rPr>
              <w:t xml:space="preserve">B </w:t>
            </w:r>
            <w:r w:rsidR="00752AA2">
              <w:rPr>
                <w:szCs w:val="22"/>
                <w:lang w:val="mn-MN"/>
              </w:rPr>
              <w:t>төрлийн үнэлэлт</w:t>
            </w:r>
            <w:r w:rsidR="00F451B7">
              <w:rPr>
                <w:szCs w:val="22"/>
                <w:lang w:val="mn-MN"/>
              </w:rPr>
              <w:t xml:space="preserve"> болно</w:t>
            </w:r>
            <w:r>
              <w:rPr>
                <w:szCs w:val="22"/>
                <w:lang w:val="mn-MN"/>
              </w:rPr>
              <w:t>.</w:t>
            </w:r>
          </w:p>
          <w:p w:rsidR="000431F8" w:rsidRDefault="00532A25" w:rsidP="00463D58">
            <w:pPr>
              <w:pStyle w:val="NoSpacing"/>
              <w:spacing w:line="276" w:lineRule="auto"/>
              <w:jc w:val="both"/>
              <w:rPr>
                <w:szCs w:val="22"/>
                <w:lang w:val="mn-MN"/>
              </w:rPr>
            </w:pPr>
            <w:r>
              <w:rPr>
                <w:noProof/>
                <w:szCs w:val="22"/>
              </w:rPr>
              <w:drawing>
                <wp:inline distT="0" distB="0" distL="0" distR="0" wp14:anchorId="52486300" wp14:editId="3E0AE9A4">
                  <wp:extent cx="1371600" cy="51218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5-р томьёо.jpg"/>
                          <pic:cNvPicPr/>
                        </pic:nvPicPr>
                        <pic:blipFill>
                          <a:blip r:embed="rId40">
                            <a:extLst>
                              <a:ext uri="{28A0092B-C50C-407E-A947-70E740481C1C}">
                                <a14:useLocalDpi xmlns:a14="http://schemas.microsoft.com/office/drawing/2010/main" val="0"/>
                              </a:ext>
                            </a:extLst>
                          </a:blip>
                          <a:stretch>
                            <a:fillRect/>
                          </a:stretch>
                        </pic:blipFill>
                        <pic:spPr>
                          <a:xfrm>
                            <a:off x="0" y="0"/>
                            <a:ext cx="1400888" cy="523117"/>
                          </a:xfrm>
                          <a:prstGeom prst="rect">
                            <a:avLst/>
                          </a:prstGeom>
                        </pic:spPr>
                      </pic:pic>
                    </a:graphicData>
                  </a:graphic>
                </wp:inline>
              </w:drawing>
            </w:r>
          </w:p>
          <w:p w:rsidR="000431F8" w:rsidRDefault="00532A25" w:rsidP="00463D58">
            <w:pPr>
              <w:pStyle w:val="NoSpacing"/>
              <w:spacing w:line="276" w:lineRule="auto"/>
              <w:jc w:val="both"/>
              <w:rPr>
                <w:lang w:val="mn-MN"/>
              </w:rPr>
            </w:pPr>
            <w:r>
              <w:rPr>
                <w:szCs w:val="22"/>
                <w:lang w:val="mn-MN"/>
              </w:rPr>
              <w:t xml:space="preserve">үүнд: </w:t>
            </w:r>
            <w:r w:rsidR="00072CFE">
              <w:t>F</w:t>
            </w:r>
            <w:r w:rsidR="00072CFE" w:rsidRPr="000C168A">
              <w:rPr>
                <w:vertAlign w:val="subscript"/>
              </w:rPr>
              <w:t>T</w:t>
            </w:r>
            <w:r w:rsidR="00072CFE">
              <w:rPr>
                <w:vertAlign w:val="subscript"/>
                <w:lang w:val="mn-MN"/>
              </w:rPr>
              <w:t xml:space="preserve"> </w:t>
            </w:r>
            <w:r w:rsidR="00072CFE">
              <w:rPr>
                <w:lang w:val="mn-MN"/>
              </w:rPr>
              <w:t xml:space="preserve">– тооцон үзсэн температурт тодорхойлсон хуваарийн коэффициент, </w:t>
            </w:r>
            <w:r w:rsidR="00072CFE">
              <w:t>F</w:t>
            </w:r>
            <w:r w:rsidR="00072CFE">
              <w:rPr>
                <w:lang w:val="mn-MN"/>
              </w:rPr>
              <w:t xml:space="preserve"> – тохируулгын температурт тодорхойлс</w:t>
            </w:r>
            <w:r w:rsidR="00C8600D">
              <w:rPr>
                <w:lang w:val="mn-MN"/>
              </w:rPr>
              <w:t>он хуваарийн коэффициент байна.</w:t>
            </w:r>
          </w:p>
          <w:p w:rsidR="00072CFE" w:rsidRPr="00072CFE" w:rsidRDefault="00072CFE" w:rsidP="00463D58">
            <w:pPr>
              <w:pStyle w:val="NoSpacing"/>
              <w:spacing w:line="276" w:lineRule="auto"/>
              <w:jc w:val="both"/>
              <w:rPr>
                <w:sz w:val="20"/>
                <w:szCs w:val="20"/>
                <w:lang w:val="mn-MN"/>
              </w:rPr>
            </w:pPr>
            <w:r w:rsidRPr="00072CFE">
              <w:rPr>
                <w:sz w:val="20"/>
                <w:szCs w:val="20"/>
                <w:lang w:val="mn-MN"/>
              </w:rPr>
              <w:t xml:space="preserve">1-Р ТАЙЛБАР: </w:t>
            </w:r>
            <w:r w:rsidRPr="00072CFE">
              <w:rPr>
                <w:sz w:val="20"/>
                <w:szCs w:val="20"/>
              </w:rPr>
              <w:t>F</w:t>
            </w:r>
            <w:r w:rsidRPr="00072CFE">
              <w:rPr>
                <w:sz w:val="20"/>
                <w:szCs w:val="20"/>
                <w:vertAlign w:val="subscript"/>
              </w:rPr>
              <w:t xml:space="preserve"> </w:t>
            </w:r>
            <w:r w:rsidRPr="00072CFE">
              <w:rPr>
                <w:sz w:val="20"/>
                <w:szCs w:val="20"/>
                <w:lang w:val="mn-MN"/>
              </w:rPr>
              <w:t xml:space="preserve">хуваарийн коэффициентоос </w:t>
            </w:r>
            <w:r w:rsidRPr="00072CFE">
              <w:rPr>
                <w:sz w:val="20"/>
                <w:szCs w:val="20"/>
              </w:rPr>
              <w:t>F</w:t>
            </w:r>
            <w:r w:rsidRPr="00072CFE">
              <w:rPr>
                <w:sz w:val="20"/>
                <w:szCs w:val="20"/>
                <w:vertAlign w:val="subscript"/>
              </w:rPr>
              <w:t>T</w:t>
            </w:r>
            <w:r w:rsidRPr="00072CFE">
              <w:rPr>
                <w:sz w:val="20"/>
                <w:szCs w:val="20"/>
                <w:vertAlign w:val="subscript"/>
                <w:lang w:val="mn-MN"/>
              </w:rPr>
              <w:t xml:space="preserve"> </w:t>
            </w:r>
            <w:r w:rsidRPr="00072CFE">
              <w:rPr>
                <w:sz w:val="20"/>
                <w:szCs w:val="20"/>
                <w:lang w:val="mn-MN"/>
              </w:rPr>
              <w:t>хуваарийн коэффициент зөрсөн хазайлт 1%-аас их байвал хуваарийн коэффициентын залруулга хийхийг зөвлөдөг.</w:t>
            </w:r>
          </w:p>
          <w:p w:rsidR="006D1C3E" w:rsidRDefault="00072CFE" w:rsidP="00463D58">
            <w:pPr>
              <w:pStyle w:val="NoSpacing"/>
              <w:spacing w:line="276" w:lineRule="auto"/>
              <w:jc w:val="both"/>
              <w:rPr>
                <w:sz w:val="20"/>
                <w:szCs w:val="20"/>
                <w:lang w:val="mn-MN"/>
              </w:rPr>
            </w:pPr>
            <w:r w:rsidRPr="00072CFE">
              <w:rPr>
                <w:sz w:val="20"/>
                <w:szCs w:val="20"/>
                <w:lang w:val="mn-MN"/>
              </w:rPr>
              <w:t xml:space="preserve">2-Р ТАЙЛБАР: </w:t>
            </w:r>
            <w:r w:rsidR="006D1C3E">
              <w:rPr>
                <w:sz w:val="20"/>
                <w:szCs w:val="20"/>
                <w:lang w:val="mn-MN"/>
              </w:rPr>
              <w:t xml:space="preserve">Богино хугацааны тогтвортой байдлын туршилтад </w:t>
            </w:r>
            <w:r w:rsidR="00CE2B0F">
              <w:rPr>
                <w:sz w:val="20"/>
                <w:szCs w:val="20"/>
                <w:lang w:val="mn-MN"/>
              </w:rPr>
              <w:t>өөрөө халах</w:t>
            </w:r>
            <w:r w:rsidR="006D1C3E">
              <w:rPr>
                <w:sz w:val="20"/>
                <w:szCs w:val="20"/>
                <w:lang w:val="mn-MN"/>
              </w:rPr>
              <w:t xml:space="preserve"> нөлөөг хамруулна.</w:t>
            </w:r>
          </w:p>
          <w:p w:rsidR="00072CFE" w:rsidRDefault="006D1C3E" w:rsidP="00463D58">
            <w:pPr>
              <w:pStyle w:val="NoSpacing"/>
              <w:spacing w:line="276" w:lineRule="auto"/>
              <w:jc w:val="both"/>
              <w:rPr>
                <w:sz w:val="20"/>
                <w:szCs w:val="20"/>
                <w:lang w:val="mn-MN"/>
              </w:rPr>
            </w:pPr>
            <w:r>
              <w:rPr>
                <w:sz w:val="20"/>
                <w:szCs w:val="20"/>
                <w:lang w:val="mn-MN"/>
              </w:rPr>
              <w:t xml:space="preserve">3-Р ТАЙЛБАР: </w:t>
            </w:r>
            <w:r w:rsidR="00804B0A">
              <w:rPr>
                <w:sz w:val="20"/>
                <w:szCs w:val="20"/>
                <w:lang w:val="mn-MN"/>
              </w:rPr>
              <w:t>Гадаа орчны температур өргөн хүрээнд өөрчлөгдсөн тохиолдлуудад х</w:t>
            </w:r>
            <w:r w:rsidR="00274B8D" w:rsidRPr="00804B0A">
              <w:rPr>
                <w:sz w:val="20"/>
                <w:szCs w:val="20"/>
                <w:lang w:val="mn-MN"/>
              </w:rPr>
              <w:t xml:space="preserve">уваарийн коэффициентод зориулсан </w:t>
            </w:r>
            <w:r w:rsidR="00804B0A" w:rsidRPr="00804B0A">
              <w:rPr>
                <w:sz w:val="20"/>
                <w:szCs w:val="20"/>
                <w:lang w:val="mn-MN"/>
              </w:rPr>
              <w:t xml:space="preserve">температурын залруулгын коэффициентыг </w:t>
            </w:r>
            <w:r w:rsidR="00804B0A">
              <w:rPr>
                <w:sz w:val="20"/>
                <w:szCs w:val="20"/>
                <w:lang w:val="mn-MN"/>
              </w:rPr>
              <w:t>хэрэглэж болно. Т</w:t>
            </w:r>
            <w:r w:rsidR="00804B0A" w:rsidRPr="00804B0A">
              <w:rPr>
                <w:sz w:val="20"/>
                <w:szCs w:val="20"/>
                <w:lang w:val="mn-MN"/>
              </w:rPr>
              <w:t xml:space="preserve">емпературын </w:t>
            </w:r>
            <w:r w:rsidR="00804B0A">
              <w:rPr>
                <w:sz w:val="20"/>
                <w:szCs w:val="20"/>
                <w:lang w:val="mn-MN"/>
              </w:rPr>
              <w:t xml:space="preserve">аливаа залруулгыг </w:t>
            </w:r>
            <w:r w:rsidR="00066966">
              <w:rPr>
                <w:sz w:val="20"/>
                <w:szCs w:val="20"/>
                <w:lang w:val="mn-MN"/>
              </w:rPr>
              <w:t xml:space="preserve">хэрэглэх шаардлагатай бол </w:t>
            </w:r>
            <w:r w:rsidR="00A3396D">
              <w:rPr>
                <w:sz w:val="20"/>
                <w:szCs w:val="20"/>
                <w:lang w:val="mn-MN"/>
              </w:rPr>
              <w:lastRenderedPageBreak/>
              <w:t>гүйцэтгэлийн бичлэгт бүртгэсэн байвал зохино. Т</w:t>
            </w:r>
            <w:r w:rsidR="00A3396D" w:rsidRPr="00804B0A">
              <w:rPr>
                <w:sz w:val="20"/>
                <w:szCs w:val="20"/>
                <w:lang w:val="mn-MN"/>
              </w:rPr>
              <w:t xml:space="preserve">емпературын </w:t>
            </w:r>
            <w:r w:rsidR="00A3396D">
              <w:rPr>
                <w:sz w:val="20"/>
                <w:szCs w:val="20"/>
                <w:lang w:val="mn-MN"/>
              </w:rPr>
              <w:t xml:space="preserve">аливаа залруулгыг </w:t>
            </w:r>
            <w:r w:rsidR="006E3FA6">
              <w:rPr>
                <w:sz w:val="20"/>
                <w:szCs w:val="20"/>
                <w:lang w:val="mn-MN"/>
              </w:rPr>
              <w:t>хэрэглэсэн тохиолдлууда</w:t>
            </w:r>
            <w:r w:rsidR="0071202D">
              <w:rPr>
                <w:sz w:val="20"/>
                <w:szCs w:val="20"/>
                <w:lang w:val="mn-MN"/>
              </w:rPr>
              <w:t xml:space="preserve">д </w:t>
            </w:r>
            <w:r w:rsidR="00FD6F48" w:rsidRPr="00804B0A">
              <w:rPr>
                <w:sz w:val="20"/>
                <w:szCs w:val="20"/>
                <w:lang w:val="mn-MN"/>
              </w:rPr>
              <w:t>температурын залруулгын коэффициенты</w:t>
            </w:r>
            <w:r w:rsidR="00FD6F48">
              <w:rPr>
                <w:sz w:val="20"/>
                <w:szCs w:val="20"/>
                <w:lang w:val="mn-MN"/>
              </w:rPr>
              <w:t xml:space="preserve">н </w:t>
            </w:r>
            <w:r w:rsidR="00FD6F48" w:rsidRPr="000C168A">
              <w:rPr>
                <w:sz w:val="20"/>
                <w:szCs w:val="20"/>
              </w:rPr>
              <w:t>u</w:t>
            </w:r>
            <w:r w:rsidR="00FD6F48" w:rsidRPr="00A3396D">
              <w:rPr>
                <w:sz w:val="20"/>
                <w:szCs w:val="20"/>
                <w:vertAlign w:val="subscript"/>
              </w:rPr>
              <w:t>B5</w:t>
            </w:r>
            <w:r w:rsidR="00FD6F48">
              <w:rPr>
                <w:sz w:val="20"/>
                <w:szCs w:val="20"/>
                <w:vertAlign w:val="subscript"/>
                <w:lang w:val="mn-MN"/>
              </w:rPr>
              <w:t xml:space="preserve"> </w:t>
            </w:r>
            <w:r w:rsidR="00FF5C95">
              <w:rPr>
                <w:sz w:val="20"/>
                <w:szCs w:val="20"/>
                <w:lang w:val="mn-MN"/>
              </w:rPr>
              <w:t>эргэлзээг</w:t>
            </w:r>
            <w:r w:rsidR="00FD6F48">
              <w:rPr>
                <w:sz w:val="20"/>
                <w:szCs w:val="20"/>
                <w:lang w:val="mn-MN"/>
              </w:rPr>
              <w:t xml:space="preserve"> </w:t>
            </w:r>
            <w:r w:rsidR="00FF5C95">
              <w:rPr>
                <w:sz w:val="20"/>
                <w:szCs w:val="20"/>
                <w:lang w:val="mn-MN"/>
              </w:rPr>
              <w:t>эргэлзээний</w:t>
            </w:r>
            <w:r w:rsidR="00FD6F48">
              <w:rPr>
                <w:sz w:val="20"/>
                <w:szCs w:val="20"/>
                <w:lang w:val="mn-MN"/>
              </w:rPr>
              <w:t xml:space="preserve"> </w:t>
            </w:r>
            <w:r w:rsidR="00B17064">
              <w:rPr>
                <w:sz w:val="20"/>
                <w:szCs w:val="20"/>
                <w:lang w:val="mn-MN"/>
              </w:rPr>
              <w:t>нэм</w:t>
            </w:r>
            <w:r w:rsidR="00FD6F48">
              <w:rPr>
                <w:sz w:val="20"/>
                <w:szCs w:val="20"/>
                <w:lang w:val="mn-MN"/>
              </w:rPr>
              <w:t>эрт оруулсан байж болно.</w:t>
            </w:r>
          </w:p>
          <w:p w:rsidR="00FD6F48" w:rsidRPr="00AB17F4" w:rsidRDefault="00FD6F48" w:rsidP="00463D58">
            <w:pPr>
              <w:pStyle w:val="NoSpacing"/>
              <w:spacing w:line="276" w:lineRule="auto"/>
              <w:jc w:val="both"/>
              <w:rPr>
                <w:b/>
                <w:lang w:val="mn-MN"/>
              </w:rPr>
            </w:pPr>
            <w:r w:rsidRPr="00AB17F4">
              <w:rPr>
                <w:b/>
                <w:lang w:val="mn-MN"/>
              </w:rPr>
              <w:t xml:space="preserve">5.8 </w:t>
            </w:r>
            <w:r w:rsidR="00CE2B0F">
              <w:rPr>
                <w:b/>
                <w:lang w:val="mn-MN"/>
              </w:rPr>
              <w:t>Ойр орчны</w:t>
            </w:r>
            <w:r w:rsidR="00AB17F4" w:rsidRPr="00AB17F4">
              <w:rPr>
                <w:b/>
                <w:lang w:val="mn-MN"/>
              </w:rPr>
              <w:t xml:space="preserve"> нөлөө</w:t>
            </w:r>
          </w:p>
          <w:p w:rsidR="00AB17F4" w:rsidRPr="00C46401" w:rsidRDefault="00CE2B0F" w:rsidP="00463D58">
            <w:pPr>
              <w:pStyle w:val="NoSpacing"/>
              <w:spacing w:line="276" w:lineRule="auto"/>
              <w:jc w:val="both"/>
              <w:rPr>
                <w:lang w:val="mn-MN"/>
              </w:rPr>
            </w:pPr>
            <w:r>
              <w:rPr>
                <w:lang w:val="mn-MN"/>
              </w:rPr>
              <w:t>Ойр орчны</w:t>
            </w:r>
            <w:r w:rsidR="003800C1">
              <w:rPr>
                <w:lang w:val="mn-MN"/>
              </w:rPr>
              <w:t xml:space="preserve"> нөлөөний улмаа</w:t>
            </w:r>
            <w:r w:rsidR="00C46401">
              <w:rPr>
                <w:lang w:val="mn-MN"/>
              </w:rPr>
              <w:t>с төхөөрөмжийн х</w:t>
            </w:r>
            <w:r w:rsidR="003800C1">
              <w:rPr>
                <w:lang w:val="mn-MN"/>
              </w:rPr>
              <w:t>уваарийн коэффициент</w:t>
            </w:r>
            <w:r w:rsidR="00AB17F4">
              <w:rPr>
                <w:lang w:val="mn-MN"/>
              </w:rPr>
              <w:t xml:space="preserve"> коэффициент эсвэл </w:t>
            </w:r>
            <w:r w:rsidR="00C46401">
              <w:rPr>
                <w:lang w:val="mn-MN"/>
              </w:rPr>
              <w:t xml:space="preserve">параметр өөрчлөгдсөн бол газардуулсан хана эсвэл хүчдэлтэй бүтцээс </w:t>
            </w:r>
            <w:r w:rsidR="003800C1">
              <w:rPr>
                <w:lang w:val="mn-MN"/>
              </w:rPr>
              <w:t xml:space="preserve">төхөөрөмжийг </w:t>
            </w:r>
            <w:r>
              <w:rPr>
                <w:lang w:val="mn-MN"/>
              </w:rPr>
              <w:t>өөр өөр</w:t>
            </w:r>
            <w:r w:rsidR="00C46401">
              <w:rPr>
                <w:lang w:val="mn-MN"/>
              </w:rPr>
              <w:t xml:space="preserve"> з</w:t>
            </w:r>
            <w:r w:rsidR="00DF6C3A">
              <w:rPr>
                <w:lang w:val="mn-MN"/>
              </w:rPr>
              <w:t>ай</w:t>
            </w:r>
            <w:r w:rsidR="003800C1">
              <w:rPr>
                <w:lang w:val="mn-MN"/>
              </w:rPr>
              <w:t>д байрлуулсан хэмжил хийж, өөрчлөлтийг тодорхойлж болно.</w:t>
            </w:r>
          </w:p>
          <w:p w:rsidR="00804B0A" w:rsidRDefault="00E651E3" w:rsidP="00463D58">
            <w:pPr>
              <w:pStyle w:val="NoSpacing"/>
              <w:spacing w:line="276" w:lineRule="auto"/>
              <w:jc w:val="both"/>
              <w:rPr>
                <w:lang w:val="mn-MN"/>
              </w:rPr>
            </w:pPr>
            <w:r>
              <w:t xml:space="preserve">B </w:t>
            </w:r>
            <w:r>
              <w:rPr>
                <w:lang w:val="mn-MN"/>
              </w:rPr>
              <w:t xml:space="preserve">төрлийн стандарт эргэлзээний </w:t>
            </w:r>
            <w:r w:rsidR="00B17064">
              <w:rPr>
                <w:lang w:val="mn-MN"/>
              </w:rPr>
              <w:t>нэм</w:t>
            </w:r>
            <w:r>
              <w:rPr>
                <w:lang w:val="mn-MN"/>
              </w:rPr>
              <w:t>рийг дүгнэдэг хуваарийн коэффициентын өөрчлөлт нь т</w:t>
            </w:r>
            <w:r w:rsidR="005A2DF5">
              <w:rPr>
                <w:lang w:val="mn-MN"/>
              </w:rPr>
              <w:t xml:space="preserve">уршилтын үр дүн нь </w:t>
            </w:r>
            <w:r w:rsidR="00DA158D">
              <w:rPr>
                <w:lang w:val="mn-MN"/>
              </w:rPr>
              <w:t>байна.</w:t>
            </w:r>
          </w:p>
          <w:p w:rsidR="00DA158D" w:rsidRDefault="005A36E1" w:rsidP="00463D58">
            <w:pPr>
              <w:pStyle w:val="NoSpacing"/>
              <w:spacing w:line="276" w:lineRule="auto"/>
              <w:jc w:val="both"/>
              <w:rPr>
                <w:lang w:val="mn-MN"/>
              </w:rPr>
            </w:pPr>
            <w:r>
              <w:rPr>
                <w:noProof/>
              </w:rPr>
              <w:drawing>
                <wp:inline distT="0" distB="0" distL="0" distR="0" wp14:anchorId="43B20EF8" wp14:editId="20F52A7F">
                  <wp:extent cx="1562100" cy="520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р томьёо.jpg"/>
                          <pic:cNvPicPr/>
                        </pic:nvPicPr>
                        <pic:blipFill>
                          <a:blip r:embed="rId41">
                            <a:extLst>
                              <a:ext uri="{28A0092B-C50C-407E-A947-70E740481C1C}">
                                <a14:useLocalDpi xmlns:a14="http://schemas.microsoft.com/office/drawing/2010/main" val="0"/>
                              </a:ext>
                            </a:extLst>
                          </a:blip>
                          <a:stretch>
                            <a:fillRect/>
                          </a:stretch>
                        </pic:blipFill>
                        <pic:spPr>
                          <a:xfrm>
                            <a:off x="0" y="0"/>
                            <a:ext cx="1562100" cy="520700"/>
                          </a:xfrm>
                          <a:prstGeom prst="rect">
                            <a:avLst/>
                          </a:prstGeom>
                        </pic:spPr>
                      </pic:pic>
                    </a:graphicData>
                  </a:graphic>
                </wp:inline>
              </w:drawing>
            </w:r>
          </w:p>
          <w:p w:rsidR="005A36E1" w:rsidRDefault="005A36E1" w:rsidP="00463D58">
            <w:pPr>
              <w:pStyle w:val="NoSpacing"/>
              <w:spacing w:line="276" w:lineRule="auto"/>
              <w:jc w:val="both"/>
              <w:rPr>
                <w:lang w:val="mn-MN"/>
              </w:rPr>
            </w:pPr>
            <w:r>
              <w:rPr>
                <w:lang w:val="mn-MN"/>
              </w:rPr>
              <w:t xml:space="preserve">үүнд: </w:t>
            </w:r>
            <w:r w:rsidR="004A6E6C">
              <w:t>F</w:t>
            </w:r>
            <w:r w:rsidR="004A6E6C" w:rsidRPr="000C168A">
              <w:rPr>
                <w:vertAlign w:val="subscript"/>
              </w:rPr>
              <w:t>max</w:t>
            </w:r>
            <w:r w:rsidR="004A6E6C">
              <w:t xml:space="preserve"> болон F</w:t>
            </w:r>
            <w:r w:rsidR="004A6E6C" w:rsidRPr="000C168A">
              <w:rPr>
                <w:vertAlign w:val="subscript"/>
              </w:rPr>
              <w:t>min</w:t>
            </w:r>
            <w:r w:rsidR="004A6E6C">
              <w:rPr>
                <w:vertAlign w:val="subscript"/>
                <w:lang w:val="mn-MN"/>
              </w:rPr>
              <w:t xml:space="preserve"> </w:t>
            </w:r>
            <w:r w:rsidR="00A94AFB">
              <w:rPr>
                <w:lang w:val="mn-MN"/>
              </w:rPr>
              <w:t>– бусад биет хүртэл</w:t>
            </w:r>
            <w:r w:rsidR="004A6E6C">
              <w:rPr>
                <w:lang w:val="mn-MN"/>
              </w:rPr>
              <w:t xml:space="preserve"> хамгийн бага болон хамгийн их зайд зориулсан хуваарийн коэффициентууд болно.</w:t>
            </w:r>
          </w:p>
          <w:p w:rsidR="004A6E6C" w:rsidRPr="001A1C41" w:rsidRDefault="004A6E6C" w:rsidP="00463D58">
            <w:pPr>
              <w:pStyle w:val="NoSpacing"/>
              <w:spacing w:line="276" w:lineRule="auto"/>
              <w:jc w:val="both"/>
              <w:rPr>
                <w:lang w:val="mn-MN"/>
              </w:rPr>
            </w:pPr>
            <w:r w:rsidRPr="001A1C41">
              <w:rPr>
                <w:sz w:val="20"/>
                <w:szCs w:val="20"/>
                <w:lang w:val="mn-MN"/>
              </w:rPr>
              <w:t xml:space="preserve">1-Р ТАЙЛБАР: </w:t>
            </w:r>
            <w:r w:rsidR="005D3F72">
              <w:rPr>
                <w:sz w:val="20"/>
                <w:szCs w:val="20"/>
                <w:lang w:val="mn-MN"/>
              </w:rPr>
              <w:t>Х</w:t>
            </w:r>
            <w:r w:rsidR="001A1C41" w:rsidRPr="001A1C41">
              <w:rPr>
                <w:sz w:val="20"/>
                <w:szCs w:val="20"/>
                <w:lang w:val="mn-MN"/>
              </w:rPr>
              <w:t>уваарийн коэффициентын өөрчлөлтийн</w:t>
            </w:r>
            <w:r w:rsidR="001A1C41">
              <w:rPr>
                <w:lang w:val="mn-MN"/>
              </w:rPr>
              <w:t xml:space="preserve"> </w:t>
            </w:r>
            <w:r w:rsidR="001A1C41" w:rsidRPr="000C168A">
              <w:rPr>
                <w:sz w:val="20"/>
                <w:szCs w:val="20"/>
              </w:rPr>
              <w:t>u</w:t>
            </w:r>
            <w:r w:rsidR="001A1C41" w:rsidRPr="001A1C41">
              <w:rPr>
                <w:sz w:val="20"/>
                <w:szCs w:val="20"/>
                <w:vertAlign w:val="subscript"/>
              </w:rPr>
              <w:t>B6</w:t>
            </w:r>
            <w:r w:rsidR="001A1C41">
              <w:rPr>
                <w:sz w:val="20"/>
                <w:szCs w:val="20"/>
                <w:vertAlign w:val="subscript"/>
                <w:lang w:val="mn-MN"/>
              </w:rPr>
              <w:t xml:space="preserve"> </w:t>
            </w:r>
            <w:r w:rsidR="001A1C41">
              <w:rPr>
                <w:sz w:val="20"/>
                <w:szCs w:val="20"/>
                <w:lang w:val="mn-MN"/>
              </w:rPr>
              <w:t>үнэлгээнд зориулсан өөр утгуудыг зайн ялгаа</w:t>
            </w:r>
            <w:r w:rsidR="005D3F72">
              <w:rPr>
                <w:sz w:val="20"/>
                <w:szCs w:val="20"/>
                <w:lang w:val="mn-MN"/>
              </w:rPr>
              <w:t xml:space="preserve">тай хүрээнд </w:t>
            </w:r>
            <w:r w:rsidR="00CF3FAE">
              <w:rPr>
                <w:sz w:val="20"/>
                <w:szCs w:val="20"/>
                <w:lang w:val="mn-MN"/>
              </w:rPr>
              <w:t>өгөх боломжтой.</w:t>
            </w:r>
          </w:p>
          <w:p w:rsidR="00CE7D44" w:rsidRPr="00516936" w:rsidRDefault="003D45CC" w:rsidP="00463D58">
            <w:pPr>
              <w:pStyle w:val="NoSpacing"/>
              <w:spacing w:line="276" w:lineRule="auto"/>
              <w:jc w:val="both"/>
              <w:rPr>
                <w:sz w:val="20"/>
                <w:szCs w:val="20"/>
                <w:lang w:val="mn-MN"/>
              </w:rPr>
            </w:pPr>
            <w:r w:rsidRPr="00516936">
              <w:rPr>
                <w:sz w:val="20"/>
                <w:szCs w:val="20"/>
                <w:lang w:val="mn-MN"/>
              </w:rPr>
              <w:t xml:space="preserve">2-Р ТАЙЛБАР: </w:t>
            </w:r>
            <w:r w:rsidR="00BB473D" w:rsidRPr="00516936">
              <w:rPr>
                <w:sz w:val="20"/>
                <w:szCs w:val="20"/>
                <w:lang w:val="mn-MN"/>
              </w:rPr>
              <w:t>Туршилтын зарим байгууламжийг</w:t>
            </w:r>
            <w:r w:rsidR="00516936" w:rsidRPr="00516936">
              <w:rPr>
                <w:sz w:val="20"/>
                <w:szCs w:val="20"/>
                <w:lang w:val="mn-MN"/>
              </w:rPr>
              <w:t xml:space="preserve"> зайн зөвхөн нэг бүрдэл эсвэл хэдэн бүрдэл эсвэл зайн хүрээнүүдэд зориулан</w:t>
            </w:r>
            <w:r w:rsidR="00BB473D" w:rsidRPr="00516936">
              <w:rPr>
                <w:sz w:val="20"/>
                <w:szCs w:val="20"/>
                <w:lang w:val="mn-MN"/>
              </w:rPr>
              <w:t xml:space="preserve"> хэмжлийн </w:t>
            </w:r>
            <w:r w:rsidR="00516936" w:rsidRPr="00516936">
              <w:rPr>
                <w:sz w:val="20"/>
                <w:szCs w:val="20"/>
                <w:lang w:val="mn-MN"/>
              </w:rPr>
              <w:t xml:space="preserve">системийг нь батлахаар сонгож болно. </w:t>
            </w:r>
          </w:p>
          <w:p w:rsidR="00621621" w:rsidRPr="007803B2" w:rsidRDefault="00516936" w:rsidP="00463D58">
            <w:pPr>
              <w:pStyle w:val="NoSpacing"/>
              <w:spacing w:line="276" w:lineRule="auto"/>
              <w:jc w:val="both"/>
              <w:rPr>
                <w:b/>
                <w:lang w:val="mn-MN"/>
              </w:rPr>
            </w:pPr>
            <w:r w:rsidRPr="007803B2">
              <w:rPr>
                <w:b/>
                <w:szCs w:val="22"/>
                <w:lang w:val="mn-MN"/>
              </w:rPr>
              <w:t xml:space="preserve">5.9 </w:t>
            </w:r>
            <w:r w:rsidRPr="007803B2">
              <w:rPr>
                <w:b/>
                <w:lang w:val="mn-MN"/>
              </w:rPr>
              <w:t>Программ</w:t>
            </w:r>
            <w:r w:rsidR="007803B2">
              <w:rPr>
                <w:b/>
                <w:lang w:val="mn-MN"/>
              </w:rPr>
              <w:t xml:space="preserve"> хангамжий</w:t>
            </w:r>
            <w:r w:rsidRPr="007803B2">
              <w:rPr>
                <w:b/>
                <w:lang w:val="mn-MN"/>
              </w:rPr>
              <w:t>н нөлөө</w:t>
            </w:r>
          </w:p>
          <w:p w:rsidR="00516936" w:rsidRDefault="00383C0E" w:rsidP="00463D58">
            <w:pPr>
              <w:pStyle w:val="NoSpacing"/>
              <w:spacing w:line="276" w:lineRule="auto"/>
              <w:jc w:val="both"/>
              <w:rPr>
                <w:lang w:val="mn-MN"/>
              </w:rPr>
            </w:pPr>
            <w:r>
              <w:rPr>
                <w:szCs w:val="22"/>
                <w:lang w:val="mn-MN"/>
              </w:rPr>
              <w:t>Хэмжсэн өгөгдлийн</w:t>
            </w:r>
            <w:r w:rsidR="007803B2">
              <w:rPr>
                <w:szCs w:val="22"/>
                <w:lang w:val="mn-MN"/>
              </w:rPr>
              <w:t xml:space="preserve"> үнэлгээ</w:t>
            </w:r>
            <w:r>
              <w:rPr>
                <w:szCs w:val="22"/>
                <w:lang w:val="mn-MN"/>
              </w:rPr>
              <w:t>г программ</w:t>
            </w:r>
            <w:r w:rsidR="007803B2">
              <w:rPr>
                <w:szCs w:val="22"/>
                <w:lang w:val="mn-MN"/>
              </w:rPr>
              <w:t xml:space="preserve"> хангамж</w:t>
            </w:r>
            <w:r>
              <w:rPr>
                <w:szCs w:val="22"/>
                <w:lang w:val="mn-MN"/>
              </w:rPr>
              <w:t xml:space="preserve">аар </w:t>
            </w:r>
            <w:r w:rsidR="007803B2">
              <w:rPr>
                <w:szCs w:val="22"/>
                <w:lang w:val="mn-MN"/>
              </w:rPr>
              <w:t>хийх арга нь</w:t>
            </w:r>
            <w:r>
              <w:rPr>
                <w:szCs w:val="22"/>
                <w:lang w:val="mn-MN"/>
              </w:rPr>
              <w:t xml:space="preserve"> </w:t>
            </w:r>
            <w:r w:rsidR="00752AA2">
              <w:rPr>
                <w:szCs w:val="22"/>
                <w:lang w:val="mn-MN"/>
              </w:rPr>
              <w:t>дүгн</w:t>
            </w:r>
            <w:r w:rsidR="00A6095D">
              <w:rPr>
                <w:szCs w:val="22"/>
                <w:lang w:val="mn-MN"/>
              </w:rPr>
              <w:t xml:space="preserve">эх шаардлагатай </w:t>
            </w:r>
            <w:r w:rsidR="00FF5C95">
              <w:rPr>
                <w:szCs w:val="22"/>
                <w:lang w:val="mn-MN"/>
              </w:rPr>
              <w:t>эргэлзээг</w:t>
            </w:r>
            <w:r w:rsidR="007803B2">
              <w:rPr>
                <w:szCs w:val="22"/>
                <w:lang w:val="mn-MN"/>
              </w:rPr>
              <w:t xml:space="preserve"> үүсгэ</w:t>
            </w:r>
            <w:r w:rsidR="00A6095D">
              <w:rPr>
                <w:szCs w:val="22"/>
                <w:lang w:val="mn-MN"/>
              </w:rPr>
              <w:t>ж болно</w:t>
            </w:r>
            <w:r w:rsidR="007803B2">
              <w:rPr>
                <w:szCs w:val="22"/>
                <w:lang w:val="mn-MN"/>
              </w:rPr>
              <w:t>.</w:t>
            </w:r>
            <w:r w:rsidR="00A6095D">
              <w:rPr>
                <w:szCs w:val="22"/>
                <w:lang w:val="mn-MN"/>
              </w:rPr>
              <w:t xml:space="preserve"> Тогтоосон жишиг утгууд бүхий туршилтын өгөгдлийн бүрдлийн үнэлгээгээр энэ</w:t>
            </w:r>
            <w:r w:rsidR="00B9453A">
              <w:rPr>
                <w:szCs w:val="22"/>
                <w:lang w:val="mn-MN"/>
              </w:rPr>
              <w:t>хүү</w:t>
            </w:r>
            <w:r w:rsidR="00A6095D">
              <w:rPr>
                <w:szCs w:val="22"/>
                <w:lang w:val="mn-MN"/>
              </w:rPr>
              <w:t xml:space="preserve"> үнэлгээг хийх боломжтой. Импульсийн хүчдэлийн хувьд </w:t>
            </w:r>
            <w:r w:rsidR="00A6095D">
              <w:t>IEC 61083-2</w:t>
            </w:r>
            <w:r w:rsidR="00A6095D">
              <w:rPr>
                <w:lang w:val="mn-MN"/>
              </w:rPr>
              <w:t xml:space="preserve"> стандартыг үзнэ үү.</w:t>
            </w:r>
          </w:p>
          <w:p w:rsidR="00A6095D" w:rsidRDefault="001B505F" w:rsidP="00463D58">
            <w:pPr>
              <w:pStyle w:val="NoSpacing"/>
              <w:spacing w:line="276" w:lineRule="auto"/>
              <w:jc w:val="both"/>
              <w:rPr>
                <w:lang w:val="mn-MN"/>
              </w:rPr>
            </w:pPr>
            <w:r>
              <w:rPr>
                <w:szCs w:val="22"/>
                <w:lang w:val="mn-MN"/>
              </w:rPr>
              <w:lastRenderedPageBreak/>
              <w:t>Үнэлгээний үр дүн нь</w:t>
            </w:r>
            <w:r w:rsidR="00FD5279">
              <w:rPr>
                <w:szCs w:val="22"/>
                <w:lang w:val="mn-MN"/>
              </w:rPr>
              <w:t xml:space="preserve"> өгөгдли</w:t>
            </w:r>
            <w:r w:rsidR="00752AA2">
              <w:rPr>
                <w:szCs w:val="22"/>
                <w:lang w:val="mn-MN"/>
              </w:rPr>
              <w:t>йг боловсруулах нөлөөний үнэлэлт</w:t>
            </w:r>
            <w:r w:rsidR="00FD5279">
              <w:rPr>
                <w:szCs w:val="22"/>
                <w:lang w:val="mn-MN"/>
              </w:rPr>
              <w:t xml:space="preserve"> болох бөгөөд өгөгдлийн боловсруулалтаас</w:t>
            </w:r>
            <w:r>
              <w:rPr>
                <w:szCs w:val="22"/>
                <w:lang w:val="mn-MN"/>
              </w:rPr>
              <w:t xml:space="preserve"> </w:t>
            </w:r>
            <w:r>
              <w:rPr>
                <w:szCs w:val="22"/>
              </w:rPr>
              <w:t xml:space="preserve">B </w:t>
            </w:r>
            <w:r>
              <w:rPr>
                <w:szCs w:val="22"/>
                <w:lang w:val="mn-MN"/>
              </w:rPr>
              <w:t xml:space="preserve">төрлийн </w:t>
            </w:r>
            <w:r w:rsidR="00B83B01">
              <w:rPr>
                <w:szCs w:val="22"/>
                <w:lang w:val="mn-MN"/>
              </w:rPr>
              <w:t>үнэлэлт</w:t>
            </w:r>
            <w:r w:rsidR="00FD5279">
              <w:rPr>
                <w:szCs w:val="22"/>
                <w:lang w:val="mn-MN"/>
              </w:rPr>
              <w:t xml:space="preserve">тэй адил харьцангуй стандарт </w:t>
            </w:r>
            <w:r w:rsidR="00FF5C95">
              <w:rPr>
                <w:szCs w:val="22"/>
                <w:lang w:val="mn-MN"/>
              </w:rPr>
              <w:t>эргэлзээний</w:t>
            </w:r>
            <w:r w:rsidR="00FD5279">
              <w:rPr>
                <w:szCs w:val="22"/>
                <w:lang w:val="mn-MN"/>
              </w:rPr>
              <w:t xml:space="preserve"> </w:t>
            </w:r>
            <w:r w:rsidR="00FD5279">
              <w:t>u</w:t>
            </w:r>
            <w:r w:rsidR="00FD5279" w:rsidRPr="001B505F">
              <w:rPr>
                <w:vertAlign w:val="subscript"/>
              </w:rPr>
              <w:t>B7</w:t>
            </w:r>
            <w:r w:rsidR="00FD5279">
              <w:rPr>
                <w:vertAlign w:val="subscript"/>
                <w:lang w:val="mn-MN"/>
              </w:rPr>
              <w:t xml:space="preserve"> </w:t>
            </w:r>
            <w:r w:rsidR="00B17064">
              <w:rPr>
                <w:lang w:val="mn-MN"/>
              </w:rPr>
              <w:t>нэм</w:t>
            </w:r>
            <w:r w:rsidR="00FD5279">
              <w:rPr>
                <w:lang w:val="mn-MN"/>
              </w:rPr>
              <w:t>рийг гаргадаг.</w:t>
            </w:r>
          </w:p>
          <w:p w:rsidR="00FD5279" w:rsidRPr="002C4675" w:rsidRDefault="00FD5279" w:rsidP="00463D58">
            <w:pPr>
              <w:pStyle w:val="NoSpacing"/>
              <w:spacing w:line="276" w:lineRule="auto"/>
              <w:jc w:val="both"/>
              <w:rPr>
                <w:b/>
              </w:rPr>
            </w:pPr>
            <w:r w:rsidRPr="00FD5279">
              <w:rPr>
                <w:b/>
                <w:lang w:val="mn-MN"/>
              </w:rPr>
              <w:t xml:space="preserve">5.10 Хуваарийн коэффициентын </w:t>
            </w:r>
            <w:r w:rsidR="002C4675">
              <w:rPr>
                <w:b/>
                <w:lang w:val="mn-MN"/>
              </w:rPr>
              <w:t>эргэлзээг тооцоолох</w:t>
            </w:r>
          </w:p>
          <w:p w:rsidR="00FD5279" w:rsidRPr="00FD5279" w:rsidRDefault="00FD5279" w:rsidP="00463D58">
            <w:pPr>
              <w:pStyle w:val="NoSpacing"/>
              <w:spacing w:line="276" w:lineRule="auto"/>
              <w:jc w:val="both"/>
              <w:rPr>
                <w:b/>
                <w:lang w:val="mn-MN"/>
              </w:rPr>
            </w:pPr>
            <w:r w:rsidRPr="00FD5279">
              <w:rPr>
                <w:b/>
                <w:lang w:val="mn-MN"/>
              </w:rPr>
              <w:t>5.10.1 Ерөнхий зүйл</w:t>
            </w:r>
          </w:p>
          <w:p w:rsidR="00FD5279" w:rsidRDefault="00FD5279" w:rsidP="00463D58">
            <w:pPr>
              <w:pStyle w:val="NoSpacing"/>
              <w:spacing w:line="276" w:lineRule="auto"/>
              <w:jc w:val="both"/>
              <w:rPr>
                <w:lang w:val="mn-MN"/>
              </w:rPr>
            </w:pPr>
            <w:r>
              <w:rPr>
                <w:lang w:val="mn-MN"/>
              </w:rPr>
              <w:t xml:space="preserve">Хэмжлийн системийн </w:t>
            </w:r>
            <w:r w:rsidR="00FC2F08">
              <w:rPr>
                <w:lang w:val="mn-MN"/>
              </w:rPr>
              <w:t xml:space="preserve">тогтоосон хуваарийн </w:t>
            </w:r>
            <w:r w:rsidR="00FC2F08">
              <w:t xml:space="preserve">F </w:t>
            </w:r>
            <w:r w:rsidR="00FC2F08">
              <w:rPr>
                <w:lang w:val="mn-MN"/>
              </w:rPr>
              <w:t xml:space="preserve">коэффициентын өргөтгөсөн </w:t>
            </w:r>
            <w:r w:rsidR="00FF5C95">
              <w:rPr>
                <w:lang w:val="mn-MN"/>
              </w:rPr>
              <w:t>эргэлзээг</w:t>
            </w:r>
            <w:r w:rsidR="00C71307">
              <w:rPr>
                <w:lang w:val="mn-MN"/>
              </w:rPr>
              <w:t xml:space="preserve"> тодорхойлох хялбарчилсан горимыг энд бичсэн. </w:t>
            </w:r>
            <w:r w:rsidR="00122393">
              <w:rPr>
                <w:lang w:val="mn-MN"/>
              </w:rPr>
              <w:t>Олон тохиолдолд үнэн байж болох хэдэн таамаглалд э</w:t>
            </w:r>
            <w:r w:rsidR="00C71307">
              <w:rPr>
                <w:lang w:val="mn-MN"/>
              </w:rPr>
              <w:t xml:space="preserve">нэ </w:t>
            </w:r>
            <w:r w:rsidR="00122393">
              <w:rPr>
                <w:lang w:val="mn-MN"/>
              </w:rPr>
              <w:t xml:space="preserve">горимыг үндэслэдэг боловч салангид тохиолдол бүрд </w:t>
            </w:r>
            <w:r w:rsidR="00914C32">
              <w:rPr>
                <w:lang w:val="mn-MN"/>
              </w:rPr>
              <w:t>таамаглалыг</w:t>
            </w:r>
            <w:r w:rsidR="00986B87">
              <w:rPr>
                <w:lang w:val="mn-MN"/>
              </w:rPr>
              <w:t xml:space="preserve"> шалгах шаардлагатай. Гол таамаглалуудыг бичсэн болно. Үүнд:</w:t>
            </w:r>
          </w:p>
          <w:p w:rsidR="00914C32" w:rsidRPr="00A44865" w:rsidRDefault="00205A6E" w:rsidP="00463D58">
            <w:pPr>
              <w:pStyle w:val="NoSpacing"/>
              <w:spacing w:line="276" w:lineRule="auto"/>
              <w:jc w:val="both"/>
              <w:rPr>
                <w:b/>
                <w:lang w:val="mn-MN"/>
              </w:rPr>
            </w:pPr>
            <w:r>
              <w:t xml:space="preserve">a) </w:t>
            </w:r>
            <w:r>
              <w:rPr>
                <w:lang w:val="mn-MN"/>
              </w:rPr>
              <w:t xml:space="preserve">Хэмжлийн тоо хэмжээнүүдийн хооронд </w:t>
            </w:r>
            <w:r w:rsidR="00A44865" w:rsidRPr="00A44865">
              <w:rPr>
                <w:lang w:val="mn-MN"/>
              </w:rPr>
              <w:t>харилцан хамаарал</w:t>
            </w:r>
            <w:r w:rsidR="00A44865">
              <w:rPr>
                <w:b/>
                <w:lang w:val="mn-MN"/>
              </w:rPr>
              <w:t xml:space="preserve"> </w:t>
            </w:r>
            <w:r>
              <w:rPr>
                <w:lang w:val="mn-MN"/>
              </w:rPr>
              <w:t>байхгүй</w:t>
            </w:r>
            <w:r>
              <w:t>;</w:t>
            </w:r>
          </w:p>
          <w:p w:rsidR="00205A6E" w:rsidRDefault="00205A6E" w:rsidP="00463D58">
            <w:pPr>
              <w:pStyle w:val="NoSpacing"/>
              <w:spacing w:line="276" w:lineRule="auto"/>
              <w:jc w:val="both"/>
            </w:pPr>
            <w:r>
              <w:t xml:space="preserve">b) </w:t>
            </w:r>
            <w:r w:rsidR="00811D1E">
              <w:t xml:space="preserve">B </w:t>
            </w:r>
            <w:r w:rsidR="00811D1E">
              <w:rPr>
                <w:lang w:val="mn-MN"/>
              </w:rPr>
              <w:t>төрлийн аргаар үн</w:t>
            </w:r>
            <w:r w:rsidR="00F065BD">
              <w:rPr>
                <w:lang w:val="mn-MN"/>
              </w:rPr>
              <w:t>элсэн стандарт эргэлзээ</w:t>
            </w:r>
            <w:r w:rsidR="00811D1E">
              <w:rPr>
                <w:lang w:val="mn-MN"/>
              </w:rPr>
              <w:t>г тэгш өнцөгт хуваарилалттай гэж таамаглана</w:t>
            </w:r>
            <w:r>
              <w:t>;</w:t>
            </w:r>
          </w:p>
          <w:p w:rsidR="00D8112F" w:rsidRDefault="00811D1E" w:rsidP="00463D58">
            <w:pPr>
              <w:pStyle w:val="NoSpacing"/>
              <w:spacing w:line="276" w:lineRule="auto"/>
              <w:jc w:val="both"/>
              <w:rPr>
                <w:lang w:val="mn-MN"/>
              </w:rPr>
            </w:pPr>
            <w:r>
              <w:t xml:space="preserve">c) </w:t>
            </w:r>
            <w:r w:rsidR="00FF5C95">
              <w:rPr>
                <w:lang w:val="mn-MN"/>
              </w:rPr>
              <w:t>Эргэлзээний</w:t>
            </w:r>
            <w:r w:rsidR="00CE6792">
              <w:rPr>
                <w:lang w:val="mn-MN"/>
              </w:rPr>
              <w:t xml:space="preserve"> хамгийн том гурван </w:t>
            </w:r>
            <w:r w:rsidR="00B17064">
              <w:rPr>
                <w:lang w:val="mn-MN"/>
              </w:rPr>
              <w:t>нэм</w:t>
            </w:r>
            <w:r w:rsidR="00603689">
              <w:rPr>
                <w:lang w:val="mn-MN"/>
              </w:rPr>
              <w:t>эр ойролцоогоор тэнцүү хэмжээтэй байна.</w:t>
            </w:r>
          </w:p>
          <w:p w:rsidR="00811D1E" w:rsidRDefault="00603689" w:rsidP="00463D58">
            <w:pPr>
              <w:pStyle w:val="NoSpacing"/>
              <w:spacing w:line="276" w:lineRule="auto"/>
              <w:jc w:val="both"/>
              <w:rPr>
                <w:lang w:val="mn-MN"/>
              </w:rPr>
            </w:pPr>
            <w:r>
              <w:rPr>
                <w:lang w:val="mn-MN"/>
              </w:rPr>
              <w:t xml:space="preserve">Эдгээр </w:t>
            </w:r>
            <w:r w:rsidR="00D8112F">
              <w:rPr>
                <w:lang w:val="mn-MN"/>
              </w:rPr>
              <w:t xml:space="preserve">таамаглал </w:t>
            </w:r>
            <w:r w:rsidR="00A73487">
              <w:rPr>
                <w:lang w:val="mn-MN"/>
              </w:rPr>
              <w:t>нь тохируулгын нөхцөл байдлын</w:t>
            </w:r>
            <w:r w:rsidR="00D8112F">
              <w:rPr>
                <w:lang w:val="mn-MN"/>
              </w:rPr>
              <w:t xml:space="preserve"> болон </w:t>
            </w:r>
            <w:r w:rsidR="001419FB">
              <w:rPr>
                <w:lang w:val="mn-MN"/>
              </w:rPr>
              <w:t>баталгаажуулсан хэмжлийн системийг хэмжилд хэрэглэх</w:t>
            </w:r>
            <w:r w:rsidR="008B1DE7">
              <w:rPr>
                <w:lang w:val="mn-MN"/>
              </w:rPr>
              <w:t xml:space="preserve"> үе</w:t>
            </w:r>
            <w:r w:rsidR="001419FB">
              <w:rPr>
                <w:lang w:val="mn-MN"/>
              </w:rPr>
              <w:t xml:space="preserve">ийн аль алины хуваарийн </w:t>
            </w:r>
            <w:r w:rsidR="001419FB">
              <w:t xml:space="preserve">F </w:t>
            </w:r>
            <w:r w:rsidR="001419FB">
              <w:rPr>
                <w:lang w:val="mn-MN"/>
              </w:rPr>
              <w:t xml:space="preserve">коэффициентын </w:t>
            </w:r>
            <w:r w:rsidR="006B4829">
              <w:rPr>
                <w:lang w:val="mn-MN"/>
              </w:rPr>
              <w:t xml:space="preserve">өргөтгөсөн </w:t>
            </w:r>
            <w:r w:rsidR="00FF5C95">
              <w:rPr>
                <w:lang w:val="mn-MN"/>
              </w:rPr>
              <w:t>эргэлзээг</w:t>
            </w:r>
            <w:r w:rsidR="000B0293">
              <w:rPr>
                <w:lang w:val="mn-MN"/>
              </w:rPr>
              <w:t xml:space="preserve"> үнэлэх горимд нөлөөлнө. </w:t>
            </w:r>
          </w:p>
          <w:p w:rsidR="000B0293" w:rsidRDefault="00A73487" w:rsidP="00463D58">
            <w:pPr>
              <w:pStyle w:val="NoSpacing"/>
              <w:spacing w:line="276" w:lineRule="auto"/>
              <w:jc w:val="both"/>
              <w:rPr>
                <w:lang w:val="mn-MN"/>
              </w:rPr>
            </w:pPr>
            <w:r>
              <w:rPr>
                <w:lang w:val="mn-MN"/>
              </w:rPr>
              <w:t xml:space="preserve">Тохируулгын өргөтгөсөн </w:t>
            </w:r>
            <w:r w:rsidR="00DE5B7D">
              <w:t>U</w:t>
            </w:r>
            <w:r w:rsidR="00DE5B7D" w:rsidRPr="00A73487">
              <w:rPr>
                <w:vertAlign w:val="subscript"/>
              </w:rPr>
              <w:t>cal</w:t>
            </w:r>
            <w:r w:rsidR="00DE5B7D">
              <w:rPr>
                <w:lang w:val="mn-MN"/>
              </w:rPr>
              <w:t xml:space="preserve"> </w:t>
            </w:r>
            <w:r w:rsidR="00FF5C95">
              <w:rPr>
                <w:lang w:val="mn-MN"/>
              </w:rPr>
              <w:t>эргэлзээг</w:t>
            </w:r>
            <w:r>
              <w:rPr>
                <w:lang w:val="mn-MN"/>
              </w:rPr>
              <w:t xml:space="preserve"> </w:t>
            </w:r>
            <w:r w:rsidR="00A82028">
              <w:rPr>
                <w:lang w:val="mn-MN"/>
              </w:rPr>
              <w:t xml:space="preserve">жишиг системийн тохируулгын </w:t>
            </w:r>
            <w:r w:rsidR="00FF5C95">
              <w:rPr>
                <w:lang w:val="mn-MN"/>
              </w:rPr>
              <w:t>эргэлзээ</w:t>
            </w:r>
            <w:r w:rsidR="008B1DE7">
              <w:rPr>
                <w:lang w:val="mn-MN"/>
              </w:rPr>
              <w:t>нээс</w:t>
            </w:r>
            <w:r w:rsidR="00A82028">
              <w:rPr>
                <w:lang w:val="mn-MN"/>
              </w:rPr>
              <w:t xml:space="preserve">, мөн тохируулгын явцын жишиг хэмжлийн систем болон гадаа орчны параметрүүдийн тогтвортой байдал зэрэг энэ дэд зүйлд </w:t>
            </w:r>
            <w:r w:rsidR="00A82028">
              <w:rPr>
                <w:lang w:val="mn-MN"/>
              </w:rPr>
              <w:lastRenderedPageBreak/>
              <w:t>тайлбарласан бус</w:t>
            </w:r>
            <w:r w:rsidR="000B1B02">
              <w:rPr>
                <w:lang w:val="mn-MN"/>
              </w:rPr>
              <w:t>ад хэмжигдэхүүний нөлөөнөөс дүгнэ</w:t>
            </w:r>
            <w:r w:rsidR="00A82028">
              <w:rPr>
                <w:lang w:val="mn-MN"/>
              </w:rPr>
              <w:t xml:space="preserve">дэг. </w:t>
            </w:r>
          </w:p>
          <w:p w:rsidR="00A82028" w:rsidRPr="002A2A92" w:rsidRDefault="002A2A92" w:rsidP="00463D58">
            <w:pPr>
              <w:pStyle w:val="NoSpacing"/>
              <w:spacing w:line="276" w:lineRule="auto"/>
              <w:jc w:val="both"/>
              <w:rPr>
                <w:lang w:val="mn-MN"/>
              </w:rPr>
            </w:pPr>
            <w:r>
              <w:rPr>
                <w:lang w:val="mn-MN"/>
              </w:rPr>
              <w:t xml:space="preserve">Туршилтын хэмжигдэхүүний </w:t>
            </w:r>
            <w:r w:rsidR="008B1DE7">
              <w:rPr>
                <w:lang w:val="mn-MN"/>
              </w:rPr>
              <w:t xml:space="preserve">хэмжлийн өргөтгөсөн </w:t>
            </w:r>
            <w:r>
              <w:t>U</w:t>
            </w:r>
            <w:r w:rsidRPr="002A2A92">
              <w:rPr>
                <w:vertAlign w:val="subscript"/>
              </w:rPr>
              <w:t>M</w:t>
            </w:r>
            <w:r>
              <w:rPr>
                <w:vertAlign w:val="subscript"/>
                <w:lang w:val="mn-MN"/>
              </w:rPr>
              <w:t xml:space="preserve"> </w:t>
            </w:r>
            <w:r w:rsidR="00FF5C95">
              <w:rPr>
                <w:lang w:val="mn-MN"/>
              </w:rPr>
              <w:t>эргэлзээг</w:t>
            </w:r>
            <w:r>
              <w:rPr>
                <w:lang w:val="mn-MN"/>
              </w:rPr>
              <w:t xml:space="preserve"> </w:t>
            </w:r>
            <w:r w:rsidR="009429BE">
              <w:rPr>
                <w:lang w:val="mn-MN"/>
              </w:rPr>
              <w:t xml:space="preserve">баталгаажуулсан хэмжлийн системийн </w:t>
            </w:r>
            <w:r w:rsidR="00E378D6">
              <w:rPr>
                <w:lang w:val="mn-MN"/>
              </w:rPr>
              <w:t xml:space="preserve">хуваарийн коэффициентын тохируулгын </w:t>
            </w:r>
            <w:r w:rsidR="00F065BD">
              <w:rPr>
                <w:lang w:val="mn-MN"/>
              </w:rPr>
              <w:t>эргэлзээнээс</w:t>
            </w:r>
            <w:r w:rsidR="00E378D6">
              <w:rPr>
                <w:lang w:val="mn-MN"/>
              </w:rPr>
              <w:t xml:space="preserve"> болон </w:t>
            </w:r>
            <w:r w:rsidR="002D71D6">
              <w:rPr>
                <w:lang w:val="mn-MN"/>
              </w:rPr>
              <w:t>тохи</w:t>
            </w:r>
            <w:r w:rsidR="006C5A1B">
              <w:rPr>
                <w:lang w:val="mn-MN"/>
              </w:rPr>
              <w:t>руулгын гэрчилгээнд тооцо</w:t>
            </w:r>
            <w:r w:rsidR="002D71D6">
              <w:rPr>
                <w:lang w:val="mn-MN"/>
              </w:rPr>
              <w:t>хгүй, хэмжлийн явцын гадаа орчны параметрүүд, хэмжлийн системийн тогтвортой байдал зэрэг 5.10.3-т авч үзсэн бусад хэ</w:t>
            </w:r>
            <w:r w:rsidR="008B1DE7">
              <w:rPr>
                <w:lang w:val="mn-MN"/>
              </w:rPr>
              <w:t>мжигдэхүүний нөлөөнөөс үнэлдэг.</w:t>
            </w:r>
          </w:p>
          <w:p w:rsidR="00986B87" w:rsidRDefault="00FF5C95" w:rsidP="00463D58">
            <w:pPr>
              <w:pStyle w:val="NoSpacing"/>
              <w:spacing w:line="276" w:lineRule="auto"/>
              <w:jc w:val="both"/>
              <w:rPr>
                <w:szCs w:val="22"/>
                <w:lang w:val="mn-MN"/>
              </w:rPr>
            </w:pPr>
            <w:r>
              <w:rPr>
                <w:lang w:val="mn-MN"/>
              </w:rPr>
              <w:t>Эргэлзээг</w:t>
            </w:r>
            <w:r w:rsidR="002713C6">
              <w:rPr>
                <w:lang w:val="mn-MN"/>
              </w:rPr>
              <w:t xml:space="preserve"> үнэлэх нэмэлт аргуудыг </w:t>
            </w:r>
            <w:r w:rsidR="00EE3426">
              <w:rPr>
                <w:szCs w:val="22"/>
              </w:rPr>
              <w:t>ОУСБ/ОУЦТК-ын 98-3-р</w:t>
            </w:r>
            <w:r w:rsidR="00E65491">
              <w:rPr>
                <w:szCs w:val="22"/>
              </w:rPr>
              <w:t xml:space="preserve"> Арга зүйн</w:t>
            </w:r>
            <w:r w:rsidR="002713C6" w:rsidRPr="009B1AA6">
              <w:rPr>
                <w:szCs w:val="22"/>
                <w:lang w:val="mn-MN"/>
              </w:rPr>
              <w:t xml:space="preserve"> удирдамж</w:t>
            </w:r>
            <w:r w:rsidR="002713C6">
              <w:rPr>
                <w:szCs w:val="22"/>
                <w:lang w:val="mn-MN"/>
              </w:rPr>
              <w:t xml:space="preserve">ид бичсэнээс гадна </w:t>
            </w:r>
            <w:r w:rsidR="002713C6">
              <w:rPr>
                <w:szCs w:val="22"/>
              </w:rPr>
              <w:t xml:space="preserve">A </w:t>
            </w:r>
            <w:r w:rsidR="002713C6">
              <w:rPr>
                <w:szCs w:val="22"/>
                <w:lang w:val="mn-MN"/>
              </w:rPr>
              <w:t xml:space="preserve">болон </w:t>
            </w:r>
            <w:r w:rsidR="002713C6">
              <w:rPr>
                <w:szCs w:val="22"/>
              </w:rPr>
              <w:t>B</w:t>
            </w:r>
            <w:r w:rsidR="002713C6">
              <w:rPr>
                <w:szCs w:val="22"/>
                <w:lang w:val="mn-MN"/>
              </w:rPr>
              <w:t xml:space="preserve"> хавсралтад тайлбарласан. </w:t>
            </w:r>
          </w:p>
          <w:p w:rsidR="002713C6" w:rsidRPr="00FC5565" w:rsidRDefault="002843D5" w:rsidP="00463D58">
            <w:pPr>
              <w:pStyle w:val="NoSpacing"/>
              <w:spacing w:line="276" w:lineRule="auto"/>
              <w:jc w:val="both"/>
              <w:rPr>
                <w:b/>
                <w:lang w:val="mn-MN"/>
              </w:rPr>
            </w:pPr>
            <w:r w:rsidRPr="00FC5565">
              <w:rPr>
                <w:b/>
                <w:szCs w:val="22"/>
                <w:lang w:val="mn-MN"/>
              </w:rPr>
              <w:t xml:space="preserve">5.10.2 </w:t>
            </w:r>
            <w:r w:rsidR="00862FF0" w:rsidRPr="00FC5565">
              <w:rPr>
                <w:b/>
                <w:lang w:val="mn-MN"/>
              </w:rPr>
              <w:t xml:space="preserve">Тохируулгын </w:t>
            </w:r>
            <w:r w:rsidR="00FF5C95">
              <w:rPr>
                <w:b/>
                <w:lang w:val="mn-MN"/>
              </w:rPr>
              <w:t>эргэлзээ</w:t>
            </w:r>
          </w:p>
          <w:p w:rsidR="00862FF0" w:rsidRDefault="00F46F9C" w:rsidP="00463D58">
            <w:pPr>
              <w:pStyle w:val="NoSpacing"/>
              <w:spacing w:line="276" w:lineRule="auto"/>
              <w:jc w:val="both"/>
              <w:rPr>
                <w:szCs w:val="22"/>
                <w:lang w:val="mn-MN"/>
              </w:rPr>
            </w:pPr>
            <w:r>
              <w:rPr>
                <w:lang w:val="mn-MN"/>
              </w:rPr>
              <w:t xml:space="preserve">Хуваарийн коэффициентын тохируулгын харьцангуй өргөтгөсөн </w:t>
            </w:r>
            <w:r w:rsidR="000232EB">
              <w:t>U</w:t>
            </w:r>
            <w:r w:rsidR="000232EB" w:rsidRPr="003671F3">
              <w:rPr>
                <w:vertAlign w:val="subscript"/>
              </w:rPr>
              <w:t>cal</w:t>
            </w:r>
            <w:r w:rsidR="000232EB">
              <w:rPr>
                <w:lang w:val="mn-MN"/>
              </w:rPr>
              <w:t xml:space="preserve"> </w:t>
            </w:r>
            <w:r w:rsidR="00FF5C95">
              <w:rPr>
                <w:lang w:val="mn-MN"/>
              </w:rPr>
              <w:t>эргэлзээг</w:t>
            </w:r>
            <w:r>
              <w:rPr>
                <w:lang w:val="mn-MN"/>
              </w:rPr>
              <w:t xml:space="preserve"> </w:t>
            </w:r>
            <w:r w:rsidR="000E512F">
              <w:rPr>
                <w:lang w:val="mn-MN"/>
              </w:rPr>
              <w:t xml:space="preserve">жишиг хэмжлийн системийн </w:t>
            </w:r>
            <w:r w:rsidR="00FF5C95">
              <w:rPr>
                <w:lang w:val="mn-MN"/>
              </w:rPr>
              <w:t>эргэлзээ</w:t>
            </w:r>
            <w:r w:rsidR="000E512F">
              <w:rPr>
                <w:lang w:val="mn-MN"/>
              </w:rPr>
              <w:t xml:space="preserve">, мөн </w:t>
            </w:r>
            <w:r w:rsidR="000E512F">
              <w:rPr>
                <w:szCs w:val="22"/>
              </w:rPr>
              <w:t xml:space="preserve">A </w:t>
            </w:r>
            <w:r w:rsidR="000E512F">
              <w:rPr>
                <w:szCs w:val="22"/>
                <w:lang w:val="mn-MN"/>
              </w:rPr>
              <w:t xml:space="preserve">болон </w:t>
            </w:r>
            <w:r w:rsidR="000E512F">
              <w:rPr>
                <w:szCs w:val="22"/>
              </w:rPr>
              <w:t>B</w:t>
            </w:r>
            <w:r w:rsidR="000E512F">
              <w:rPr>
                <w:szCs w:val="22"/>
                <w:lang w:val="mn-MN"/>
              </w:rPr>
              <w:t xml:space="preserve"> төрлийн </w:t>
            </w:r>
            <w:r w:rsidR="00FF5C95">
              <w:rPr>
                <w:szCs w:val="22"/>
                <w:lang w:val="mn-MN"/>
              </w:rPr>
              <w:t>эргэлзээг</w:t>
            </w:r>
            <w:r w:rsidR="000E512F">
              <w:rPr>
                <w:szCs w:val="22"/>
                <w:lang w:val="mn-MN"/>
              </w:rPr>
              <w:t xml:space="preserve"> энэ дэд зүйлд тайлбарласнаар тооцоолно.</w:t>
            </w:r>
          </w:p>
          <w:p w:rsidR="000E512F" w:rsidRDefault="00692C76" w:rsidP="00463D58">
            <w:pPr>
              <w:pStyle w:val="NoSpacing"/>
              <w:spacing w:line="276" w:lineRule="auto"/>
              <w:jc w:val="both"/>
              <w:rPr>
                <w:lang w:val="mn-MN"/>
              </w:rPr>
            </w:pPr>
            <w:r>
              <w:rPr>
                <w:noProof/>
              </w:rPr>
              <w:drawing>
                <wp:inline distT="0" distB="0" distL="0" distR="0" wp14:anchorId="786BFAE9" wp14:editId="6185C65C">
                  <wp:extent cx="2346614" cy="666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7-р томьёо.jpg"/>
                          <pic:cNvPicPr/>
                        </pic:nvPicPr>
                        <pic:blipFill>
                          <a:blip r:embed="rId42">
                            <a:extLst>
                              <a:ext uri="{28A0092B-C50C-407E-A947-70E740481C1C}">
                                <a14:useLocalDpi xmlns:a14="http://schemas.microsoft.com/office/drawing/2010/main" val="0"/>
                              </a:ext>
                            </a:extLst>
                          </a:blip>
                          <a:stretch>
                            <a:fillRect/>
                          </a:stretch>
                        </pic:blipFill>
                        <pic:spPr>
                          <a:xfrm>
                            <a:off x="0" y="0"/>
                            <a:ext cx="2366171" cy="672307"/>
                          </a:xfrm>
                          <a:prstGeom prst="rect">
                            <a:avLst/>
                          </a:prstGeom>
                        </pic:spPr>
                      </pic:pic>
                    </a:graphicData>
                  </a:graphic>
                </wp:inline>
              </w:drawing>
            </w:r>
          </w:p>
          <w:p w:rsidR="00692C76" w:rsidRDefault="00EA1F1F" w:rsidP="00463D58">
            <w:pPr>
              <w:pStyle w:val="NoSpacing"/>
              <w:spacing w:line="276" w:lineRule="auto"/>
              <w:jc w:val="both"/>
            </w:pPr>
            <w:r>
              <w:rPr>
                <w:lang w:val="mn-MN"/>
              </w:rPr>
              <w:t xml:space="preserve">үүнд: </w:t>
            </w:r>
            <w:r w:rsidR="0053106B">
              <w:t>2</w:t>
            </w:r>
            <w:r w:rsidR="00F13AED">
              <w:rPr>
                <w:lang w:val="mn-MN"/>
              </w:rPr>
              <w:t>-той тэнцүү</w:t>
            </w:r>
            <w:r w:rsidR="0053106B">
              <w:rPr>
                <w:lang w:val="mn-MN"/>
              </w:rPr>
              <w:t xml:space="preserve"> </w:t>
            </w:r>
            <w:r w:rsidR="00F13AED">
              <w:t>k</w:t>
            </w:r>
            <w:r w:rsidR="00F13AED">
              <w:rPr>
                <w:lang w:val="mn-MN"/>
              </w:rPr>
              <w:t xml:space="preserve"> </w:t>
            </w:r>
            <w:r w:rsidR="0053106B">
              <w:rPr>
                <w:lang w:val="mn-MN"/>
              </w:rPr>
              <w:t xml:space="preserve">нь </w:t>
            </w:r>
            <w:r w:rsidR="009C7630">
              <w:rPr>
                <w:lang w:val="mn-MN"/>
              </w:rPr>
              <w:t>ойролцоогоор</w:t>
            </w:r>
            <w:r w:rsidR="00710143">
              <w:rPr>
                <w:lang w:val="mn-MN"/>
              </w:rPr>
              <w:t xml:space="preserve"> 95%-ийн </w:t>
            </w:r>
            <w:r w:rsidR="003A3B74">
              <w:rPr>
                <w:lang w:val="mn-MN"/>
              </w:rPr>
              <w:t>хамруулах магадлал</w:t>
            </w:r>
            <w:r w:rsidR="00710143">
              <w:rPr>
                <w:lang w:val="mn-MN"/>
              </w:rPr>
              <w:t xml:space="preserve"> болон энгийн хуваарилалтад зориулсан </w:t>
            </w:r>
            <w:r w:rsidR="00186717">
              <w:rPr>
                <w:lang w:val="mn-MN"/>
              </w:rPr>
              <w:t>хамруулах коэффициент</w:t>
            </w:r>
            <w:r w:rsidR="00710143">
              <w:t>;</w:t>
            </w:r>
          </w:p>
          <w:p w:rsidR="00710143" w:rsidRDefault="009E4447" w:rsidP="00463D58">
            <w:pPr>
              <w:pStyle w:val="NoSpacing"/>
              <w:spacing w:line="276" w:lineRule="auto"/>
              <w:jc w:val="both"/>
            </w:pPr>
            <w:r>
              <w:t>u</w:t>
            </w:r>
            <w:r w:rsidRPr="00710143">
              <w:rPr>
                <w:vertAlign w:val="subscript"/>
              </w:rPr>
              <w:t>ref</w:t>
            </w:r>
            <w:r>
              <w:rPr>
                <w:vertAlign w:val="subscript"/>
              </w:rPr>
              <w:t xml:space="preserve"> </w:t>
            </w:r>
            <w:r>
              <w:rPr>
                <w:lang w:val="mn-MN"/>
              </w:rPr>
              <w:t>– тохируулгынх нь үеийн жишиг хэмжлийн системийн х</w:t>
            </w:r>
            <w:r w:rsidR="006A08EF">
              <w:rPr>
                <w:lang w:val="mn-MN"/>
              </w:rPr>
              <w:t>уваарийн коэффициентын нийлмэл</w:t>
            </w:r>
            <w:r>
              <w:rPr>
                <w:lang w:val="mn-MN"/>
              </w:rPr>
              <w:t xml:space="preserve"> стандарт </w:t>
            </w:r>
            <w:r w:rsidR="00FF5C95">
              <w:rPr>
                <w:lang w:val="mn-MN"/>
              </w:rPr>
              <w:t>эргэлзээ</w:t>
            </w:r>
            <w:r>
              <w:t>;</w:t>
            </w:r>
          </w:p>
          <w:p w:rsidR="009E4447" w:rsidRDefault="00AF1F86" w:rsidP="00463D58">
            <w:pPr>
              <w:pStyle w:val="NoSpacing"/>
              <w:spacing w:line="276" w:lineRule="auto"/>
              <w:jc w:val="both"/>
              <w:rPr>
                <w:szCs w:val="22"/>
                <w:lang w:val="mn-MN"/>
              </w:rPr>
            </w:pPr>
            <w:r>
              <w:t>u</w:t>
            </w:r>
            <w:r w:rsidRPr="00710143">
              <w:rPr>
                <w:vertAlign w:val="subscript"/>
              </w:rPr>
              <w:t>A</w:t>
            </w:r>
            <w:r>
              <w:rPr>
                <w:vertAlign w:val="subscript"/>
              </w:rPr>
              <w:t xml:space="preserve"> </w:t>
            </w:r>
            <w:r>
              <w:t xml:space="preserve">- </w:t>
            </w:r>
            <w:r>
              <w:rPr>
                <w:lang w:val="mn-MN"/>
              </w:rPr>
              <w:t xml:space="preserve">хуваарийн коэффициентыг тодорхойлох үеийн </w:t>
            </w:r>
            <w:r>
              <w:rPr>
                <w:szCs w:val="22"/>
              </w:rPr>
              <w:t>A</w:t>
            </w:r>
            <w:r>
              <w:rPr>
                <w:szCs w:val="22"/>
                <w:lang w:val="mn-MN"/>
              </w:rPr>
              <w:t xml:space="preserve"> төрлийн статистик </w:t>
            </w:r>
            <w:r w:rsidR="00FF5C95">
              <w:rPr>
                <w:szCs w:val="22"/>
                <w:lang w:val="mn-MN"/>
              </w:rPr>
              <w:t>эргэлзээ</w:t>
            </w:r>
            <w:r>
              <w:rPr>
                <w:szCs w:val="22"/>
              </w:rPr>
              <w:t>;</w:t>
            </w:r>
            <w:r>
              <w:rPr>
                <w:szCs w:val="22"/>
                <w:lang w:val="mn-MN"/>
              </w:rPr>
              <w:t xml:space="preserve"> </w:t>
            </w:r>
          </w:p>
          <w:p w:rsidR="00AF1F86" w:rsidRDefault="00D23A7B" w:rsidP="00463D58">
            <w:pPr>
              <w:pStyle w:val="NoSpacing"/>
              <w:spacing w:line="276" w:lineRule="auto"/>
              <w:jc w:val="both"/>
            </w:pPr>
            <w:r>
              <w:t>u</w:t>
            </w:r>
            <w:r w:rsidRPr="00710143">
              <w:rPr>
                <w:vertAlign w:val="subscript"/>
              </w:rPr>
              <w:t>B0</w:t>
            </w:r>
            <w:r>
              <w:rPr>
                <w:vertAlign w:val="subscript"/>
              </w:rPr>
              <w:t xml:space="preserve"> </w:t>
            </w:r>
            <w:r>
              <w:rPr>
                <w:lang w:val="mn-MN"/>
              </w:rPr>
              <w:t xml:space="preserve">– хуваарийн коэффициентыг тохируулах явцад тодорхойлсон </w:t>
            </w:r>
            <w:r>
              <w:rPr>
                <w:lang w:val="mn-MN"/>
              </w:rPr>
              <w:lastRenderedPageBreak/>
              <w:t xml:space="preserve">стандарт </w:t>
            </w:r>
            <w:r w:rsidR="00FF5C95">
              <w:rPr>
                <w:lang w:val="mn-MN"/>
              </w:rPr>
              <w:t>эргэлзээнд</w:t>
            </w:r>
            <w:r>
              <w:rPr>
                <w:lang w:val="mn-MN"/>
              </w:rPr>
              <w:t xml:space="preserve"> </w:t>
            </w:r>
            <w:r w:rsidR="00465E8F">
              <w:rPr>
                <w:lang w:val="mn-MN"/>
              </w:rPr>
              <w:t>нэмэгдэх</w:t>
            </w:r>
            <w:r>
              <w:rPr>
                <w:lang w:val="mn-MN"/>
              </w:rPr>
              <w:t xml:space="preserve"> шугаман бус байдлын </w:t>
            </w:r>
            <w:r w:rsidR="00B17064">
              <w:rPr>
                <w:lang w:val="mn-MN"/>
              </w:rPr>
              <w:t>нэм</w:t>
            </w:r>
            <w:r>
              <w:rPr>
                <w:lang w:val="mn-MN"/>
              </w:rPr>
              <w:t xml:space="preserve">эр </w:t>
            </w:r>
            <w:r>
              <w:t>(5.2-</w:t>
            </w:r>
            <w:r>
              <w:rPr>
                <w:lang w:val="mn-MN"/>
              </w:rPr>
              <w:t>ыг үзнэ үү</w:t>
            </w:r>
            <w:r>
              <w:t>);</w:t>
            </w:r>
          </w:p>
          <w:p w:rsidR="00465E8F" w:rsidRPr="00465E8F" w:rsidRDefault="00465E8F" w:rsidP="00463D58">
            <w:pPr>
              <w:pStyle w:val="NoSpacing"/>
              <w:spacing w:line="276" w:lineRule="auto"/>
              <w:jc w:val="both"/>
              <w:rPr>
                <w:lang w:val="mn-MN"/>
              </w:rPr>
            </w:pPr>
            <w:r>
              <w:t>u</w:t>
            </w:r>
            <w:r w:rsidRPr="00710143">
              <w:rPr>
                <w:vertAlign w:val="subscript"/>
              </w:rPr>
              <w:t>Bi</w:t>
            </w:r>
            <w:r>
              <w:rPr>
                <w:lang w:val="mn-MN"/>
              </w:rPr>
              <w:t xml:space="preserve"> – нөлөөний </w:t>
            </w:r>
            <w:r>
              <w:t>i</w:t>
            </w:r>
            <w:r w:rsidRPr="00D23A7B">
              <w:rPr>
                <w:vertAlign w:val="superscript"/>
              </w:rPr>
              <w:t>th</w:t>
            </w:r>
            <w:r>
              <w:rPr>
                <w:vertAlign w:val="superscript"/>
                <w:lang w:val="mn-MN"/>
              </w:rPr>
              <w:t xml:space="preserve"> </w:t>
            </w:r>
            <w:r>
              <w:rPr>
                <w:lang w:val="mn-MN"/>
              </w:rPr>
              <w:t xml:space="preserve">хэмжигдэхүүн болон </w:t>
            </w:r>
          </w:p>
          <w:p w:rsidR="00D23A7B" w:rsidRDefault="005A763C" w:rsidP="00463D58">
            <w:pPr>
              <w:pStyle w:val="NoSpacing"/>
              <w:spacing w:line="276" w:lineRule="auto"/>
              <w:jc w:val="both"/>
              <w:rPr>
                <w:lang w:val="mn-MN"/>
              </w:rPr>
            </w:pPr>
            <w:r>
              <w:rPr>
                <w:szCs w:val="22"/>
              </w:rPr>
              <w:t>B</w:t>
            </w:r>
            <w:r>
              <w:rPr>
                <w:szCs w:val="22"/>
                <w:lang w:val="mn-MN"/>
              </w:rPr>
              <w:t xml:space="preserve"> төрлийн </w:t>
            </w:r>
            <w:r w:rsidR="00B17064">
              <w:rPr>
                <w:szCs w:val="22"/>
                <w:lang w:val="mn-MN"/>
              </w:rPr>
              <w:t>нэм</w:t>
            </w:r>
            <w:r>
              <w:rPr>
                <w:szCs w:val="22"/>
                <w:lang w:val="mn-MN"/>
              </w:rPr>
              <w:t>эр шиг үнэлэгдсэнээр үүссэн х</w:t>
            </w:r>
            <w:r w:rsidR="006A08EF">
              <w:rPr>
                <w:szCs w:val="22"/>
                <w:lang w:val="mn-MN"/>
              </w:rPr>
              <w:t>уваарийн коэффициентын нийлмэл</w:t>
            </w:r>
            <w:r>
              <w:rPr>
                <w:szCs w:val="22"/>
                <w:lang w:val="mn-MN"/>
              </w:rPr>
              <w:t xml:space="preserve"> стандарт </w:t>
            </w:r>
            <w:r w:rsidR="00FF5C95">
              <w:rPr>
                <w:lang w:val="mn-MN"/>
              </w:rPr>
              <w:t>эргэлзээнд</w:t>
            </w:r>
            <w:r>
              <w:rPr>
                <w:lang w:val="mn-MN"/>
              </w:rPr>
              <w:t xml:space="preserve"> нэмэгдэх </w:t>
            </w:r>
            <w:r w:rsidR="00B17064">
              <w:rPr>
                <w:lang w:val="mn-MN"/>
              </w:rPr>
              <w:t>нэм</w:t>
            </w:r>
            <w:r>
              <w:rPr>
                <w:lang w:val="mn-MN"/>
              </w:rPr>
              <w:t xml:space="preserve">эр </w:t>
            </w:r>
            <w:r>
              <w:t xml:space="preserve">(A </w:t>
            </w:r>
            <w:r>
              <w:rPr>
                <w:lang w:val="mn-MN"/>
              </w:rPr>
              <w:t>хавсралт</w:t>
            </w:r>
            <w:r>
              <w:t>)</w:t>
            </w:r>
            <w:r>
              <w:rPr>
                <w:lang w:val="mn-MN"/>
              </w:rPr>
              <w:t xml:space="preserve"> болно.</w:t>
            </w:r>
          </w:p>
          <w:p w:rsidR="005A763C" w:rsidRDefault="006F688E" w:rsidP="00463D58">
            <w:pPr>
              <w:pStyle w:val="NoSpacing"/>
              <w:spacing w:line="276" w:lineRule="auto"/>
              <w:jc w:val="both"/>
              <w:rPr>
                <w:lang w:val="mn-MN"/>
              </w:rPr>
            </w:pPr>
            <w:r>
              <w:rPr>
                <w:lang w:val="mn-MN"/>
              </w:rPr>
              <w:t xml:space="preserve">Эдгээр </w:t>
            </w:r>
            <w:r w:rsidR="00B17064">
              <w:rPr>
                <w:lang w:val="mn-MN"/>
              </w:rPr>
              <w:t>нэм</w:t>
            </w:r>
            <w:r>
              <w:rPr>
                <w:lang w:val="mn-MN"/>
              </w:rPr>
              <w:t xml:space="preserve">эр жишиг хэмжлийн системд хамаарах бөгөөд шугаман бус байдал, богино болон </w:t>
            </w:r>
            <w:r w:rsidR="007A7908">
              <w:rPr>
                <w:lang w:val="mn-MN"/>
              </w:rPr>
              <w:t>урт хугацааны тогтворгүй байдал зэргээ</w:t>
            </w:r>
            <w:r>
              <w:rPr>
                <w:lang w:val="mn-MN"/>
              </w:rPr>
              <w:t xml:space="preserve">с үүсдэг. </w:t>
            </w:r>
            <w:r w:rsidR="00214012">
              <w:rPr>
                <w:lang w:val="mn-MN"/>
              </w:rPr>
              <w:t>Энэ</w:t>
            </w:r>
            <w:r w:rsidR="00B334BA">
              <w:rPr>
                <w:lang w:val="mn-MN"/>
              </w:rPr>
              <w:t xml:space="preserve"> </w:t>
            </w:r>
            <w:r w:rsidR="00B17064">
              <w:rPr>
                <w:lang w:val="mn-MN"/>
              </w:rPr>
              <w:t>нэм</w:t>
            </w:r>
            <w:r w:rsidR="00B334BA">
              <w:rPr>
                <w:lang w:val="mn-MN"/>
              </w:rPr>
              <w:t xml:space="preserve">рийг </w:t>
            </w:r>
            <w:r w:rsidR="00377B56">
              <w:rPr>
                <w:lang w:val="mn-MN"/>
              </w:rPr>
              <w:t>нэмэлт хэмжлүүдээр тодорхойлох эсвэл 5.3</w:t>
            </w:r>
            <w:r w:rsidR="00214012">
              <w:rPr>
                <w:lang w:val="mn-MN"/>
              </w:rPr>
              <w:t>-аас 5.9 хүртэлх дэд зүйлийн</w:t>
            </w:r>
            <w:r w:rsidR="00377B56">
              <w:rPr>
                <w:lang w:val="mn-MN"/>
              </w:rPr>
              <w:t xml:space="preserve"> да</w:t>
            </w:r>
            <w:r w:rsidR="00214012">
              <w:rPr>
                <w:lang w:val="mn-MN"/>
              </w:rPr>
              <w:t>гуу</w:t>
            </w:r>
            <w:r w:rsidR="00DF41B4">
              <w:rPr>
                <w:lang w:val="mn-MN"/>
              </w:rPr>
              <w:t xml:space="preserve"> </w:t>
            </w:r>
            <w:r w:rsidR="00760806">
              <w:rPr>
                <w:lang w:val="mn-MN"/>
              </w:rPr>
              <w:t xml:space="preserve">бусад </w:t>
            </w:r>
            <w:r w:rsidR="00DF41B4">
              <w:rPr>
                <w:lang w:val="mn-MN"/>
              </w:rPr>
              <w:t>өгөгдлийн эх үүсвэрээс дүгнэ</w:t>
            </w:r>
            <w:r w:rsidR="00377B56">
              <w:rPr>
                <w:lang w:val="mn-MN"/>
              </w:rPr>
              <w:t xml:space="preserve">дэг. </w:t>
            </w:r>
            <w:r w:rsidR="00FC74DA">
              <w:rPr>
                <w:lang w:val="mn-MN"/>
              </w:rPr>
              <w:t>Тохируулгын явцад чухал бол б</w:t>
            </w:r>
            <w:r w:rsidR="00B550C3">
              <w:rPr>
                <w:lang w:val="mn-MN"/>
              </w:rPr>
              <w:t xml:space="preserve">огино хугацааных нь тогтвортой байдал </w:t>
            </w:r>
            <w:r w:rsidR="00FC74DA">
              <w:rPr>
                <w:lang w:val="mn-MN"/>
              </w:rPr>
              <w:t xml:space="preserve">болон хэмжлийн </w:t>
            </w:r>
            <w:r w:rsidR="00FC74DA">
              <w:rPr>
                <w:szCs w:val="22"/>
                <w:lang w:val="mn-MN"/>
              </w:rPr>
              <w:t>нарийвчлал</w:t>
            </w:r>
            <w:r w:rsidR="00FC74DA">
              <w:rPr>
                <w:lang w:val="mn-MN"/>
              </w:rPr>
              <w:t xml:space="preserve"> </w:t>
            </w:r>
            <w:r w:rsidR="00B550C3">
              <w:rPr>
                <w:lang w:val="mn-MN"/>
              </w:rPr>
              <w:t>зэрэг баталгаажуулсан хэмжлийн системд хамаарах нөлөө</w:t>
            </w:r>
            <w:r w:rsidR="00307DEF">
              <w:rPr>
                <w:lang w:val="mn-MN"/>
              </w:rPr>
              <w:t>нүүд</w:t>
            </w:r>
            <w:r w:rsidR="00FC74DA">
              <w:rPr>
                <w:lang w:val="mn-MN"/>
              </w:rPr>
              <w:t>ийг</w:t>
            </w:r>
            <w:r w:rsidR="00B550C3">
              <w:rPr>
                <w:lang w:val="mn-MN"/>
              </w:rPr>
              <w:t xml:space="preserve"> </w:t>
            </w:r>
            <w:r w:rsidR="008B4128">
              <w:rPr>
                <w:lang w:val="mn-MN"/>
              </w:rPr>
              <w:t>анхаарч</w:t>
            </w:r>
            <w:r w:rsidR="00887439">
              <w:rPr>
                <w:lang w:val="mn-MN"/>
              </w:rPr>
              <w:t xml:space="preserve"> үзэх хэрэгтэй.</w:t>
            </w:r>
          </w:p>
          <w:p w:rsidR="007E0EC6" w:rsidRDefault="00887439" w:rsidP="00463D58">
            <w:pPr>
              <w:pStyle w:val="NoSpacing"/>
              <w:spacing w:line="276" w:lineRule="auto"/>
              <w:jc w:val="both"/>
              <w:rPr>
                <w:sz w:val="20"/>
                <w:szCs w:val="20"/>
                <w:lang w:val="mn-MN"/>
              </w:rPr>
            </w:pPr>
            <w:r w:rsidRPr="0040625D">
              <w:rPr>
                <w:sz w:val="20"/>
                <w:szCs w:val="20"/>
                <w:lang w:val="mn-MN"/>
              </w:rPr>
              <w:t xml:space="preserve">ТАЙЛБАР: </w:t>
            </w:r>
            <w:r w:rsidR="0040625D" w:rsidRPr="0040625D">
              <w:rPr>
                <w:sz w:val="20"/>
                <w:szCs w:val="20"/>
                <w:lang w:val="mn-MN"/>
              </w:rPr>
              <w:t>Хэрэв тохируулгыг тогтоосон хэмжлийн бүрэн хүрээнд хийх бол</w:t>
            </w:r>
            <w:r w:rsidR="0040625D">
              <w:rPr>
                <w:lang w:val="mn-MN"/>
              </w:rPr>
              <w:t xml:space="preserve"> </w:t>
            </w:r>
            <w:r w:rsidR="0040625D" w:rsidRPr="00B176D4">
              <w:rPr>
                <w:sz w:val="20"/>
                <w:szCs w:val="20"/>
              </w:rPr>
              <w:t>(5.2.1.2)</w:t>
            </w:r>
            <w:r w:rsidR="0040625D">
              <w:rPr>
                <w:sz w:val="20"/>
                <w:szCs w:val="20"/>
                <w:lang w:val="mn-MN"/>
              </w:rPr>
              <w:t xml:space="preserve"> </w:t>
            </w:r>
            <w:r w:rsidR="000812FE">
              <w:rPr>
                <w:sz w:val="20"/>
                <w:szCs w:val="20"/>
                <w:lang w:val="mn-MN"/>
              </w:rPr>
              <w:t>шугаман хамаарлын</w:t>
            </w:r>
            <w:r w:rsidR="0040625D">
              <w:rPr>
                <w:sz w:val="20"/>
                <w:szCs w:val="20"/>
                <w:lang w:val="mn-MN"/>
              </w:rPr>
              <w:t xml:space="preserve"> салангид туршилтыг </w:t>
            </w:r>
            <w:r w:rsidR="0040625D" w:rsidRPr="00B176D4">
              <w:rPr>
                <w:sz w:val="20"/>
                <w:szCs w:val="20"/>
              </w:rPr>
              <w:t>(5.3)</w:t>
            </w:r>
            <w:r w:rsidR="0040625D">
              <w:rPr>
                <w:sz w:val="20"/>
                <w:szCs w:val="20"/>
                <w:lang w:val="mn-MN"/>
              </w:rPr>
              <w:t xml:space="preserve"> шаардахгүй. </w:t>
            </w:r>
          </w:p>
          <w:p w:rsidR="00710143" w:rsidRDefault="009D2164" w:rsidP="00463D58">
            <w:pPr>
              <w:pStyle w:val="NoSpacing"/>
              <w:spacing w:line="276" w:lineRule="auto"/>
              <w:jc w:val="both"/>
              <w:rPr>
                <w:lang w:val="mn-MN"/>
              </w:rPr>
            </w:pPr>
            <w:r>
              <w:rPr>
                <w:lang w:val="mn-MN"/>
              </w:rPr>
              <w:t xml:space="preserve">Дээр дурдсан таамаглалууд хүчингүй тохиолдлуудад </w:t>
            </w:r>
            <w:r>
              <w:t xml:space="preserve">A </w:t>
            </w:r>
            <w:r w:rsidR="00711A18">
              <w:rPr>
                <w:lang w:val="mn-MN"/>
              </w:rPr>
              <w:t>хавсралт</w:t>
            </w:r>
            <w:r>
              <w:rPr>
                <w:lang w:val="mn-MN"/>
              </w:rPr>
              <w:t xml:space="preserve"> </w:t>
            </w:r>
            <w:r w:rsidR="00245DFF">
              <w:rPr>
                <w:lang w:val="mn-MN"/>
              </w:rPr>
              <w:t xml:space="preserve">эсвэл </w:t>
            </w:r>
            <w:r>
              <w:rPr>
                <w:lang w:val="mn-MN"/>
              </w:rPr>
              <w:t xml:space="preserve">шаардлагатай бол </w:t>
            </w:r>
            <w:r w:rsidR="00EE3426">
              <w:rPr>
                <w:szCs w:val="22"/>
              </w:rPr>
              <w:t>ОУСБ/ОУЦТК-ын 98-3-р</w:t>
            </w:r>
            <w:r w:rsidR="00E65491">
              <w:rPr>
                <w:szCs w:val="22"/>
              </w:rPr>
              <w:t xml:space="preserve"> Арга зүйн</w:t>
            </w:r>
            <w:r w:rsidRPr="009B1AA6">
              <w:rPr>
                <w:szCs w:val="22"/>
                <w:lang w:val="mn-MN"/>
              </w:rPr>
              <w:t xml:space="preserve"> удирдамж</w:t>
            </w:r>
            <w:r>
              <w:rPr>
                <w:szCs w:val="22"/>
                <w:lang w:val="mn-MN"/>
              </w:rPr>
              <w:t>и</w:t>
            </w:r>
            <w:r w:rsidR="00245DFF">
              <w:rPr>
                <w:szCs w:val="22"/>
                <w:lang w:val="mn-MN"/>
              </w:rPr>
              <w:t>д</w:t>
            </w:r>
            <w:r w:rsidR="00245DFF">
              <w:rPr>
                <w:lang w:val="mn-MN"/>
              </w:rPr>
              <w:t xml:space="preserve"> бичсэн горимуудыг хэрэглэвэл зохино.</w:t>
            </w:r>
          </w:p>
          <w:p w:rsidR="00245DFF" w:rsidRDefault="003A2BCC" w:rsidP="00463D58">
            <w:pPr>
              <w:pStyle w:val="NoSpacing"/>
              <w:spacing w:line="276" w:lineRule="auto"/>
              <w:jc w:val="both"/>
              <w:rPr>
                <w:lang w:val="mn-MN"/>
              </w:rPr>
            </w:pPr>
            <w:r>
              <w:t xml:space="preserve">B </w:t>
            </w:r>
            <w:r>
              <w:rPr>
                <w:lang w:val="mn-MN"/>
              </w:rPr>
              <w:t xml:space="preserve">төрлийн </w:t>
            </w:r>
            <w:r w:rsidR="00FF5C95">
              <w:rPr>
                <w:lang w:val="mn-MN"/>
              </w:rPr>
              <w:t>эргэлзээний</w:t>
            </w:r>
            <w:r>
              <w:rPr>
                <w:lang w:val="mn-MN"/>
              </w:rPr>
              <w:t xml:space="preserve"> </w:t>
            </w:r>
            <w:r w:rsidR="00B17064">
              <w:rPr>
                <w:lang w:val="mn-MN"/>
              </w:rPr>
              <w:t>нэм</w:t>
            </w:r>
            <w:r>
              <w:rPr>
                <w:lang w:val="mn-MN"/>
              </w:rPr>
              <w:t xml:space="preserve">рийн </w:t>
            </w:r>
            <w:r>
              <w:t xml:space="preserve">N </w:t>
            </w:r>
            <w:r>
              <w:rPr>
                <w:lang w:val="mn-MN"/>
              </w:rPr>
              <w:t xml:space="preserve">тоо нь туршилтын хүчдэлийн өөр төрлүүдэд ялгаатай байж болно </w:t>
            </w:r>
            <w:r>
              <w:t>(</w:t>
            </w:r>
            <w:r>
              <w:rPr>
                <w:lang w:val="mn-MN"/>
              </w:rPr>
              <w:t>6-р Зүйлээс 9-р Зүйл хүртэл</w:t>
            </w:r>
            <w:r>
              <w:t>)</w:t>
            </w:r>
            <w:r>
              <w:rPr>
                <w:lang w:val="mn-MN"/>
              </w:rPr>
              <w:t>.</w:t>
            </w:r>
            <w:r>
              <w:t xml:space="preserve"> B </w:t>
            </w:r>
            <w:r w:rsidR="00912717">
              <w:rPr>
                <w:lang w:val="mn-MN"/>
              </w:rPr>
              <w:t>төрлийн</w:t>
            </w:r>
            <w:r>
              <w:rPr>
                <w:lang w:val="mn-MN"/>
              </w:rPr>
              <w:t xml:space="preserve"> </w:t>
            </w:r>
            <w:r w:rsidR="00B17064">
              <w:rPr>
                <w:lang w:val="mn-MN"/>
              </w:rPr>
              <w:t>нэм</w:t>
            </w:r>
            <w:r>
              <w:rPr>
                <w:lang w:val="mn-MN"/>
              </w:rPr>
              <w:t xml:space="preserve">рийн талаар нэмэлт мэдээллийг холбогдох зүйлүүдэд бичсэн. </w:t>
            </w:r>
          </w:p>
          <w:p w:rsidR="003A2BCC" w:rsidRDefault="007B65CF" w:rsidP="00463D58">
            <w:pPr>
              <w:pStyle w:val="NoSpacing"/>
              <w:spacing w:line="276" w:lineRule="auto"/>
              <w:jc w:val="both"/>
              <w:rPr>
                <w:lang w:val="mn-MN"/>
              </w:rPr>
            </w:pPr>
            <w:r>
              <w:rPr>
                <w:lang w:val="mn-MN"/>
              </w:rPr>
              <w:t xml:space="preserve">Хэмжлийн системийн тогтоосон хуваарийн коэффициентыг бүрэлдэхүүн хэсгүүдээс нь </w:t>
            </w:r>
            <w:r w:rsidR="006764DF">
              <w:t xml:space="preserve">(5.2.2) </w:t>
            </w:r>
            <w:r>
              <w:rPr>
                <w:lang w:val="mn-MN"/>
              </w:rPr>
              <w:t xml:space="preserve">тооцоолсон бол </w:t>
            </w:r>
            <w:r w:rsidR="006764DF">
              <w:rPr>
                <w:lang w:val="mn-MN"/>
              </w:rPr>
              <w:t>бүрэлдэхүүн хэсгүүдийн тохи</w:t>
            </w:r>
            <w:r w:rsidR="00D31E3A">
              <w:rPr>
                <w:lang w:val="mn-MN"/>
              </w:rPr>
              <w:t>руулгын стандарт эргэлзээ</w:t>
            </w:r>
            <w:r w:rsidR="006764DF">
              <w:rPr>
                <w:lang w:val="mn-MN"/>
              </w:rPr>
              <w:t xml:space="preserve">г хэмжлийн системийн нэмэлт </w:t>
            </w:r>
            <w:r w:rsidR="006764DF">
              <w:rPr>
                <w:lang w:val="mn-MN"/>
              </w:rPr>
              <w:lastRenderedPageBreak/>
              <w:t xml:space="preserve">нөхцөл, </w:t>
            </w:r>
            <w:r w:rsidR="00D31E3A">
              <w:rPr>
                <w:lang w:val="mn-MN"/>
              </w:rPr>
              <w:t xml:space="preserve">системийг </w:t>
            </w:r>
            <w:r w:rsidR="00E5063A">
              <w:rPr>
                <w:lang w:val="mn-MN"/>
              </w:rPr>
              <w:t xml:space="preserve">хүрээлэн буй орчныг тайлбарласан </w:t>
            </w:r>
            <w:r w:rsidR="00FF5C95">
              <w:rPr>
                <w:lang w:val="mn-MN"/>
              </w:rPr>
              <w:t>эргэлзээтэй</w:t>
            </w:r>
            <w:r w:rsidR="00E5063A">
              <w:rPr>
                <w:lang w:val="mn-MN"/>
              </w:rPr>
              <w:t xml:space="preserve"> нэгтгэх хэрэгтэй </w:t>
            </w:r>
            <w:r w:rsidR="00E5063A">
              <w:t xml:space="preserve">(A </w:t>
            </w:r>
            <w:r w:rsidR="00E5063A">
              <w:rPr>
                <w:lang w:val="mn-MN"/>
              </w:rPr>
              <w:t>хавсралтыг үзнэ үү</w:t>
            </w:r>
            <w:r w:rsidR="00E5063A">
              <w:t>)</w:t>
            </w:r>
            <w:r w:rsidR="00E5063A">
              <w:rPr>
                <w:lang w:val="mn-MN"/>
              </w:rPr>
              <w:t>.</w:t>
            </w:r>
          </w:p>
          <w:p w:rsidR="00E5063A" w:rsidRPr="00B24152" w:rsidRDefault="00B24152" w:rsidP="00463D58">
            <w:pPr>
              <w:pStyle w:val="NoSpacing"/>
              <w:spacing w:line="276" w:lineRule="auto"/>
              <w:jc w:val="both"/>
              <w:rPr>
                <w:b/>
                <w:lang w:val="mn-MN"/>
              </w:rPr>
            </w:pPr>
            <w:r w:rsidRPr="00B24152">
              <w:rPr>
                <w:b/>
                <w:lang w:val="mn-MN"/>
              </w:rPr>
              <w:t xml:space="preserve">5.10.3 Баталгаажуулсан хэмжлийн системийг хэрэглэх хэмжлийн </w:t>
            </w:r>
            <w:r w:rsidR="00FF5C95">
              <w:rPr>
                <w:b/>
                <w:lang w:val="mn-MN"/>
              </w:rPr>
              <w:t>эргэлзээ</w:t>
            </w:r>
          </w:p>
          <w:p w:rsidR="00B24152" w:rsidRDefault="00C470DE" w:rsidP="00463D58">
            <w:pPr>
              <w:pStyle w:val="NoSpacing"/>
              <w:spacing w:line="276" w:lineRule="auto"/>
              <w:jc w:val="both"/>
              <w:rPr>
                <w:lang w:val="mn-MN"/>
              </w:rPr>
            </w:pPr>
            <w:r>
              <w:rPr>
                <w:lang w:val="mn-MN"/>
              </w:rPr>
              <w:t xml:space="preserve">Туршилтын хүчдэлийн утгыг хэмжих өргөтгөсөн </w:t>
            </w:r>
            <w:r w:rsidR="00FF5C95">
              <w:rPr>
                <w:lang w:val="mn-MN"/>
              </w:rPr>
              <w:t>эргэлзээний</w:t>
            </w:r>
            <w:r>
              <w:rPr>
                <w:lang w:val="mn-MN"/>
              </w:rPr>
              <w:t xml:space="preserve"> үн</w:t>
            </w:r>
            <w:r w:rsidR="001E0661">
              <w:rPr>
                <w:lang w:val="mn-MN"/>
              </w:rPr>
              <w:t>элэлт нь хэрэглэгчийн хариуцах ажил</w:t>
            </w:r>
            <w:r>
              <w:rPr>
                <w:lang w:val="mn-MN"/>
              </w:rPr>
              <w:t xml:space="preserve"> болно. Г</w:t>
            </w:r>
            <w:r w:rsidR="003D02A4">
              <w:rPr>
                <w:lang w:val="mn-MN"/>
              </w:rPr>
              <w:t>эхдээ</w:t>
            </w:r>
            <w:r>
              <w:rPr>
                <w:lang w:val="mn-MN"/>
              </w:rPr>
              <w:t xml:space="preserve"> </w:t>
            </w:r>
            <w:r w:rsidR="00A13799">
              <w:rPr>
                <w:lang w:val="mn-MN"/>
              </w:rPr>
              <w:t>то</w:t>
            </w:r>
            <w:r w:rsidR="003D02A4">
              <w:rPr>
                <w:lang w:val="mn-MN"/>
              </w:rPr>
              <w:t>хируулгын гэрчилгээнд нийцүүлэн,</w:t>
            </w:r>
            <w:r w:rsidR="00A13799">
              <w:rPr>
                <w:lang w:val="mn-MN"/>
              </w:rPr>
              <w:t xml:space="preserve"> хэмжлийн нөхцө</w:t>
            </w:r>
            <w:r w:rsidR="00AA04F1">
              <w:rPr>
                <w:lang w:val="mn-MN"/>
              </w:rPr>
              <w:t>лий</w:t>
            </w:r>
            <w:r w:rsidR="003D02A4">
              <w:rPr>
                <w:lang w:val="mn-MN"/>
              </w:rPr>
              <w:t xml:space="preserve">н </w:t>
            </w:r>
            <w:r w:rsidR="00B16C25">
              <w:rPr>
                <w:lang w:val="mn-MN"/>
              </w:rPr>
              <w:t xml:space="preserve">тодорхойлсон </w:t>
            </w:r>
            <w:r w:rsidR="003D02A4">
              <w:rPr>
                <w:lang w:val="mn-MN"/>
              </w:rPr>
              <w:t>хүрээнд зориулан</w:t>
            </w:r>
            <w:r w:rsidR="00AA04F1">
              <w:rPr>
                <w:lang w:val="mn-MN"/>
              </w:rPr>
              <w:t xml:space="preserve"> </w:t>
            </w:r>
            <w:r w:rsidR="003D02A4">
              <w:rPr>
                <w:lang w:val="mn-MN"/>
              </w:rPr>
              <w:t xml:space="preserve">энэ үнэлэлтийг </w:t>
            </w:r>
            <w:r w:rsidR="00AA04F1">
              <w:rPr>
                <w:lang w:val="mn-MN"/>
              </w:rPr>
              <w:t xml:space="preserve">бичсэн байж болно. </w:t>
            </w:r>
          </w:p>
          <w:p w:rsidR="003D02A4" w:rsidRPr="00573E44" w:rsidRDefault="00B128AB" w:rsidP="00463D58">
            <w:pPr>
              <w:pStyle w:val="NoSpacing"/>
              <w:spacing w:line="276" w:lineRule="auto"/>
              <w:jc w:val="both"/>
              <w:rPr>
                <w:lang w:val="mn-MN"/>
              </w:rPr>
            </w:pPr>
            <w:r>
              <w:rPr>
                <w:lang w:val="mn-MN"/>
              </w:rPr>
              <w:t xml:space="preserve">Туршилтын хүчдэлийн утгыг хэмжих </w:t>
            </w:r>
            <w:r w:rsidR="00867689">
              <w:rPr>
                <w:lang w:val="mn-MN"/>
              </w:rPr>
              <w:t xml:space="preserve">харьцангуй </w:t>
            </w:r>
            <w:r>
              <w:rPr>
                <w:lang w:val="mn-MN"/>
              </w:rPr>
              <w:t xml:space="preserve">өргөтгөсөн </w:t>
            </w:r>
            <w:r w:rsidR="00AD0CB7">
              <w:t>U</w:t>
            </w:r>
            <w:r w:rsidR="00AD0CB7" w:rsidRPr="00B128AB">
              <w:rPr>
                <w:vertAlign w:val="subscript"/>
              </w:rPr>
              <w:t>M</w:t>
            </w:r>
            <w:r w:rsidR="00AD0CB7">
              <w:rPr>
                <w:lang w:val="mn-MN"/>
              </w:rPr>
              <w:t xml:space="preserve"> </w:t>
            </w:r>
            <w:r w:rsidR="00FF5C95">
              <w:rPr>
                <w:lang w:val="mn-MN"/>
              </w:rPr>
              <w:t>эргэлзээг</w:t>
            </w:r>
            <w:r w:rsidR="009536C4">
              <w:rPr>
                <w:lang w:val="mn-MN"/>
              </w:rPr>
              <w:t xml:space="preserve"> </w:t>
            </w:r>
            <w:r w:rsidR="00573E44">
              <w:rPr>
                <w:lang w:val="mn-MN"/>
              </w:rPr>
              <w:t>баталгаажуулсан</w:t>
            </w:r>
            <w:r w:rsidR="00AD0CB7">
              <w:rPr>
                <w:lang w:val="mn-MN"/>
              </w:rPr>
              <w:t xml:space="preserve"> хэмжлийн системийн тохируулгад </w:t>
            </w:r>
            <w:r w:rsidR="00573E44">
              <w:rPr>
                <w:lang w:val="mn-MN"/>
              </w:rPr>
              <w:t>тодорхойлсон шиг тогтоосон х</w:t>
            </w:r>
            <w:r w:rsidR="000A2784">
              <w:rPr>
                <w:lang w:val="mn-MN"/>
              </w:rPr>
              <w:t>уваарийн коэффициентын нийлмэл</w:t>
            </w:r>
            <w:r w:rsidR="00573E44">
              <w:rPr>
                <w:lang w:val="mn-MN"/>
              </w:rPr>
              <w:t xml:space="preserve"> стандарт </w:t>
            </w:r>
            <w:r w:rsidR="00FF5C95">
              <w:rPr>
                <w:lang w:val="mn-MN"/>
              </w:rPr>
              <w:t>эргэлзээ</w:t>
            </w:r>
            <w:r w:rsidR="00573E44">
              <w:rPr>
                <w:lang w:val="mn-MN"/>
              </w:rPr>
              <w:t xml:space="preserve"> болон энэ дэд зүйлд тайлбарласан </w:t>
            </w:r>
            <w:r w:rsidR="00573E44">
              <w:t xml:space="preserve">B </w:t>
            </w:r>
            <w:r w:rsidR="00573E44">
              <w:rPr>
                <w:lang w:val="mn-MN"/>
              </w:rPr>
              <w:t xml:space="preserve">төрлийн </w:t>
            </w:r>
            <w:r w:rsidR="00FF5C95">
              <w:rPr>
                <w:lang w:val="mn-MN"/>
              </w:rPr>
              <w:t>эргэлзээний</w:t>
            </w:r>
            <w:r w:rsidR="00573E44">
              <w:rPr>
                <w:lang w:val="mn-MN"/>
              </w:rPr>
              <w:t xml:space="preserve"> нэмэлт </w:t>
            </w:r>
            <w:r w:rsidR="00B17064">
              <w:rPr>
                <w:lang w:val="mn-MN"/>
              </w:rPr>
              <w:t>нэм</w:t>
            </w:r>
            <w:r w:rsidR="00573E44">
              <w:rPr>
                <w:lang w:val="mn-MN"/>
              </w:rPr>
              <w:t xml:space="preserve">рээс тооцоолдог. </w:t>
            </w:r>
          </w:p>
          <w:p w:rsidR="00FD5279" w:rsidRPr="00FD5279" w:rsidRDefault="008B5C7D" w:rsidP="00463D58">
            <w:pPr>
              <w:pStyle w:val="NoSpacing"/>
              <w:spacing w:line="276" w:lineRule="auto"/>
              <w:jc w:val="both"/>
              <w:rPr>
                <w:szCs w:val="22"/>
                <w:lang w:val="mn-MN"/>
              </w:rPr>
            </w:pPr>
            <w:r>
              <w:rPr>
                <w:noProof/>
                <w:szCs w:val="22"/>
              </w:rPr>
              <w:drawing>
                <wp:inline distT="0" distB="0" distL="0" distR="0" wp14:anchorId="6417B23A" wp14:editId="7C1D501B">
                  <wp:extent cx="1979480" cy="699135"/>
                  <wp:effectExtent l="0" t="0" r="1905"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8-р томьёо.jpg"/>
                          <pic:cNvPicPr/>
                        </pic:nvPicPr>
                        <pic:blipFill>
                          <a:blip r:embed="rId43">
                            <a:extLst>
                              <a:ext uri="{28A0092B-C50C-407E-A947-70E740481C1C}">
                                <a14:useLocalDpi xmlns:a14="http://schemas.microsoft.com/office/drawing/2010/main" val="0"/>
                              </a:ext>
                            </a:extLst>
                          </a:blip>
                          <a:stretch>
                            <a:fillRect/>
                          </a:stretch>
                        </pic:blipFill>
                        <pic:spPr>
                          <a:xfrm>
                            <a:off x="0" y="0"/>
                            <a:ext cx="2009500" cy="709738"/>
                          </a:xfrm>
                          <a:prstGeom prst="rect">
                            <a:avLst/>
                          </a:prstGeom>
                        </pic:spPr>
                      </pic:pic>
                    </a:graphicData>
                  </a:graphic>
                </wp:inline>
              </w:drawing>
            </w:r>
          </w:p>
          <w:p w:rsidR="001F736F" w:rsidRDefault="00503517" w:rsidP="00463D58">
            <w:pPr>
              <w:pStyle w:val="NoSpacing"/>
              <w:spacing w:line="276" w:lineRule="auto"/>
              <w:jc w:val="both"/>
              <w:rPr>
                <w:szCs w:val="22"/>
                <w:lang w:val="mn-MN"/>
              </w:rPr>
            </w:pPr>
            <w:r>
              <w:rPr>
                <w:szCs w:val="22"/>
                <w:lang w:val="mn-MN"/>
              </w:rPr>
              <w:t>үүнд:</w:t>
            </w:r>
          </w:p>
          <w:p w:rsidR="008B59AF" w:rsidRDefault="00F13AED" w:rsidP="008B59AF">
            <w:pPr>
              <w:pStyle w:val="NoSpacing"/>
              <w:spacing w:line="276" w:lineRule="auto"/>
              <w:jc w:val="both"/>
            </w:pPr>
            <w:r>
              <w:t>2</w:t>
            </w:r>
            <w:r>
              <w:rPr>
                <w:lang w:val="mn-MN"/>
              </w:rPr>
              <w:t xml:space="preserve">-той тэнцүү </w:t>
            </w:r>
            <w:r>
              <w:t>k</w:t>
            </w:r>
            <w:r w:rsidR="008B59AF">
              <w:rPr>
                <w:lang w:val="mn-MN"/>
              </w:rPr>
              <w:t xml:space="preserve"> нь </w:t>
            </w:r>
            <w:r w:rsidR="009C7630">
              <w:rPr>
                <w:lang w:val="mn-MN"/>
              </w:rPr>
              <w:t>ойролцоогоор</w:t>
            </w:r>
            <w:r w:rsidR="008B59AF">
              <w:rPr>
                <w:lang w:val="mn-MN"/>
              </w:rPr>
              <w:t xml:space="preserve"> 95%-ийн </w:t>
            </w:r>
            <w:r w:rsidR="003A3B74">
              <w:rPr>
                <w:lang w:val="mn-MN"/>
              </w:rPr>
              <w:t>хамруулах магадлал</w:t>
            </w:r>
            <w:r w:rsidR="008B59AF">
              <w:rPr>
                <w:lang w:val="mn-MN"/>
              </w:rPr>
              <w:t xml:space="preserve"> болон энгийн хуваарилалтад зориулсан </w:t>
            </w:r>
            <w:r w:rsidR="00186717">
              <w:rPr>
                <w:lang w:val="mn-MN"/>
              </w:rPr>
              <w:t>хамруулах коэффициент</w:t>
            </w:r>
            <w:r w:rsidR="008B59AF">
              <w:t>;</w:t>
            </w:r>
          </w:p>
          <w:p w:rsidR="00503517" w:rsidRDefault="008B59AF" w:rsidP="00463D58">
            <w:pPr>
              <w:pStyle w:val="NoSpacing"/>
              <w:spacing w:line="276" w:lineRule="auto"/>
              <w:jc w:val="both"/>
            </w:pPr>
            <w:r>
              <w:t>u</w:t>
            </w:r>
            <w:r w:rsidRPr="008B5C7D">
              <w:rPr>
                <w:vertAlign w:val="subscript"/>
              </w:rPr>
              <w:t>M</w:t>
            </w:r>
            <w:r>
              <w:rPr>
                <w:vertAlign w:val="subscript"/>
                <w:lang w:val="mn-MN"/>
              </w:rPr>
              <w:t xml:space="preserve"> </w:t>
            </w:r>
            <w:r>
              <w:rPr>
                <w:lang w:val="mn-MN"/>
              </w:rPr>
              <w:t>– жишээ нь, тохируулгын интервал зэрэг хэрэглээний төлөвлөгөөт хугацаанд хүчинтэй баталгаажуулсан хэмжлийн систе</w:t>
            </w:r>
            <w:r w:rsidR="000A2784">
              <w:rPr>
                <w:lang w:val="mn-MN"/>
              </w:rPr>
              <w:t>мийг хэрэглэх хэмжлийн нийлмэл</w:t>
            </w:r>
            <w:r>
              <w:rPr>
                <w:lang w:val="mn-MN"/>
              </w:rPr>
              <w:t xml:space="preserve"> стандарт </w:t>
            </w:r>
            <w:r w:rsidR="00FF5C95">
              <w:rPr>
                <w:lang w:val="mn-MN"/>
              </w:rPr>
              <w:t>эргэлзээ</w:t>
            </w:r>
            <w:r>
              <w:t>;</w:t>
            </w:r>
          </w:p>
          <w:p w:rsidR="008B59AF" w:rsidRDefault="008B59AF" w:rsidP="00463D58">
            <w:pPr>
              <w:pStyle w:val="NoSpacing"/>
              <w:spacing w:line="276" w:lineRule="auto"/>
              <w:jc w:val="both"/>
              <w:rPr>
                <w:szCs w:val="22"/>
              </w:rPr>
            </w:pPr>
            <w:r>
              <w:rPr>
                <w:szCs w:val="22"/>
              </w:rPr>
              <w:t>u</w:t>
            </w:r>
            <w:r w:rsidRPr="008B59AF">
              <w:rPr>
                <w:szCs w:val="22"/>
                <w:vertAlign w:val="subscript"/>
              </w:rPr>
              <w:t>cal</w:t>
            </w:r>
            <w:r>
              <w:rPr>
                <w:szCs w:val="22"/>
              </w:rPr>
              <w:t xml:space="preserve"> </w:t>
            </w:r>
            <w:r w:rsidR="004562F4">
              <w:rPr>
                <w:szCs w:val="22"/>
              </w:rPr>
              <w:t>–</w:t>
            </w:r>
            <w:r>
              <w:rPr>
                <w:szCs w:val="22"/>
              </w:rPr>
              <w:t xml:space="preserve"> </w:t>
            </w:r>
            <w:r w:rsidR="004562F4">
              <w:rPr>
                <w:szCs w:val="22"/>
                <w:lang w:val="mn-MN"/>
              </w:rPr>
              <w:t>тохируулгын үед тодорхойлсон баталгаажуулсан хэмжлийн системийн х</w:t>
            </w:r>
            <w:r w:rsidR="000A2784">
              <w:rPr>
                <w:szCs w:val="22"/>
                <w:lang w:val="mn-MN"/>
              </w:rPr>
              <w:t>уваарийн коэффициентын нийлмэл</w:t>
            </w:r>
            <w:r w:rsidR="004562F4">
              <w:rPr>
                <w:lang w:val="mn-MN"/>
              </w:rPr>
              <w:t xml:space="preserve"> стандарт </w:t>
            </w:r>
            <w:r w:rsidR="00FF5C95">
              <w:rPr>
                <w:lang w:val="mn-MN"/>
              </w:rPr>
              <w:t>эргэлзээ</w:t>
            </w:r>
            <w:r w:rsidR="004562F4">
              <w:rPr>
                <w:lang w:val="mn-MN"/>
              </w:rPr>
              <w:t xml:space="preserve"> </w:t>
            </w:r>
            <w:r w:rsidR="004562F4">
              <w:t>(5.10.2</w:t>
            </w:r>
            <w:r w:rsidR="004562F4">
              <w:rPr>
                <w:lang w:val="mn-MN"/>
              </w:rPr>
              <w:t>-ыг үзнэ үү</w:t>
            </w:r>
            <w:r w:rsidR="004562F4">
              <w:t>)</w:t>
            </w:r>
            <w:r>
              <w:rPr>
                <w:szCs w:val="22"/>
              </w:rPr>
              <w:t>;</w:t>
            </w:r>
          </w:p>
          <w:p w:rsidR="001C4CC6" w:rsidRDefault="00F33690" w:rsidP="00463D58">
            <w:pPr>
              <w:pStyle w:val="NoSpacing"/>
              <w:spacing w:line="276" w:lineRule="auto"/>
              <w:jc w:val="both"/>
              <w:rPr>
                <w:lang w:val="mn-MN"/>
              </w:rPr>
            </w:pPr>
            <w:r>
              <w:t>u</w:t>
            </w:r>
            <w:r w:rsidRPr="008B5C7D">
              <w:rPr>
                <w:vertAlign w:val="subscript"/>
              </w:rPr>
              <w:t>Bi</w:t>
            </w:r>
            <w:r>
              <w:rPr>
                <w:vertAlign w:val="subscript"/>
                <w:lang w:val="mn-MN"/>
              </w:rPr>
              <w:t xml:space="preserve"> </w:t>
            </w:r>
            <w:r w:rsidR="005A47E3">
              <w:rPr>
                <w:lang w:val="mn-MN"/>
              </w:rPr>
              <w:t>–</w:t>
            </w:r>
            <w:r>
              <w:rPr>
                <w:lang w:val="mn-MN"/>
              </w:rPr>
              <w:t xml:space="preserve"> </w:t>
            </w:r>
            <w:r w:rsidR="005A47E3" w:rsidRPr="005A47E3">
              <w:rPr>
                <w:lang w:val="mn-MN"/>
              </w:rPr>
              <w:t>B тө</w:t>
            </w:r>
            <w:r w:rsidR="005A47E3">
              <w:rPr>
                <w:lang w:val="mn-MN"/>
              </w:rPr>
              <w:t>рлийн</w:t>
            </w:r>
            <w:r w:rsidR="005A47E3" w:rsidRPr="005A47E3">
              <w:rPr>
                <w:lang w:val="mn-MN"/>
              </w:rPr>
              <w:t xml:space="preserve"> </w:t>
            </w:r>
            <w:r w:rsidR="00B17064">
              <w:rPr>
                <w:lang w:val="mn-MN"/>
              </w:rPr>
              <w:t>нэм</w:t>
            </w:r>
            <w:r w:rsidR="005A47E3">
              <w:rPr>
                <w:lang w:val="mn-MN"/>
              </w:rPr>
              <w:t xml:space="preserve">эр шиг үнэлэгдэх </w:t>
            </w:r>
            <w:r w:rsidR="005A47E3">
              <w:rPr>
                <w:lang w:val="mn-MN"/>
              </w:rPr>
              <w:lastRenderedPageBreak/>
              <w:t xml:space="preserve">нөлөөний </w:t>
            </w:r>
            <w:r w:rsidR="005A47E3">
              <w:t>i</w:t>
            </w:r>
            <w:r w:rsidR="005A47E3" w:rsidRPr="00D23A7B">
              <w:rPr>
                <w:vertAlign w:val="superscript"/>
              </w:rPr>
              <w:t>th</w:t>
            </w:r>
            <w:r w:rsidR="005A47E3">
              <w:rPr>
                <w:vertAlign w:val="superscript"/>
                <w:lang w:val="mn-MN"/>
              </w:rPr>
              <w:t xml:space="preserve"> </w:t>
            </w:r>
            <w:r w:rsidR="005A47E3">
              <w:rPr>
                <w:lang w:val="mn-MN"/>
              </w:rPr>
              <w:t xml:space="preserve">хэмжигдэхүүнээр үүссэн болон баталгаажуулсан хэмжлийн системийн хуваарийн коэффициентын </w:t>
            </w:r>
            <w:r w:rsidR="000A2784">
              <w:rPr>
                <w:szCs w:val="22"/>
                <w:lang w:val="mn-MN"/>
              </w:rPr>
              <w:t>нийлмэл</w:t>
            </w:r>
            <w:r w:rsidR="005A47E3">
              <w:rPr>
                <w:lang w:val="mn-MN"/>
              </w:rPr>
              <w:t xml:space="preserve"> стандарт </w:t>
            </w:r>
            <w:r w:rsidR="00FF5C95">
              <w:rPr>
                <w:lang w:val="mn-MN"/>
              </w:rPr>
              <w:t>эргэлзээнд</w:t>
            </w:r>
            <w:r w:rsidR="005A47E3">
              <w:rPr>
                <w:lang w:val="mn-MN"/>
              </w:rPr>
              <w:t xml:space="preserve"> нэмэгдэх </w:t>
            </w:r>
            <w:r w:rsidR="00B17064">
              <w:rPr>
                <w:lang w:val="mn-MN"/>
              </w:rPr>
              <w:t>нэм</w:t>
            </w:r>
            <w:r w:rsidR="005A47E3">
              <w:rPr>
                <w:lang w:val="mn-MN"/>
              </w:rPr>
              <w:t>эр</w:t>
            </w:r>
            <w:r w:rsidR="00912717">
              <w:rPr>
                <w:lang w:val="mn-MN"/>
              </w:rPr>
              <w:t xml:space="preserve"> байна</w:t>
            </w:r>
            <w:r w:rsidR="005A47E3">
              <w:rPr>
                <w:lang w:val="mn-MN"/>
              </w:rPr>
              <w:t xml:space="preserve">. Эдгээр </w:t>
            </w:r>
            <w:r w:rsidR="00B17064">
              <w:rPr>
                <w:lang w:val="mn-MN"/>
              </w:rPr>
              <w:t>нэм</w:t>
            </w:r>
            <w:r w:rsidR="005A47E3">
              <w:rPr>
                <w:lang w:val="mn-MN"/>
              </w:rPr>
              <w:t xml:space="preserve">эр нь баталгаажуулсан хэмжлийн системийн энгийн хэрэглээнд хамаарах бөгөөд </w:t>
            </w:r>
            <w:r w:rsidR="00B63B83">
              <w:rPr>
                <w:lang w:val="mn-MN"/>
              </w:rPr>
              <w:t xml:space="preserve">шугаман бус байдал, богино болон урт хугацааны тогтворгүй байдаг зэргээс үүсдэг. Энэ </w:t>
            </w:r>
            <w:r w:rsidR="00B17064">
              <w:rPr>
                <w:lang w:val="mn-MN"/>
              </w:rPr>
              <w:t>нэм</w:t>
            </w:r>
            <w:r w:rsidR="00B63B83">
              <w:rPr>
                <w:lang w:val="mn-MN"/>
              </w:rPr>
              <w:t xml:space="preserve">рийг </w:t>
            </w:r>
            <w:r w:rsidR="009C0A13">
              <w:rPr>
                <w:lang w:val="mn-MN"/>
              </w:rPr>
              <w:t>нэмэлт хэмжил</w:t>
            </w:r>
            <w:r w:rsidR="00214012">
              <w:rPr>
                <w:lang w:val="mn-MN"/>
              </w:rPr>
              <w:t>д</w:t>
            </w:r>
            <w:r w:rsidR="009C0A13">
              <w:rPr>
                <w:lang w:val="mn-MN"/>
              </w:rPr>
              <w:t xml:space="preserve"> </w:t>
            </w:r>
            <w:r w:rsidR="00214012">
              <w:rPr>
                <w:lang w:val="mn-MN"/>
              </w:rPr>
              <w:t xml:space="preserve">суурилан </w:t>
            </w:r>
            <w:r w:rsidR="009C0A13">
              <w:rPr>
                <w:lang w:val="mn-MN"/>
              </w:rPr>
              <w:t>эсвэл өгөгд</w:t>
            </w:r>
            <w:r w:rsidR="00214012">
              <w:rPr>
                <w:lang w:val="mn-MN"/>
              </w:rPr>
              <w:t>лийн бусад эх үүсвэрээс үнэлэн</w:t>
            </w:r>
            <w:r w:rsidR="009C0A13">
              <w:rPr>
                <w:lang w:val="mn-MN"/>
              </w:rPr>
              <w:t xml:space="preserve"> </w:t>
            </w:r>
            <w:r w:rsidR="00691BBF">
              <w:rPr>
                <w:lang w:val="mn-MN"/>
              </w:rPr>
              <w:t xml:space="preserve">5.3-аас 5.9 хүртэл дэд зүйлийн дагуу </w:t>
            </w:r>
            <w:r w:rsidR="009C0A13">
              <w:rPr>
                <w:lang w:val="mn-MN"/>
              </w:rPr>
              <w:t xml:space="preserve">тодорхойлно. </w:t>
            </w:r>
            <w:r w:rsidR="00EB281A">
              <w:rPr>
                <w:lang w:val="mn-MN"/>
              </w:rPr>
              <w:t>Жишээ нь,</w:t>
            </w:r>
            <w:r w:rsidR="001C4CC6">
              <w:rPr>
                <w:lang w:val="mn-MN"/>
              </w:rPr>
              <w:t xml:space="preserve"> баталгаажуулсан хэмжлийн системийн хэмжих хэрэгслийн дэлгэцийн нарийвчлал зэрэг</w:t>
            </w:r>
            <w:r w:rsidR="00EB281A">
              <w:rPr>
                <w:lang w:val="mn-MN"/>
              </w:rPr>
              <w:t xml:space="preserve"> </w:t>
            </w:r>
            <w:r w:rsidR="001C4CC6">
              <w:rPr>
                <w:lang w:val="mn-MN"/>
              </w:rPr>
              <w:t>б</w:t>
            </w:r>
            <w:r w:rsidR="001E7B8D">
              <w:rPr>
                <w:lang w:val="mn-MN"/>
              </w:rPr>
              <w:t>усад чухал нөлөөг</w:t>
            </w:r>
            <w:r w:rsidR="008B4128">
              <w:rPr>
                <w:lang w:val="mn-MN"/>
              </w:rPr>
              <w:t xml:space="preserve"> анхаарч үзэ</w:t>
            </w:r>
            <w:r w:rsidR="001C4CC6">
              <w:rPr>
                <w:lang w:val="mn-MN"/>
              </w:rPr>
              <w:t>х хэрэгтэй.</w:t>
            </w:r>
          </w:p>
          <w:p w:rsidR="001C4CC6" w:rsidRDefault="001C4CC6" w:rsidP="00463D58">
            <w:pPr>
              <w:pStyle w:val="NoSpacing"/>
              <w:spacing w:line="276" w:lineRule="auto"/>
              <w:jc w:val="both"/>
              <w:rPr>
                <w:sz w:val="20"/>
                <w:szCs w:val="20"/>
                <w:lang w:val="mn-MN"/>
              </w:rPr>
            </w:pPr>
            <w:r w:rsidRPr="00C0702A">
              <w:rPr>
                <w:sz w:val="20"/>
                <w:szCs w:val="20"/>
                <w:lang w:val="mn-MN"/>
              </w:rPr>
              <w:t xml:space="preserve">ТАЙЛБАР: </w:t>
            </w:r>
            <w:r w:rsidR="002E23A6">
              <w:rPr>
                <w:sz w:val="20"/>
                <w:szCs w:val="20"/>
                <w:lang w:val="mn-MN"/>
              </w:rPr>
              <w:t>У</w:t>
            </w:r>
            <w:r w:rsidR="002E23A6" w:rsidRPr="00C0702A">
              <w:rPr>
                <w:sz w:val="20"/>
                <w:szCs w:val="20"/>
                <w:lang w:val="mn-MN"/>
              </w:rPr>
              <w:t xml:space="preserve">рьдчилан тодорхойлж, заасан нөхцөлд </w:t>
            </w:r>
            <w:r w:rsidR="002E23A6">
              <w:rPr>
                <w:sz w:val="20"/>
                <w:szCs w:val="20"/>
                <w:lang w:val="mn-MN"/>
              </w:rPr>
              <w:t>б</w:t>
            </w:r>
            <w:r w:rsidR="00ED57D2" w:rsidRPr="00C0702A">
              <w:rPr>
                <w:sz w:val="20"/>
                <w:szCs w:val="20"/>
                <w:lang w:val="mn-MN"/>
              </w:rPr>
              <w:t>а</w:t>
            </w:r>
            <w:r w:rsidR="002A572A" w:rsidRPr="00C0702A">
              <w:rPr>
                <w:sz w:val="20"/>
                <w:szCs w:val="20"/>
                <w:lang w:val="mn-MN"/>
              </w:rPr>
              <w:t xml:space="preserve">талгаажуулсан хэмжлийн системийг </w:t>
            </w:r>
            <w:r w:rsidR="002E23A6">
              <w:rPr>
                <w:sz w:val="20"/>
                <w:szCs w:val="20"/>
                <w:lang w:val="mn-MN"/>
              </w:rPr>
              <w:t>хэрэглэх үеийн</w:t>
            </w:r>
            <w:r w:rsidR="00543113" w:rsidRPr="00C0702A">
              <w:rPr>
                <w:sz w:val="20"/>
                <w:szCs w:val="20"/>
                <w:lang w:val="mn-MN"/>
              </w:rPr>
              <w:t xml:space="preserve"> </w:t>
            </w:r>
            <w:r w:rsidR="00C0702A" w:rsidRPr="00C0702A">
              <w:rPr>
                <w:sz w:val="20"/>
                <w:szCs w:val="20"/>
                <w:lang w:val="mn-MN"/>
              </w:rPr>
              <w:t>тохируулгын</w:t>
            </w:r>
            <w:r w:rsidR="00C0702A">
              <w:rPr>
                <w:lang w:val="mn-MN"/>
              </w:rPr>
              <w:t xml:space="preserve"> </w:t>
            </w:r>
            <w:r w:rsidR="00C0702A" w:rsidRPr="008B5C7D">
              <w:rPr>
                <w:sz w:val="20"/>
                <w:szCs w:val="20"/>
              </w:rPr>
              <w:t>U</w:t>
            </w:r>
            <w:r w:rsidR="00C0702A" w:rsidRPr="00C0702A">
              <w:rPr>
                <w:sz w:val="20"/>
                <w:szCs w:val="20"/>
                <w:vertAlign w:val="subscript"/>
              </w:rPr>
              <w:t>cal</w:t>
            </w:r>
            <w:r w:rsidR="00C0702A">
              <w:rPr>
                <w:sz w:val="20"/>
                <w:szCs w:val="20"/>
                <w:lang w:val="mn-MN"/>
              </w:rPr>
              <w:t xml:space="preserve"> </w:t>
            </w:r>
            <w:r w:rsidR="00FF5C95">
              <w:rPr>
                <w:sz w:val="20"/>
                <w:szCs w:val="20"/>
                <w:lang w:val="mn-MN"/>
              </w:rPr>
              <w:t>эргэлзээ</w:t>
            </w:r>
            <w:r w:rsidR="005B7912">
              <w:rPr>
                <w:sz w:val="20"/>
                <w:szCs w:val="20"/>
                <w:lang w:val="mn-MN"/>
              </w:rPr>
              <w:t xml:space="preserve"> болон туршилтын хүчдэлийн утгыг</w:t>
            </w:r>
            <w:r w:rsidR="00C0702A">
              <w:rPr>
                <w:sz w:val="20"/>
                <w:szCs w:val="20"/>
                <w:lang w:val="mn-MN"/>
              </w:rPr>
              <w:t xml:space="preserve"> хэмжих </w:t>
            </w:r>
            <w:r w:rsidR="00B6441A" w:rsidRPr="00B6441A">
              <w:rPr>
                <w:sz w:val="20"/>
                <w:szCs w:val="20"/>
                <w:lang w:val="mn-MN"/>
              </w:rPr>
              <w:t>харьцангуй өргөтгөсөн U</w:t>
            </w:r>
            <w:r w:rsidR="00B6441A" w:rsidRPr="00B6441A">
              <w:rPr>
                <w:sz w:val="20"/>
                <w:szCs w:val="20"/>
                <w:vertAlign w:val="subscript"/>
                <w:lang w:val="mn-MN"/>
              </w:rPr>
              <w:t>M</w:t>
            </w:r>
            <w:r w:rsidR="00B6441A" w:rsidRPr="00B6441A">
              <w:rPr>
                <w:sz w:val="20"/>
                <w:szCs w:val="20"/>
                <w:lang w:val="mn-MN"/>
              </w:rPr>
              <w:t xml:space="preserve"> </w:t>
            </w:r>
            <w:r w:rsidR="00FF5C95">
              <w:rPr>
                <w:sz w:val="20"/>
                <w:szCs w:val="20"/>
                <w:lang w:val="mn-MN"/>
              </w:rPr>
              <w:t>эргэлзээний</w:t>
            </w:r>
            <w:r w:rsidR="00B6441A">
              <w:rPr>
                <w:sz w:val="20"/>
                <w:szCs w:val="20"/>
                <w:lang w:val="mn-MN"/>
              </w:rPr>
              <w:t xml:space="preserve"> аль алины мэдээллийг тохируулгын гэрчилгээнд оруулж болно.</w:t>
            </w:r>
          </w:p>
          <w:p w:rsidR="004562F4" w:rsidRDefault="00CE1E4A" w:rsidP="00463D58">
            <w:pPr>
              <w:pStyle w:val="NoSpacing"/>
              <w:spacing w:line="276" w:lineRule="auto"/>
              <w:jc w:val="both"/>
              <w:rPr>
                <w:lang w:val="mn-MN"/>
              </w:rPr>
            </w:pPr>
            <w:r>
              <w:t>5.10.1</w:t>
            </w:r>
            <w:r>
              <w:rPr>
                <w:lang w:val="mn-MN"/>
              </w:rPr>
              <w:t xml:space="preserve">-д дурдсан </w:t>
            </w:r>
            <w:r w:rsidR="00A44A05">
              <w:rPr>
                <w:lang w:val="mn-MN"/>
              </w:rPr>
              <w:t xml:space="preserve">таамаглалууд хүчингүй тохиолдолд </w:t>
            </w:r>
            <w:r w:rsidR="00A44A05">
              <w:t xml:space="preserve">A </w:t>
            </w:r>
            <w:r w:rsidR="00A44A05">
              <w:rPr>
                <w:lang w:val="mn-MN"/>
              </w:rPr>
              <w:t xml:space="preserve">хавсралт эсвэл шаардлагатай үед </w:t>
            </w:r>
            <w:r w:rsidR="00EE3426">
              <w:rPr>
                <w:szCs w:val="22"/>
              </w:rPr>
              <w:t>ОУСБ/ОУЦТК-ын 98-3-р</w:t>
            </w:r>
            <w:r w:rsidR="00E65491">
              <w:rPr>
                <w:szCs w:val="22"/>
              </w:rPr>
              <w:t xml:space="preserve"> Арга зүйн</w:t>
            </w:r>
            <w:r w:rsidR="00A44A05" w:rsidRPr="009B1AA6">
              <w:rPr>
                <w:szCs w:val="22"/>
                <w:lang w:val="mn-MN"/>
              </w:rPr>
              <w:t xml:space="preserve"> удирдамж</w:t>
            </w:r>
            <w:r w:rsidR="00A44A05">
              <w:rPr>
                <w:szCs w:val="22"/>
                <w:lang w:val="mn-MN"/>
              </w:rPr>
              <w:t xml:space="preserve">ид </w:t>
            </w:r>
            <w:r w:rsidR="00A44A05">
              <w:rPr>
                <w:lang w:val="mn-MN"/>
              </w:rPr>
              <w:t>бичсэн горимуудыг хэрэглэвэл зохино.</w:t>
            </w:r>
          </w:p>
          <w:p w:rsidR="00A44A05" w:rsidRDefault="000B2682" w:rsidP="00463D58">
            <w:pPr>
              <w:pStyle w:val="NoSpacing"/>
              <w:spacing w:line="276" w:lineRule="auto"/>
              <w:jc w:val="both"/>
              <w:rPr>
                <w:lang w:val="mn-MN"/>
              </w:rPr>
            </w:pPr>
            <w:r>
              <w:t xml:space="preserve">B </w:t>
            </w:r>
            <w:r>
              <w:rPr>
                <w:lang w:val="mn-MN"/>
              </w:rPr>
              <w:t xml:space="preserve">төрлийн </w:t>
            </w:r>
            <w:r w:rsidR="00FF5C95">
              <w:rPr>
                <w:lang w:val="mn-MN"/>
              </w:rPr>
              <w:t>эргэлзээний</w:t>
            </w:r>
            <w:r>
              <w:rPr>
                <w:lang w:val="mn-MN"/>
              </w:rPr>
              <w:t xml:space="preserve"> </w:t>
            </w:r>
            <w:r w:rsidR="00B17064">
              <w:rPr>
                <w:lang w:val="mn-MN"/>
              </w:rPr>
              <w:t>нэм</w:t>
            </w:r>
            <w:r>
              <w:rPr>
                <w:lang w:val="mn-MN"/>
              </w:rPr>
              <w:t xml:space="preserve">рийн </w:t>
            </w:r>
            <w:r>
              <w:t xml:space="preserve">N </w:t>
            </w:r>
            <w:r>
              <w:rPr>
                <w:lang w:val="mn-MN"/>
              </w:rPr>
              <w:t xml:space="preserve">тоо нь туршилтын хэмжигдэхүүнүүдийн өөр төрлүүдэд ялгаатай байж болно </w:t>
            </w:r>
            <w:r>
              <w:t>(</w:t>
            </w:r>
            <w:r>
              <w:rPr>
                <w:lang w:val="mn-MN"/>
              </w:rPr>
              <w:t>6-р Зүйлээс 9-р Зүйл хүртэл</w:t>
            </w:r>
            <w:r>
              <w:t xml:space="preserve">, </w:t>
            </w:r>
            <w:r w:rsidR="002E23A6">
              <w:rPr>
                <w:lang w:val="mn-MN"/>
              </w:rPr>
              <w:t xml:space="preserve">хугацааны параметр болон </w:t>
            </w:r>
            <w:r>
              <w:rPr>
                <w:lang w:val="mn-MN"/>
              </w:rPr>
              <w:t>хүчдэл</w:t>
            </w:r>
            <w:r>
              <w:t>)</w:t>
            </w:r>
            <w:r>
              <w:rPr>
                <w:lang w:val="mn-MN"/>
              </w:rPr>
              <w:t>.</w:t>
            </w:r>
          </w:p>
          <w:p w:rsidR="00CE7B40" w:rsidRPr="00310565" w:rsidRDefault="00CE7B40" w:rsidP="00CE7B40">
            <w:pPr>
              <w:jc w:val="both"/>
              <w:rPr>
                <w:b/>
              </w:rPr>
            </w:pPr>
            <w:r w:rsidRPr="00310565">
              <w:rPr>
                <w:b/>
                <w:lang w:val="mn-MN"/>
              </w:rPr>
              <w:t xml:space="preserve">5.11 Хугацааны параметрийн хэмжлийн </w:t>
            </w:r>
            <w:r w:rsidR="00FF5C95">
              <w:rPr>
                <w:b/>
                <w:lang w:val="mn-MN"/>
              </w:rPr>
              <w:t>эргэлзээг</w:t>
            </w:r>
            <w:r w:rsidRPr="00310565">
              <w:rPr>
                <w:b/>
                <w:lang w:val="mn-MN"/>
              </w:rPr>
              <w:t xml:space="preserve"> тооцоолох </w:t>
            </w:r>
            <w:r w:rsidRPr="00310565">
              <w:rPr>
                <w:b/>
              </w:rPr>
              <w:t>(</w:t>
            </w:r>
            <w:r w:rsidRPr="00310565">
              <w:rPr>
                <w:b/>
                <w:lang w:val="mn-MN"/>
              </w:rPr>
              <w:t>зөвхөн импульсийн хүчдэл</w:t>
            </w:r>
            <w:r w:rsidRPr="00310565">
              <w:rPr>
                <w:b/>
              </w:rPr>
              <w:t>)</w:t>
            </w:r>
          </w:p>
          <w:p w:rsidR="00CE7B40" w:rsidRDefault="00CE7B40" w:rsidP="00CE7B40">
            <w:pPr>
              <w:pStyle w:val="NoSpacing"/>
              <w:spacing w:line="276" w:lineRule="auto"/>
              <w:jc w:val="both"/>
              <w:rPr>
                <w:lang w:val="mn-MN"/>
              </w:rPr>
            </w:pPr>
            <w:r w:rsidRPr="00310565">
              <w:rPr>
                <w:b/>
                <w:lang w:val="mn-MN"/>
              </w:rPr>
              <w:t>5.11.1 Ерөнхий зүйл</w:t>
            </w:r>
          </w:p>
          <w:p w:rsidR="00B408D5" w:rsidRDefault="008F50BF" w:rsidP="00E82F41">
            <w:pPr>
              <w:pStyle w:val="NoSpacing"/>
              <w:spacing w:line="276" w:lineRule="auto"/>
              <w:jc w:val="both"/>
              <w:rPr>
                <w:szCs w:val="22"/>
                <w:lang w:val="mn-MN"/>
              </w:rPr>
            </w:pPr>
            <w:r>
              <w:rPr>
                <w:szCs w:val="22"/>
                <w:lang w:val="mn-MN"/>
              </w:rPr>
              <w:t xml:space="preserve">Импульсийн хүчдэлд зориулсан </w:t>
            </w:r>
            <w:r w:rsidR="0084548C">
              <w:rPr>
                <w:lang w:val="mn-MN"/>
              </w:rPr>
              <w:t>ба</w:t>
            </w:r>
            <w:r w:rsidR="001453DF">
              <w:rPr>
                <w:lang w:val="mn-MN"/>
              </w:rPr>
              <w:t>талгаажуулсан хэмжлийн</w:t>
            </w:r>
            <w:r w:rsidR="00881582">
              <w:rPr>
                <w:lang w:val="mn-MN"/>
              </w:rPr>
              <w:t xml:space="preserve"> </w:t>
            </w:r>
            <w:r w:rsidR="001453DF">
              <w:rPr>
                <w:lang w:val="mn-MN"/>
              </w:rPr>
              <w:t>систем</w:t>
            </w:r>
            <w:r w:rsidR="00881582">
              <w:rPr>
                <w:lang w:val="mn-MN"/>
              </w:rPr>
              <w:t xml:space="preserve"> нь</w:t>
            </w:r>
            <w:r w:rsidR="00447402">
              <w:rPr>
                <w:lang w:val="mn-MN"/>
              </w:rPr>
              <w:t xml:space="preserve"> </w:t>
            </w:r>
            <w:r w:rsidR="001453DF">
              <w:rPr>
                <w:lang w:val="mn-MN"/>
              </w:rPr>
              <w:t xml:space="preserve">хугацааны </w:t>
            </w:r>
            <w:r w:rsidR="00447402">
              <w:rPr>
                <w:lang w:val="mn-MN"/>
              </w:rPr>
              <w:t xml:space="preserve">параметр заасан хүрээнд </w:t>
            </w:r>
            <w:r w:rsidR="001453DF">
              <w:rPr>
                <w:lang w:val="mn-MN"/>
              </w:rPr>
              <w:t xml:space="preserve">байх үед тогтоосон </w:t>
            </w:r>
            <w:r w:rsidR="00FF5C95">
              <w:rPr>
                <w:lang w:val="mn-MN"/>
              </w:rPr>
              <w:t>эргэлзээний</w:t>
            </w:r>
            <w:r w:rsidR="001453DF">
              <w:rPr>
                <w:lang w:val="mn-MN"/>
              </w:rPr>
              <w:t xml:space="preserve"> </w:t>
            </w:r>
            <w:r w:rsidR="001453DF">
              <w:rPr>
                <w:lang w:val="mn-MN"/>
              </w:rPr>
              <w:lastRenderedPageBreak/>
              <w:t xml:space="preserve">хязгааруудад хугацааны </w:t>
            </w:r>
            <w:r w:rsidR="001453DF">
              <w:t>(T</w:t>
            </w:r>
            <w:r w:rsidR="001453DF" w:rsidRPr="00447402">
              <w:rPr>
                <w:vertAlign w:val="subscript"/>
              </w:rPr>
              <w:t>1</w:t>
            </w:r>
            <w:r w:rsidR="001453DF">
              <w:t>, T</w:t>
            </w:r>
            <w:r w:rsidR="001453DF" w:rsidRPr="00447402">
              <w:rPr>
                <w:vertAlign w:val="subscript"/>
              </w:rPr>
              <w:t>2</w:t>
            </w:r>
            <w:r w:rsidR="001453DF">
              <w:t>, T</w:t>
            </w:r>
            <w:r w:rsidR="001453DF" w:rsidRPr="00447402">
              <w:rPr>
                <w:vertAlign w:val="subscript"/>
              </w:rPr>
              <w:t>p</w:t>
            </w:r>
            <w:r w:rsidR="001453DF">
              <w:t>, T</w:t>
            </w:r>
            <w:r w:rsidR="001453DF" w:rsidRPr="00447402">
              <w:rPr>
                <w:vertAlign w:val="subscript"/>
              </w:rPr>
              <w:t>c</w:t>
            </w:r>
            <w:r w:rsidR="001453DF">
              <w:t>)</w:t>
            </w:r>
            <w:r w:rsidR="001453DF">
              <w:rPr>
                <w:lang w:val="mn-MN"/>
              </w:rPr>
              <w:t xml:space="preserve"> параметрүүдийг хэмжих боломжтой байх хэрэгтэй. </w:t>
            </w:r>
            <w:r w:rsidR="00D35C2A">
              <w:rPr>
                <w:szCs w:val="22"/>
                <w:lang w:val="mn-MN"/>
              </w:rPr>
              <w:t xml:space="preserve">Импульсийн өсөх хугацааны хувьд </w:t>
            </w:r>
            <w:r w:rsidR="004B51DA">
              <w:rPr>
                <w:szCs w:val="22"/>
                <w:lang w:val="mn-MN"/>
              </w:rPr>
              <w:t xml:space="preserve">энэ нь ихэнхдээ нэрлэсэн </w:t>
            </w:r>
            <w:r w:rsidR="00260A1D">
              <w:rPr>
                <w:szCs w:val="22"/>
                <w:lang w:val="mn-MN"/>
              </w:rPr>
              <w:t>үе</w:t>
            </w:r>
            <w:r w:rsidR="004B51DA">
              <w:rPr>
                <w:szCs w:val="22"/>
                <w:lang w:val="mn-MN"/>
              </w:rPr>
              <w:t xml:space="preserve"> байдаг. Туршилтын баталгааг </w:t>
            </w:r>
            <w:r w:rsidR="00D41042">
              <w:rPr>
                <w:szCs w:val="22"/>
                <w:lang w:val="mn-MN"/>
              </w:rPr>
              <w:t>харьцуулалтын арга эсвэл бүрэлдэхүүн хэсгийн аргаар гаргах боломжтой. Энэ баталгааг мөн туршилтын алхмын хариуны үндэслэлд</w:t>
            </w:r>
            <w:r w:rsidR="00D41042" w:rsidRPr="00FE2419">
              <w:rPr>
                <w:highlight w:val="yellow"/>
                <w:lang w:val="mn-MN"/>
              </w:rPr>
              <w:t xml:space="preserve"> </w:t>
            </w:r>
            <w:r w:rsidR="005A0EF8">
              <w:rPr>
                <w:highlight w:val="yellow"/>
                <w:lang w:val="mn-MN"/>
              </w:rPr>
              <w:t>конволюцийн</w:t>
            </w:r>
            <w:r w:rsidR="00D41042">
              <w:rPr>
                <w:lang w:val="mn-MN"/>
              </w:rPr>
              <w:t xml:space="preserve"> арга хэрэглэсэн тооцооллоор гаргаж болно </w:t>
            </w:r>
            <w:r w:rsidR="00D41042">
              <w:t>(C болон D</w:t>
            </w:r>
            <w:r w:rsidR="00D41042">
              <w:rPr>
                <w:lang w:val="mn-MN"/>
              </w:rPr>
              <w:t xml:space="preserve"> хавсралт</w:t>
            </w:r>
            <w:r w:rsidR="00D41042">
              <w:t>)</w:t>
            </w:r>
            <w:r w:rsidR="00D41042">
              <w:rPr>
                <w:lang w:val="mn-MN"/>
              </w:rPr>
              <w:t xml:space="preserve">. </w:t>
            </w:r>
            <w:r w:rsidR="00D41042">
              <w:rPr>
                <w:szCs w:val="22"/>
                <w:lang w:val="mn-MN"/>
              </w:rPr>
              <w:t xml:space="preserve"> </w:t>
            </w:r>
          </w:p>
          <w:p w:rsidR="00D41042" w:rsidRDefault="00310477" w:rsidP="00E82F41">
            <w:pPr>
              <w:pStyle w:val="NoSpacing"/>
              <w:spacing w:line="276" w:lineRule="auto"/>
              <w:jc w:val="both"/>
              <w:rPr>
                <w:szCs w:val="22"/>
                <w:lang w:val="mn-MN"/>
              </w:rPr>
            </w:pPr>
            <w:r>
              <w:rPr>
                <w:szCs w:val="22"/>
                <w:lang w:val="mn-MN"/>
              </w:rPr>
              <w:t xml:space="preserve">Хугацааны параметрүүд болон </w:t>
            </w:r>
            <w:r w:rsidR="002D30A0">
              <w:rPr>
                <w:szCs w:val="22"/>
                <w:lang w:val="mn-MN"/>
              </w:rPr>
              <w:t xml:space="preserve">параметрүүдийн </w:t>
            </w:r>
            <w:r w:rsidR="00FF5C95">
              <w:rPr>
                <w:szCs w:val="22"/>
                <w:lang w:val="mn-MN"/>
              </w:rPr>
              <w:t>эргэлзээг</w:t>
            </w:r>
            <w:r w:rsidR="002D30A0">
              <w:rPr>
                <w:szCs w:val="22"/>
                <w:lang w:val="mn-MN"/>
              </w:rPr>
              <w:t xml:space="preserve"> үнэлэх ерөнхий горимд </w:t>
            </w:r>
            <w:r w:rsidR="00FE3552">
              <w:rPr>
                <w:szCs w:val="22"/>
                <w:lang w:val="mn-MN"/>
              </w:rPr>
              <w:t xml:space="preserve">харьцуулалтын аргаар тодорхойлсон импульсийн өсөх </w:t>
            </w:r>
            <w:r w:rsidR="00FE3552">
              <w:t>T</w:t>
            </w:r>
            <w:r w:rsidR="00FE3552" w:rsidRPr="00FE3552">
              <w:rPr>
                <w:vertAlign w:val="subscript"/>
              </w:rPr>
              <w:t>1</w:t>
            </w:r>
            <w:r w:rsidR="00FE3552">
              <w:rPr>
                <w:vertAlign w:val="subscript"/>
                <w:lang w:val="mn-MN"/>
              </w:rPr>
              <w:t xml:space="preserve"> </w:t>
            </w:r>
            <w:r w:rsidR="00FE3552">
              <w:rPr>
                <w:szCs w:val="22"/>
                <w:lang w:val="mn-MN"/>
              </w:rPr>
              <w:t xml:space="preserve">хугацааг тайлбарладаг </w:t>
            </w:r>
            <w:r w:rsidR="00FE3552">
              <w:t>(B.3</w:t>
            </w:r>
            <w:r w:rsidR="00FE3552">
              <w:rPr>
                <w:lang w:val="mn-MN"/>
              </w:rPr>
              <w:t>-р Зүйлийн жишээг үзнэ үү</w:t>
            </w:r>
            <w:r w:rsidR="00FE3552">
              <w:t>)</w:t>
            </w:r>
            <w:r w:rsidR="00FE3552">
              <w:rPr>
                <w:szCs w:val="22"/>
                <w:lang w:val="mn-MN"/>
              </w:rPr>
              <w:t xml:space="preserve">. Энэ горимыг </w:t>
            </w:r>
            <w:r w:rsidR="00912007">
              <w:rPr>
                <w:szCs w:val="22"/>
                <w:lang w:val="mn-MN"/>
              </w:rPr>
              <w:t>хугацааны бусад параметрт адилхан аргаар хэрэглэх боломжтой.</w:t>
            </w:r>
          </w:p>
          <w:p w:rsidR="00912007" w:rsidRPr="00F20077" w:rsidRDefault="00912007" w:rsidP="00F20077">
            <w:pPr>
              <w:spacing w:line="276" w:lineRule="auto"/>
              <w:jc w:val="both"/>
              <w:rPr>
                <w:sz w:val="20"/>
                <w:szCs w:val="20"/>
                <w:lang w:val="mn-MN"/>
              </w:rPr>
            </w:pPr>
            <w:r w:rsidRPr="00F20077">
              <w:rPr>
                <w:sz w:val="20"/>
                <w:szCs w:val="20"/>
                <w:lang w:val="mn-MN"/>
              </w:rPr>
              <w:t xml:space="preserve">ТАЙЛБАР: </w:t>
            </w:r>
            <w:r w:rsidR="00733D52" w:rsidRPr="00F20077">
              <w:rPr>
                <w:sz w:val="20"/>
                <w:szCs w:val="20"/>
                <w:lang w:val="mn-MN"/>
              </w:rPr>
              <w:t xml:space="preserve">Хугацааны параметрийн </w:t>
            </w:r>
            <w:r w:rsidR="00FF5C95">
              <w:rPr>
                <w:sz w:val="20"/>
                <w:szCs w:val="20"/>
                <w:lang w:val="mn-MN"/>
              </w:rPr>
              <w:t>эргэлзээний</w:t>
            </w:r>
            <w:r w:rsidR="00175E31">
              <w:rPr>
                <w:sz w:val="20"/>
                <w:szCs w:val="20"/>
                <w:lang w:val="mn-MN"/>
              </w:rPr>
              <w:t xml:space="preserve"> үнэлэлт</w:t>
            </w:r>
            <w:r w:rsidR="00F20077" w:rsidRPr="00F20077">
              <w:rPr>
                <w:sz w:val="20"/>
                <w:szCs w:val="20"/>
                <w:lang w:val="mn-MN"/>
              </w:rPr>
              <w:t xml:space="preserve"> нь </w:t>
            </w:r>
            <w:r w:rsidR="00FF5C95">
              <w:rPr>
                <w:sz w:val="20"/>
                <w:szCs w:val="20"/>
                <w:lang w:val="mn-MN"/>
              </w:rPr>
              <w:t>эргэлзээний</w:t>
            </w:r>
            <w:r w:rsidR="00F20077" w:rsidRPr="00F20077">
              <w:rPr>
                <w:sz w:val="20"/>
                <w:szCs w:val="20"/>
                <w:lang w:val="mn-MN"/>
              </w:rPr>
              <w:t xml:space="preserve"> үнэмлэхүй утгад хүргэнэ гэдгийг санах шаардлагатай.</w:t>
            </w:r>
          </w:p>
          <w:p w:rsidR="00F20077" w:rsidRPr="007328BD" w:rsidRDefault="00F20077" w:rsidP="0017101C">
            <w:pPr>
              <w:jc w:val="both"/>
              <w:rPr>
                <w:b/>
                <w:lang w:val="mn-MN"/>
              </w:rPr>
            </w:pPr>
            <w:r w:rsidRPr="007328BD">
              <w:rPr>
                <w:b/>
                <w:szCs w:val="22"/>
                <w:lang w:val="mn-MN"/>
              </w:rPr>
              <w:t xml:space="preserve">5.11.2 </w:t>
            </w:r>
            <w:r w:rsidR="002D3C30" w:rsidRPr="007328BD">
              <w:rPr>
                <w:b/>
                <w:lang w:val="mn-MN"/>
              </w:rPr>
              <w:t xml:space="preserve">Хугацааны параметрийн тохируулгын </w:t>
            </w:r>
            <w:r w:rsidR="00FF5C95">
              <w:rPr>
                <w:b/>
                <w:lang w:val="mn-MN"/>
              </w:rPr>
              <w:t>эргэлзээ</w:t>
            </w:r>
          </w:p>
          <w:p w:rsidR="002D3C30" w:rsidRDefault="007328BD" w:rsidP="00075FF2">
            <w:pPr>
              <w:spacing w:line="276" w:lineRule="auto"/>
              <w:jc w:val="both"/>
              <w:rPr>
                <w:lang w:val="mn-MN"/>
              </w:rPr>
            </w:pPr>
            <w:r>
              <w:rPr>
                <w:szCs w:val="22"/>
                <w:lang w:val="mn-MN"/>
              </w:rPr>
              <w:t xml:space="preserve">Импульсийн </w:t>
            </w:r>
            <w:r w:rsidRPr="007328BD">
              <w:rPr>
                <w:i/>
              </w:rPr>
              <w:t>n</w:t>
            </w:r>
            <w:r>
              <w:rPr>
                <w:szCs w:val="22"/>
                <w:lang w:val="mn-MN"/>
              </w:rPr>
              <w:t xml:space="preserve"> хүчдэлүүдийн импульсийн өсөх </w:t>
            </w:r>
            <w:r>
              <w:t>T</w:t>
            </w:r>
            <w:r w:rsidRPr="00C453CA">
              <w:rPr>
                <w:vertAlign w:val="subscript"/>
              </w:rPr>
              <w:t>1</w:t>
            </w:r>
            <w:r>
              <w:rPr>
                <w:vertAlign w:val="subscript"/>
                <w:lang w:val="mn-MN"/>
              </w:rPr>
              <w:t xml:space="preserve"> </w:t>
            </w:r>
            <w:r>
              <w:rPr>
                <w:lang w:val="mn-MN"/>
              </w:rPr>
              <w:t xml:space="preserve">хугацааг </w:t>
            </w:r>
            <w:r w:rsidR="00075FF2">
              <w:rPr>
                <w:lang w:val="mn-MN"/>
              </w:rPr>
              <w:t xml:space="preserve">туршилт хийж буй, </w:t>
            </w:r>
            <w:r w:rsidR="00075FF2">
              <w:t>X гэж тэмдэглэсэн</w:t>
            </w:r>
            <w:r w:rsidR="00075FF2">
              <w:rPr>
                <w:lang w:val="mn-MN"/>
              </w:rPr>
              <w:t xml:space="preserve"> хэмжлийн систем болон</w:t>
            </w:r>
            <w:r w:rsidR="00075FF2">
              <w:t xml:space="preserve"> N</w:t>
            </w:r>
            <w:r w:rsidR="00075FF2">
              <w:rPr>
                <w:lang w:val="mn-MN"/>
              </w:rPr>
              <w:t xml:space="preserve"> гэж тэмдэглэсэн жишиг системд нэг зэрэг үнэлэх</w:t>
            </w:r>
            <w:r w:rsidR="00740B60">
              <w:rPr>
                <w:lang w:val="mn-MN"/>
              </w:rPr>
              <w:t xml:space="preserve"> хэрэгтэй. Жишиг хэмжлийн системийн </w:t>
            </w:r>
            <w:r w:rsidR="00C80A2F">
              <w:rPr>
                <w:lang w:val="mn-MN"/>
              </w:rPr>
              <w:t>алдааг тооцохооргүй</w:t>
            </w:r>
            <w:r w:rsidR="00877AFD">
              <w:rPr>
                <w:lang w:val="mn-MN"/>
              </w:rPr>
              <w:t xml:space="preserve"> бага гэж таамагладаг. Импульсийн өсөх хугацааны дундаж алдааг дараах томьёогоор олно. </w:t>
            </w:r>
          </w:p>
          <w:p w:rsidR="003D71C4" w:rsidRDefault="003D71C4" w:rsidP="00075FF2">
            <w:pPr>
              <w:spacing w:line="276" w:lineRule="auto"/>
              <w:jc w:val="both"/>
              <w:rPr>
                <w:lang w:val="mn-MN"/>
              </w:rPr>
            </w:pPr>
            <w:r>
              <w:rPr>
                <w:noProof/>
              </w:rPr>
              <w:drawing>
                <wp:inline distT="0" distB="0" distL="0" distR="0" wp14:anchorId="0B971160" wp14:editId="3D824334">
                  <wp:extent cx="1666875" cy="582951"/>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9-р томьёо.jpg"/>
                          <pic:cNvPicPr/>
                        </pic:nvPicPr>
                        <pic:blipFill>
                          <a:blip r:embed="rId44">
                            <a:extLst>
                              <a:ext uri="{28A0092B-C50C-407E-A947-70E740481C1C}">
                                <a14:useLocalDpi xmlns:a14="http://schemas.microsoft.com/office/drawing/2010/main" val="0"/>
                              </a:ext>
                            </a:extLst>
                          </a:blip>
                          <a:stretch>
                            <a:fillRect/>
                          </a:stretch>
                        </pic:blipFill>
                        <pic:spPr>
                          <a:xfrm>
                            <a:off x="0" y="0"/>
                            <a:ext cx="1713824" cy="599370"/>
                          </a:xfrm>
                          <a:prstGeom prst="rect">
                            <a:avLst/>
                          </a:prstGeom>
                        </pic:spPr>
                      </pic:pic>
                    </a:graphicData>
                  </a:graphic>
                </wp:inline>
              </w:drawing>
            </w:r>
          </w:p>
          <w:p w:rsidR="003D71C4" w:rsidRDefault="003702E6" w:rsidP="00075FF2">
            <w:pPr>
              <w:spacing w:line="276" w:lineRule="auto"/>
              <w:jc w:val="both"/>
              <w:rPr>
                <w:lang w:val="mn-MN"/>
              </w:rPr>
            </w:pPr>
            <w:r>
              <w:rPr>
                <w:lang w:val="mn-MN"/>
              </w:rPr>
              <w:t xml:space="preserve">Туршилтын стандарт хазайлтыг олоход дараах томьёог хэрэглэдэг. </w:t>
            </w:r>
          </w:p>
          <w:p w:rsidR="00CF6596" w:rsidRDefault="00CF6596" w:rsidP="00075FF2">
            <w:pPr>
              <w:spacing w:line="276" w:lineRule="auto"/>
              <w:jc w:val="both"/>
              <w:rPr>
                <w:lang w:val="mn-MN"/>
              </w:rPr>
            </w:pPr>
            <w:r>
              <w:rPr>
                <w:noProof/>
              </w:rPr>
              <w:lastRenderedPageBreak/>
              <w:drawing>
                <wp:inline distT="0" distB="0" distL="0" distR="0" wp14:anchorId="4958E5A0" wp14:editId="726E0CC1">
                  <wp:extent cx="2294384" cy="8477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р томьёо.jpg"/>
                          <pic:cNvPicPr/>
                        </pic:nvPicPr>
                        <pic:blipFill>
                          <a:blip r:embed="rId45">
                            <a:extLst>
                              <a:ext uri="{28A0092B-C50C-407E-A947-70E740481C1C}">
                                <a14:useLocalDpi xmlns:a14="http://schemas.microsoft.com/office/drawing/2010/main" val="0"/>
                              </a:ext>
                            </a:extLst>
                          </a:blip>
                          <a:stretch>
                            <a:fillRect/>
                          </a:stretch>
                        </pic:blipFill>
                        <pic:spPr>
                          <a:xfrm>
                            <a:off x="0" y="0"/>
                            <a:ext cx="2333572" cy="862204"/>
                          </a:xfrm>
                          <a:prstGeom prst="rect">
                            <a:avLst/>
                          </a:prstGeom>
                        </pic:spPr>
                      </pic:pic>
                    </a:graphicData>
                  </a:graphic>
                </wp:inline>
              </w:drawing>
            </w:r>
          </w:p>
          <w:p w:rsidR="00BA4C2D" w:rsidRDefault="00F410EB" w:rsidP="00075FF2">
            <w:pPr>
              <w:spacing w:line="276" w:lineRule="auto"/>
              <w:jc w:val="both"/>
              <w:rPr>
                <w:lang w:val="mn-MN"/>
              </w:rPr>
            </w:pPr>
            <w:r>
              <w:rPr>
                <w:lang w:val="mn-MN"/>
              </w:rPr>
              <w:t xml:space="preserve">үүнд: </w:t>
            </w:r>
            <w:r>
              <w:t>ΔT</w:t>
            </w:r>
            <w:r w:rsidRPr="00BA4C2D">
              <w:rPr>
                <w:vertAlign w:val="subscript"/>
              </w:rPr>
              <w:t>1</w:t>
            </w:r>
            <w:r>
              <w:t>,</w:t>
            </w:r>
            <w:r w:rsidRPr="00BA4C2D">
              <w:rPr>
                <w:vertAlign w:val="subscript"/>
              </w:rPr>
              <w:t>i</w:t>
            </w:r>
            <w:r>
              <w:rPr>
                <w:vertAlign w:val="subscript"/>
                <w:lang w:val="mn-MN"/>
              </w:rPr>
              <w:t xml:space="preserve"> </w:t>
            </w:r>
            <w:r>
              <w:rPr>
                <w:lang w:val="mn-MN"/>
              </w:rPr>
              <w:t xml:space="preserve">– </w:t>
            </w:r>
            <w:r>
              <w:t xml:space="preserve">X </w:t>
            </w:r>
            <w:r>
              <w:rPr>
                <w:lang w:val="mn-MN"/>
              </w:rPr>
              <w:t>болон</w:t>
            </w:r>
            <w:r>
              <w:t xml:space="preserve"> N</w:t>
            </w:r>
            <w:r>
              <w:rPr>
                <w:lang w:val="mn-MN"/>
              </w:rPr>
              <w:t xml:space="preserve"> системээр хэмжсэн импульсийн өсөх хугацааны </w:t>
            </w:r>
            <w:r>
              <w:t>i</w:t>
            </w:r>
            <w:r w:rsidRPr="00F410EB">
              <w:rPr>
                <w:vertAlign w:val="superscript"/>
              </w:rPr>
              <w:t>th</w:t>
            </w:r>
            <w:r>
              <w:rPr>
                <w:vertAlign w:val="superscript"/>
                <w:lang w:val="mn-MN"/>
              </w:rPr>
              <w:t xml:space="preserve"> </w:t>
            </w:r>
            <w:r>
              <w:rPr>
                <w:lang w:val="mn-MN"/>
              </w:rPr>
              <w:t>ялгаа байна.</w:t>
            </w:r>
          </w:p>
          <w:p w:rsidR="00FC552A" w:rsidRDefault="00F410EB" w:rsidP="00FC552A">
            <w:pPr>
              <w:pStyle w:val="NoSpacing"/>
              <w:spacing w:line="276" w:lineRule="auto"/>
              <w:jc w:val="both"/>
              <w:rPr>
                <w:sz w:val="20"/>
                <w:szCs w:val="20"/>
                <w:lang w:val="mn-MN"/>
              </w:rPr>
            </w:pPr>
            <w:r w:rsidRPr="00750EE6">
              <w:rPr>
                <w:sz w:val="20"/>
                <w:szCs w:val="20"/>
              </w:rPr>
              <w:t>1-</w:t>
            </w:r>
            <w:r w:rsidRPr="00750EE6">
              <w:rPr>
                <w:sz w:val="20"/>
                <w:szCs w:val="20"/>
                <w:lang w:val="mn-MN"/>
              </w:rPr>
              <w:t>Р ТАЙЛБАР:</w:t>
            </w:r>
            <w:r>
              <w:rPr>
                <w:lang w:val="mn-MN"/>
              </w:rPr>
              <w:t xml:space="preserve"> </w:t>
            </w:r>
            <w:r w:rsidR="00B14B07">
              <w:rPr>
                <w:sz w:val="20"/>
                <w:szCs w:val="20"/>
                <w:lang w:val="mn-MN"/>
              </w:rPr>
              <w:t>n тоо</w:t>
            </w:r>
            <w:r w:rsidR="00FC552A" w:rsidRPr="00BB7AAD">
              <w:rPr>
                <w:sz w:val="20"/>
                <w:szCs w:val="20"/>
                <w:lang w:val="mn-MN"/>
              </w:rPr>
              <w:t xml:space="preserve"> 10</w:t>
            </w:r>
            <w:r w:rsidR="00FC552A">
              <w:rPr>
                <w:sz w:val="20"/>
                <w:szCs w:val="20"/>
                <w:lang w:val="mn-MN"/>
              </w:rPr>
              <w:t>-</w:t>
            </w:r>
            <w:r w:rsidR="0037733A">
              <w:rPr>
                <w:sz w:val="20"/>
                <w:szCs w:val="20"/>
                <w:lang w:val="mn-MN"/>
              </w:rPr>
              <w:t>тай тэнцэхээс их</w:t>
            </w:r>
            <w:r w:rsidR="00FC552A">
              <w:rPr>
                <w:sz w:val="20"/>
                <w:szCs w:val="20"/>
                <w:lang w:val="mn-MN"/>
              </w:rPr>
              <w:t>гүй</w:t>
            </w:r>
            <w:r w:rsidR="0037733A">
              <w:rPr>
                <w:sz w:val="20"/>
                <w:szCs w:val="20"/>
                <w:lang w:val="mn-MN"/>
              </w:rPr>
              <w:t xml:space="preserve"> тооны</w:t>
            </w:r>
            <w:r w:rsidR="00FC552A">
              <w:rPr>
                <w:sz w:val="20"/>
                <w:szCs w:val="20"/>
                <w:lang w:val="mn-MN"/>
              </w:rPr>
              <w:t xml:space="preserve"> тусдаа заалт и</w:t>
            </w:r>
            <w:r w:rsidR="00FC552A" w:rsidRPr="001742B1">
              <w:rPr>
                <w:sz w:val="20"/>
                <w:szCs w:val="20"/>
                <w:lang w:val="mn-MN"/>
              </w:rPr>
              <w:t>хэнхдээ</w:t>
            </w:r>
            <w:r w:rsidR="0037733A">
              <w:rPr>
                <w:sz w:val="20"/>
                <w:szCs w:val="20"/>
                <w:lang w:val="mn-MN"/>
              </w:rPr>
              <w:t xml:space="preserve"> шаардлагатай</w:t>
            </w:r>
            <w:r w:rsidR="00FC552A">
              <w:rPr>
                <w:sz w:val="20"/>
                <w:szCs w:val="20"/>
                <w:lang w:val="mn-MN"/>
              </w:rPr>
              <w:t>.</w:t>
            </w:r>
          </w:p>
          <w:p w:rsidR="00F410EB" w:rsidRPr="00750EE6" w:rsidRDefault="00FC552A" w:rsidP="00075FF2">
            <w:pPr>
              <w:spacing w:line="276" w:lineRule="auto"/>
              <w:jc w:val="both"/>
              <w:rPr>
                <w:sz w:val="20"/>
                <w:szCs w:val="20"/>
                <w:lang w:val="mn-MN"/>
              </w:rPr>
            </w:pPr>
            <w:r w:rsidRPr="00750EE6">
              <w:rPr>
                <w:sz w:val="20"/>
                <w:szCs w:val="20"/>
                <w:lang w:val="mn-MN"/>
              </w:rPr>
              <w:t xml:space="preserve">2-Р ТАЙЛБАР: </w:t>
            </w:r>
            <w:r w:rsidR="00750EE6" w:rsidRPr="00750EE6">
              <w:rPr>
                <w:sz w:val="20"/>
                <w:szCs w:val="20"/>
                <w:lang w:val="mn-MN"/>
              </w:rPr>
              <w:t xml:space="preserve">Хуваарийн коэффициентыг тодорхойлоход зориулсан оргил утгуудыг үнэлэхэд хэрэглэдэг </w:t>
            </w:r>
            <w:r w:rsidRPr="00750EE6">
              <w:rPr>
                <w:sz w:val="20"/>
                <w:szCs w:val="20"/>
              </w:rPr>
              <w:t xml:space="preserve">X </w:t>
            </w:r>
            <w:r w:rsidRPr="00750EE6">
              <w:rPr>
                <w:sz w:val="20"/>
                <w:szCs w:val="20"/>
                <w:lang w:val="mn-MN"/>
              </w:rPr>
              <w:t>болон</w:t>
            </w:r>
            <w:r w:rsidRPr="00750EE6">
              <w:rPr>
                <w:sz w:val="20"/>
                <w:szCs w:val="20"/>
              </w:rPr>
              <w:t xml:space="preserve"> N</w:t>
            </w:r>
            <w:r w:rsidRPr="00750EE6">
              <w:rPr>
                <w:sz w:val="20"/>
                <w:szCs w:val="20"/>
                <w:lang w:val="mn-MN"/>
              </w:rPr>
              <w:t xml:space="preserve"> </w:t>
            </w:r>
            <w:r w:rsidR="00750EE6" w:rsidRPr="00750EE6">
              <w:rPr>
                <w:sz w:val="20"/>
                <w:szCs w:val="20"/>
                <w:lang w:val="mn-MN"/>
              </w:rPr>
              <w:t>системийн адилхан бичлэгүүдээс импульсийн өсөх хугацааг ерөнхийдөө үнэлнэ</w:t>
            </w:r>
            <w:r w:rsidR="00750EE6">
              <w:rPr>
                <w:sz w:val="20"/>
                <w:szCs w:val="20"/>
                <w:lang w:val="mn-MN"/>
              </w:rPr>
              <w:t xml:space="preserve"> </w:t>
            </w:r>
            <w:r w:rsidR="00750EE6" w:rsidRPr="00BA4C2D">
              <w:rPr>
                <w:sz w:val="20"/>
                <w:szCs w:val="20"/>
              </w:rPr>
              <w:t>(5.2.2.1)</w:t>
            </w:r>
            <w:r w:rsidR="00750EE6" w:rsidRPr="00750EE6">
              <w:rPr>
                <w:sz w:val="20"/>
                <w:szCs w:val="20"/>
                <w:lang w:val="mn-MN"/>
              </w:rPr>
              <w:t xml:space="preserve">. </w:t>
            </w:r>
          </w:p>
          <w:p w:rsidR="00750EE6" w:rsidRDefault="00750EE6" w:rsidP="00075FF2">
            <w:pPr>
              <w:spacing w:line="276" w:lineRule="auto"/>
              <w:jc w:val="both"/>
              <w:rPr>
                <w:lang w:val="mn-MN"/>
              </w:rPr>
            </w:pPr>
            <w:r>
              <w:t xml:space="preserve">A </w:t>
            </w:r>
            <w:r>
              <w:rPr>
                <w:lang w:val="mn-MN"/>
              </w:rPr>
              <w:t xml:space="preserve">төрлийн стандарт </w:t>
            </w:r>
            <w:r w:rsidR="00FF5C95">
              <w:rPr>
                <w:lang w:val="mn-MN"/>
              </w:rPr>
              <w:t>эргэлзээг</w:t>
            </w:r>
            <w:r>
              <w:rPr>
                <w:lang w:val="mn-MN"/>
              </w:rPr>
              <w:t xml:space="preserve"> стандарт </w:t>
            </w:r>
            <w:r>
              <w:t>s(ΔT</w:t>
            </w:r>
            <w:r w:rsidRPr="00750EE6">
              <w:rPr>
                <w:vertAlign w:val="subscript"/>
              </w:rPr>
              <w:t>1</w:t>
            </w:r>
            <w:r>
              <w:t>)</w:t>
            </w:r>
            <w:r>
              <w:rPr>
                <w:lang w:val="mn-MN"/>
              </w:rPr>
              <w:t xml:space="preserve"> хазайлтаас тооцоолдог. </w:t>
            </w:r>
          </w:p>
          <w:p w:rsidR="00750EE6" w:rsidRPr="00750EE6" w:rsidRDefault="00750EE6" w:rsidP="00075FF2">
            <w:pPr>
              <w:spacing w:line="276" w:lineRule="auto"/>
              <w:jc w:val="both"/>
              <w:rPr>
                <w:lang w:val="mn-MN"/>
              </w:rPr>
            </w:pPr>
            <w:r>
              <w:rPr>
                <w:noProof/>
              </w:rPr>
              <w:drawing>
                <wp:inline distT="0" distB="0" distL="0" distR="0" wp14:anchorId="02EC3BF5" wp14:editId="3BC4D296">
                  <wp:extent cx="1266825" cy="586651"/>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2-р томьёо.jpg"/>
                          <pic:cNvPicPr/>
                        </pic:nvPicPr>
                        <pic:blipFill>
                          <a:blip r:embed="rId46">
                            <a:extLst>
                              <a:ext uri="{28A0092B-C50C-407E-A947-70E740481C1C}">
                                <a14:useLocalDpi xmlns:a14="http://schemas.microsoft.com/office/drawing/2010/main" val="0"/>
                              </a:ext>
                            </a:extLst>
                          </a:blip>
                          <a:stretch>
                            <a:fillRect/>
                          </a:stretch>
                        </pic:blipFill>
                        <pic:spPr>
                          <a:xfrm>
                            <a:off x="0" y="0"/>
                            <a:ext cx="1289280" cy="597050"/>
                          </a:xfrm>
                          <a:prstGeom prst="rect">
                            <a:avLst/>
                          </a:prstGeom>
                        </pic:spPr>
                      </pic:pic>
                    </a:graphicData>
                  </a:graphic>
                </wp:inline>
              </w:drawing>
            </w:r>
          </w:p>
          <w:p w:rsidR="00CF6596" w:rsidRDefault="00750EE6" w:rsidP="00075FF2">
            <w:pPr>
              <w:spacing w:line="276" w:lineRule="auto"/>
              <w:jc w:val="both"/>
              <w:rPr>
                <w:lang w:val="mn-MN"/>
              </w:rPr>
            </w:pPr>
            <w:r>
              <w:rPr>
                <w:lang w:val="mn-MN"/>
              </w:rPr>
              <w:t xml:space="preserve">Тусдаа </w:t>
            </w:r>
            <w:r w:rsidRPr="00B442DE">
              <w:t>ΔT</w:t>
            </w:r>
            <w:r w:rsidRPr="0023617D">
              <w:rPr>
                <w:vertAlign w:val="subscript"/>
              </w:rPr>
              <w:t>1</w:t>
            </w:r>
            <w:r w:rsidRPr="00B442DE">
              <w:t>,</w:t>
            </w:r>
            <w:r w:rsidRPr="0023617D">
              <w:rPr>
                <w:vertAlign w:val="subscript"/>
              </w:rPr>
              <w:t>j</w:t>
            </w:r>
            <w:r>
              <w:rPr>
                <w:vertAlign w:val="subscript"/>
                <w:lang w:val="mn-MN"/>
              </w:rPr>
              <w:t xml:space="preserve"> </w:t>
            </w:r>
            <w:r>
              <w:rPr>
                <w:lang w:val="mn-MN"/>
              </w:rPr>
              <w:t xml:space="preserve">утгууд болон тэдгээрийн дундаж </w:t>
            </w:r>
            <w:r w:rsidRPr="00B442DE">
              <w:t>ΔT</w:t>
            </w:r>
            <w:r w:rsidRPr="0023617D">
              <w:rPr>
                <w:vertAlign w:val="subscript"/>
              </w:rPr>
              <w:t>1m</w:t>
            </w:r>
            <w:r>
              <w:rPr>
                <w:vertAlign w:val="subscript"/>
                <w:lang w:val="mn-MN"/>
              </w:rPr>
              <w:t xml:space="preserve"> </w:t>
            </w:r>
            <w:r>
              <w:rPr>
                <w:lang w:val="mn-MN"/>
              </w:rPr>
              <w:t xml:space="preserve">утгуудын хоорондын хамгийн их ялгааг </w:t>
            </w:r>
            <w:r w:rsidR="002A3195">
              <w:t xml:space="preserve">B </w:t>
            </w:r>
            <w:r w:rsidR="002A3195">
              <w:rPr>
                <w:lang w:val="mn-MN"/>
              </w:rPr>
              <w:t xml:space="preserve">төрлийн </w:t>
            </w:r>
            <w:r w:rsidR="002A3195" w:rsidRPr="00B442DE">
              <w:t>u</w:t>
            </w:r>
            <w:r w:rsidR="002A3195" w:rsidRPr="0023617D">
              <w:rPr>
                <w:vertAlign w:val="subscript"/>
              </w:rPr>
              <w:t>B</w:t>
            </w:r>
            <w:r w:rsidR="002A3195" w:rsidRPr="00B442DE">
              <w:t xml:space="preserve"> </w:t>
            </w:r>
            <w:r w:rsidR="00FF5C95">
              <w:rPr>
                <w:lang w:val="mn-MN"/>
              </w:rPr>
              <w:t>эргэлзээг</w:t>
            </w:r>
            <w:r w:rsidR="002A3195">
              <w:rPr>
                <w:lang w:val="mn-MN"/>
              </w:rPr>
              <w:t xml:space="preserve"> тогтоохын тулд авдаг.</w:t>
            </w:r>
          </w:p>
          <w:p w:rsidR="007E0EC6" w:rsidRDefault="007E0EC6" w:rsidP="007E0EC6">
            <w:pPr>
              <w:rPr>
                <w:lang w:val="mn-MN"/>
              </w:rPr>
            </w:pPr>
          </w:p>
          <w:p w:rsidR="002A3195" w:rsidRDefault="000E673D" w:rsidP="00075FF2">
            <w:pPr>
              <w:spacing w:line="276" w:lineRule="auto"/>
              <w:jc w:val="both"/>
              <w:rPr>
                <w:lang w:val="mn-MN"/>
              </w:rPr>
            </w:pPr>
            <w:r>
              <w:rPr>
                <w:noProof/>
              </w:rPr>
              <w:drawing>
                <wp:inline distT="0" distB="0" distL="0" distR="0" wp14:anchorId="08CFA142" wp14:editId="206A2683">
                  <wp:extent cx="1924050" cy="601835"/>
                  <wp:effectExtent l="0" t="0" r="0"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23-р томьёо.jpg"/>
                          <pic:cNvPicPr/>
                        </pic:nvPicPr>
                        <pic:blipFill>
                          <a:blip r:embed="rId47">
                            <a:extLst>
                              <a:ext uri="{28A0092B-C50C-407E-A947-70E740481C1C}">
                                <a14:useLocalDpi xmlns:a14="http://schemas.microsoft.com/office/drawing/2010/main" val="0"/>
                              </a:ext>
                            </a:extLst>
                          </a:blip>
                          <a:stretch>
                            <a:fillRect/>
                          </a:stretch>
                        </pic:blipFill>
                        <pic:spPr>
                          <a:xfrm>
                            <a:off x="0" y="0"/>
                            <a:ext cx="2005025" cy="627164"/>
                          </a:xfrm>
                          <a:prstGeom prst="rect">
                            <a:avLst/>
                          </a:prstGeom>
                        </pic:spPr>
                      </pic:pic>
                    </a:graphicData>
                  </a:graphic>
                </wp:inline>
              </w:drawing>
            </w:r>
          </w:p>
          <w:p w:rsidR="006308CD" w:rsidRPr="006308CD" w:rsidRDefault="000E673D" w:rsidP="006308CD">
            <w:pPr>
              <w:spacing w:line="276" w:lineRule="auto"/>
              <w:jc w:val="both"/>
              <w:rPr>
                <w:sz w:val="20"/>
                <w:szCs w:val="20"/>
                <w:lang w:val="mn-MN"/>
              </w:rPr>
            </w:pPr>
            <w:r w:rsidRPr="00867EBF">
              <w:rPr>
                <w:sz w:val="20"/>
                <w:szCs w:val="20"/>
                <w:lang w:val="mn-MN"/>
              </w:rPr>
              <w:t xml:space="preserve">ТАЙЛБАР: </w:t>
            </w:r>
            <w:r w:rsidR="00D4757B">
              <w:rPr>
                <w:sz w:val="20"/>
                <w:szCs w:val="20"/>
                <w:lang w:val="mn-MN"/>
              </w:rPr>
              <w:t>Н</w:t>
            </w:r>
            <w:r w:rsidR="006308CD">
              <w:rPr>
                <w:sz w:val="20"/>
                <w:szCs w:val="20"/>
                <w:lang w:val="mn-MN"/>
              </w:rPr>
              <w:t xml:space="preserve">эрлэсэн </w:t>
            </w:r>
            <w:r w:rsidR="00260A1D">
              <w:rPr>
                <w:sz w:val="20"/>
                <w:szCs w:val="20"/>
                <w:lang w:val="mn-MN"/>
              </w:rPr>
              <w:t>үе</w:t>
            </w:r>
            <w:r w:rsidR="00D4757B">
              <w:rPr>
                <w:sz w:val="20"/>
                <w:szCs w:val="20"/>
                <w:lang w:val="mn-MN"/>
              </w:rPr>
              <w:t>д зориул</w:t>
            </w:r>
            <w:r w:rsidR="006308CD">
              <w:rPr>
                <w:sz w:val="20"/>
                <w:szCs w:val="20"/>
                <w:lang w:val="mn-MN"/>
              </w:rPr>
              <w:t>ан тохируулгын гэрчилгээнд нь тэмдэглэсэн шиг</w:t>
            </w:r>
            <w:r w:rsidR="00867EBF">
              <w:rPr>
                <w:sz w:val="20"/>
                <w:szCs w:val="20"/>
                <w:lang w:val="mn-MN"/>
              </w:rPr>
              <w:t xml:space="preserve"> </w:t>
            </w:r>
            <w:r w:rsidR="00D4757B" w:rsidRPr="00B442DE">
              <w:rPr>
                <w:sz w:val="20"/>
                <w:szCs w:val="20"/>
              </w:rPr>
              <w:t>ΔT</w:t>
            </w:r>
            <w:r w:rsidR="00D4757B" w:rsidRPr="00B442DE">
              <w:rPr>
                <w:sz w:val="20"/>
                <w:szCs w:val="20"/>
                <w:vertAlign w:val="subscript"/>
              </w:rPr>
              <w:t>1ref</w:t>
            </w:r>
            <w:r w:rsidR="00D4757B">
              <w:rPr>
                <w:sz w:val="20"/>
                <w:szCs w:val="20"/>
                <w:vertAlign w:val="subscript"/>
                <w:lang w:val="mn-MN"/>
              </w:rPr>
              <w:t xml:space="preserve"> </w:t>
            </w:r>
            <w:r w:rsidR="00D4757B">
              <w:rPr>
                <w:sz w:val="20"/>
                <w:szCs w:val="20"/>
                <w:lang w:val="mn-MN"/>
              </w:rPr>
              <w:t xml:space="preserve">тэмдэглэгээгээр заасан </w:t>
            </w:r>
            <w:r w:rsidR="00867EBF">
              <w:rPr>
                <w:sz w:val="20"/>
                <w:szCs w:val="20"/>
                <w:lang w:val="mn-MN"/>
              </w:rPr>
              <w:t>импульсийн өсөх хугацааны</w:t>
            </w:r>
            <w:r w:rsidR="006308CD">
              <w:rPr>
                <w:sz w:val="20"/>
                <w:szCs w:val="20"/>
                <w:lang w:val="mn-MN"/>
              </w:rPr>
              <w:t>х нь</w:t>
            </w:r>
            <w:r w:rsidR="00867EBF" w:rsidRPr="00867EBF">
              <w:rPr>
                <w:sz w:val="20"/>
                <w:szCs w:val="20"/>
                <w:lang w:val="mn-MN"/>
              </w:rPr>
              <w:t xml:space="preserve"> </w:t>
            </w:r>
            <w:r w:rsidR="00D4757B">
              <w:rPr>
                <w:sz w:val="20"/>
                <w:szCs w:val="20"/>
                <w:lang w:val="mn-MN"/>
              </w:rPr>
              <w:t xml:space="preserve">дундаж </w:t>
            </w:r>
            <w:r w:rsidR="00867EBF">
              <w:rPr>
                <w:sz w:val="20"/>
                <w:szCs w:val="20"/>
                <w:lang w:val="mn-MN"/>
              </w:rPr>
              <w:t xml:space="preserve">алдаатай адил аргаар </w:t>
            </w:r>
            <w:r w:rsidR="00D4757B">
              <w:rPr>
                <w:sz w:val="20"/>
                <w:szCs w:val="20"/>
                <w:lang w:val="mn-MN"/>
              </w:rPr>
              <w:t>ж</w:t>
            </w:r>
            <w:r w:rsidR="00D4757B" w:rsidRPr="00867EBF">
              <w:rPr>
                <w:sz w:val="20"/>
                <w:szCs w:val="20"/>
                <w:lang w:val="mn-MN"/>
              </w:rPr>
              <w:t xml:space="preserve">ишиг хэмжлийн </w:t>
            </w:r>
            <w:r w:rsidR="00D4757B" w:rsidRPr="00867EBF">
              <w:rPr>
                <w:sz w:val="20"/>
                <w:szCs w:val="20"/>
              </w:rPr>
              <w:t>N</w:t>
            </w:r>
            <w:r w:rsidR="00D4757B" w:rsidRPr="00867EBF">
              <w:rPr>
                <w:sz w:val="20"/>
                <w:szCs w:val="20"/>
                <w:lang w:val="mn-MN"/>
              </w:rPr>
              <w:t xml:space="preserve"> системийг</w:t>
            </w:r>
            <w:r w:rsidR="00D4757B">
              <w:rPr>
                <w:sz w:val="20"/>
                <w:szCs w:val="20"/>
                <w:lang w:val="mn-MN"/>
              </w:rPr>
              <w:t xml:space="preserve"> </w:t>
            </w:r>
            <w:r w:rsidR="00867EBF">
              <w:rPr>
                <w:sz w:val="20"/>
                <w:szCs w:val="20"/>
                <w:lang w:val="mn-MN"/>
              </w:rPr>
              <w:t xml:space="preserve">тодорхойлж болно. </w:t>
            </w:r>
            <w:r w:rsidR="006308CD">
              <w:rPr>
                <w:sz w:val="20"/>
                <w:szCs w:val="20"/>
                <w:lang w:val="mn-MN"/>
              </w:rPr>
              <w:t>И</w:t>
            </w:r>
            <w:r w:rsidR="00D4757B">
              <w:rPr>
                <w:sz w:val="20"/>
                <w:szCs w:val="20"/>
                <w:lang w:val="mn-MN"/>
              </w:rPr>
              <w:t>мпульсийн өсөх хугацааны хэмжилд зориул</w:t>
            </w:r>
            <w:r w:rsidR="006308CD">
              <w:rPr>
                <w:sz w:val="20"/>
                <w:szCs w:val="20"/>
                <w:lang w:val="mn-MN"/>
              </w:rPr>
              <w:t xml:space="preserve">ан тохируулсан </w:t>
            </w:r>
            <w:r w:rsidR="00D4757B">
              <w:rPr>
                <w:sz w:val="20"/>
                <w:szCs w:val="20"/>
                <w:lang w:val="mn-MN"/>
              </w:rPr>
              <w:t>тухайн</w:t>
            </w:r>
            <w:r w:rsidR="00D4757B">
              <w:rPr>
                <w:sz w:val="20"/>
                <w:szCs w:val="20"/>
              </w:rPr>
              <w:t xml:space="preserve"> </w:t>
            </w:r>
            <w:r w:rsidR="006308CD">
              <w:rPr>
                <w:sz w:val="20"/>
                <w:szCs w:val="20"/>
              </w:rPr>
              <w:t xml:space="preserve">X </w:t>
            </w:r>
            <w:r w:rsidR="006308CD">
              <w:rPr>
                <w:sz w:val="20"/>
                <w:szCs w:val="20"/>
                <w:lang w:val="mn-MN"/>
              </w:rPr>
              <w:t>системийн үр дүн болох алдааг дараах томьёогоор олно.</w:t>
            </w:r>
          </w:p>
          <w:p w:rsidR="006308CD" w:rsidRDefault="006308CD" w:rsidP="006308CD">
            <w:pPr>
              <w:pStyle w:val="NoSpacing"/>
              <w:spacing w:line="276" w:lineRule="auto"/>
              <w:jc w:val="both"/>
              <w:rPr>
                <w:sz w:val="20"/>
                <w:szCs w:val="20"/>
              </w:rPr>
            </w:pPr>
            <w:r>
              <w:rPr>
                <w:noProof/>
                <w:sz w:val="20"/>
                <w:szCs w:val="20"/>
              </w:rPr>
              <mc:AlternateContent>
                <mc:Choice Requires="wps">
                  <w:drawing>
                    <wp:anchor distT="0" distB="0" distL="114300" distR="114300" simplePos="0" relativeHeight="251673600" behindDoc="0" locked="0" layoutInCell="1" allowOverlap="1" wp14:anchorId="235438A6" wp14:editId="710DEF99">
                      <wp:simplePos x="0" y="0"/>
                      <wp:positionH relativeFrom="column">
                        <wp:posOffset>979170</wp:posOffset>
                      </wp:positionH>
                      <wp:positionV relativeFrom="paragraph">
                        <wp:posOffset>28575</wp:posOffset>
                      </wp:positionV>
                      <wp:extent cx="114300" cy="85725"/>
                      <wp:effectExtent l="19050" t="19050" r="38100" b="28575"/>
                      <wp:wrapNone/>
                      <wp:docPr id="137" name="Isosceles Triangle 137"/>
                      <wp:cNvGraphicFramePr/>
                      <a:graphic xmlns:a="http://schemas.openxmlformats.org/drawingml/2006/main">
                        <a:graphicData uri="http://schemas.microsoft.com/office/word/2010/wordprocessingShape">
                          <wps:wsp>
                            <wps:cNvSpPr/>
                            <wps:spPr>
                              <a:xfrm>
                                <a:off x="0" y="0"/>
                                <a:ext cx="114300" cy="8572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7705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7" o:spid="_x0000_s1026" type="#_x0000_t5" style="position:absolute;margin-left:77.1pt;margin-top:2.25pt;width:9pt;height:6.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" fillcolor="window" strokecolor="windowText" strokeweight="1pt"/>
                  </w:pict>
                </mc:Fallback>
              </mc:AlternateContent>
            </w:r>
            <w:r>
              <w:rPr>
                <w:noProof/>
                <w:sz w:val="20"/>
                <w:szCs w:val="20"/>
              </w:rPr>
              <mc:AlternateContent>
                <mc:Choice Requires="wps">
                  <w:drawing>
                    <wp:anchor distT="0" distB="0" distL="114300" distR="114300" simplePos="0" relativeHeight="251672576" behindDoc="0" locked="0" layoutInCell="1" allowOverlap="1" wp14:anchorId="3EADC2BC" wp14:editId="2B146D68">
                      <wp:simplePos x="0" y="0"/>
                      <wp:positionH relativeFrom="column">
                        <wp:posOffset>521970</wp:posOffset>
                      </wp:positionH>
                      <wp:positionV relativeFrom="paragraph">
                        <wp:posOffset>28575</wp:posOffset>
                      </wp:positionV>
                      <wp:extent cx="104775" cy="85725"/>
                      <wp:effectExtent l="19050" t="19050" r="47625" b="28575"/>
                      <wp:wrapNone/>
                      <wp:docPr id="138" name="Isosceles Triangle 138"/>
                      <wp:cNvGraphicFramePr/>
                      <a:graphic xmlns:a="http://schemas.openxmlformats.org/drawingml/2006/main">
                        <a:graphicData uri="http://schemas.microsoft.com/office/word/2010/wordprocessingShape">
                          <wps:wsp>
                            <wps:cNvSpPr/>
                            <wps:spPr>
                              <a:xfrm>
                                <a:off x="0" y="0"/>
                                <a:ext cx="104775" cy="8572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50D6" id="Isosceles Triangle 138" o:spid="_x0000_s1026" type="#_x0000_t5" style="position:absolute;margin-left:41.1pt;margin-top:2.25pt;width:8.2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" fillcolor="window" strokecolor="windowText" strokeweight="1pt"/>
                  </w:pict>
                </mc:Fallback>
              </mc:AlternateContent>
            </w:r>
            <w:r>
              <w:rPr>
                <w:noProof/>
                <w:sz w:val="20"/>
                <w:szCs w:val="20"/>
              </w:rPr>
              <mc:AlternateContent>
                <mc:Choice Requires="wps">
                  <w:drawing>
                    <wp:anchor distT="0" distB="0" distL="114300" distR="114300" simplePos="0" relativeHeight="251671552" behindDoc="0" locked="0" layoutInCell="1" allowOverlap="1" wp14:anchorId="49B5F0B8" wp14:editId="63E096B0">
                      <wp:simplePos x="0" y="0"/>
                      <wp:positionH relativeFrom="column">
                        <wp:posOffset>-1905</wp:posOffset>
                      </wp:positionH>
                      <wp:positionV relativeFrom="paragraph">
                        <wp:posOffset>28575</wp:posOffset>
                      </wp:positionV>
                      <wp:extent cx="95250" cy="85725"/>
                      <wp:effectExtent l="19050" t="19050" r="38100" b="28575"/>
                      <wp:wrapNone/>
                      <wp:docPr id="139" name="Isosceles Triangle 139"/>
                      <wp:cNvGraphicFramePr/>
                      <a:graphic xmlns:a="http://schemas.openxmlformats.org/drawingml/2006/main">
                        <a:graphicData uri="http://schemas.microsoft.com/office/word/2010/wordprocessingShape">
                          <wps:wsp>
                            <wps:cNvSpPr/>
                            <wps:spPr>
                              <a:xfrm>
                                <a:off x="0" y="0"/>
                                <a:ext cx="95250" cy="8572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9A482" id="Isosceles Triangle 139" o:spid="_x0000_s1026" type="#_x0000_t5" style="position:absolute;margin-left:-.15pt;margin-top:2.25pt;width:7.5pt;height: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" fillcolor="window" strokecolor="windowText" strokeweight="1pt"/>
                  </w:pict>
                </mc:Fallback>
              </mc:AlternateContent>
            </w:r>
            <w:r>
              <w:rPr>
                <w:sz w:val="20"/>
                <w:szCs w:val="20"/>
              </w:rPr>
              <w:t xml:space="preserve">   T</w:t>
            </w:r>
            <w:r w:rsidRPr="006308CD">
              <w:rPr>
                <w:sz w:val="20"/>
                <w:szCs w:val="20"/>
                <w:vertAlign w:val="subscript"/>
              </w:rPr>
              <w:t>1cal</w:t>
            </w:r>
            <w:r>
              <w:rPr>
                <w:sz w:val="20"/>
                <w:szCs w:val="20"/>
              </w:rPr>
              <w:t xml:space="preserve"> =  </w:t>
            </w:r>
            <w:r>
              <w:rPr>
                <w:sz w:val="20"/>
                <w:szCs w:val="20"/>
                <w:lang w:val="mn-MN"/>
              </w:rPr>
              <w:t xml:space="preserve">   </w:t>
            </w:r>
            <w:r>
              <w:rPr>
                <w:sz w:val="20"/>
                <w:szCs w:val="20"/>
              </w:rPr>
              <w:t>T</w:t>
            </w:r>
            <w:r w:rsidRPr="006308CD">
              <w:rPr>
                <w:sz w:val="20"/>
                <w:szCs w:val="20"/>
                <w:vertAlign w:val="subscript"/>
              </w:rPr>
              <w:t>1m</w:t>
            </w:r>
            <w:r>
              <w:rPr>
                <w:sz w:val="20"/>
                <w:szCs w:val="20"/>
              </w:rPr>
              <w:t xml:space="preserve"> +    </w:t>
            </w:r>
            <w:r>
              <w:rPr>
                <w:sz w:val="20"/>
                <w:szCs w:val="20"/>
                <w:lang w:val="mn-MN"/>
              </w:rPr>
              <w:t xml:space="preserve"> </w:t>
            </w:r>
            <w:r>
              <w:rPr>
                <w:sz w:val="20"/>
                <w:szCs w:val="20"/>
              </w:rPr>
              <w:t>T</w:t>
            </w:r>
            <w:r w:rsidRPr="006308CD">
              <w:rPr>
                <w:sz w:val="20"/>
                <w:szCs w:val="20"/>
                <w:vertAlign w:val="subscript"/>
              </w:rPr>
              <w:t>1ref</w:t>
            </w:r>
          </w:p>
          <w:p w:rsidR="006308CD" w:rsidRDefault="00BE1ACF" w:rsidP="006308CD">
            <w:pPr>
              <w:pStyle w:val="NoSpacing"/>
              <w:spacing w:line="276" w:lineRule="auto"/>
              <w:jc w:val="both"/>
              <w:rPr>
                <w:lang w:val="mn-MN"/>
              </w:rPr>
            </w:pPr>
            <w:r>
              <w:rPr>
                <w:lang w:val="mn-MN"/>
              </w:rPr>
              <w:t xml:space="preserve">Үр дүн болох дундаж </w:t>
            </w:r>
            <w:r>
              <w:t>ΔT</w:t>
            </w:r>
            <w:r w:rsidRPr="00BE1ACF">
              <w:rPr>
                <w:vertAlign w:val="subscript"/>
              </w:rPr>
              <w:t>1ca</w:t>
            </w:r>
            <w:r>
              <w:rPr>
                <w:vertAlign w:val="subscript"/>
              </w:rPr>
              <w:t>l</w:t>
            </w:r>
            <w:r>
              <w:rPr>
                <w:vertAlign w:val="subscript"/>
                <w:lang w:val="mn-MN"/>
              </w:rPr>
              <w:t xml:space="preserve"> </w:t>
            </w:r>
            <w:r>
              <w:rPr>
                <w:lang w:val="mn-MN"/>
              </w:rPr>
              <w:t xml:space="preserve">алдаатай тэнцүү байх хугацааны параметрийн тохируулгын өргөтгөсөн </w:t>
            </w:r>
            <w:r w:rsidR="00FF5C95">
              <w:rPr>
                <w:lang w:val="mn-MN"/>
              </w:rPr>
              <w:t>эргэлзээг</w:t>
            </w:r>
            <w:r w:rsidR="00D4757B">
              <w:rPr>
                <w:lang w:val="mn-MN"/>
              </w:rPr>
              <w:t xml:space="preserve"> доорх томьёогоо</w:t>
            </w:r>
            <w:r>
              <w:rPr>
                <w:lang w:val="mn-MN"/>
              </w:rPr>
              <w:t>р олно.</w:t>
            </w:r>
          </w:p>
          <w:p w:rsidR="00BE1ACF" w:rsidRDefault="00316A66" w:rsidP="006308CD">
            <w:pPr>
              <w:pStyle w:val="NoSpacing"/>
              <w:spacing w:line="276" w:lineRule="auto"/>
              <w:jc w:val="both"/>
              <w:rPr>
                <w:lang w:val="mn-MN"/>
              </w:rPr>
            </w:pPr>
            <w:r>
              <w:rPr>
                <w:noProof/>
              </w:rPr>
              <w:drawing>
                <wp:inline distT="0" distB="0" distL="0" distR="0" wp14:anchorId="3A01C198" wp14:editId="706CAE05">
                  <wp:extent cx="2466976" cy="4381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4-р томьёо.jpg"/>
                          <pic:cNvPicPr/>
                        </pic:nvPicPr>
                        <pic:blipFill>
                          <a:blip r:embed="rId48">
                            <a:extLst>
                              <a:ext uri="{28A0092B-C50C-407E-A947-70E740481C1C}">
                                <a14:useLocalDpi xmlns:a14="http://schemas.microsoft.com/office/drawing/2010/main" val="0"/>
                              </a:ext>
                            </a:extLst>
                          </a:blip>
                          <a:stretch>
                            <a:fillRect/>
                          </a:stretch>
                        </pic:blipFill>
                        <pic:spPr>
                          <a:xfrm>
                            <a:off x="0" y="0"/>
                            <a:ext cx="2496375" cy="443371"/>
                          </a:xfrm>
                          <a:prstGeom prst="rect">
                            <a:avLst/>
                          </a:prstGeom>
                        </pic:spPr>
                      </pic:pic>
                    </a:graphicData>
                  </a:graphic>
                </wp:inline>
              </w:drawing>
            </w:r>
          </w:p>
          <w:p w:rsidR="00316A66" w:rsidRPr="00BE1ACF" w:rsidRDefault="00316A66" w:rsidP="006308CD">
            <w:pPr>
              <w:pStyle w:val="NoSpacing"/>
              <w:spacing w:line="276" w:lineRule="auto"/>
              <w:jc w:val="both"/>
              <w:rPr>
                <w:lang w:val="mn-MN"/>
              </w:rPr>
            </w:pPr>
            <w:r>
              <w:rPr>
                <w:lang w:val="mn-MN"/>
              </w:rPr>
              <w:lastRenderedPageBreak/>
              <w:t>үүнд:</w:t>
            </w:r>
            <w:r w:rsidR="0027644E">
              <w:rPr>
                <w:lang w:val="mn-MN"/>
              </w:rPr>
              <w:t xml:space="preserve"> </w:t>
            </w:r>
          </w:p>
          <w:p w:rsidR="006308CD" w:rsidRDefault="00421602" w:rsidP="00075FF2">
            <w:pPr>
              <w:spacing w:line="276" w:lineRule="auto"/>
              <w:jc w:val="both"/>
            </w:pPr>
            <w:r w:rsidRPr="0027644E">
              <w:rPr>
                <w:lang w:val="mn-MN"/>
              </w:rPr>
              <w:t>u</w:t>
            </w:r>
            <w:r w:rsidRPr="0027644E">
              <w:rPr>
                <w:vertAlign w:val="subscript"/>
                <w:lang w:val="mn-MN"/>
              </w:rPr>
              <w:t>cal</w:t>
            </w:r>
            <w:r>
              <w:rPr>
                <w:vertAlign w:val="subscript"/>
                <w:lang w:val="mn-MN"/>
              </w:rPr>
              <w:t xml:space="preserve"> </w:t>
            </w:r>
            <w:r>
              <w:rPr>
                <w:lang w:val="mn-MN"/>
              </w:rPr>
              <w:t>– тохируулсан хэмжлийн системийн и</w:t>
            </w:r>
            <w:r w:rsidRPr="00421602">
              <w:rPr>
                <w:lang w:val="mn-MN"/>
              </w:rPr>
              <w:t>мпульсийн өсөх хугацаан</w:t>
            </w:r>
            <w:r>
              <w:rPr>
                <w:lang w:val="mn-MN"/>
              </w:rPr>
              <w:t xml:space="preserve">ы дундаж </w:t>
            </w:r>
            <w:r w:rsidR="00C97B8E" w:rsidRPr="0027644E">
              <w:rPr>
                <w:lang w:val="mn-MN"/>
              </w:rPr>
              <w:t>ΔT</w:t>
            </w:r>
            <w:r w:rsidR="00C97B8E" w:rsidRPr="0027644E">
              <w:rPr>
                <w:vertAlign w:val="subscript"/>
                <w:lang w:val="mn-MN"/>
              </w:rPr>
              <w:t>1cal</w:t>
            </w:r>
            <w:r w:rsidR="00C97B8E">
              <w:rPr>
                <w:lang w:val="mn-MN"/>
              </w:rPr>
              <w:t xml:space="preserve"> </w:t>
            </w:r>
            <w:r w:rsidR="00D030C6">
              <w:rPr>
                <w:lang w:val="mn-MN"/>
              </w:rPr>
              <w:t>алдааны нийлмэл</w:t>
            </w:r>
            <w:r>
              <w:rPr>
                <w:lang w:val="mn-MN"/>
              </w:rPr>
              <w:t xml:space="preserve"> стандарт </w:t>
            </w:r>
            <w:r w:rsidR="00FF5C95">
              <w:rPr>
                <w:lang w:val="mn-MN"/>
              </w:rPr>
              <w:t>эргэлзээ</w:t>
            </w:r>
            <w:r>
              <w:t>;</w:t>
            </w:r>
          </w:p>
          <w:p w:rsidR="00013540" w:rsidRDefault="00F13AED" w:rsidP="00013540">
            <w:pPr>
              <w:pStyle w:val="NoSpacing"/>
              <w:spacing w:line="276" w:lineRule="auto"/>
              <w:jc w:val="both"/>
            </w:pPr>
            <w:r>
              <w:t>2</w:t>
            </w:r>
            <w:r>
              <w:rPr>
                <w:lang w:val="mn-MN"/>
              </w:rPr>
              <w:t xml:space="preserve">-той тэнцүү </w:t>
            </w:r>
            <w:r>
              <w:t>k</w:t>
            </w:r>
            <w:r w:rsidR="000134EC">
              <w:rPr>
                <w:lang w:val="mn-MN"/>
              </w:rPr>
              <w:t xml:space="preserve"> –</w:t>
            </w:r>
            <w:r w:rsidR="00715FF6">
              <w:rPr>
                <w:lang w:val="mn-MN"/>
              </w:rPr>
              <w:t xml:space="preserve"> </w:t>
            </w:r>
            <w:r w:rsidR="009C7630">
              <w:rPr>
                <w:lang w:val="mn-MN"/>
              </w:rPr>
              <w:t>ойролцоогоор</w:t>
            </w:r>
            <w:r w:rsidR="000134EC">
              <w:rPr>
                <w:lang w:val="mn-MN"/>
              </w:rPr>
              <w:t xml:space="preserve"> </w:t>
            </w:r>
            <w:r w:rsidR="00013540">
              <w:rPr>
                <w:lang w:val="mn-MN"/>
              </w:rPr>
              <w:t xml:space="preserve">95%-ийн </w:t>
            </w:r>
            <w:r w:rsidR="003A3B74">
              <w:rPr>
                <w:lang w:val="mn-MN"/>
              </w:rPr>
              <w:t>хамруулах магадлал</w:t>
            </w:r>
            <w:r w:rsidR="00013540">
              <w:rPr>
                <w:lang w:val="mn-MN"/>
              </w:rPr>
              <w:t xml:space="preserve"> болон энгийн хуваарилалтад зориулсан </w:t>
            </w:r>
            <w:r w:rsidR="00186717">
              <w:rPr>
                <w:lang w:val="mn-MN"/>
              </w:rPr>
              <w:t>хамруулах коэффициент</w:t>
            </w:r>
            <w:r w:rsidR="00013540">
              <w:t>;</w:t>
            </w:r>
          </w:p>
          <w:p w:rsidR="00013540" w:rsidRDefault="00013540" w:rsidP="00013540">
            <w:pPr>
              <w:pStyle w:val="NoSpacing"/>
              <w:spacing w:line="276" w:lineRule="auto"/>
              <w:jc w:val="both"/>
            </w:pPr>
            <w:r w:rsidRPr="0027644E">
              <w:rPr>
                <w:lang w:val="mn-MN"/>
              </w:rPr>
              <w:t>u</w:t>
            </w:r>
            <w:r w:rsidRPr="0027644E">
              <w:rPr>
                <w:vertAlign w:val="subscript"/>
                <w:lang w:val="mn-MN"/>
              </w:rPr>
              <w:t>ref</w:t>
            </w:r>
            <w:r>
              <w:rPr>
                <w:vertAlign w:val="subscript"/>
                <w:lang w:val="mn-MN"/>
              </w:rPr>
              <w:t xml:space="preserve"> </w:t>
            </w:r>
            <w:r>
              <w:rPr>
                <w:lang w:val="mn-MN"/>
              </w:rPr>
              <w:t>– жишиг хэмжлийн системийн и</w:t>
            </w:r>
            <w:r w:rsidRPr="00421602">
              <w:rPr>
                <w:lang w:val="mn-MN"/>
              </w:rPr>
              <w:t>мпульсийн өсөх хугацаан</w:t>
            </w:r>
            <w:r>
              <w:rPr>
                <w:lang w:val="mn-MN"/>
              </w:rPr>
              <w:t>ы дундаж</w:t>
            </w:r>
            <w:r w:rsidRPr="0027644E">
              <w:rPr>
                <w:lang w:val="mn-MN"/>
              </w:rPr>
              <w:t xml:space="preserve"> ΔT</w:t>
            </w:r>
            <w:r w:rsidRPr="00013540">
              <w:rPr>
                <w:vertAlign w:val="subscript"/>
                <w:lang w:val="mn-MN"/>
              </w:rPr>
              <w:t>1ref</w:t>
            </w:r>
            <w:r w:rsidR="00D030C6">
              <w:rPr>
                <w:lang w:val="mn-MN"/>
              </w:rPr>
              <w:t xml:space="preserve"> алдааны  нийлмэл</w:t>
            </w:r>
            <w:r>
              <w:rPr>
                <w:lang w:val="mn-MN"/>
              </w:rPr>
              <w:t xml:space="preserve"> стандарт </w:t>
            </w:r>
            <w:r w:rsidR="00FF5C95">
              <w:rPr>
                <w:lang w:val="mn-MN"/>
              </w:rPr>
              <w:t>эргэлзээ</w:t>
            </w:r>
            <w:r>
              <w:t>;</w:t>
            </w:r>
          </w:p>
          <w:p w:rsidR="00013540" w:rsidRDefault="005545D2" w:rsidP="00013540">
            <w:pPr>
              <w:pStyle w:val="NoSpacing"/>
              <w:spacing w:line="276" w:lineRule="auto"/>
              <w:jc w:val="both"/>
              <w:rPr>
                <w:szCs w:val="22"/>
              </w:rPr>
            </w:pPr>
            <w:r w:rsidRPr="0027644E">
              <w:rPr>
                <w:lang w:val="mn-MN"/>
              </w:rPr>
              <w:t>u</w:t>
            </w:r>
            <w:r w:rsidRPr="0027644E">
              <w:rPr>
                <w:vertAlign w:val="subscript"/>
                <w:lang w:val="mn-MN"/>
              </w:rPr>
              <w:t>A</w:t>
            </w:r>
            <w:r>
              <w:rPr>
                <w:szCs w:val="22"/>
              </w:rPr>
              <w:t xml:space="preserve"> </w:t>
            </w:r>
            <w:r>
              <w:rPr>
                <w:szCs w:val="22"/>
                <w:lang w:val="mn-MN"/>
              </w:rPr>
              <w:t xml:space="preserve">– тохируулсан </w:t>
            </w:r>
            <w:r>
              <w:rPr>
                <w:lang w:val="mn-MN"/>
              </w:rPr>
              <w:t>хэмжлийн системийн и</w:t>
            </w:r>
            <w:r w:rsidRPr="00421602">
              <w:rPr>
                <w:lang w:val="mn-MN"/>
              </w:rPr>
              <w:t>мпульсийн өсөх хугацаан</w:t>
            </w:r>
            <w:r>
              <w:rPr>
                <w:lang w:val="mn-MN"/>
              </w:rPr>
              <w:t>ы дундаж</w:t>
            </w:r>
            <w:r w:rsidRPr="0027644E">
              <w:rPr>
                <w:lang w:val="mn-MN"/>
              </w:rPr>
              <w:t xml:space="preserve"> ΔT</w:t>
            </w:r>
            <w:r w:rsidRPr="00013540">
              <w:rPr>
                <w:vertAlign w:val="subscript"/>
                <w:lang w:val="mn-MN"/>
              </w:rPr>
              <w:t>1m</w:t>
            </w:r>
            <w:r>
              <w:rPr>
                <w:lang w:val="mn-MN"/>
              </w:rPr>
              <w:t xml:space="preserve"> алдааны    </w:t>
            </w:r>
            <w:r>
              <w:rPr>
                <w:szCs w:val="22"/>
              </w:rPr>
              <w:t>A</w:t>
            </w:r>
            <w:r>
              <w:rPr>
                <w:szCs w:val="22"/>
                <w:lang w:val="mn-MN"/>
              </w:rPr>
              <w:t xml:space="preserve"> төрлийн </w:t>
            </w:r>
            <w:r>
              <w:rPr>
                <w:lang w:val="mn-MN"/>
              </w:rPr>
              <w:t>стандарт</w:t>
            </w:r>
            <w:r>
              <w:rPr>
                <w:szCs w:val="22"/>
                <w:lang w:val="mn-MN"/>
              </w:rPr>
              <w:t xml:space="preserve"> </w:t>
            </w:r>
            <w:r w:rsidR="00FF5C95">
              <w:rPr>
                <w:szCs w:val="22"/>
                <w:lang w:val="mn-MN"/>
              </w:rPr>
              <w:t>эргэлзээ</w:t>
            </w:r>
            <w:r>
              <w:rPr>
                <w:szCs w:val="22"/>
              </w:rPr>
              <w:t>;</w:t>
            </w:r>
          </w:p>
          <w:p w:rsidR="005545D2" w:rsidRDefault="005545D2" w:rsidP="005545D2">
            <w:pPr>
              <w:pStyle w:val="NoSpacing"/>
              <w:spacing w:line="276" w:lineRule="auto"/>
              <w:jc w:val="both"/>
              <w:rPr>
                <w:szCs w:val="22"/>
                <w:lang w:val="mn-MN"/>
              </w:rPr>
            </w:pPr>
            <w:r w:rsidRPr="0027644E">
              <w:rPr>
                <w:lang w:val="mn-MN"/>
              </w:rPr>
              <w:t>u</w:t>
            </w:r>
            <w:r w:rsidRPr="0027644E">
              <w:rPr>
                <w:vertAlign w:val="subscript"/>
                <w:lang w:val="mn-MN"/>
              </w:rPr>
              <w:t>B</w:t>
            </w:r>
            <w:r>
              <w:rPr>
                <w:lang w:val="mn-MN"/>
              </w:rPr>
              <w:t xml:space="preserve"> – </w:t>
            </w:r>
            <w:r>
              <w:rPr>
                <w:szCs w:val="22"/>
                <w:lang w:val="mn-MN"/>
              </w:rPr>
              <w:t xml:space="preserve">тохируулсан </w:t>
            </w:r>
            <w:r>
              <w:rPr>
                <w:lang w:val="mn-MN"/>
              </w:rPr>
              <w:t>хэмжлийн системийн и</w:t>
            </w:r>
            <w:r w:rsidRPr="00421602">
              <w:rPr>
                <w:lang w:val="mn-MN"/>
              </w:rPr>
              <w:t>мпульсийн өсөх хугацаан</w:t>
            </w:r>
            <w:r>
              <w:rPr>
                <w:lang w:val="mn-MN"/>
              </w:rPr>
              <w:t>ы дундаж</w:t>
            </w:r>
            <w:r w:rsidRPr="0027644E">
              <w:rPr>
                <w:lang w:val="mn-MN"/>
              </w:rPr>
              <w:t xml:space="preserve"> ΔT</w:t>
            </w:r>
            <w:r w:rsidRPr="00013540">
              <w:rPr>
                <w:vertAlign w:val="subscript"/>
                <w:lang w:val="mn-MN"/>
              </w:rPr>
              <w:t>1m</w:t>
            </w:r>
            <w:r>
              <w:rPr>
                <w:lang w:val="mn-MN"/>
              </w:rPr>
              <w:t xml:space="preserve"> алдааны    </w:t>
            </w:r>
            <w:r>
              <w:rPr>
                <w:szCs w:val="22"/>
              </w:rPr>
              <w:t>B</w:t>
            </w:r>
            <w:r>
              <w:rPr>
                <w:szCs w:val="22"/>
                <w:lang w:val="mn-MN"/>
              </w:rPr>
              <w:t xml:space="preserve"> төрлийн </w:t>
            </w:r>
            <w:r>
              <w:rPr>
                <w:lang w:val="mn-MN"/>
              </w:rPr>
              <w:t>стандарт</w:t>
            </w:r>
            <w:r>
              <w:rPr>
                <w:szCs w:val="22"/>
                <w:lang w:val="mn-MN"/>
              </w:rPr>
              <w:t xml:space="preserve"> </w:t>
            </w:r>
            <w:r w:rsidR="00FF5C95">
              <w:rPr>
                <w:szCs w:val="22"/>
                <w:lang w:val="mn-MN"/>
              </w:rPr>
              <w:t>эргэлзээ</w:t>
            </w:r>
            <w:r>
              <w:rPr>
                <w:szCs w:val="22"/>
              </w:rPr>
              <w:t xml:space="preserve"> </w:t>
            </w:r>
            <w:r>
              <w:rPr>
                <w:szCs w:val="22"/>
                <w:lang w:val="mn-MN"/>
              </w:rPr>
              <w:t>байна.</w:t>
            </w:r>
          </w:p>
          <w:p w:rsidR="005545D2" w:rsidRDefault="00BB13A9" w:rsidP="005545D2">
            <w:pPr>
              <w:pStyle w:val="NoSpacing"/>
              <w:spacing w:line="276" w:lineRule="auto"/>
              <w:jc w:val="both"/>
              <w:rPr>
                <w:lang w:val="mn-MN"/>
              </w:rPr>
            </w:pPr>
            <w:r>
              <w:rPr>
                <w:szCs w:val="22"/>
                <w:lang w:val="mn-MN"/>
              </w:rPr>
              <w:t xml:space="preserve">Өргөтгөсөн </w:t>
            </w:r>
            <w:r w:rsidR="00DE5B7D" w:rsidRPr="0027644E">
              <w:rPr>
                <w:lang w:val="mn-MN"/>
              </w:rPr>
              <w:t>U</w:t>
            </w:r>
            <w:r w:rsidR="00DE5B7D" w:rsidRPr="00013540">
              <w:rPr>
                <w:vertAlign w:val="subscript"/>
                <w:lang w:val="mn-MN"/>
              </w:rPr>
              <w:t>cal</w:t>
            </w:r>
            <w:r w:rsidR="00DE5B7D">
              <w:rPr>
                <w:szCs w:val="22"/>
                <w:lang w:val="mn-MN"/>
              </w:rPr>
              <w:t xml:space="preserve"> </w:t>
            </w:r>
            <w:r w:rsidR="00FF5C95">
              <w:rPr>
                <w:szCs w:val="22"/>
                <w:lang w:val="mn-MN"/>
              </w:rPr>
              <w:t>эргэлзээнд</w:t>
            </w:r>
            <w:r>
              <w:rPr>
                <w:lang w:val="mn-MN"/>
              </w:rPr>
              <w:t xml:space="preserve"> нэмэгдэх нэмэлт </w:t>
            </w:r>
            <w:r w:rsidR="00B17064">
              <w:rPr>
                <w:lang w:val="mn-MN"/>
              </w:rPr>
              <w:t>нэм</w:t>
            </w:r>
            <w:r>
              <w:rPr>
                <w:lang w:val="mn-MN"/>
              </w:rPr>
              <w:t>эр нь тусгай тохиолдлуудад чухал байж болох учра</w:t>
            </w:r>
            <w:r w:rsidR="001E0661">
              <w:rPr>
                <w:lang w:val="mn-MN"/>
              </w:rPr>
              <w:t>а</w:t>
            </w:r>
            <w:r>
              <w:rPr>
                <w:lang w:val="mn-MN"/>
              </w:rPr>
              <w:t xml:space="preserve">с авч үзэх шаардлагатай. </w:t>
            </w:r>
          </w:p>
          <w:p w:rsidR="001E0661" w:rsidRPr="001E0661" w:rsidRDefault="001E0661" w:rsidP="005545D2">
            <w:pPr>
              <w:pStyle w:val="NoSpacing"/>
              <w:spacing w:line="276" w:lineRule="auto"/>
              <w:jc w:val="both"/>
              <w:rPr>
                <w:b/>
                <w:lang w:val="mn-MN"/>
              </w:rPr>
            </w:pPr>
            <w:r w:rsidRPr="001E0661">
              <w:rPr>
                <w:b/>
                <w:lang w:val="mn-MN"/>
              </w:rPr>
              <w:t>5.11.3 Баталгаажуулсан хэмжлийн сист</w:t>
            </w:r>
            <w:r w:rsidR="00DE0F49">
              <w:rPr>
                <w:b/>
                <w:lang w:val="mn-MN"/>
              </w:rPr>
              <w:t>емийг хэрэглэсэн</w:t>
            </w:r>
            <w:r w:rsidRPr="001E0661">
              <w:rPr>
                <w:b/>
                <w:lang w:val="mn-MN"/>
              </w:rPr>
              <w:t xml:space="preserve"> ху</w:t>
            </w:r>
            <w:r w:rsidR="00855D33">
              <w:rPr>
                <w:b/>
                <w:lang w:val="mn-MN"/>
              </w:rPr>
              <w:t>гацааны параметр</w:t>
            </w:r>
            <w:r w:rsidR="00DE0F49">
              <w:rPr>
                <w:b/>
                <w:lang w:val="mn-MN"/>
              </w:rPr>
              <w:t>ийн хэмжл</w:t>
            </w:r>
            <w:r w:rsidRPr="001E0661">
              <w:rPr>
                <w:b/>
                <w:lang w:val="mn-MN"/>
              </w:rPr>
              <w:t xml:space="preserve">ийн </w:t>
            </w:r>
            <w:r w:rsidR="00FF5C95">
              <w:rPr>
                <w:b/>
                <w:lang w:val="mn-MN"/>
              </w:rPr>
              <w:t>эргэлзээ</w:t>
            </w:r>
          </w:p>
          <w:p w:rsidR="001E0661" w:rsidRDefault="001E0661" w:rsidP="005545D2">
            <w:pPr>
              <w:pStyle w:val="NoSpacing"/>
              <w:spacing w:line="276" w:lineRule="auto"/>
              <w:jc w:val="both"/>
              <w:rPr>
                <w:lang w:val="mn-MN"/>
              </w:rPr>
            </w:pPr>
            <w:r>
              <w:rPr>
                <w:lang w:val="mn-MN"/>
              </w:rPr>
              <w:t xml:space="preserve">Хугацааны параметрийн хэмжлийн </w:t>
            </w:r>
            <w:r>
              <w:rPr>
                <w:szCs w:val="22"/>
                <w:lang w:val="mn-MN"/>
              </w:rPr>
              <w:t xml:space="preserve">өргөтгөсөн </w:t>
            </w:r>
            <w:r w:rsidR="00FF5C95">
              <w:rPr>
                <w:szCs w:val="22"/>
                <w:lang w:val="mn-MN"/>
              </w:rPr>
              <w:t>эргэлзээний</w:t>
            </w:r>
            <w:r>
              <w:rPr>
                <w:lang w:val="mn-MN"/>
              </w:rPr>
              <w:t xml:space="preserve"> үнэлэ</w:t>
            </w:r>
            <w:r w:rsidR="00B16C25">
              <w:rPr>
                <w:lang w:val="mn-MN"/>
              </w:rPr>
              <w:t>лт</w:t>
            </w:r>
            <w:r>
              <w:rPr>
                <w:lang w:val="mn-MN"/>
              </w:rPr>
              <w:t xml:space="preserve"> нь хэрэглэгчийн хариуцах ажил юм. </w:t>
            </w:r>
            <w:r w:rsidR="00B16C25">
              <w:rPr>
                <w:lang w:val="mn-MN"/>
              </w:rPr>
              <w:t>Гэхдээ тохируулгын гэрчилгээнд нийцүүлэн, хэмжлийн нөхцөлийн тодорхойлсон хүрээнд зориулан энэ үнэлэлтийг бичсэн байж болно.</w:t>
            </w:r>
          </w:p>
          <w:p w:rsidR="00BB13A9" w:rsidRPr="0053083C" w:rsidRDefault="00B16C25" w:rsidP="005545D2">
            <w:pPr>
              <w:pStyle w:val="NoSpacing"/>
              <w:spacing w:line="276" w:lineRule="auto"/>
              <w:jc w:val="both"/>
              <w:rPr>
                <w:sz w:val="20"/>
                <w:szCs w:val="20"/>
                <w:lang w:val="mn-MN"/>
              </w:rPr>
            </w:pPr>
            <w:r w:rsidRPr="0053083C">
              <w:rPr>
                <w:sz w:val="20"/>
                <w:szCs w:val="20"/>
                <w:lang w:val="mn-MN"/>
              </w:rPr>
              <w:t xml:space="preserve">ТАЙЛБАР: </w:t>
            </w:r>
            <w:r w:rsidR="00020F88" w:rsidRPr="0053083C">
              <w:rPr>
                <w:sz w:val="20"/>
                <w:szCs w:val="20"/>
                <w:lang w:val="mn-MN"/>
              </w:rPr>
              <w:t xml:space="preserve">Хэрэв </w:t>
            </w:r>
            <w:r w:rsidR="008F56F8" w:rsidRPr="0053083C">
              <w:rPr>
                <w:sz w:val="20"/>
                <w:szCs w:val="20"/>
                <w:lang w:val="mn-MN"/>
              </w:rPr>
              <w:t xml:space="preserve">тохируулгын хугацааны параметрийн өргөтгөсөн </w:t>
            </w:r>
            <w:r w:rsidR="008F56F8">
              <w:rPr>
                <w:sz w:val="20"/>
                <w:szCs w:val="20"/>
                <w:lang w:val="mn-MN"/>
              </w:rPr>
              <w:t xml:space="preserve">эргэлзээ нь </w:t>
            </w:r>
            <w:r w:rsidR="0053083C" w:rsidRPr="0053083C">
              <w:rPr>
                <w:sz w:val="20"/>
                <w:szCs w:val="20"/>
                <w:lang w:val="mn-MN"/>
              </w:rPr>
              <w:t>хугацааны параметрт зориулан энэ стандартад</w:t>
            </w:r>
            <w:r w:rsidR="00C21286" w:rsidRPr="0053083C">
              <w:rPr>
                <w:sz w:val="20"/>
                <w:szCs w:val="20"/>
                <w:lang w:val="mn-MN"/>
              </w:rPr>
              <w:t xml:space="preserve"> тодорхойлсон өргөтгөсөн </w:t>
            </w:r>
            <w:r w:rsidR="00FF5C95">
              <w:rPr>
                <w:sz w:val="20"/>
                <w:szCs w:val="20"/>
                <w:lang w:val="mn-MN"/>
              </w:rPr>
              <w:t>эргэлзээний</w:t>
            </w:r>
            <w:r w:rsidR="00C21286" w:rsidRPr="0053083C">
              <w:rPr>
                <w:sz w:val="20"/>
                <w:szCs w:val="20"/>
                <w:lang w:val="mn-MN"/>
              </w:rPr>
              <w:t xml:space="preserve"> 70%-аас бага байвал </w:t>
            </w:r>
            <w:r w:rsidR="008F56F8">
              <w:rPr>
                <w:sz w:val="20"/>
                <w:szCs w:val="20"/>
                <w:lang w:val="mn-MN"/>
              </w:rPr>
              <w:t>хугацааны параметрийн хэмжилд</w:t>
            </w:r>
            <w:r w:rsidR="00C667E9">
              <w:rPr>
                <w:sz w:val="20"/>
                <w:szCs w:val="20"/>
                <w:lang w:val="mn-MN"/>
              </w:rPr>
              <w:t xml:space="preserve"> </w:t>
            </w:r>
            <w:r w:rsidR="00DA7D48" w:rsidRPr="0053083C">
              <w:rPr>
                <w:sz w:val="20"/>
                <w:szCs w:val="20"/>
                <w:lang w:val="mn-MN"/>
              </w:rPr>
              <w:t xml:space="preserve"> </w:t>
            </w:r>
            <w:r w:rsidR="00D150B3" w:rsidRPr="0053083C">
              <w:rPr>
                <w:sz w:val="20"/>
                <w:szCs w:val="20"/>
                <w:lang w:val="mn-MN"/>
              </w:rPr>
              <w:t>баталгаажуу</w:t>
            </w:r>
            <w:r w:rsidR="00F065BD">
              <w:rPr>
                <w:sz w:val="20"/>
                <w:szCs w:val="20"/>
                <w:lang w:val="mn-MN"/>
              </w:rPr>
              <w:t>лсан хэмжлийн систем</w:t>
            </w:r>
            <w:r w:rsidR="008F56F8">
              <w:rPr>
                <w:sz w:val="20"/>
                <w:szCs w:val="20"/>
                <w:lang w:val="mn-MN"/>
              </w:rPr>
              <w:t>ийг</w:t>
            </w:r>
            <w:r w:rsidR="00F065BD">
              <w:rPr>
                <w:sz w:val="20"/>
                <w:szCs w:val="20"/>
                <w:lang w:val="mn-MN"/>
              </w:rPr>
              <w:t xml:space="preserve"> хэрэглэсэн</w:t>
            </w:r>
            <w:r w:rsidR="00D150B3" w:rsidRPr="0053083C">
              <w:rPr>
                <w:sz w:val="20"/>
                <w:szCs w:val="20"/>
                <w:lang w:val="mn-MN"/>
              </w:rPr>
              <w:t xml:space="preserve"> U</w:t>
            </w:r>
            <w:r w:rsidR="00D150B3" w:rsidRPr="0053083C">
              <w:rPr>
                <w:sz w:val="20"/>
                <w:szCs w:val="20"/>
                <w:vertAlign w:val="subscript"/>
                <w:lang w:val="mn-MN"/>
              </w:rPr>
              <w:t>M</w:t>
            </w:r>
            <w:r w:rsidR="00F065BD">
              <w:rPr>
                <w:sz w:val="20"/>
                <w:szCs w:val="20"/>
                <w:lang w:val="mn-MN"/>
              </w:rPr>
              <w:t xml:space="preserve"> эргэлзээ</w:t>
            </w:r>
            <w:r w:rsidR="00D150B3" w:rsidRPr="0053083C">
              <w:rPr>
                <w:sz w:val="20"/>
                <w:szCs w:val="20"/>
                <w:lang w:val="mn-MN"/>
              </w:rPr>
              <w:t xml:space="preserve"> нь U</w:t>
            </w:r>
            <w:r w:rsidR="00D150B3" w:rsidRPr="0053083C">
              <w:rPr>
                <w:sz w:val="20"/>
                <w:szCs w:val="20"/>
                <w:vertAlign w:val="subscript"/>
                <w:lang w:val="mn-MN"/>
              </w:rPr>
              <w:t xml:space="preserve">cal </w:t>
            </w:r>
            <w:r w:rsidR="00FF5C95">
              <w:rPr>
                <w:sz w:val="20"/>
                <w:szCs w:val="20"/>
                <w:lang w:val="mn-MN"/>
              </w:rPr>
              <w:t>эргэлзээтэй</w:t>
            </w:r>
            <w:r w:rsidR="00D150B3" w:rsidRPr="0053083C">
              <w:rPr>
                <w:sz w:val="20"/>
                <w:szCs w:val="20"/>
                <w:lang w:val="mn-MN"/>
              </w:rPr>
              <w:t xml:space="preserve"> </w:t>
            </w:r>
            <w:r w:rsidR="00D150B3" w:rsidRPr="0053083C">
              <w:rPr>
                <w:sz w:val="20"/>
                <w:szCs w:val="20"/>
                <w:lang w:val="mn-MN"/>
              </w:rPr>
              <w:lastRenderedPageBreak/>
              <w:t xml:space="preserve">тэнцүү гэж </w:t>
            </w:r>
            <w:r w:rsidR="00C21286" w:rsidRPr="0053083C">
              <w:rPr>
                <w:sz w:val="20"/>
                <w:szCs w:val="20"/>
                <w:lang w:val="mn-MN"/>
              </w:rPr>
              <w:t xml:space="preserve"> ерөнхийдөө </w:t>
            </w:r>
            <w:r w:rsidR="00D150B3" w:rsidRPr="0053083C">
              <w:rPr>
                <w:sz w:val="20"/>
                <w:szCs w:val="20"/>
                <w:lang w:val="mn-MN"/>
              </w:rPr>
              <w:t xml:space="preserve">таамагладаг. </w:t>
            </w:r>
          </w:p>
          <w:p w:rsidR="0053083C" w:rsidRDefault="0053083C" w:rsidP="005545D2">
            <w:pPr>
              <w:pStyle w:val="NoSpacing"/>
              <w:spacing w:line="276" w:lineRule="auto"/>
              <w:jc w:val="both"/>
              <w:rPr>
                <w:szCs w:val="22"/>
                <w:lang w:val="mn-MN"/>
              </w:rPr>
            </w:pPr>
            <w:r>
              <w:rPr>
                <w:szCs w:val="22"/>
                <w:lang w:val="mn-MN"/>
              </w:rPr>
              <w:t xml:space="preserve">Хугацааны параметрийн хэмжлийн </w:t>
            </w:r>
            <w:r w:rsidRPr="0053083C">
              <w:rPr>
                <w:szCs w:val="22"/>
                <w:lang w:val="mn-MN"/>
              </w:rPr>
              <w:t xml:space="preserve">өргөтгөсөн </w:t>
            </w:r>
            <w:r w:rsidR="00DE5B7D" w:rsidRPr="0027644E">
              <w:rPr>
                <w:lang w:val="mn-MN"/>
              </w:rPr>
              <w:t>U</w:t>
            </w:r>
            <w:r w:rsidR="00DE5B7D" w:rsidRPr="0053083C">
              <w:rPr>
                <w:vertAlign w:val="subscript"/>
                <w:lang w:val="mn-MN"/>
              </w:rPr>
              <w:t>M</w:t>
            </w:r>
            <w:r w:rsidR="00DE5B7D" w:rsidRPr="0053083C">
              <w:rPr>
                <w:szCs w:val="22"/>
                <w:lang w:val="mn-MN"/>
              </w:rPr>
              <w:t xml:space="preserve"> </w:t>
            </w:r>
            <w:r w:rsidR="00FF5C95">
              <w:rPr>
                <w:szCs w:val="22"/>
                <w:lang w:val="mn-MN"/>
              </w:rPr>
              <w:t>эргэлзээг</w:t>
            </w:r>
            <w:r>
              <w:rPr>
                <w:szCs w:val="22"/>
                <w:lang w:val="mn-MN"/>
              </w:rPr>
              <w:t xml:space="preserve"> дараах томьёогоор тооцоолох шаардлагатай.</w:t>
            </w:r>
          </w:p>
          <w:p w:rsidR="0053083C" w:rsidRDefault="00122A04" w:rsidP="005545D2">
            <w:pPr>
              <w:pStyle w:val="NoSpacing"/>
              <w:spacing w:line="276" w:lineRule="auto"/>
              <w:jc w:val="both"/>
              <w:rPr>
                <w:szCs w:val="22"/>
                <w:lang w:val="mn-MN"/>
              </w:rPr>
            </w:pPr>
            <w:r>
              <w:rPr>
                <w:noProof/>
                <w:szCs w:val="22"/>
              </w:rPr>
              <w:drawing>
                <wp:inline distT="0" distB="0" distL="0" distR="0" wp14:anchorId="145CF2CD" wp14:editId="4CDB550C">
                  <wp:extent cx="2276475" cy="78433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5-р томьёо.jpg"/>
                          <pic:cNvPicPr/>
                        </pic:nvPicPr>
                        <pic:blipFill>
                          <a:blip r:embed="rId49">
                            <a:extLst>
                              <a:ext uri="{28A0092B-C50C-407E-A947-70E740481C1C}">
                                <a14:useLocalDpi xmlns:a14="http://schemas.microsoft.com/office/drawing/2010/main" val="0"/>
                              </a:ext>
                            </a:extLst>
                          </a:blip>
                          <a:stretch>
                            <a:fillRect/>
                          </a:stretch>
                        </pic:blipFill>
                        <pic:spPr>
                          <a:xfrm>
                            <a:off x="0" y="0"/>
                            <a:ext cx="2331771" cy="803383"/>
                          </a:xfrm>
                          <a:prstGeom prst="rect">
                            <a:avLst/>
                          </a:prstGeom>
                        </pic:spPr>
                      </pic:pic>
                    </a:graphicData>
                  </a:graphic>
                </wp:inline>
              </w:drawing>
            </w:r>
          </w:p>
          <w:p w:rsidR="00122A04" w:rsidRDefault="00122A04" w:rsidP="005545D2">
            <w:pPr>
              <w:pStyle w:val="NoSpacing"/>
              <w:spacing w:line="276" w:lineRule="auto"/>
              <w:jc w:val="both"/>
              <w:rPr>
                <w:szCs w:val="22"/>
                <w:lang w:val="mn-MN"/>
              </w:rPr>
            </w:pPr>
            <w:r>
              <w:rPr>
                <w:szCs w:val="22"/>
                <w:lang w:val="mn-MN"/>
              </w:rPr>
              <w:t>үүнд:</w:t>
            </w:r>
          </w:p>
          <w:p w:rsidR="003F4DFD" w:rsidRDefault="00585183" w:rsidP="003F4DFD">
            <w:pPr>
              <w:spacing w:line="276" w:lineRule="auto"/>
              <w:jc w:val="both"/>
            </w:pPr>
            <w:r w:rsidRPr="0027644E">
              <w:rPr>
                <w:lang w:val="mn-MN"/>
              </w:rPr>
              <w:t>u</w:t>
            </w:r>
            <w:r w:rsidRPr="0027644E">
              <w:rPr>
                <w:vertAlign w:val="subscript"/>
                <w:lang w:val="mn-MN"/>
              </w:rPr>
              <w:t>cal</w:t>
            </w:r>
            <w:r>
              <w:rPr>
                <w:lang w:val="mn-MN"/>
              </w:rPr>
              <w:t xml:space="preserve"> </w:t>
            </w:r>
            <w:r w:rsidR="003F4DFD">
              <w:rPr>
                <w:lang w:val="mn-MN"/>
              </w:rPr>
              <w:t>–</w:t>
            </w:r>
            <w:r>
              <w:rPr>
                <w:lang w:val="mn-MN"/>
              </w:rPr>
              <w:t xml:space="preserve"> </w:t>
            </w:r>
            <w:r w:rsidR="003F4DFD">
              <w:rPr>
                <w:lang w:val="mn-MN"/>
              </w:rPr>
              <w:t>тохируулсан хэмжлийн системийн и</w:t>
            </w:r>
            <w:r w:rsidR="003F4DFD" w:rsidRPr="00421602">
              <w:rPr>
                <w:lang w:val="mn-MN"/>
              </w:rPr>
              <w:t>мпульсийн өсөх хугацаан</w:t>
            </w:r>
            <w:r w:rsidR="003F4DFD">
              <w:rPr>
                <w:lang w:val="mn-MN"/>
              </w:rPr>
              <w:t xml:space="preserve">ы дундаж </w:t>
            </w:r>
            <w:r w:rsidR="003F4DFD" w:rsidRPr="0027644E">
              <w:rPr>
                <w:lang w:val="mn-MN"/>
              </w:rPr>
              <w:t>ΔT</w:t>
            </w:r>
            <w:r w:rsidR="003F4DFD" w:rsidRPr="0027644E">
              <w:rPr>
                <w:vertAlign w:val="subscript"/>
                <w:lang w:val="mn-MN"/>
              </w:rPr>
              <w:t>1cal</w:t>
            </w:r>
            <w:r w:rsidR="003F4DFD">
              <w:rPr>
                <w:vertAlign w:val="subscript"/>
                <w:lang w:val="mn-MN"/>
              </w:rPr>
              <w:t xml:space="preserve"> </w:t>
            </w:r>
            <w:r w:rsidR="00CF7491">
              <w:rPr>
                <w:lang w:val="mn-MN"/>
              </w:rPr>
              <w:t>алдааны нийлмэл</w:t>
            </w:r>
            <w:r w:rsidR="003F4DFD">
              <w:rPr>
                <w:lang w:val="mn-MN"/>
              </w:rPr>
              <w:t xml:space="preserve"> стандарт </w:t>
            </w:r>
            <w:r w:rsidR="00FF5C95">
              <w:rPr>
                <w:lang w:val="mn-MN"/>
              </w:rPr>
              <w:t>эргэлзээ</w:t>
            </w:r>
            <w:r w:rsidR="003F4DFD">
              <w:t>;</w:t>
            </w:r>
          </w:p>
          <w:p w:rsidR="0067633E" w:rsidRDefault="00F13AED" w:rsidP="0067633E">
            <w:pPr>
              <w:pStyle w:val="NoSpacing"/>
              <w:spacing w:line="276" w:lineRule="auto"/>
              <w:jc w:val="both"/>
            </w:pPr>
            <w:r>
              <w:t>2</w:t>
            </w:r>
            <w:r>
              <w:rPr>
                <w:lang w:val="mn-MN"/>
              </w:rPr>
              <w:t xml:space="preserve">-той тэнцүү </w:t>
            </w:r>
            <w:r>
              <w:t>k</w:t>
            </w:r>
            <w:r w:rsidR="00912717">
              <w:rPr>
                <w:lang w:val="mn-MN"/>
              </w:rPr>
              <w:t xml:space="preserve"> –</w:t>
            </w:r>
            <w:r w:rsidR="0067633E">
              <w:rPr>
                <w:lang w:val="mn-MN"/>
              </w:rPr>
              <w:t xml:space="preserve"> </w:t>
            </w:r>
            <w:r w:rsidR="009C7630">
              <w:rPr>
                <w:lang w:val="mn-MN"/>
              </w:rPr>
              <w:t>ойролцоогоор</w:t>
            </w:r>
            <w:r w:rsidR="0067633E">
              <w:rPr>
                <w:lang w:val="mn-MN"/>
              </w:rPr>
              <w:t xml:space="preserve"> 95%-ийн </w:t>
            </w:r>
            <w:r w:rsidR="003A3B74">
              <w:rPr>
                <w:lang w:val="mn-MN"/>
              </w:rPr>
              <w:t>хамруулах магадлал</w:t>
            </w:r>
            <w:r w:rsidR="0067633E">
              <w:rPr>
                <w:lang w:val="mn-MN"/>
              </w:rPr>
              <w:t xml:space="preserve"> болон энгийн хуваарилалтад зориулсан </w:t>
            </w:r>
            <w:r w:rsidR="00186717">
              <w:rPr>
                <w:lang w:val="mn-MN"/>
              </w:rPr>
              <w:t>хамруулах коэффициент</w:t>
            </w:r>
            <w:r w:rsidR="0067633E">
              <w:t>;</w:t>
            </w:r>
          </w:p>
          <w:p w:rsidR="0067633E" w:rsidRDefault="0067633E" w:rsidP="0067633E">
            <w:pPr>
              <w:pStyle w:val="NoSpacing"/>
              <w:spacing w:line="276" w:lineRule="auto"/>
              <w:jc w:val="both"/>
              <w:rPr>
                <w:lang w:val="mn-MN"/>
              </w:rPr>
            </w:pPr>
            <w:r>
              <w:t>u</w:t>
            </w:r>
            <w:r w:rsidRPr="008B5C7D">
              <w:rPr>
                <w:vertAlign w:val="subscript"/>
              </w:rPr>
              <w:t>Bi</w:t>
            </w:r>
            <w:r>
              <w:rPr>
                <w:vertAlign w:val="subscript"/>
                <w:lang w:val="mn-MN"/>
              </w:rPr>
              <w:t xml:space="preserve"> </w:t>
            </w:r>
            <w:r>
              <w:rPr>
                <w:lang w:val="mn-MN"/>
              </w:rPr>
              <w:t xml:space="preserve">– </w:t>
            </w:r>
            <w:r w:rsidRPr="005A47E3">
              <w:rPr>
                <w:lang w:val="mn-MN"/>
              </w:rPr>
              <w:t>B тө</w:t>
            </w:r>
            <w:r>
              <w:rPr>
                <w:lang w:val="mn-MN"/>
              </w:rPr>
              <w:t>рлийн</w:t>
            </w:r>
            <w:r w:rsidRPr="005A47E3">
              <w:rPr>
                <w:lang w:val="mn-MN"/>
              </w:rPr>
              <w:t xml:space="preserve"> </w:t>
            </w:r>
            <w:r w:rsidR="00B17064">
              <w:rPr>
                <w:lang w:val="mn-MN"/>
              </w:rPr>
              <w:t>нэм</w:t>
            </w:r>
            <w:r>
              <w:rPr>
                <w:lang w:val="mn-MN"/>
              </w:rPr>
              <w:t xml:space="preserve">эр шиг үнэлэгдэх нөлөөний </w:t>
            </w:r>
            <w:r>
              <w:t>i</w:t>
            </w:r>
            <w:r w:rsidRPr="00D23A7B">
              <w:rPr>
                <w:vertAlign w:val="superscript"/>
              </w:rPr>
              <w:t>th</w:t>
            </w:r>
            <w:r>
              <w:rPr>
                <w:vertAlign w:val="superscript"/>
                <w:lang w:val="mn-MN"/>
              </w:rPr>
              <w:t xml:space="preserve"> </w:t>
            </w:r>
            <w:r>
              <w:rPr>
                <w:lang w:val="mn-MN"/>
              </w:rPr>
              <w:t xml:space="preserve">хэмжигдэхүүнээр үүссэн болон баталгаажуулсан хэмжлийн системийн хуваарийн коэффициентын </w:t>
            </w:r>
            <w:r w:rsidR="00CF7491">
              <w:rPr>
                <w:szCs w:val="22"/>
                <w:lang w:val="mn-MN"/>
              </w:rPr>
              <w:t>нийлмэл</w:t>
            </w:r>
            <w:r>
              <w:rPr>
                <w:lang w:val="mn-MN"/>
              </w:rPr>
              <w:t xml:space="preserve"> стандарт </w:t>
            </w:r>
            <w:r w:rsidR="00FF5C95">
              <w:rPr>
                <w:lang w:val="mn-MN"/>
              </w:rPr>
              <w:t>эргэлзээнд</w:t>
            </w:r>
            <w:r>
              <w:rPr>
                <w:lang w:val="mn-MN"/>
              </w:rPr>
              <w:t xml:space="preserve"> нэмэгдэх </w:t>
            </w:r>
            <w:r w:rsidR="00B17064">
              <w:rPr>
                <w:lang w:val="mn-MN"/>
              </w:rPr>
              <w:t>нэм</w:t>
            </w:r>
            <w:r>
              <w:rPr>
                <w:lang w:val="mn-MN"/>
              </w:rPr>
              <w:t xml:space="preserve">эр. Эдгээр </w:t>
            </w:r>
            <w:r w:rsidR="00B17064">
              <w:rPr>
                <w:lang w:val="mn-MN"/>
              </w:rPr>
              <w:t>нэм</w:t>
            </w:r>
            <w:r>
              <w:rPr>
                <w:lang w:val="mn-MN"/>
              </w:rPr>
              <w:t xml:space="preserve">эр нь баталгаажуулсан хэмжлийн системийн энгийн хэрэглээнд хамаарах бөгөөд шугаман бус байдал, богино болон урт хугацааны тогтворгүй байдаг зэргээс үүсдэг. Энэ </w:t>
            </w:r>
            <w:r w:rsidR="00B17064">
              <w:rPr>
                <w:lang w:val="mn-MN"/>
              </w:rPr>
              <w:t>нэм</w:t>
            </w:r>
            <w:r>
              <w:rPr>
                <w:lang w:val="mn-MN"/>
              </w:rPr>
              <w:t>рийг нэмэлт хэмжил</w:t>
            </w:r>
            <w:r w:rsidR="008639F5">
              <w:rPr>
                <w:lang w:val="mn-MN"/>
              </w:rPr>
              <w:t>д</w:t>
            </w:r>
            <w:r>
              <w:rPr>
                <w:lang w:val="mn-MN"/>
              </w:rPr>
              <w:t xml:space="preserve"> </w:t>
            </w:r>
            <w:r w:rsidR="008639F5">
              <w:rPr>
                <w:lang w:val="mn-MN"/>
              </w:rPr>
              <w:t xml:space="preserve">суурилан </w:t>
            </w:r>
            <w:r>
              <w:rPr>
                <w:lang w:val="mn-MN"/>
              </w:rPr>
              <w:t>эсвэл өгөгдл</w:t>
            </w:r>
            <w:r w:rsidR="00C80A2F">
              <w:rPr>
                <w:lang w:val="mn-MN"/>
              </w:rPr>
              <w:t>ийн бусад эх үүсвэрийг</w:t>
            </w:r>
            <w:r w:rsidR="008639F5">
              <w:rPr>
                <w:lang w:val="mn-MN"/>
              </w:rPr>
              <w:t xml:space="preserve"> үнэлэн</w:t>
            </w:r>
            <w:r>
              <w:rPr>
                <w:lang w:val="mn-MN"/>
              </w:rPr>
              <w:t xml:space="preserve"> </w:t>
            </w:r>
            <w:r w:rsidR="00691BBF">
              <w:rPr>
                <w:lang w:val="mn-MN"/>
              </w:rPr>
              <w:t xml:space="preserve">5.3-аас 5.9 хүртэл дэд зүйлийн дагуу </w:t>
            </w:r>
            <w:r w:rsidR="008639F5">
              <w:rPr>
                <w:lang w:val="mn-MN"/>
              </w:rPr>
              <w:t>тодо</w:t>
            </w:r>
            <w:r>
              <w:rPr>
                <w:lang w:val="mn-MN"/>
              </w:rPr>
              <w:t>рхойлно. Жишээ нь, баталгаажуулсан хэмжлийн системийн хэмжих хэрэгслийн дэлгэцийн нарийвчлал зэрэг бусад чу</w:t>
            </w:r>
            <w:r w:rsidR="008B4128">
              <w:rPr>
                <w:lang w:val="mn-MN"/>
              </w:rPr>
              <w:t>хал нөлөөг анхаарч үзэ</w:t>
            </w:r>
            <w:r>
              <w:rPr>
                <w:lang w:val="mn-MN"/>
              </w:rPr>
              <w:t>х хэрэгтэй.</w:t>
            </w:r>
          </w:p>
          <w:p w:rsidR="0067633E" w:rsidRDefault="0067633E" w:rsidP="0067633E">
            <w:pPr>
              <w:pStyle w:val="NoSpacing"/>
              <w:spacing w:line="276" w:lineRule="auto"/>
              <w:jc w:val="both"/>
              <w:rPr>
                <w:lang w:val="mn-MN"/>
              </w:rPr>
            </w:pPr>
            <w:r w:rsidRPr="0027644E">
              <w:rPr>
                <w:lang w:val="mn-MN"/>
              </w:rPr>
              <w:t>u</w:t>
            </w:r>
            <w:r w:rsidRPr="0027644E">
              <w:rPr>
                <w:vertAlign w:val="subscript"/>
                <w:lang w:val="mn-MN"/>
              </w:rPr>
              <w:t>M</w:t>
            </w:r>
            <w:r>
              <w:rPr>
                <w:lang w:val="mn-MN"/>
              </w:rPr>
              <w:t xml:space="preserve"> – хэрэглээний төлөвлөгөөт хугацаанд хүчинтэй баталгаажуу</w:t>
            </w:r>
            <w:r w:rsidR="00DF3CEC">
              <w:rPr>
                <w:lang w:val="mn-MN"/>
              </w:rPr>
              <w:t>лсан хэмжлийн системийг хэрэглэн хэмжсэн импульсийн хүчдэлийн хугацааны параметрийн</w:t>
            </w:r>
            <w:r>
              <w:rPr>
                <w:lang w:val="mn-MN"/>
              </w:rPr>
              <w:t xml:space="preserve"> </w:t>
            </w:r>
            <w:r w:rsidR="004D0C0C">
              <w:rPr>
                <w:lang w:val="mn-MN"/>
              </w:rPr>
              <w:t>нийлмэл стандарт эргэлзээ</w:t>
            </w:r>
            <w:r>
              <w:rPr>
                <w:lang w:val="mn-MN"/>
              </w:rPr>
              <w:t xml:space="preserve"> болно.</w:t>
            </w:r>
          </w:p>
          <w:p w:rsidR="0067633E" w:rsidRDefault="00597DFA" w:rsidP="0067633E">
            <w:pPr>
              <w:pStyle w:val="NoSpacing"/>
              <w:spacing w:line="276" w:lineRule="auto"/>
              <w:jc w:val="both"/>
              <w:rPr>
                <w:lang w:val="mn-MN"/>
              </w:rPr>
            </w:pPr>
            <w:r>
              <w:rPr>
                <w:lang w:val="mn-MN"/>
              </w:rPr>
              <w:lastRenderedPageBreak/>
              <w:t xml:space="preserve">Өргөтгөсөн </w:t>
            </w:r>
            <w:r w:rsidR="00FF5C95">
              <w:rPr>
                <w:lang w:val="mn-MN"/>
              </w:rPr>
              <w:t>эргэлзээнд</w:t>
            </w:r>
            <w:r>
              <w:rPr>
                <w:lang w:val="mn-MN"/>
              </w:rPr>
              <w:t xml:space="preserve"> </w:t>
            </w:r>
            <w:r w:rsidR="00035F43">
              <w:rPr>
                <w:lang w:val="mn-MN"/>
              </w:rPr>
              <w:t xml:space="preserve">нэмэгдэх </w:t>
            </w:r>
            <w:r w:rsidR="00B17064">
              <w:rPr>
                <w:lang w:val="mn-MN"/>
              </w:rPr>
              <w:t>нэм</w:t>
            </w:r>
            <w:r w:rsidR="00035F43">
              <w:rPr>
                <w:lang w:val="mn-MN"/>
              </w:rPr>
              <w:t xml:space="preserve">эр </w:t>
            </w:r>
            <w:r w:rsidR="005C1BEB">
              <w:rPr>
                <w:lang w:val="mn-MN"/>
              </w:rPr>
              <w:t>тусгай тохиолдлуудад чухал байж болох учраас жишээ нь, импульсийн хүчдэл фронтын хэлбэлзлээр давхардсан үед</w:t>
            </w:r>
            <w:r w:rsidR="005C1BEB" w:rsidRPr="0027644E">
              <w:rPr>
                <w:lang w:val="mn-MN"/>
              </w:rPr>
              <w:t xml:space="preserve"> U</w:t>
            </w:r>
            <w:r w:rsidR="005C1BEB" w:rsidRPr="00035F43">
              <w:rPr>
                <w:vertAlign w:val="subscript"/>
                <w:lang w:val="mn-MN"/>
              </w:rPr>
              <w:t>M</w:t>
            </w:r>
            <w:r w:rsidR="005C1BEB">
              <w:rPr>
                <w:vertAlign w:val="subscript"/>
                <w:lang w:val="mn-MN"/>
              </w:rPr>
              <w:t xml:space="preserve"> </w:t>
            </w:r>
            <w:r w:rsidR="00FF5C95">
              <w:rPr>
                <w:lang w:val="mn-MN"/>
              </w:rPr>
              <w:t>эргэлзээг</w:t>
            </w:r>
            <w:r w:rsidR="005C1BEB">
              <w:rPr>
                <w:lang w:val="mn-MN"/>
              </w:rPr>
              <w:t xml:space="preserve"> тооцоолоход авч үзэх шаардлагатай.</w:t>
            </w:r>
          </w:p>
          <w:p w:rsidR="005C1BEB" w:rsidRDefault="008D67F8" w:rsidP="0067633E">
            <w:pPr>
              <w:pStyle w:val="NoSpacing"/>
              <w:spacing w:line="276" w:lineRule="auto"/>
              <w:jc w:val="both"/>
              <w:rPr>
                <w:sz w:val="20"/>
                <w:szCs w:val="20"/>
                <w:lang w:val="mn-MN"/>
              </w:rPr>
            </w:pPr>
            <w:r w:rsidRPr="004408D3">
              <w:rPr>
                <w:sz w:val="20"/>
                <w:szCs w:val="20"/>
                <w:lang w:val="mn-MN"/>
              </w:rPr>
              <w:t xml:space="preserve">ТАЙЛБАР: Баталгаажуулсан </w:t>
            </w:r>
            <w:r w:rsidR="00DE0F49" w:rsidRPr="004408D3">
              <w:rPr>
                <w:sz w:val="20"/>
                <w:szCs w:val="20"/>
                <w:lang w:val="mn-MN"/>
              </w:rPr>
              <w:t xml:space="preserve">хэмжлийн системийг хэрэглэн хэлбэлзэлгүй импульсийн хүчдэлийг хэмжих үед </w:t>
            </w:r>
            <w:r w:rsidR="00236908" w:rsidRPr="004408D3">
              <w:rPr>
                <w:sz w:val="20"/>
                <w:szCs w:val="20"/>
                <w:lang w:val="mn-MN"/>
              </w:rPr>
              <w:t xml:space="preserve">тохируулгаар тодорхойлсон </w:t>
            </w:r>
            <w:r w:rsidR="004408D3" w:rsidRPr="004408D3">
              <w:rPr>
                <w:sz w:val="20"/>
                <w:szCs w:val="20"/>
                <w:lang w:val="mn-MN"/>
              </w:rPr>
              <w:t>хамаарах хугацааны параметрийн үр дүн болох</w:t>
            </w:r>
            <w:r w:rsidR="004408D3">
              <w:rPr>
                <w:lang w:val="mn-MN"/>
              </w:rPr>
              <w:t xml:space="preserve"> </w:t>
            </w:r>
            <w:r w:rsidR="004408D3" w:rsidRPr="0027644E">
              <w:rPr>
                <w:sz w:val="20"/>
                <w:szCs w:val="20"/>
                <w:lang w:val="mn-MN"/>
              </w:rPr>
              <w:t>ΔT</w:t>
            </w:r>
            <w:r w:rsidR="004408D3" w:rsidRPr="008D67F8">
              <w:rPr>
                <w:sz w:val="20"/>
                <w:szCs w:val="20"/>
                <w:vertAlign w:val="subscript"/>
                <w:lang w:val="mn-MN"/>
              </w:rPr>
              <w:t>1cal</w:t>
            </w:r>
            <w:r w:rsidR="004408D3">
              <w:rPr>
                <w:sz w:val="20"/>
                <w:szCs w:val="20"/>
                <w:vertAlign w:val="subscript"/>
                <w:lang w:val="mn-MN"/>
              </w:rPr>
              <w:t xml:space="preserve"> </w:t>
            </w:r>
            <w:r w:rsidR="004408D3">
              <w:rPr>
                <w:sz w:val="20"/>
                <w:szCs w:val="20"/>
                <w:lang w:val="mn-MN"/>
              </w:rPr>
              <w:t xml:space="preserve">алдаагаар </w:t>
            </w:r>
            <w:r w:rsidR="006344B8" w:rsidRPr="004408D3">
              <w:rPr>
                <w:sz w:val="20"/>
                <w:szCs w:val="20"/>
                <w:lang w:val="mn-MN"/>
              </w:rPr>
              <w:t>хугацааны хэмжсэн T</w:t>
            </w:r>
            <w:r w:rsidR="006344B8" w:rsidRPr="004408D3">
              <w:rPr>
                <w:sz w:val="20"/>
                <w:szCs w:val="20"/>
                <w:vertAlign w:val="subscript"/>
                <w:lang w:val="mn-MN"/>
              </w:rPr>
              <w:t>1meas</w:t>
            </w:r>
            <w:r w:rsidR="006344B8" w:rsidRPr="004408D3">
              <w:rPr>
                <w:sz w:val="20"/>
                <w:szCs w:val="20"/>
                <w:lang w:val="mn-MN"/>
              </w:rPr>
              <w:t xml:space="preserve"> параметрийг</w:t>
            </w:r>
            <w:r w:rsidR="006344B8">
              <w:rPr>
                <w:sz w:val="20"/>
                <w:szCs w:val="20"/>
                <w:lang w:val="mn-MN"/>
              </w:rPr>
              <w:t xml:space="preserve"> </w:t>
            </w:r>
            <w:r w:rsidR="004408D3">
              <w:rPr>
                <w:sz w:val="20"/>
                <w:szCs w:val="20"/>
                <w:lang w:val="mn-MN"/>
              </w:rPr>
              <w:t>залруулдаг. Үүнд:</w:t>
            </w:r>
          </w:p>
          <w:p w:rsidR="004408D3" w:rsidRPr="008D67F8" w:rsidRDefault="004408D3" w:rsidP="004408D3">
            <w:pPr>
              <w:pStyle w:val="NoSpacing"/>
              <w:spacing w:line="276" w:lineRule="auto"/>
              <w:jc w:val="both"/>
              <w:rPr>
                <w:sz w:val="20"/>
                <w:szCs w:val="20"/>
              </w:rPr>
            </w:pPr>
            <w:r>
              <w:rPr>
                <w:sz w:val="20"/>
                <w:szCs w:val="20"/>
              </w:rPr>
              <w:t>T</w:t>
            </w:r>
            <w:r w:rsidRPr="008D67F8">
              <w:rPr>
                <w:sz w:val="20"/>
                <w:szCs w:val="20"/>
                <w:vertAlign w:val="subscript"/>
              </w:rPr>
              <w:t>1corr</w:t>
            </w:r>
            <w:r>
              <w:rPr>
                <w:sz w:val="20"/>
                <w:szCs w:val="20"/>
              </w:rPr>
              <w:t xml:space="preserve"> = T</w:t>
            </w:r>
            <w:r w:rsidRPr="006344B8">
              <w:rPr>
                <w:sz w:val="20"/>
                <w:szCs w:val="20"/>
                <w:vertAlign w:val="subscript"/>
              </w:rPr>
              <w:t>1meas</w:t>
            </w:r>
            <w:r>
              <w:rPr>
                <w:sz w:val="20"/>
                <w:szCs w:val="20"/>
              </w:rPr>
              <w:t xml:space="preserve"> – </w:t>
            </w:r>
            <w:r w:rsidRPr="0027644E">
              <w:rPr>
                <w:sz w:val="20"/>
                <w:szCs w:val="20"/>
                <w:lang w:val="mn-MN"/>
              </w:rPr>
              <w:t>ΔT</w:t>
            </w:r>
            <w:r w:rsidRPr="008D67F8">
              <w:rPr>
                <w:sz w:val="20"/>
                <w:szCs w:val="20"/>
                <w:vertAlign w:val="subscript"/>
                <w:lang w:val="mn-MN"/>
              </w:rPr>
              <w:t>1cal</w:t>
            </w:r>
            <w:r>
              <w:rPr>
                <w:sz w:val="20"/>
                <w:szCs w:val="20"/>
              </w:rPr>
              <w:t xml:space="preserve"> </w:t>
            </w:r>
          </w:p>
          <w:p w:rsidR="004408D3" w:rsidRDefault="00EA60C4" w:rsidP="0067633E">
            <w:pPr>
              <w:pStyle w:val="NoSpacing"/>
              <w:spacing w:line="276" w:lineRule="auto"/>
              <w:jc w:val="both"/>
              <w:rPr>
                <w:sz w:val="20"/>
                <w:szCs w:val="20"/>
                <w:lang w:val="mn-MN"/>
              </w:rPr>
            </w:pPr>
            <w:r w:rsidRPr="00EA60C4">
              <w:rPr>
                <w:sz w:val="20"/>
                <w:szCs w:val="20"/>
                <w:lang w:val="mn-MN"/>
              </w:rPr>
              <w:t>Хугацааны бусад параметрт адилхан горимуудыг хэрэглэх боломжтой. Хугацааны залруулсан</w:t>
            </w:r>
            <w:r>
              <w:rPr>
                <w:lang w:val="mn-MN"/>
              </w:rPr>
              <w:t xml:space="preserve"> </w:t>
            </w:r>
            <w:r w:rsidRPr="0027644E">
              <w:rPr>
                <w:sz w:val="20"/>
                <w:szCs w:val="20"/>
                <w:lang w:val="mn-MN"/>
              </w:rPr>
              <w:t>T</w:t>
            </w:r>
            <w:r w:rsidRPr="00EA60C4">
              <w:rPr>
                <w:sz w:val="20"/>
                <w:szCs w:val="20"/>
                <w:vertAlign w:val="subscript"/>
                <w:lang w:val="mn-MN"/>
              </w:rPr>
              <w:t>1corr</w:t>
            </w:r>
            <w:r>
              <w:rPr>
                <w:sz w:val="20"/>
                <w:szCs w:val="20"/>
                <w:vertAlign w:val="subscript"/>
                <w:lang w:val="mn-MN"/>
              </w:rPr>
              <w:t xml:space="preserve"> </w:t>
            </w:r>
            <w:r>
              <w:rPr>
                <w:sz w:val="20"/>
                <w:szCs w:val="20"/>
                <w:lang w:val="mn-MN"/>
              </w:rPr>
              <w:t xml:space="preserve">параметрийн өргөтгөсөн </w:t>
            </w:r>
            <w:r w:rsidR="00FF5C95">
              <w:rPr>
                <w:sz w:val="20"/>
                <w:szCs w:val="20"/>
                <w:lang w:val="mn-MN"/>
              </w:rPr>
              <w:t>эргэлзээг</w:t>
            </w:r>
            <w:r>
              <w:rPr>
                <w:sz w:val="20"/>
                <w:szCs w:val="20"/>
                <w:lang w:val="mn-MN"/>
              </w:rPr>
              <w:t xml:space="preserve"> </w:t>
            </w:r>
            <w:r>
              <w:rPr>
                <w:sz w:val="20"/>
                <w:szCs w:val="20"/>
              </w:rPr>
              <w:t xml:space="preserve">B </w:t>
            </w:r>
            <w:r>
              <w:rPr>
                <w:sz w:val="20"/>
                <w:szCs w:val="20"/>
                <w:lang w:val="mn-MN"/>
              </w:rPr>
              <w:t>хавсралтын</w:t>
            </w:r>
            <w:r>
              <w:rPr>
                <w:sz w:val="20"/>
                <w:szCs w:val="20"/>
              </w:rPr>
              <w:t xml:space="preserve"> B.3</w:t>
            </w:r>
            <w:r>
              <w:rPr>
                <w:sz w:val="20"/>
                <w:szCs w:val="20"/>
                <w:lang w:val="mn-MN"/>
              </w:rPr>
              <w:t xml:space="preserve">-р жишээний дагуу бичсэн байх хэрэгтэй. </w:t>
            </w:r>
          </w:p>
          <w:p w:rsidR="00EA60C4" w:rsidRPr="008F5C8C" w:rsidRDefault="00EA60C4" w:rsidP="0067633E">
            <w:pPr>
              <w:pStyle w:val="NoSpacing"/>
              <w:spacing w:line="276" w:lineRule="auto"/>
              <w:jc w:val="both"/>
              <w:rPr>
                <w:b/>
                <w:lang w:val="mn-MN"/>
              </w:rPr>
            </w:pPr>
            <w:r w:rsidRPr="008F5C8C">
              <w:rPr>
                <w:b/>
                <w:lang w:val="mn-MN"/>
              </w:rPr>
              <w:t>5.12</w:t>
            </w:r>
            <w:r w:rsidR="008F5C8C">
              <w:rPr>
                <w:b/>
                <w:lang w:val="mn-MN"/>
              </w:rPr>
              <w:t xml:space="preserve"> </w:t>
            </w:r>
            <w:r w:rsidR="008F5C8C" w:rsidRPr="008F5C8C">
              <w:rPr>
                <w:b/>
                <w:lang w:val="mn-MN"/>
              </w:rPr>
              <w:t xml:space="preserve">Интерференцийн туршилт </w:t>
            </w:r>
            <w:r w:rsidR="008F5C8C" w:rsidRPr="008F5C8C">
              <w:rPr>
                <w:b/>
              </w:rPr>
              <w:t>(</w:t>
            </w:r>
            <w:r w:rsidR="008F5C8C" w:rsidRPr="008F5C8C">
              <w:rPr>
                <w:b/>
                <w:lang w:val="mn-MN"/>
              </w:rPr>
              <w:t>импульсийн хүчдэлийн хэмжилд зориулсан дамжуулалтын систем болон хэмжих хэрэгсэл</w:t>
            </w:r>
            <w:r w:rsidR="008F5C8C" w:rsidRPr="008F5C8C">
              <w:rPr>
                <w:b/>
              </w:rPr>
              <w:t>)</w:t>
            </w:r>
          </w:p>
          <w:p w:rsidR="0067633E" w:rsidRDefault="004C5D4B" w:rsidP="0067633E">
            <w:pPr>
              <w:pStyle w:val="NoSpacing"/>
              <w:spacing w:line="276" w:lineRule="auto"/>
              <w:jc w:val="both"/>
              <w:rPr>
                <w:lang w:val="mn-MN"/>
              </w:rPr>
            </w:pPr>
            <w:r>
              <w:rPr>
                <w:lang w:val="mn-MN"/>
              </w:rPr>
              <w:t>Кабель эсвэл дамжуулах системийг нь салгасан, ердийн байрлалд нь байрлуулсан бөгөөд кабель эсвэл дамжуулах системийнх нь газардуулгын холболтыг өөрчлөөгүй оролты</w:t>
            </w:r>
            <w:r w:rsidR="00FF085D">
              <w:rPr>
                <w:lang w:val="mn-MN"/>
              </w:rPr>
              <w:t>н гаргалгуудад нь богино залгаса</w:t>
            </w:r>
            <w:r>
              <w:rPr>
                <w:lang w:val="mn-MN"/>
              </w:rPr>
              <w:t>н хэмжлийн системд энэ туршилтыг хийх шаардлагатай.</w:t>
            </w:r>
            <w:r w:rsidR="00FF085D">
              <w:rPr>
                <w:lang w:val="mn-MN"/>
              </w:rPr>
              <w:t xml:space="preserve"> Өндөр хүчдэ</w:t>
            </w:r>
            <w:r w:rsidR="005C0E14">
              <w:rPr>
                <w:lang w:val="mn-MN"/>
              </w:rPr>
              <w:t>лийн туршилтын явцад хэрэглэх</w:t>
            </w:r>
            <w:r w:rsidR="00FF085D">
              <w:rPr>
                <w:lang w:val="mn-MN"/>
              </w:rPr>
              <w:t xml:space="preserve"> </w:t>
            </w:r>
            <w:r w:rsidR="005C0E14">
              <w:rPr>
                <w:lang w:val="mn-MN"/>
              </w:rPr>
              <w:t>хэрэгтэй</w:t>
            </w:r>
            <w:r w:rsidR="00FF085D">
              <w:rPr>
                <w:lang w:val="mn-MN"/>
              </w:rPr>
              <w:t xml:space="preserve"> боломжит цахилалтын хэлбэр болон эгшин, хүчдэлийг </w:t>
            </w:r>
            <w:r w:rsidR="005C0E14">
              <w:rPr>
                <w:lang w:val="mn-MN"/>
              </w:rPr>
              <w:t>төлөөлөх</w:t>
            </w:r>
            <w:r w:rsidR="00FF085D">
              <w:rPr>
                <w:lang w:val="mn-MN"/>
              </w:rPr>
              <w:t xml:space="preserve"> импульсийн хүчдэлтэй нуман цахилалтаар </w:t>
            </w:r>
            <w:r w:rsidR="005C0E14">
              <w:rPr>
                <w:lang w:val="mn-MN"/>
              </w:rPr>
              <w:t>и</w:t>
            </w:r>
            <w:r w:rsidR="005C0E14" w:rsidRPr="00335FA6">
              <w:rPr>
                <w:lang w:val="mn-MN"/>
              </w:rPr>
              <w:t>нтерференцийн</w:t>
            </w:r>
            <w:r w:rsidR="005C0E14">
              <w:rPr>
                <w:lang w:val="mn-MN"/>
              </w:rPr>
              <w:t xml:space="preserve"> нөхцөлийг </w:t>
            </w:r>
            <w:r w:rsidR="00FF085D">
              <w:rPr>
                <w:lang w:val="mn-MN"/>
              </w:rPr>
              <w:t>хэмжлийн системийн оролтод</w:t>
            </w:r>
            <w:r>
              <w:rPr>
                <w:lang w:val="mn-MN"/>
              </w:rPr>
              <w:t xml:space="preserve"> </w:t>
            </w:r>
            <w:r w:rsidR="00FF085D">
              <w:rPr>
                <w:lang w:val="mn-MN"/>
              </w:rPr>
              <w:t xml:space="preserve">үүсгэвэл зохино. Хэмжих хэрэгслээр </w:t>
            </w:r>
            <w:r w:rsidR="005C0E14">
              <w:rPr>
                <w:lang w:val="mn-MN"/>
              </w:rPr>
              <w:t>гаралтын бичлэг хийхийг шаардана</w:t>
            </w:r>
            <w:r w:rsidR="00FF085D">
              <w:rPr>
                <w:lang w:val="mn-MN"/>
              </w:rPr>
              <w:t xml:space="preserve">. </w:t>
            </w:r>
          </w:p>
          <w:p w:rsidR="005C0E14" w:rsidRPr="00DD443E" w:rsidRDefault="005C0E14" w:rsidP="0067633E">
            <w:pPr>
              <w:pStyle w:val="NoSpacing"/>
              <w:spacing w:line="276" w:lineRule="auto"/>
              <w:jc w:val="both"/>
              <w:rPr>
                <w:sz w:val="20"/>
                <w:szCs w:val="20"/>
                <w:lang w:val="mn-MN"/>
              </w:rPr>
            </w:pPr>
            <w:r w:rsidRPr="00DD443E">
              <w:rPr>
                <w:sz w:val="20"/>
                <w:szCs w:val="20"/>
                <w:lang w:val="mn-MN"/>
              </w:rPr>
              <w:t xml:space="preserve">ТАЙЛБАР: </w:t>
            </w:r>
            <w:r w:rsidR="00C9494A" w:rsidRPr="00DD443E">
              <w:rPr>
                <w:sz w:val="20"/>
                <w:szCs w:val="20"/>
                <w:lang w:val="mn-MN"/>
              </w:rPr>
              <w:t xml:space="preserve">Хувиргах төхөөрөмжийн </w:t>
            </w:r>
            <w:r w:rsidR="00C9494A" w:rsidRPr="00DD443E">
              <w:rPr>
                <w:sz w:val="20"/>
                <w:szCs w:val="20"/>
              </w:rPr>
              <w:t>(</w:t>
            </w:r>
            <w:r w:rsidR="001D0CF1">
              <w:rPr>
                <w:sz w:val="20"/>
                <w:szCs w:val="20"/>
                <w:lang w:val="mn-MN"/>
              </w:rPr>
              <w:t>хүчдэл хуваагуур</w:t>
            </w:r>
            <w:r w:rsidR="00C9494A" w:rsidRPr="00DD443E">
              <w:rPr>
                <w:sz w:val="20"/>
                <w:szCs w:val="20"/>
              </w:rPr>
              <w:t>)</w:t>
            </w:r>
            <w:r w:rsidR="00C9494A" w:rsidRPr="00DD443E">
              <w:rPr>
                <w:sz w:val="20"/>
                <w:szCs w:val="20"/>
                <w:lang w:val="mn-MN"/>
              </w:rPr>
              <w:t xml:space="preserve"> гаралтыг хэт хүчдэлээс хамгаалахын тулд </w:t>
            </w:r>
            <w:r w:rsidR="001D0CF1">
              <w:rPr>
                <w:sz w:val="20"/>
                <w:szCs w:val="20"/>
                <w:lang w:val="mn-MN"/>
              </w:rPr>
              <w:t>хуваагууры</w:t>
            </w:r>
            <w:r w:rsidR="00DD443E" w:rsidRPr="00DD443E">
              <w:rPr>
                <w:sz w:val="20"/>
                <w:szCs w:val="20"/>
                <w:lang w:val="mn-MN"/>
              </w:rPr>
              <w:t xml:space="preserve">н гаралтын </w:t>
            </w:r>
            <w:r w:rsidR="00DD443E" w:rsidRPr="00DD443E">
              <w:rPr>
                <w:sz w:val="20"/>
                <w:szCs w:val="20"/>
                <w:lang w:val="mn-MN"/>
              </w:rPr>
              <w:lastRenderedPageBreak/>
              <w:t>гаргалгыг богино залгахыг зөвлөж болно.</w:t>
            </w:r>
          </w:p>
          <w:p w:rsidR="00DD443E" w:rsidRDefault="00CE6B2D" w:rsidP="0067633E">
            <w:pPr>
              <w:pStyle w:val="NoSpacing"/>
              <w:spacing w:line="276" w:lineRule="auto"/>
              <w:jc w:val="both"/>
              <w:rPr>
                <w:lang w:val="mn-MN"/>
              </w:rPr>
            </w:pPr>
            <w:r>
              <w:rPr>
                <w:lang w:val="mn-MN"/>
              </w:rPr>
              <w:t>Туршилтын хүчдэлийг хэмжих үеийн хэмжлийн системийн гаралтад хуваасан, х</w:t>
            </w:r>
            <w:r w:rsidR="00D91400">
              <w:rPr>
                <w:lang w:val="mn-MN"/>
              </w:rPr>
              <w:t>эмжсэн ин</w:t>
            </w:r>
            <w:r>
              <w:rPr>
                <w:lang w:val="mn-MN"/>
              </w:rPr>
              <w:t>терференцийн хамгийн их далайцтай адилаар</w:t>
            </w:r>
            <w:r w:rsidR="00D91400">
              <w:rPr>
                <w:lang w:val="mn-MN"/>
              </w:rPr>
              <w:t xml:space="preserve"> и</w:t>
            </w:r>
            <w:r w:rsidR="00DD443E" w:rsidRPr="00DD443E">
              <w:rPr>
                <w:lang w:val="mn-MN"/>
              </w:rPr>
              <w:t>нтерференцийн</w:t>
            </w:r>
            <w:r w:rsidR="001A66DB">
              <w:rPr>
                <w:lang w:val="mn-MN"/>
              </w:rPr>
              <w:t xml:space="preserve"> хар</w:t>
            </w:r>
            <w:r w:rsidR="009B4F7C">
              <w:rPr>
                <w:lang w:val="mn-MN"/>
              </w:rPr>
              <w:t xml:space="preserve">ьцааг </w:t>
            </w:r>
            <w:r w:rsidR="00D91400">
              <w:rPr>
                <w:lang w:val="mn-MN"/>
              </w:rPr>
              <w:t xml:space="preserve">тодорхойлох шаардлагатай. </w:t>
            </w:r>
          </w:p>
          <w:p w:rsidR="00CE6B2D" w:rsidRDefault="00CE6B2D" w:rsidP="0067633E">
            <w:pPr>
              <w:pStyle w:val="NoSpacing"/>
              <w:spacing w:line="276" w:lineRule="auto"/>
              <w:jc w:val="both"/>
              <w:rPr>
                <w:lang w:val="mn-MN"/>
              </w:rPr>
            </w:pPr>
            <w:r w:rsidRPr="00CE6B2D">
              <w:rPr>
                <w:lang w:val="mn-MN"/>
              </w:rPr>
              <w:t>Интерференцийн туршилт</w:t>
            </w:r>
            <w:r w:rsidR="002508EF">
              <w:rPr>
                <w:lang w:val="mn-MN"/>
              </w:rPr>
              <w:t>ыг давахы</w:t>
            </w:r>
            <w:r>
              <w:rPr>
                <w:lang w:val="mn-MN"/>
              </w:rPr>
              <w:t>н тулд хэмжсэн интерференцийн хамгийн их далайц туршилтын хүчдэлийг хэмжих үеийн хэмжлийн системийн гаралтын 1%-аас бага байвал зохино. Хэмжилд нөлөөлөхгүй гэдгийг нь харуулсан нөхцөлд 1%-аас их интерференцийг зөвшөөрдөг.</w:t>
            </w:r>
          </w:p>
          <w:p w:rsidR="006611C3" w:rsidRPr="006611C3" w:rsidRDefault="00CE6B2D" w:rsidP="0067633E">
            <w:pPr>
              <w:pStyle w:val="NoSpacing"/>
              <w:spacing w:line="276" w:lineRule="auto"/>
              <w:jc w:val="both"/>
              <w:rPr>
                <w:b/>
                <w:lang w:val="mn-MN"/>
              </w:rPr>
            </w:pPr>
            <w:r w:rsidRPr="006611C3">
              <w:rPr>
                <w:b/>
                <w:lang w:val="mn-MN"/>
              </w:rPr>
              <w:t>5.13 Хувиргах төхөөрөмжийн тэсвэрлэх туршилт</w:t>
            </w:r>
          </w:p>
          <w:p w:rsidR="000E0DDB" w:rsidRDefault="002508EF" w:rsidP="0067633E">
            <w:pPr>
              <w:pStyle w:val="NoSpacing"/>
              <w:spacing w:line="276" w:lineRule="auto"/>
              <w:jc w:val="both"/>
              <w:rPr>
                <w:lang w:val="mn-MN"/>
              </w:rPr>
            </w:pPr>
            <w:r>
              <w:rPr>
                <w:lang w:val="mn-MN"/>
              </w:rPr>
              <w:t>Хувиргах төхөөрөмж нь т</w:t>
            </w:r>
            <w:r w:rsidR="006611C3">
              <w:rPr>
                <w:lang w:val="mn-MN"/>
              </w:rPr>
              <w:t xml:space="preserve">одорхойлсон </w:t>
            </w:r>
            <w:r>
              <w:rPr>
                <w:lang w:val="mn-MN"/>
              </w:rPr>
              <w:t>хүчдэлтэй үед</w:t>
            </w:r>
            <w:r w:rsidR="006611C3">
              <w:rPr>
                <w:lang w:val="mn-MN"/>
              </w:rPr>
              <w:t xml:space="preserve"> ш</w:t>
            </w:r>
            <w:r>
              <w:rPr>
                <w:lang w:val="mn-MN"/>
              </w:rPr>
              <w:t>аардагдах</w:t>
            </w:r>
            <w:r w:rsidR="006611C3">
              <w:rPr>
                <w:lang w:val="mn-MN"/>
              </w:rPr>
              <w:t xml:space="preserve"> давтамж эсвэл хэлбэртэй хүчдэлээр </w:t>
            </w:r>
            <w:r>
              <w:rPr>
                <w:lang w:val="mn-MN"/>
              </w:rPr>
              <w:t xml:space="preserve">хийсэн хуурай нөхцөлийн тэсвэрлэх туршилтад тэнцэх хэрэгтэй. </w:t>
            </w:r>
          </w:p>
          <w:p w:rsidR="00D91400" w:rsidRDefault="002508EF" w:rsidP="0067633E">
            <w:pPr>
              <w:pStyle w:val="NoSpacing"/>
              <w:spacing w:line="276" w:lineRule="auto"/>
              <w:jc w:val="both"/>
              <w:rPr>
                <w:sz w:val="20"/>
                <w:szCs w:val="20"/>
                <w:lang w:val="mn-MN"/>
              </w:rPr>
            </w:pPr>
            <w:r w:rsidRPr="000E0DDB">
              <w:rPr>
                <w:sz w:val="20"/>
                <w:szCs w:val="20"/>
                <w:lang w:val="mn-MN"/>
              </w:rPr>
              <w:t xml:space="preserve">1-Р ТАЙЛБАР: </w:t>
            </w:r>
            <w:r w:rsidR="00E572E8">
              <w:rPr>
                <w:sz w:val="20"/>
                <w:szCs w:val="20"/>
                <w:lang w:val="mn-MN"/>
              </w:rPr>
              <w:t>З</w:t>
            </w:r>
            <w:r w:rsidR="00E572E8" w:rsidRPr="000E0DDB">
              <w:rPr>
                <w:sz w:val="20"/>
                <w:szCs w:val="20"/>
                <w:lang w:val="mn-MN"/>
              </w:rPr>
              <w:t xml:space="preserve">өвлөмж болгодог </w:t>
            </w:r>
            <w:r w:rsidR="00E572E8">
              <w:rPr>
                <w:sz w:val="20"/>
                <w:szCs w:val="20"/>
                <w:lang w:val="mn-MN"/>
              </w:rPr>
              <w:t>тэсвэрлэх туршилтын түвшин нь хэвийн ажлын хүчдэлийн 110% байна</w:t>
            </w:r>
            <w:r w:rsidR="000E0DDB" w:rsidRPr="000E0DDB">
              <w:rPr>
                <w:sz w:val="20"/>
                <w:szCs w:val="20"/>
                <w:lang w:val="mn-MN"/>
              </w:rPr>
              <w:t>. Тэсвэрлэх туршилтын горимуудыг</w:t>
            </w:r>
            <w:r w:rsidR="000E0DDB">
              <w:rPr>
                <w:lang w:val="mn-MN"/>
              </w:rPr>
              <w:t xml:space="preserve"> </w:t>
            </w:r>
            <w:r w:rsidR="000E0DDB" w:rsidRPr="0027644E">
              <w:rPr>
                <w:sz w:val="20"/>
                <w:szCs w:val="20"/>
                <w:lang w:val="mn-MN"/>
              </w:rPr>
              <w:t>IEC 60060-1</w:t>
            </w:r>
            <w:r w:rsidR="000E0DDB">
              <w:rPr>
                <w:sz w:val="20"/>
                <w:szCs w:val="20"/>
                <w:lang w:val="mn-MN"/>
              </w:rPr>
              <w:t xml:space="preserve"> стандартаас үзнэ үү.</w:t>
            </w:r>
          </w:p>
          <w:p w:rsidR="000E0DDB" w:rsidRDefault="00845F99" w:rsidP="0067633E">
            <w:pPr>
              <w:pStyle w:val="NoSpacing"/>
              <w:spacing w:line="276" w:lineRule="auto"/>
              <w:jc w:val="both"/>
              <w:rPr>
                <w:lang w:val="mn-MN"/>
              </w:rPr>
            </w:pPr>
            <w:r>
              <w:rPr>
                <w:lang w:val="mn-MN"/>
              </w:rPr>
              <w:t xml:space="preserve">Системийн зориулалтын </w:t>
            </w:r>
            <w:r w:rsidR="00967E4E">
              <w:rPr>
                <w:lang w:val="mn-MN"/>
              </w:rPr>
              <w:t xml:space="preserve">хүчдэлийн </w:t>
            </w:r>
            <w:r>
              <w:rPr>
                <w:lang w:val="mn-MN"/>
              </w:rPr>
              <w:t>туйлшрал</w:t>
            </w:r>
            <w:r w:rsidR="00DA0EC9">
              <w:rPr>
                <w:lang w:val="mn-MN"/>
              </w:rPr>
              <w:t>д</w:t>
            </w:r>
            <w:r>
              <w:rPr>
                <w:lang w:val="mn-MN"/>
              </w:rPr>
              <w:t xml:space="preserve"> </w:t>
            </w:r>
            <w:r>
              <w:t>(</w:t>
            </w:r>
            <w:r>
              <w:rPr>
                <w:lang w:val="mn-MN"/>
              </w:rPr>
              <w:t>эсвэл туйлшралуудад</w:t>
            </w:r>
            <w:r>
              <w:t xml:space="preserve">) </w:t>
            </w:r>
            <w:r>
              <w:rPr>
                <w:lang w:val="mn-MN"/>
              </w:rPr>
              <w:t>тэсвэрлэх туршилтуудыг гүйцэтгэсэн бай</w:t>
            </w:r>
            <w:r w:rsidR="00862A15">
              <w:rPr>
                <w:lang w:val="mn-MN"/>
              </w:rPr>
              <w:t xml:space="preserve">х шаардлагатай. </w:t>
            </w:r>
          </w:p>
          <w:p w:rsidR="00862A15" w:rsidRDefault="005A476B" w:rsidP="0067633E">
            <w:pPr>
              <w:pStyle w:val="NoSpacing"/>
              <w:spacing w:line="276" w:lineRule="auto"/>
              <w:jc w:val="both"/>
              <w:rPr>
                <w:lang w:val="mn-MN"/>
              </w:rPr>
            </w:pPr>
            <w:r>
              <w:rPr>
                <w:lang w:val="mn-MN"/>
              </w:rPr>
              <w:t xml:space="preserve">Нойтон нөхцөлд хийх туршилт болон бохирдлын туршилтыг заасан үед </w:t>
            </w:r>
            <w:r w:rsidR="00322CC8">
              <w:rPr>
                <w:lang w:val="mn-MN"/>
              </w:rPr>
              <w:t>загварын туршилт</w:t>
            </w:r>
            <w:r>
              <w:rPr>
                <w:lang w:val="mn-MN"/>
              </w:rPr>
              <w:t xml:space="preserve"> шиг хийдэг.</w:t>
            </w:r>
          </w:p>
          <w:p w:rsidR="005A476B" w:rsidRPr="007E1A61" w:rsidRDefault="005A476B" w:rsidP="0067633E">
            <w:pPr>
              <w:pStyle w:val="NoSpacing"/>
              <w:spacing w:line="276" w:lineRule="auto"/>
              <w:jc w:val="both"/>
              <w:rPr>
                <w:sz w:val="20"/>
                <w:szCs w:val="20"/>
                <w:lang w:val="mn-MN"/>
              </w:rPr>
            </w:pPr>
            <w:r w:rsidRPr="007E1A61">
              <w:rPr>
                <w:sz w:val="20"/>
                <w:szCs w:val="20"/>
                <w:lang w:val="mn-MN"/>
              </w:rPr>
              <w:t xml:space="preserve">2-Р ТАЙЛБАР: </w:t>
            </w:r>
            <w:r w:rsidR="005D0032" w:rsidRPr="007E1A61">
              <w:rPr>
                <w:sz w:val="20"/>
                <w:szCs w:val="20"/>
                <w:lang w:val="mn-MN"/>
              </w:rPr>
              <w:t>Баталгаажуулсан хэмжлийн системийн аливаа бүрэлдэхүүн хэсгийн хийц болон бүтэц</w:t>
            </w:r>
            <w:r w:rsidR="009B57C0" w:rsidRPr="007E1A61">
              <w:rPr>
                <w:sz w:val="20"/>
                <w:szCs w:val="20"/>
                <w:lang w:val="mn-MN"/>
              </w:rPr>
              <w:t xml:space="preserve"> нь </w:t>
            </w:r>
            <w:r w:rsidR="00EC382F" w:rsidRPr="007E1A61">
              <w:rPr>
                <w:sz w:val="20"/>
                <w:szCs w:val="20"/>
                <w:lang w:val="mn-MN"/>
              </w:rPr>
              <w:t>туршилтын биет дэх нуман цахилалтыг тодорхойломжийн ямар нэгэн өөрчлөлтгүйгээр тэсвэрлэж чадахаар байвал зохино.</w:t>
            </w:r>
          </w:p>
          <w:p w:rsidR="007E1A61" w:rsidRPr="007E1A61" w:rsidRDefault="00EC382F" w:rsidP="007E1A61">
            <w:pPr>
              <w:spacing w:line="276" w:lineRule="auto"/>
              <w:jc w:val="both"/>
              <w:rPr>
                <w:b/>
                <w:lang w:val="mn-MN"/>
              </w:rPr>
            </w:pPr>
            <w:r w:rsidRPr="007E1A61">
              <w:rPr>
                <w:b/>
                <w:lang w:val="mn-MN"/>
              </w:rPr>
              <w:t xml:space="preserve">6 </w:t>
            </w:r>
            <w:r w:rsidR="007E1A61" w:rsidRPr="007E1A61">
              <w:rPr>
                <w:b/>
                <w:lang w:val="mn-MN"/>
              </w:rPr>
              <w:t>Тогтмол гүйдлийг хэмжих</w:t>
            </w:r>
          </w:p>
          <w:p w:rsidR="007E1A61" w:rsidRPr="007E1A61" w:rsidRDefault="007E1A61" w:rsidP="007E1A61">
            <w:pPr>
              <w:spacing w:line="276" w:lineRule="auto"/>
              <w:jc w:val="both"/>
              <w:rPr>
                <w:b/>
                <w:lang w:val="mn-MN"/>
              </w:rPr>
            </w:pPr>
            <w:r w:rsidRPr="007E1A61">
              <w:rPr>
                <w:b/>
                <w:lang w:val="mn-MN"/>
              </w:rPr>
              <w:t>6.1 Баталгаажуулсан хэмжлийн системд тавих шаардлага</w:t>
            </w:r>
          </w:p>
          <w:p w:rsidR="007E1A61" w:rsidRPr="007E1A61" w:rsidRDefault="007E1A61" w:rsidP="007E1A61">
            <w:pPr>
              <w:spacing w:line="276" w:lineRule="auto"/>
              <w:rPr>
                <w:b/>
              </w:rPr>
            </w:pPr>
            <w:r w:rsidRPr="007E1A61">
              <w:rPr>
                <w:b/>
                <w:lang w:val="mn-MN"/>
              </w:rPr>
              <w:lastRenderedPageBreak/>
              <w:t>6.1.1 Ерөнхий зүйл</w:t>
            </w:r>
          </w:p>
          <w:p w:rsidR="00EC382F" w:rsidRDefault="001B69E9" w:rsidP="007E1A61">
            <w:pPr>
              <w:pStyle w:val="NoSpacing"/>
              <w:spacing w:line="276" w:lineRule="auto"/>
              <w:jc w:val="both"/>
              <w:rPr>
                <w:lang w:val="mn-MN"/>
              </w:rPr>
            </w:pPr>
            <w:r w:rsidRPr="0027644E">
              <w:rPr>
                <w:lang w:val="mn-MN"/>
              </w:rPr>
              <w:t>IEC 60060-1</w:t>
            </w:r>
            <w:r>
              <w:rPr>
                <w:lang w:val="mn-MN"/>
              </w:rPr>
              <w:t xml:space="preserve"> стандартын дагуу </w:t>
            </w:r>
            <w:r>
              <w:t xml:space="preserve"> </w:t>
            </w:r>
            <w:r>
              <w:rPr>
                <w:lang w:val="mn-MN"/>
              </w:rPr>
              <w:t xml:space="preserve">туршилтын хүчдэлийн утгыг </w:t>
            </w:r>
            <w:r>
              <w:t>(</w:t>
            </w:r>
            <w:r>
              <w:rPr>
                <w:lang w:val="mn-MN"/>
              </w:rPr>
              <w:t>арифметик дундаж утга</w:t>
            </w:r>
            <w:r>
              <w:t>)</w:t>
            </w:r>
            <w:r>
              <w:rPr>
                <w:lang w:val="mn-MN"/>
              </w:rPr>
              <w:t xml:space="preserve"> </w:t>
            </w:r>
            <w:r w:rsidRPr="0027644E">
              <w:rPr>
                <w:lang w:val="mn-MN"/>
              </w:rPr>
              <w:t>3 %</w:t>
            </w:r>
            <w:r>
              <w:rPr>
                <w:lang w:val="mn-MN"/>
              </w:rPr>
              <w:t xml:space="preserve">-аас бага буюу тэнцүү өргөтгөсөн </w:t>
            </w:r>
            <w:r w:rsidR="00DE5B7D">
              <w:rPr>
                <w:lang w:val="mn-MN"/>
              </w:rPr>
              <w:t>U</w:t>
            </w:r>
            <w:r w:rsidR="00DE5B7D" w:rsidRPr="007E1A61">
              <w:rPr>
                <w:vertAlign w:val="subscript"/>
                <w:lang w:val="mn-MN"/>
              </w:rPr>
              <w:t>M</w:t>
            </w:r>
            <w:r w:rsidR="00DE5B7D">
              <w:rPr>
                <w:lang w:val="mn-MN"/>
              </w:rPr>
              <w:t xml:space="preserve"> </w:t>
            </w:r>
            <w:r w:rsidR="00FF5C95">
              <w:rPr>
                <w:lang w:val="mn-MN"/>
              </w:rPr>
              <w:t>эргэлзээтэй</w:t>
            </w:r>
            <w:r>
              <w:rPr>
                <w:lang w:val="mn-MN"/>
              </w:rPr>
              <w:t xml:space="preserve"> хэмжих ерөнхий шаардлага тавьдаг. </w:t>
            </w:r>
          </w:p>
          <w:p w:rsidR="001B69E9" w:rsidRDefault="00227471" w:rsidP="007E1A61">
            <w:pPr>
              <w:pStyle w:val="NoSpacing"/>
              <w:spacing w:line="276" w:lineRule="auto"/>
              <w:jc w:val="both"/>
              <w:rPr>
                <w:lang w:val="mn-MN"/>
              </w:rPr>
            </w:pPr>
            <w:r>
              <w:rPr>
                <w:lang w:val="mn-MN"/>
              </w:rPr>
              <w:t>Лугшилт үүссэн</w:t>
            </w:r>
            <w:r w:rsidR="001B69E9">
              <w:rPr>
                <w:lang w:val="mn-MN"/>
              </w:rPr>
              <w:t xml:space="preserve"> үед </w:t>
            </w:r>
            <w:r w:rsidR="00FF5C95">
              <w:rPr>
                <w:lang w:val="mn-MN"/>
              </w:rPr>
              <w:t>эргэлзээний</w:t>
            </w:r>
            <w:r w:rsidR="001B69E9">
              <w:rPr>
                <w:lang w:val="mn-MN"/>
              </w:rPr>
              <w:t xml:space="preserve"> хязгаар</w:t>
            </w:r>
            <w:r>
              <w:rPr>
                <w:lang w:val="mn-MN"/>
              </w:rPr>
              <w:t>ууд</w:t>
            </w:r>
            <w:r w:rsidR="001B69E9">
              <w:rPr>
                <w:lang w:val="mn-MN"/>
              </w:rPr>
              <w:t xml:space="preserve"> нь </w:t>
            </w:r>
            <w:r w:rsidR="001B69E9" w:rsidRPr="0027644E">
              <w:rPr>
                <w:lang w:val="mn-MN"/>
              </w:rPr>
              <w:t>IEC 60060-1</w:t>
            </w:r>
            <w:r>
              <w:rPr>
                <w:lang w:val="mn-MN"/>
              </w:rPr>
              <w:t xml:space="preserve"> стандартад заасан хэмжээнүүдээ</w:t>
            </w:r>
            <w:r w:rsidR="001B69E9">
              <w:rPr>
                <w:lang w:val="mn-MN"/>
              </w:rPr>
              <w:t>с хэтэрч болохгүй.</w:t>
            </w:r>
          </w:p>
          <w:p w:rsidR="007043E0" w:rsidRPr="007043E0" w:rsidRDefault="00E913B4" w:rsidP="007E1A61">
            <w:pPr>
              <w:pStyle w:val="NoSpacing"/>
              <w:spacing w:line="276" w:lineRule="auto"/>
              <w:jc w:val="both"/>
              <w:rPr>
                <w:sz w:val="20"/>
                <w:szCs w:val="20"/>
                <w:lang w:val="mn-MN"/>
              </w:rPr>
            </w:pPr>
            <w:r w:rsidRPr="007043E0">
              <w:rPr>
                <w:sz w:val="20"/>
                <w:szCs w:val="20"/>
                <w:lang w:val="mn-MN"/>
              </w:rPr>
              <w:t xml:space="preserve">ТАЙЛБАР: </w:t>
            </w:r>
            <w:r w:rsidR="00104EF4">
              <w:rPr>
                <w:sz w:val="20"/>
                <w:szCs w:val="20"/>
                <w:lang w:val="mn-MN"/>
              </w:rPr>
              <w:t>Хэмжлийн системд холбогдсон</w:t>
            </w:r>
            <w:r w:rsidR="007043E0" w:rsidRPr="007043E0">
              <w:rPr>
                <w:sz w:val="20"/>
                <w:szCs w:val="20"/>
                <w:lang w:val="mn-MN"/>
              </w:rPr>
              <w:t xml:space="preserve"> болон хэ</w:t>
            </w:r>
            <w:r w:rsidR="00104EF4">
              <w:rPr>
                <w:sz w:val="20"/>
                <w:szCs w:val="20"/>
                <w:lang w:val="mn-MN"/>
              </w:rPr>
              <w:t>мжих хэрэгслийн заалтад нөлөөлсөн</w:t>
            </w:r>
            <w:r w:rsidR="007043E0" w:rsidRPr="007043E0">
              <w:rPr>
                <w:sz w:val="20"/>
                <w:szCs w:val="20"/>
                <w:lang w:val="mn-MN"/>
              </w:rPr>
              <w:t xml:space="preserve"> хувьсах хүчдэл байх боломжтойд анхаарал хандуулдаг.</w:t>
            </w:r>
          </w:p>
          <w:p w:rsidR="007043E0" w:rsidRPr="007043E0" w:rsidRDefault="007043E0" w:rsidP="007E1A61">
            <w:pPr>
              <w:pStyle w:val="NoSpacing"/>
              <w:spacing w:line="276" w:lineRule="auto"/>
              <w:jc w:val="both"/>
              <w:rPr>
                <w:b/>
                <w:lang w:val="mn-MN"/>
              </w:rPr>
            </w:pPr>
            <w:r w:rsidRPr="007043E0">
              <w:rPr>
                <w:b/>
                <w:lang w:val="mn-MN"/>
              </w:rPr>
              <w:t xml:space="preserve">6.1.2 </w:t>
            </w:r>
            <w:r w:rsidR="00FF5C95">
              <w:rPr>
                <w:b/>
                <w:lang w:val="mn-MN"/>
              </w:rPr>
              <w:t>Эргэлзээний</w:t>
            </w:r>
            <w:r w:rsidRPr="007043E0">
              <w:rPr>
                <w:b/>
                <w:lang w:val="mn-MN"/>
              </w:rPr>
              <w:t xml:space="preserve"> </w:t>
            </w:r>
            <w:r w:rsidR="00B17064">
              <w:rPr>
                <w:b/>
                <w:lang w:val="mn-MN"/>
              </w:rPr>
              <w:t>нэм</w:t>
            </w:r>
            <w:r w:rsidRPr="007043E0">
              <w:rPr>
                <w:b/>
                <w:lang w:val="mn-MN"/>
              </w:rPr>
              <w:t>эр</w:t>
            </w:r>
          </w:p>
          <w:p w:rsidR="00B647A8" w:rsidRPr="00002C90" w:rsidRDefault="007043E0" w:rsidP="007E1A61">
            <w:pPr>
              <w:pStyle w:val="NoSpacing"/>
              <w:spacing w:line="276" w:lineRule="auto"/>
              <w:jc w:val="both"/>
              <w:rPr>
                <w:lang w:val="mn-MN"/>
              </w:rPr>
            </w:pPr>
            <w:r>
              <w:rPr>
                <w:lang w:val="mn-MN"/>
              </w:rPr>
              <w:t>Тогтмол хүч</w:t>
            </w:r>
            <w:r w:rsidR="00DE5B7D">
              <w:rPr>
                <w:lang w:val="mn-MN"/>
              </w:rPr>
              <w:t xml:space="preserve">дэлийн хэмжлийн системийн хувьд хэмжлийн өргөтгөсөн </w:t>
            </w:r>
            <w:r w:rsidR="00DE5B7D" w:rsidRPr="0027644E">
              <w:rPr>
                <w:lang w:val="mn-MN"/>
              </w:rPr>
              <w:t>U</w:t>
            </w:r>
            <w:r w:rsidR="00DE5B7D" w:rsidRPr="00DE5B7D">
              <w:rPr>
                <w:vertAlign w:val="subscript"/>
                <w:lang w:val="mn-MN"/>
              </w:rPr>
              <w:t>M</w:t>
            </w:r>
            <w:r w:rsidR="00DE5B7D">
              <w:rPr>
                <w:lang w:val="mn-MN"/>
              </w:rPr>
              <w:t xml:space="preserve"> </w:t>
            </w:r>
            <w:r w:rsidR="00FF5C95">
              <w:rPr>
                <w:lang w:val="mn-MN"/>
              </w:rPr>
              <w:t>эргэлзээг</w:t>
            </w:r>
            <w:r w:rsidR="00DE5B7D">
              <w:rPr>
                <w:lang w:val="mn-MN"/>
              </w:rPr>
              <w:t xml:space="preserve"> </w:t>
            </w:r>
            <w:r w:rsidR="00002C90" w:rsidRPr="0027644E">
              <w:rPr>
                <w:lang w:val="mn-MN"/>
              </w:rPr>
              <w:t>5.10.3</w:t>
            </w:r>
            <w:r w:rsidR="00002C90">
              <w:rPr>
                <w:lang w:val="mn-MN"/>
              </w:rPr>
              <w:t>-д заасны дагуу</w:t>
            </w:r>
            <w:r w:rsidR="001020A0">
              <w:rPr>
                <w:lang w:val="mn-MN"/>
              </w:rPr>
              <w:t xml:space="preserve"> 95%-ийн </w:t>
            </w:r>
            <w:r w:rsidR="003A3B74">
              <w:rPr>
                <w:lang w:val="mn-MN"/>
              </w:rPr>
              <w:t>хамруулах магадлал</w:t>
            </w:r>
            <w:r w:rsidR="001020A0">
              <w:rPr>
                <w:lang w:val="mn-MN"/>
              </w:rPr>
              <w:t>тай, хэрэв</w:t>
            </w:r>
            <w:r w:rsidR="00002C90">
              <w:rPr>
                <w:lang w:val="mn-MN"/>
              </w:rPr>
              <w:t xml:space="preserve"> </w:t>
            </w:r>
            <w:r w:rsidR="00DE5B7D">
              <w:rPr>
                <w:lang w:val="mn-MN"/>
              </w:rPr>
              <w:t xml:space="preserve">шаардлагатай бол </w:t>
            </w:r>
            <w:r w:rsidR="00DE5B7D">
              <w:t xml:space="preserve">A </w:t>
            </w:r>
            <w:r w:rsidR="00DE5B7D">
              <w:rPr>
                <w:lang w:val="mn-MN"/>
              </w:rPr>
              <w:t>болон</w:t>
            </w:r>
            <w:r w:rsidR="00DE5B7D">
              <w:t xml:space="preserve"> B</w:t>
            </w:r>
            <w:r w:rsidR="00DE5B7D">
              <w:rPr>
                <w:lang w:val="mn-MN"/>
              </w:rPr>
              <w:t xml:space="preserve"> хавсра</w:t>
            </w:r>
            <w:r w:rsidR="00002C90">
              <w:rPr>
                <w:lang w:val="mn-MN"/>
              </w:rPr>
              <w:t>лтын дагуу</w:t>
            </w:r>
            <w:r w:rsidR="00DE5B7D">
              <w:t xml:space="preserve"> </w:t>
            </w:r>
            <w:r w:rsidR="00DE5B7D">
              <w:rPr>
                <w:lang w:val="mn-MN"/>
              </w:rPr>
              <w:t xml:space="preserve">үнэлэх хэрэгтэй. </w:t>
            </w:r>
            <w:r w:rsidR="00FF5C95">
              <w:rPr>
                <w:lang w:val="mn-MN"/>
              </w:rPr>
              <w:t>Эргэлзээнд</w:t>
            </w:r>
            <w:r w:rsidR="003B1E0B">
              <w:rPr>
                <w:lang w:val="mn-MN"/>
              </w:rPr>
              <w:t xml:space="preserve"> нэмэгдэх </w:t>
            </w:r>
            <w:r w:rsidR="00B17064">
              <w:rPr>
                <w:lang w:val="mn-MN"/>
              </w:rPr>
              <w:t>нэм</w:t>
            </w:r>
            <w:r w:rsidR="003B1E0B">
              <w:rPr>
                <w:lang w:val="mn-MN"/>
              </w:rPr>
              <w:t xml:space="preserve">рийг үнэлэхэд зориулсан туршилтуудыг 1-р хүснэгтэд </w:t>
            </w:r>
            <w:r w:rsidR="00B647A8">
              <w:rPr>
                <w:lang w:val="mn-MN"/>
              </w:rPr>
              <w:t xml:space="preserve">нэгтгэснээр ихэнхдээ авч үздэг. </w:t>
            </w:r>
            <w:r w:rsidR="00BE6B58">
              <w:rPr>
                <w:lang w:val="mn-MN"/>
              </w:rPr>
              <w:t>Зарим тохиолдолд ө</w:t>
            </w:r>
            <w:r w:rsidR="00B647A8">
              <w:rPr>
                <w:lang w:val="mn-MN"/>
              </w:rPr>
              <w:t>өр</w:t>
            </w:r>
            <w:r w:rsidR="00BE6B58">
              <w:rPr>
                <w:lang w:val="mn-MN"/>
              </w:rPr>
              <w:t xml:space="preserve"> </w:t>
            </w:r>
            <w:r w:rsidR="00B17064">
              <w:rPr>
                <w:lang w:val="mn-MN"/>
              </w:rPr>
              <w:t>нэм</w:t>
            </w:r>
            <w:r w:rsidR="00BE6B58">
              <w:rPr>
                <w:lang w:val="mn-MN"/>
              </w:rPr>
              <w:t>эр</w:t>
            </w:r>
            <w:r w:rsidR="00B647A8">
              <w:rPr>
                <w:lang w:val="mn-MN"/>
              </w:rPr>
              <w:t xml:space="preserve"> </w:t>
            </w:r>
            <w:r w:rsidR="00002C90">
              <w:rPr>
                <w:lang w:val="mn-MN"/>
              </w:rPr>
              <w:t>чухал байж болох учраас</w:t>
            </w:r>
            <w:r w:rsidR="00B647A8">
              <w:rPr>
                <w:lang w:val="mn-MN"/>
              </w:rPr>
              <w:t xml:space="preserve"> нэмэлтээр авч үзвэл зохино.</w:t>
            </w:r>
          </w:p>
          <w:p w:rsidR="00B647A8" w:rsidRPr="00002C90" w:rsidRDefault="005F1F75" w:rsidP="007E1A61">
            <w:pPr>
              <w:pStyle w:val="NoSpacing"/>
              <w:spacing w:line="276" w:lineRule="auto"/>
              <w:jc w:val="both"/>
              <w:rPr>
                <w:b/>
                <w:lang w:val="mn-MN"/>
              </w:rPr>
            </w:pPr>
            <w:r w:rsidRPr="00002C90">
              <w:rPr>
                <w:b/>
                <w:lang w:val="mn-MN"/>
              </w:rPr>
              <w:t>6.1.3 Хувиргах төхөөрөмжид тавих шаардлага</w:t>
            </w:r>
          </w:p>
          <w:p w:rsidR="005F1F75" w:rsidRDefault="003B3474" w:rsidP="007E1A61">
            <w:pPr>
              <w:pStyle w:val="NoSpacing"/>
              <w:spacing w:line="276" w:lineRule="auto"/>
              <w:jc w:val="both"/>
              <w:rPr>
                <w:lang w:val="mn-MN"/>
              </w:rPr>
            </w:pPr>
            <w:r>
              <w:rPr>
                <w:lang w:val="mn-MN"/>
              </w:rPr>
              <w:t>Э</w:t>
            </w:r>
            <w:r w:rsidR="004F5A20">
              <w:rPr>
                <w:lang w:val="mn-MN"/>
              </w:rPr>
              <w:t>сэргүүцэлтэй</w:t>
            </w:r>
            <w:r w:rsidR="00002C90">
              <w:rPr>
                <w:lang w:val="mn-MN"/>
              </w:rPr>
              <w:t xml:space="preserve"> </w:t>
            </w:r>
            <w:r w:rsidR="001D0CF1">
              <w:rPr>
                <w:lang w:val="mn-MN"/>
              </w:rPr>
              <w:t>хүчдэл хуваагуур</w:t>
            </w:r>
            <w:r w:rsidR="00002C90">
              <w:rPr>
                <w:lang w:val="mn-MN"/>
              </w:rPr>
              <w:t xml:space="preserve"> эсвэл </w:t>
            </w:r>
            <w:r>
              <w:rPr>
                <w:lang w:val="mn-MN"/>
              </w:rPr>
              <w:t xml:space="preserve">хүчдэл хэмжих бүрэн эсэргүүцэл </w:t>
            </w:r>
            <w:r>
              <w:t>(</w:t>
            </w:r>
            <w:r>
              <w:rPr>
                <w:lang w:val="mn-MN"/>
              </w:rPr>
              <w:t>өндөр хүчдэлийн резистор</w:t>
            </w:r>
            <w:r>
              <w:t>)</w:t>
            </w:r>
            <w:r w:rsidR="00002C90">
              <w:rPr>
                <w:lang w:val="mn-MN"/>
              </w:rPr>
              <w:t xml:space="preserve"> </w:t>
            </w:r>
            <w:r>
              <w:rPr>
                <w:lang w:val="mn-MN"/>
              </w:rPr>
              <w:t>ихэвчлэн байдаг т</w:t>
            </w:r>
            <w:r w:rsidR="00002C90">
              <w:rPr>
                <w:lang w:val="mn-MN"/>
              </w:rPr>
              <w:t>огтмол хүчдэ</w:t>
            </w:r>
            <w:r w:rsidR="009E3FBE">
              <w:rPr>
                <w:lang w:val="mn-MN"/>
              </w:rPr>
              <w:t xml:space="preserve">лд зориулсан хувиргах төхөөрөмжийг </w:t>
            </w:r>
            <w:r w:rsidR="00F27971">
              <w:rPr>
                <w:lang w:val="mn-MN"/>
              </w:rPr>
              <w:t>гад</w:t>
            </w:r>
            <w:r w:rsidR="004F5A20">
              <w:rPr>
                <w:lang w:val="mn-MN"/>
              </w:rPr>
              <w:t>на талынх нь тусгаарлах гадаргуугийн</w:t>
            </w:r>
            <w:r w:rsidR="00F27971">
              <w:rPr>
                <w:lang w:val="mn-MN"/>
              </w:rPr>
              <w:t xml:space="preserve"> нэвчих гүйдэл</w:t>
            </w:r>
            <w:r w:rsidR="008E3FDD">
              <w:rPr>
                <w:lang w:val="mn-MN"/>
              </w:rPr>
              <w:t xml:space="preserve"> хэмжлийн </w:t>
            </w:r>
            <w:r w:rsidR="00FF5C95">
              <w:rPr>
                <w:lang w:val="mn-MN"/>
              </w:rPr>
              <w:t>эргэлзээнд</w:t>
            </w:r>
            <w:r w:rsidR="008E3FDD">
              <w:rPr>
                <w:lang w:val="mn-MN"/>
              </w:rPr>
              <w:t xml:space="preserve"> нь маш бага нөлөөлөхийг баталгаажуулахаар зохион бүтээсэн байх</w:t>
            </w:r>
            <w:r w:rsidR="00F7269F">
              <w:rPr>
                <w:lang w:val="mn-MN"/>
              </w:rPr>
              <w:t xml:space="preserve"> хэрэгтэ</w:t>
            </w:r>
            <w:r w:rsidR="008E3FDD">
              <w:rPr>
                <w:lang w:val="mn-MN"/>
              </w:rPr>
              <w:t>й.</w:t>
            </w:r>
          </w:p>
          <w:p w:rsidR="008E3FDD" w:rsidRPr="00F7269F" w:rsidRDefault="008E3FDD" w:rsidP="007E1A61">
            <w:pPr>
              <w:pStyle w:val="NoSpacing"/>
              <w:spacing w:line="276" w:lineRule="auto"/>
              <w:jc w:val="both"/>
              <w:rPr>
                <w:sz w:val="20"/>
                <w:szCs w:val="20"/>
                <w:lang w:val="mn-MN"/>
              </w:rPr>
            </w:pPr>
            <w:r w:rsidRPr="00F7269F">
              <w:rPr>
                <w:sz w:val="20"/>
                <w:szCs w:val="20"/>
                <w:lang w:val="mn-MN"/>
              </w:rPr>
              <w:t xml:space="preserve">ТАЙЛБАР: </w:t>
            </w:r>
            <w:r w:rsidR="00F7269F" w:rsidRPr="00F7269F">
              <w:rPr>
                <w:sz w:val="20"/>
                <w:szCs w:val="20"/>
                <w:lang w:val="mn-MN"/>
              </w:rPr>
              <w:t xml:space="preserve">Нэвчих гүйдлийн нөлөө маш бага гэдгийг баталгаажуулахын тулд хэвийн хүчдэлтэй үеийн хэмжих гүйдэл 0,5 мА хүртэл өндөр байхыг шаардаж болно. </w:t>
            </w:r>
          </w:p>
          <w:p w:rsidR="00F7269F" w:rsidRPr="00B47F68" w:rsidRDefault="00F7269F" w:rsidP="007E1A61">
            <w:pPr>
              <w:pStyle w:val="NoSpacing"/>
              <w:spacing w:line="276" w:lineRule="auto"/>
              <w:jc w:val="both"/>
              <w:rPr>
                <w:b/>
                <w:lang w:val="mn-MN"/>
              </w:rPr>
            </w:pPr>
            <w:r w:rsidRPr="00B47F68">
              <w:rPr>
                <w:b/>
                <w:lang w:val="mn-MN"/>
              </w:rPr>
              <w:lastRenderedPageBreak/>
              <w:t xml:space="preserve">6.1.4 </w:t>
            </w:r>
            <w:r w:rsidR="00100AEF" w:rsidRPr="00B47F68">
              <w:rPr>
                <w:b/>
                <w:lang w:val="mn-MN"/>
              </w:rPr>
              <w:t xml:space="preserve">Хэмжих хүчдэлийн өөрчлөлтөд зориулсан </w:t>
            </w:r>
            <w:r w:rsidR="00CC7796">
              <w:rPr>
                <w:b/>
                <w:lang w:val="mn-MN"/>
              </w:rPr>
              <w:t>динамик төлөв</w:t>
            </w:r>
          </w:p>
          <w:p w:rsidR="001B69E9" w:rsidRDefault="00005D08" w:rsidP="007E1A61">
            <w:pPr>
              <w:pStyle w:val="NoSpacing"/>
              <w:spacing w:line="276" w:lineRule="auto"/>
              <w:jc w:val="both"/>
              <w:rPr>
                <w:lang w:val="mn-MN"/>
              </w:rPr>
            </w:pPr>
            <w:r>
              <w:rPr>
                <w:lang w:val="mn-MN"/>
              </w:rPr>
              <w:t>Туршилтын хүчдэлийн утга секунд тутамд 1%-аар өсөх эсвэл буурах үзүүлэлттэй байх</w:t>
            </w:r>
            <w:r w:rsidR="00F40A6E">
              <w:rPr>
                <w:lang w:val="mn-MN"/>
              </w:rPr>
              <w:t>ын тулд тогтмол хүчдэлийг хэмжихэ</w:t>
            </w:r>
            <w:r>
              <w:rPr>
                <w:lang w:val="mn-MN"/>
              </w:rPr>
              <w:t>д зориулсан ө</w:t>
            </w:r>
            <w:r w:rsidR="00B47F68">
              <w:rPr>
                <w:lang w:val="mn-MN"/>
              </w:rPr>
              <w:t xml:space="preserve">ндөр хүчдэлийн хэмжлийн системийн хугацааны тогтмол </w:t>
            </w:r>
            <w:r>
              <w:rPr>
                <w:lang w:val="mn-MN"/>
              </w:rPr>
              <w:t>0,25 секундээс ихгүй байвал зохино.</w:t>
            </w:r>
          </w:p>
          <w:p w:rsidR="00982DFC" w:rsidRPr="00982DFC" w:rsidRDefault="00005D08" w:rsidP="007E1A61">
            <w:pPr>
              <w:pStyle w:val="NoSpacing"/>
              <w:spacing w:line="276" w:lineRule="auto"/>
              <w:jc w:val="both"/>
              <w:rPr>
                <w:sz w:val="20"/>
                <w:szCs w:val="20"/>
                <w:lang w:val="mn-MN"/>
              </w:rPr>
            </w:pPr>
            <w:r w:rsidRPr="00982DFC">
              <w:rPr>
                <w:sz w:val="20"/>
                <w:szCs w:val="20"/>
                <w:lang w:val="mn-MN"/>
              </w:rPr>
              <w:t xml:space="preserve">ТАЙЛБАР: </w:t>
            </w:r>
            <w:r w:rsidR="00385E68" w:rsidRPr="00982DFC">
              <w:rPr>
                <w:sz w:val="20"/>
                <w:szCs w:val="20"/>
                <w:lang w:val="mn-MN"/>
              </w:rPr>
              <w:t>Туршилтын хүчдэлийн утгын хэмжилд зориулсан хэмжих хэрэгслүүд лу</w:t>
            </w:r>
            <w:r w:rsidR="00806774" w:rsidRPr="00982DFC">
              <w:rPr>
                <w:sz w:val="20"/>
                <w:szCs w:val="20"/>
                <w:lang w:val="mn-MN"/>
              </w:rPr>
              <w:t>гшилтын нөлөөнд</w:t>
            </w:r>
            <w:r w:rsidR="00385E68" w:rsidRPr="00982DFC">
              <w:rPr>
                <w:sz w:val="20"/>
                <w:szCs w:val="20"/>
                <w:lang w:val="mn-MN"/>
              </w:rPr>
              <w:t xml:space="preserve"> е</w:t>
            </w:r>
            <w:r w:rsidR="00622239" w:rsidRPr="00982DFC">
              <w:rPr>
                <w:sz w:val="20"/>
                <w:szCs w:val="20"/>
                <w:lang w:val="mn-MN"/>
              </w:rPr>
              <w:t xml:space="preserve">рөнхийдөө </w:t>
            </w:r>
            <w:r w:rsidR="00806774" w:rsidRPr="00982DFC">
              <w:rPr>
                <w:sz w:val="20"/>
                <w:szCs w:val="20"/>
                <w:lang w:val="mn-MN"/>
              </w:rPr>
              <w:t xml:space="preserve">орохгүй. Гэхдээ </w:t>
            </w:r>
            <w:r w:rsidR="00982DFC" w:rsidRPr="00982DFC">
              <w:rPr>
                <w:sz w:val="20"/>
                <w:szCs w:val="20"/>
                <w:lang w:val="mn-MN"/>
              </w:rPr>
              <w:t xml:space="preserve">түргэн хариу үйлдэлтэй хэмжих хэрэгсэл хэрэглэсэн бол лугшилт хэмжилд сөргөөр нөлөөлөөгүй гэдгийг баталгаажуулах шаардлага гарч болно. </w:t>
            </w:r>
          </w:p>
          <w:p w:rsidR="00005D08" w:rsidRDefault="00982DFC" w:rsidP="007E1A61">
            <w:pPr>
              <w:pStyle w:val="NoSpacing"/>
              <w:spacing w:line="276" w:lineRule="auto"/>
              <w:jc w:val="both"/>
              <w:rPr>
                <w:lang w:val="mn-MN"/>
              </w:rPr>
            </w:pPr>
            <w:r>
              <w:rPr>
                <w:lang w:val="mn-MN"/>
              </w:rPr>
              <w:t xml:space="preserve">Бохирдлын туршилтын явцад шилжилтийн хүчдэлийн уналтыг хэмжих үед </w:t>
            </w:r>
            <w:r w:rsidR="004A4AC9">
              <w:rPr>
                <w:lang w:val="mn-MN"/>
              </w:rPr>
              <w:t>хэмжлийн системийн хугацааны тогтмол шилжилтийн өсөх хугацааны гуравны нэгээс бага байх хэрэгтэй.</w:t>
            </w:r>
          </w:p>
          <w:p w:rsidR="004A4AC9" w:rsidRPr="00D76022" w:rsidRDefault="004A4AC9" w:rsidP="007E1A61">
            <w:pPr>
              <w:pStyle w:val="NoSpacing"/>
              <w:spacing w:line="276" w:lineRule="auto"/>
              <w:jc w:val="both"/>
              <w:rPr>
                <w:b/>
                <w:lang w:val="mn-MN"/>
              </w:rPr>
            </w:pPr>
            <w:r w:rsidRPr="00D76022">
              <w:rPr>
                <w:b/>
                <w:lang w:val="mn-MN"/>
              </w:rPr>
              <w:t xml:space="preserve">6.2 </w:t>
            </w:r>
            <w:r w:rsidR="00D66B01" w:rsidRPr="00D76022">
              <w:rPr>
                <w:b/>
                <w:lang w:val="mn-MN"/>
              </w:rPr>
              <w:t>Баталгаажуулсан хэмжлийн системд хийх туршилт</w:t>
            </w:r>
          </w:p>
          <w:p w:rsidR="00D66B01" w:rsidRDefault="00596418" w:rsidP="007E1A61">
            <w:pPr>
              <w:pStyle w:val="NoSpacing"/>
              <w:spacing w:line="276" w:lineRule="auto"/>
              <w:jc w:val="both"/>
              <w:rPr>
                <w:lang w:val="mn-MN"/>
              </w:rPr>
            </w:pPr>
            <w:r>
              <w:rPr>
                <w:lang w:val="mn-MN"/>
              </w:rPr>
              <w:t>1-р хүснэгтэд нэгтгэсэн</w:t>
            </w:r>
            <w:r w:rsidR="00691718">
              <w:rPr>
                <w:lang w:val="mn-MN"/>
              </w:rPr>
              <w:t>, 5-р Зүйлд заасан туршилтуудыг хэмжлийн систем болон системийн бүрэлдэхүүн хэсгүүд</w:t>
            </w:r>
            <w:r w:rsidR="000C09C6">
              <w:rPr>
                <w:lang w:val="mn-MN"/>
              </w:rPr>
              <w:t>ийн</w:t>
            </w:r>
            <w:r w:rsidR="00691718">
              <w:rPr>
                <w:lang w:val="mn-MN"/>
              </w:rPr>
              <w:t xml:space="preserve"> </w:t>
            </w:r>
            <w:r w:rsidR="000C09C6">
              <w:rPr>
                <w:lang w:val="mn-MN"/>
              </w:rPr>
              <w:t xml:space="preserve">шинж чанар </w:t>
            </w:r>
            <w:r w:rsidR="00691718">
              <w:rPr>
                <w:lang w:val="mn-MN"/>
              </w:rPr>
              <w:t xml:space="preserve">мөн хэмжлийн </w:t>
            </w:r>
            <w:r w:rsidR="00FF5C95">
              <w:rPr>
                <w:lang w:val="mn-MN"/>
              </w:rPr>
              <w:t>эргэлзээний</w:t>
            </w:r>
            <w:r w:rsidR="00691718">
              <w:rPr>
                <w:lang w:val="mn-MN"/>
              </w:rPr>
              <w:t xml:space="preserve"> </w:t>
            </w:r>
            <w:r w:rsidR="00175E31">
              <w:rPr>
                <w:lang w:val="mn-MN"/>
              </w:rPr>
              <w:t>үнэлэлтэд</w:t>
            </w:r>
            <w:r w:rsidR="000C09C6">
              <w:rPr>
                <w:lang w:val="mn-MN"/>
              </w:rPr>
              <w:t xml:space="preserve"> зориулан хийхийг шаардана. </w:t>
            </w:r>
            <w:r w:rsidR="005E243D" w:rsidRPr="005E243D">
              <w:rPr>
                <w:lang w:val="mn-MN"/>
              </w:rPr>
              <w:t>Үл тооцох зүйл</w:t>
            </w:r>
            <w:r w:rsidR="005E243D">
              <w:rPr>
                <w:lang w:val="mn-MN"/>
              </w:rPr>
              <w:t>ий</w:t>
            </w:r>
            <w:r w:rsidR="000C09C6">
              <w:rPr>
                <w:lang w:val="mn-MN"/>
              </w:rPr>
              <w:t xml:space="preserve">г 4.4.2-оос үзнэ үү. </w:t>
            </w:r>
          </w:p>
          <w:p w:rsidR="008443A2" w:rsidRPr="00BB59F1" w:rsidRDefault="00322CC8" w:rsidP="00E82F41">
            <w:pPr>
              <w:pStyle w:val="NoSpacing"/>
              <w:spacing w:line="276" w:lineRule="auto"/>
              <w:jc w:val="both"/>
              <w:rPr>
                <w:lang w:val="mn-MN"/>
              </w:rPr>
            </w:pPr>
            <w:r>
              <w:rPr>
                <w:lang w:val="mn-MN"/>
              </w:rPr>
              <w:t>Загварын</w:t>
            </w:r>
            <w:r w:rsidR="002278A4">
              <w:rPr>
                <w:lang w:val="mn-MN"/>
              </w:rPr>
              <w:t xml:space="preserve"> болон ээлжит туршилтын үр дүнг үйлдвэрлэгчийн өгөгдлөөс авах боломжтой. Бүрэлдэхүүн</w:t>
            </w:r>
            <w:r w:rsidR="008443A2">
              <w:rPr>
                <w:lang w:val="mn-MN"/>
              </w:rPr>
              <w:t xml:space="preserve"> хэсэг тус бүрд ээлжит туршилт</w:t>
            </w:r>
            <w:r w:rsidR="002278A4">
              <w:rPr>
                <w:lang w:val="mn-MN"/>
              </w:rPr>
              <w:t xml:space="preserve"> хийх хэрэгтэй.</w:t>
            </w:r>
          </w:p>
        </w:tc>
        <w:tc>
          <w:tcPr>
            <w:tcW w:w="4675" w:type="dxa"/>
          </w:tcPr>
          <w:p w:rsidR="00FB164A" w:rsidRPr="00FB164A" w:rsidRDefault="00FB164A" w:rsidP="002D32A4">
            <w:pPr>
              <w:pStyle w:val="NoSpacing"/>
              <w:spacing w:line="276" w:lineRule="auto"/>
              <w:jc w:val="both"/>
              <w:rPr>
                <w:sz w:val="20"/>
                <w:szCs w:val="20"/>
              </w:rPr>
            </w:pPr>
            <w:r w:rsidRPr="00FB164A">
              <w:rPr>
                <w:sz w:val="20"/>
                <w:szCs w:val="20"/>
              </w:rPr>
              <w:lastRenderedPageBreak/>
              <w:t xml:space="preserve">Key </w:t>
            </w:r>
          </w:p>
          <w:p w:rsidR="00FB164A" w:rsidRDefault="00FB164A" w:rsidP="002D32A4">
            <w:pPr>
              <w:pStyle w:val="NoSpacing"/>
              <w:spacing w:line="276" w:lineRule="auto"/>
              <w:jc w:val="both"/>
              <w:rPr>
                <w:sz w:val="20"/>
                <w:szCs w:val="20"/>
              </w:rPr>
            </w:pPr>
            <w:r w:rsidRPr="00FB164A">
              <w:rPr>
                <w:sz w:val="20"/>
                <w:szCs w:val="20"/>
              </w:rPr>
              <w:t>F</w:t>
            </w:r>
            <w:r w:rsidRPr="00FB164A">
              <w:rPr>
                <w:sz w:val="20"/>
                <w:szCs w:val="20"/>
                <w:vertAlign w:val="subscript"/>
              </w:rPr>
              <w:t>1</w:t>
            </w:r>
            <w:r w:rsidRPr="00FB164A">
              <w:rPr>
                <w:sz w:val="20"/>
                <w:szCs w:val="20"/>
              </w:rPr>
              <w:t>, F</w:t>
            </w:r>
            <w:r w:rsidRPr="00FB164A">
              <w:rPr>
                <w:sz w:val="20"/>
                <w:szCs w:val="20"/>
                <w:vertAlign w:val="subscript"/>
              </w:rPr>
              <w:t>2</w:t>
            </w:r>
            <w:r w:rsidR="00AB70D0">
              <w:rPr>
                <w:sz w:val="20"/>
                <w:szCs w:val="20"/>
                <w:vertAlign w:val="subscript"/>
              </w:rPr>
              <w:t xml:space="preserve"> </w:t>
            </w:r>
            <w:r w:rsidR="00A84A44">
              <w:rPr>
                <w:sz w:val="20"/>
                <w:szCs w:val="20"/>
              </w:rPr>
              <w:t xml:space="preserve"> </w:t>
            </w:r>
            <w:r w:rsidRPr="00FB164A">
              <w:rPr>
                <w:sz w:val="20"/>
                <w:szCs w:val="20"/>
              </w:rPr>
              <w:t xml:space="preserve">scale factors determined by calibration with the reference divider in the calibration range </w:t>
            </w:r>
          </w:p>
          <w:p w:rsidR="00AB70D0" w:rsidRPr="00FB164A" w:rsidRDefault="00AB70D0" w:rsidP="002D32A4">
            <w:pPr>
              <w:pStyle w:val="NoSpacing"/>
              <w:spacing w:line="276" w:lineRule="auto"/>
              <w:jc w:val="both"/>
              <w:rPr>
                <w:sz w:val="20"/>
                <w:szCs w:val="20"/>
              </w:rPr>
            </w:pPr>
          </w:p>
          <w:p w:rsidR="00FB164A" w:rsidRPr="00FB164A" w:rsidRDefault="00FB164A" w:rsidP="002D32A4">
            <w:pPr>
              <w:pStyle w:val="NoSpacing"/>
              <w:spacing w:line="276" w:lineRule="auto"/>
              <w:jc w:val="both"/>
              <w:rPr>
                <w:sz w:val="20"/>
                <w:szCs w:val="20"/>
              </w:rPr>
            </w:pPr>
            <w:r w:rsidRPr="00FB164A">
              <w:rPr>
                <w:sz w:val="20"/>
                <w:szCs w:val="20"/>
              </w:rPr>
              <w:t>u</w:t>
            </w:r>
            <w:r w:rsidRPr="00FB164A">
              <w:rPr>
                <w:sz w:val="20"/>
                <w:szCs w:val="20"/>
                <w:vertAlign w:val="subscript"/>
              </w:rPr>
              <w:t>1</w:t>
            </w:r>
            <w:r w:rsidRPr="00FB164A">
              <w:rPr>
                <w:sz w:val="20"/>
                <w:szCs w:val="20"/>
              </w:rPr>
              <w:t>, u</w:t>
            </w:r>
            <w:r w:rsidRPr="00FB164A">
              <w:rPr>
                <w:sz w:val="20"/>
                <w:szCs w:val="20"/>
                <w:vertAlign w:val="subscript"/>
              </w:rPr>
              <w:t>2</w:t>
            </w:r>
            <w:r w:rsidR="00A84A44">
              <w:rPr>
                <w:sz w:val="20"/>
                <w:szCs w:val="20"/>
                <w:vertAlign w:val="subscript"/>
              </w:rPr>
              <w:t xml:space="preserve"> </w:t>
            </w:r>
            <w:r w:rsidRPr="00FB164A">
              <w:rPr>
                <w:sz w:val="20"/>
                <w:szCs w:val="20"/>
              </w:rPr>
              <w:t xml:space="preserve"> standard uncertainties of the scale factors F</w:t>
            </w:r>
            <w:r w:rsidRPr="00FB164A">
              <w:rPr>
                <w:sz w:val="20"/>
                <w:szCs w:val="20"/>
                <w:vertAlign w:val="subscript"/>
              </w:rPr>
              <w:t>1</w:t>
            </w:r>
            <w:r w:rsidRPr="00FB164A">
              <w:rPr>
                <w:sz w:val="20"/>
                <w:szCs w:val="20"/>
              </w:rPr>
              <w:t xml:space="preserve"> and F</w:t>
            </w:r>
            <w:r w:rsidRPr="00FB164A">
              <w:rPr>
                <w:sz w:val="20"/>
                <w:szCs w:val="20"/>
                <w:vertAlign w:val="subscript"/>
              </w:rPr>
              <w:t>2</w:t>
            </w:r>
            <w:r w:rsidRPr="00FB164A">
              <w:rPr>
                <w:sz w:val="20"/>
                <w:szCs w:val="20"/>
              </w:rPr>
              <w:t xml:space="preserve"> </w:t>
            </w:r>
          </w:p>
          <w:p w:rsidR="00FB164A" w:rsidRDefault="00FB164A" w:rsidP="002D32A4">
            <w:pPr>
              <w:pStyle w:val="NoSpacing"/>
              <w:spacing w:line="276" w:lineRule="auto"/>
              <w:jc w:val="both"/>
              <w:rPr>
                <w:sz w:val="20"/>
                <w:szCs w:val="20"/>
              </w:rPr>
            </w:pPr>
            <w:r w:rsidRPr="00FB164A">
              <w:rPr>
                <w:sz w:val="20"/>
                <w:szCs w:val="20"/>
              </w:rPr>
              <w:t xml:space="preserve">F </w:t>
            </w:r>
            <w:r w:rsidR="00A84A44">
              <w:rPr>
                <w:sz w:val="20"/>
                <w:szCs w:val="20"/>
              </w:rPr>
              <w:t xml:space="preserve"> </w:t>
            </w:r>
            <w:r w:rsidRPr="00FB164A">
              <w:rPr>
                <w:sz w:val="20"/>
                <w:szCs w:val="20"/>
              </w:rPr>
              <w:t>mean of F</w:t>
            </w:r>
            <w:r w:rsidRPr="00FB164A">
              <w:rPr>
                <w:sz w:val="20"/>
                <w:szCs w:val="20"/>
                <w:vertAlign w:val="subscript"/>
              </w:rPr>
              <w:t>1</w:t>
            </w:r>
            <w:r w:rsidRPr="00FB164A">
              <w:rPr>
                <w:sz w:val="20"/>
                <w:szCs w:val="20"/>
              </w:rPr>
              <w:t xml:space="preserve"> and F</w:t>
            </w:r>
            <w:r w:rsidRPr="00FB164A">
              <w:rPr>
                <w:sz w:val="20"/>
                <w:szCs w:val="20"/>
                <w:vertAlign w:val="subscript"/>
              </w:rPr>
              <w:t>2</w:t>
            </w:r>
            <w:r w:rsidRPr="00FB164A">
              <w:rPr>
                <w:sz w:val="20"/>
                <w:szCs w:val="20"/>
              </w:rPr>
              <w:t xml:space="preserve">  </w:t>
            </w:r>
          </w:p>
          <w:p w:rsidR="00050AD8" w:rsidRPr="00FB164A" w:rsidRDefault="00050AD8" w:rsidP="002D32A4">
            <w:pPr>
              <w:pStyle w:val="NoSpacing"/>
              <w:spacing w:line="276" w:lineRule="auto"/>
              <w:jc w:val="both"/>
              <w:rPr>
                <w:sz w:val="20"/>
                <w:szCs w:val="20"/>
              </w:rPr>
            </w:pPr>
          </w:p>
          <w:p w:rsidR="00FB164A" w:rsidRDefault="00FB164A" w:rsidP="002D32A4">
            <w:pPr>
              <w:pStyle w:val="NoSpacing"/>
              <w:spacing w:line="276" w:lineRule="auto"/>
              <w:jc w:val="both"/>
              <w:rPr>
                <w:sz w:val="20"/>
                <w:szCs w:val="20"/>
              </w:rPr>
            </w:pPr>
            <w:r w:rsidRPr="00FB164A">
              <w:rPr>
                <w:sz w:val="20"/>
                <w:szCs w:val="20"/>
              </w:rPr>
              <w:t>R</w:t>
            </w:r>
            <w:r w:rsidRPr="00FB164A">
              <w:rPr>
                <w:sz w:val="20"/>
                <w:szCs w:val="20"/>
                <w:vertAlign w:val="subscript"/>
              </w:rPr>
              <w:t>1</w:t>
            </w:r>
            <w:r w:rsidRPr="00FB164A">
              <w:rPr>
                <w:sz w:val="20"/>
                <w:szCs w:val="20"/>
              </w:rPr>
              <w:t>…R</w:t>
            </w:r>
            <w:r w:rsidRPr="00FB164A">
              <w:rPr>
                <w:sz w:val="20"/>
                <w:szCs w:val="20"/>
                <w:vertAlign w:val="subscript"/>
              </w:rPr>
              <w:t>b</w:t>
            </w:r>
            <w:r w:rsidRPr="00FB164A">
              <w:rPr>
                <w:sz w:val="20"/>
                <w:szCs w:val="20"/>
              </w:rPr>
              <w:t xml:space="preserve"> ratios determined in the extended voltage range for linearity test only </w:t>
            </w:r>
          </w:p>
          <w:p w:rsidR="00D7090E" w:rsidRPr="00FB164A" w:rsidRDefault="00D7090E" w:rsidP="002D32A4">
            <w:pPr>
              <w:pStyle w:val="NoSpacing"/>
              <w:spacing w:line="276" w:lineRule="auto"/>
              <w:jc w:val="both"/>
              <w:rPr>
                <w:sz w:val="20"/>
                <w:szCs w:val="20"/>
              </w:rPr>
            </w:pPr>
          </w:p>
          <w:p w:rsidR="00FB164A" w:rsidRDefault="00FB164A" w:rsidP="002D32A4">
            <w:pPr>
              <w:pStyle w:val="NoSpacing"/>
              <w:spacing w:line="276" w:lineRule="auto"/>
              <w:jc w:val="both"/>
              <w:rPr>
                <w:sz w:val="20"/>
                <w:szCs w:val="20"/>
              </w:rPr>
            </w:pPr>
            <w:r w:rsidRPr="00FB164A">
              <w:rPr>
                <w:sz w:val="20"/>
                <w:szCs w:val="20"/>
              </w:rPr>
              <w:t>R</w:t>
            </w:r>
            <w:r w:rsidRPr="00FB164A">
              <w:rPr>
                <w:sz w:val="20"/>
                <w:szCs w:val="20"/>
                <w:vertAlign w:val="subscript"/>
              </w:rPr>
              <w:t>m</w:t>
            </w:r>
            <w:r w:rsidRPr="00FB164A">
              <w:rPr>
                <w:sz w:val="20"/>
                <w:szCs w:val="20"/>
              </w:rPr>
              <w:t xml:space="preserve"> mean of the ratios determined with a linear device in the extended voltage range </w:t>
            </w:r>
          </w:p>
          <w:p w:rsidR="00D7090E" w:rsidRPr="00FB164A" w:rsidRDefault="00D7090E" w:rsidP="002D32A4">
            <w:pPr>
              <w:pStyle w:val="NoSpacing"/>
              <w:spacing w:line="276" w:lineRule="auto"/>
              <w:jc w:val="both"/>
              <w:rPr>
                <w:sz w:val="20"/>
                <w:szCs w:val="20"/>
              </w:rPr>
            </w:pPr>
          </w:p>
          <w:p w:rsidR="00FB164A" w:rsidRPr="0014058A" w:rsidRDefault="00FB164A" w:rsidP="002D32A4">
            <w:pPr>
              <w:pStyle w:val="NoSpacing"/>
              <w:spacing w:line="276" w:lineRule="auto"/>
              <w:jc w:val="both"/>
              <w:rPr>
                <w:sz w:val="20"/>
                <w:szCs w:val="20"/>
              </w:rPr>
            </w:pPr>
            <w:r w:rsidRPr="00FB164A">
              <w:rPr>
                <w:sz w:val="20"/>
                <w:szCs w:val="20"/>
              </w:rPr>
              <w:t>u</w:t>
            </w:r>
            <w:r w:rsidRPr="00FB164A">
              <w:rPr>
                <w:sz w:val="20"/>
                <w:szCs w:val="20"/>
                <w:vertAlign w:val="subscript"/>
              </w:rPr>
              <w:t>B1</w:t>
            </w:r>
            <w:r w:rsidRPr="00FB164A">
              <w:rPr>
                <w:sz w:val="20"/>
                <w:szCs w:val="20"/>
              </w:rPr>
              <w:t xml:space="preserve"> Type B standard uncertainty caused by non-linearity of the scale factor in the extended voltage range</w:t>
            </w:r>
          </w:p>
          <w:p w:rsidR="00D66622" w:rsidRPr="00D66622" w:rsidRDefault="00D66622" w:rsidP="00D66622">
            <w:pPr>
              <w:pStyle w:val="NoSpacing"/>
              <w:spacing w:line="276" w:lineRule="auto"/>
              <w:jc w:val="both"/>
              <w:rPr>
                <w:b/>
                <w:szCs w:val="22"/>
              </w:rPr>
            </w:pPr>
            <w:r w:rsidRPr="00D66622">
              <w:rPr>
                <w:b/>
                <w:szCs w:val="22"/>
              </w:rPr>
              <w:t xml:space="preserve">5.3.2 Alternative methods in order of suitability </w:t>
            </w:r>
          </w:p>
          <w:p w:rsidR="00D66622" w:rsidRPr="00D66622" w:rsidRDefault="00D66622" w:rsidP="00D66622">
            <w:pPr>
              <w:pStyle w:val="NoSpacing"/>
              <w:spacing w:line="276" w:lineRule="auto"/>
              <w:jc w:val="both"/>
              <w:rPr>
                <w:b/>
                <w:szCs w:val="22"/>
              </w:rPr>
            </w:pPr>
            <w:r w:rsidRPr="00D66622">
              <w:rPr>
                <w:b/>
                <w:szCs w:val="22"/>
              </w:rPr>
              <w:t xml:space="preserve">5.3.2.1 Comparison with an approved measuring system </w:t>
            </w:r>
          </w:p>
          <w:p w:rsidR="00F34AA5" w:rsidRDefault="00D66622" w:rsidP="00D66622">
            <w:pPr>
              <w:pStyle w:val="NoSpacing"/>
              <w:spacing w:line="276" w:lineRule="auto"/>
              <w:jc w:val="both"/>
              <w:rPr>
                <w:szCs w:val="22"/>
                <w:lang w:val="mn-MN"/>
              </w:rPr>
            </w:pPr>
            <w:r w:rsidRPr="00D66622">
              <w:rPr>
                <w:szCs w:val="22"/>
              </w:rPr>
              <w:t xml:space="preserve">The output of the measuring system shall be checked against the output of an approved measuring system according to the procedures described in 5.3.1. The linearity of the approved measuring system shall preferably have been established with the reference method during calibration given in 5.2. </w:t>
            </w:r>
          </w:p>
          <w:p w:rsidR="00C95C15" w:rsidRPr="00C95C15" w:rsidRDefault="00C95C15" w:rsidP="00D66622">
            <w:pPr>
              <w:pStyle w:val="NoSpacing"/>
              <w:spacing w:line="276" w:lineRule="auto"/>
              <w:jc w:val="both"/>
              <w:rPr>
                <w:szCs w:val="22"/>
                <w:lang w:val="mn-MN"/>
              </w:rPr>
            </w:pPr>
          </w:p>
          <w:p w:rsidR="00D66622" w:rsidRDefault="00D66622" w:rsidP="00D66622">
            <w:pPr>
              <w:pStyle w:val="NoSpacing"/>
              <w:spacing w:line="276" w:lineRule="auto"/>
              <w:jc w:val="both"/>
              <w:rPr>
                <w:b/>
                <w:szCs w:val="22"/>
              </w:rPr>
            </w:pPr>
            <w:r w:rsidRPr="00D66622">
              <w:rPr>
                <w:b/>
                <w:szCs w:val="22"/>
              </w:rPr>
              <w:t xml:space="preserve">5.3.2.2 Comparison with input voltage of a linear high voltage generator </w:t>
            </w:r>
          </w:p>
          <w:p w:rsidR="008977BA" w:rsidRPr="00D66622" w:rsidRDefault="008977BA" w:rsidP="00D66622">
            <w:pPr>
              <w:pStyle w:val="NoSpacing"/>
              <w:spacing w:line="276" w:lineRule="auto"/>
              <w:jc w:val="both"/>
              <w:rPr>
                <w:b/>
                <w:szCs w:val="22"/>
              </w:rPr>
            </w:pPr>
          </w:p>
          <w:p w:rsidR="0034587D" w:rsidRPr="00C95C15" w:rsidRDefault="00D66622" w:rsidP="00D66622">
            <w:pPr>
              <w:pStyle w:val="NoSpacing"/>
              <w:spacing w:line="276" w:lineRule="auto"/>
              <w:jc w:val="both"/>
              <w:rPr>
                <w:szCs w:val="22"/>
                <w:lang w:val="mn-MN"/>
              </w:rPr>
            </w:pPr>
            <w:r w:rsidRPr="00D66622">
              <w:rPr>
                <w:szCs w:val="22"/>
              </w:rPr>
              <w:t xml:space="preserve">The output of the measuring system shall be checked against the input voltage of the high voltage generator considering the voltage levels described in 5.3.1. </w:t>
            </w:r>
          </w:p>
          <w:p w:rsidR="0034587D" w:rsidRPr="00D66622" w:rsidRDefault="0034587D" w:rsidP="00D66622">
            <w:pPr>
              <w:pStyle w:val="NoSpacing"/>
              <w:spacing w:line="276" w:lineRule="auto"/>
              <w:jc w:val="both"/>
              <w:rPr>
                <w:szCs w:val="22"/>
              </w:rPr>
            </w:pPr>
          </w:p>
          <w:p w:rsidR="00D66622" w:rsidRDefault="00D66622" w:rsidP="00D66622">
            <w:pPr>
              <w:pStyle w:val="NoSpacing"/>
              <w:spacing w:line="276" w:lineRule="auto"/>
              <w:jc w:val="both"/>
              <w:rPr>
                <w:sz w:val="20"/>
                <w:szCs w:val="20"/>
                <w:lang w:val="mn-MN"/>
              </w:rPr>
            </w:pPr>
            <w:r w:rsidRPr="00D66622">
              <w:rPr>
                <w:sz w:val="20"/>
                <w:szCs w:val="20"/>
              </w:rPr>
              <w:t xml:space="preserve">NOTE 1 The method is especially applicable for the charging voltage of multi-stage impulse generators or the alternating voltage input of a multi-stage direct voltage generator. </w:t>
            </w:r>
          </w:p>
          <w:p w:rsidR="009D6C1A" w:rsidRPr="009D6C1A" w:rsidRDefault="009D6C1A" w:rsidP="00D66622">
            <w:pPr>
              <w:pStyle w:val="NoSpacing"/>
              <w:spacing w:line="276" w:lineRule="auto"/>
              <w:jc w:val="both"/>
              <w:rPr>
                <w:sz w:val="20"/>
                <w:szCs w:val="20"/>
                <w:lang w:val="mn-MN"/>
              </w:rPr>
            </w:pPr>
          </w:p>
          <w:p w:rsidR="00D66622" w:rsidRDefault="00D66622" w:rsidP="00D66622">
            <w:pPr>
              <w:pStyle w:val="NoSpacing"/>
              <w:spacing w:line="276" w:lineRule="auto"/>
              <w:jc w:val="both"/>
              <w:rPr>
                <w:szCs w:val="22"/>
              </w:rPr>
            </w:pPr>
            <w:r w:rsidRPr="00D66622">
              <w:rPr>
                <w:sz w:val="20"/>
                <w:szCs w:val="20"/>
              </w:rPr>
              <w:t xml:space="preserve">NOTE 2 Attention should be paid to the equal </w:t>
            </w:r>
            <w:r w:rsidRPr="00D66622">
              <w:rPr>
                <w:sz w:val="20"/>
                <w:szCs w:val="20"/>
              </w:rPr>
              <w:lastRenderedPageBreak/>
              <w:t>charging of all stages of a voltage generator. Sufficient time should be allowed for all stages to charge before triggering the generator.</w:t>
            </w:r>
            <w:r w:rsidRPr="00D66622">
              <w:rPr>
                <w:szCs w:val="22"/>
              </w:rPr>
              <w:t xml:space="preserve"> </w:t>
            </w:r>
          </w:p>
          <w:p w:rsidR="00740F6A" w:rsidRDefault="00740F6A" w:rsidP="00D66622">
            <w:pPr>
              <w:pStyle w:val="NoSpacing"/>
              <w:spacing w:line="276" w:lineRule="auto"/>
              <w:jc w:val="both"/>
              <w:rPr>
                <w:szCs w:val="22"/>
              </w:rPr>
            </w:pPr>
          </w:p>
          <w:p w:rsidR="00D66622" w:rsidRPr="00D66622" w:rsidRDefault="00D66622" w:rsidP="00D66622">
            <w:pPr>
              <w:pStyle w:val="NoSpacing"/>
              <w:spacing w:line="276" w:lineRule="auto"/>
              <w:jc w:val="both"/>
              <w:rPr>
                <w:b/>
                <w:szCs w:val="22"/>
              </w:rPr>
            </w:pPr>
            <w:r w:rsidRPr="00D66622">
              <w:rPr>
                <w:b/>
                <w:szCs w:val="22"/>
              </w:rPr>
              <w:t xml:space="preserve">5.3.2.3 Comparison with the output of an electric-field measuring instrument (field probe) </w:t>
            </w:r>
          </w:p>
          <w:p w:rsidR="00772BB9" w:rsidRPr="001519C4" w:rsidRDefault="00D66622" w:rsidP="00D66622">
            <w:pPr>
              <w:pStyle w:val="NoSpacing"/>
              <w:spacing w:line="276" w:lineRule="auto"/>
              <w:jc w:val="both"/>
              <w:rPr>
                <w:szCs w:val="22"/>
                <w:lang w:val="mn-MN"/>
              </w:rPr>
            </w:pPr>
            <w:r w:rsidRPr="00D66622">
              <w:rPr>
                <w:szCs w:val="22"/>
              </w:rPr>
              <w:t>The measuring system can be checked against an electric-field responding measuring system which is so located in such a way that it measures a field proportional to the voltage being measured. The electric-field measuring system shall provide a response suitable for the type of voltage being measured.</w:t>
            </w:r>
          </w:p>
          <w:p w:rsidR="0014058A" w:rsidRDefault="0014058A" w:rsidP="00D66622">
            <w:pPr>
              <w:pStyle w:val="NoSpacing"/>
              <w:spacing w:line="276" w:lineRule="auto"/>
              <w:jc w:val="both"/>
              <w:rPr>
                <w:szCs w:val="22"/>
              </w:rPr>
            </w:pPr>
          </w:p>
          <w:p w:rsidR="00D66622" w:rsidRDefault="00D66622" w:rsidP="00D66622">
            <w:pPr>
              <w:pStyle w:val="NoSpacing"/>
              <w:spacing w:line="276" w:lineRule="auto"/>
              <w:jc w:val="both"/>
              <w:rPr>
                <w:sz w:val="20"/>
                <w:szCs w:val="20"/>
              </w:rPr>
            </w:pPr>
            <w:r w:rsidRPr="00D66622">
              <w:rPr>
                <w:sz w:val="20"/>
                <w:szCs w:val="20"/>
              </w:rPr>
              <w:t xml:space="preserve">NOTE 1 The method is expected to work up to the inception voltage for corona (see IEC 60270). </w:t>
            </w:r>
          </w:p>
          <w:p w:rsidR="004F14A5" w:rsidRPr="00D66622" w:rsidRDefault="004F14A5" w:rsidP="00D66622">
            <w:pPr>
              <w:pStyle w:val="NoSpacing"/>
              <w:spacing w:line="276" w:lineRule="auto"/>
              <w:jc w:val="both"/>
              <w:rPr>
                <w:sz w:val="20"/>
                <w:szCs w:val="20"/>
              </w:rPr>
            </w:pPr>
          </w:p>
          <w:p w:rsidR="00D66622" w:rsidRPr="00D66622" w:rsidRDefault="00D66622" w:rsidP="00D66622">
            <w:pPr>
              <w:pStyle w:val="NoSpacing"/>
              <w:spacing w:line="276" w:lineRule="auto"/>
              <w:jc w:val="both"/>
              <w:rPr>
                <w:sz w:val="20"/>
                <w:szCs w:val="20"/>
              </w:rPr>
            </w:pPr>
            <w:r w:rsidRPr="00D66622">
              <w:rPr>
                <w:sz w:val="20"/>
                <w:szCs w:val="20"/>
              </w:rPr>
              <w:t xml:space="preserve">NOTE 2 This method is applicable to alternating voltage and to impulse voltages.  </w:t>
            </w:r>
          </w:p>
          <w:p w:rsidR="009A4427" w:rsidRDefault="00D66622" w:rsidP="00D66622">
            <w:pPr>
              <w:pStyle w:val="NoSpacing"/>
              <w:spacing w:line="276" w:lineRule="auto"/>
              <w:jc w:val="both"/>
              <w:rPr>
                <w:b/>
                <w:szCs w:val="22"/>
                <w:lang w:val="mn-MN"/>
              </w:rPr>
            </w:pPr>
            <w:r w:rsidRPr="00D66622">
              <w:rPr>
                <w:b/>
                <w:szCs w:val="22"/>
              </w:rPr>
              <w:t xml:space="preserve">5.3.2.4 Comparison with a standard air gap according to IEC 60052 </w:t>
            </w:r>
          </w:p>
          <w:p w:rsidR="001519C4" w:rsidRPr="001519C4" w:rsidRDefault="001519C4" w:rsidP="00D66622">
            <w:pPr>
              <w:pStyle w:val="NoSpacing"/>
              <w:spacing w:line="276" w:lineRule="auto"/>
              <w:jc w:val="both"/>
              <w:rPr>
                <w:b/>
                <w:szCs w:val="22"/>
                <w:lang w:val="mn-MN"/>
              </w:rPr>
            </w:pPr>
          </w:p>
          <w:p w:rsidR="00D66622" w:rsidRDefault="00D66622" w:rsidP="00D66622">
            <w:pPr>
              <w:pStyle w:val="NoSpacing"/>
              <w:spacing w:line="276" w:lineRule="auto"/>
              <w:jc w:val="both"/>
              <w:rPr>
                <w:szCs w:val="22"/>
              </w:rPr>
            </w:pPr>
            <w:r w:rsidRPr="00D66622">
              <w:rPr>
                <w:szCs w:val="22"/>
              </w:rPr>
              <w:t xml:space="preserve">The measuring system for alternating or lightning/switching impulse voltage may be checked against a sphere gap. For a measuring system for direct voltage a rod/rod gap shall be applied. In both cases the comparison shall be made in accordance with the provisions of IEC 60052. </w:t>
            </w:r>
          </w:p>
          <w:p w:rsidR="002D3181" w:rsidRDefault="002D3181" w:rsidP="00D66622">
            <w:pPr>
              <w:pStyle w:val="NoSpacing"/>
              <w:spacing w:line="276" w:lineRule="auto"/>
              <w:jc w:val="both"/>
              <w:rPr>
                <w:szCs w:val="22"/>
              </w:rPr>
            </w:pPr>
          </w:p>
          <w:p w:rsidR="0014058A" w:rsidRDefault="0014058A" w:rsidP="00D66622">
            <w:pPr>
              <w:pStyle w:val="NoSpacing"/>
              <w:spacing w:line="276" w:lineRule="auto"/>
              <w:jc w:val="both"/>
              <w:rPr>
                <w:szCs w:val="22"/>
              </w:rPr>
            </w:pPr>
          </w:p>
          <w:p w:rsidR="002D3181" w:rsidRDefault="002D3181" w:rsidP="00D66622">
            <w:pPr>
              <w:pStyle w:val="NoSpacing"/>
              <w:spacing w:line="276" w:lineRule="auto"/>
              <w:jc w:val="both"/>
              <w:rPr>
                <w:szCs w:val="22"/>
                <w:lang w:val="mn-MN"/>
              </w:rPr>
            </w:pPr>
          </w:p>
          <w:p w:rsidR="001973F9" w:rsidRPr="001973F9" w:rsidRDefault="001973F9" w:rsidP="00D66622">
            <w:pPr>
              <w:pStyle w:val="NoSpacing"/>
              <w:spacing w:line="276" w:lineRule="auto"/>
              <w:jc w:val="both"/>
              <w:rPr>
                <w:szCs w:val="22"/>
                <w:lang w:val="mn-MN"/>
              </w:rPr>
            </w:pPr>
          </w:p>
          <w:p w:rsidR="00D66622" w:rsidRDefault="00D66622" w:rsidP="00D66622">
            <w:pPr>
              <w:pStyle w:val="NoSpacing"/>
              <w:spacing w:line="276" w:lineRule="auto"/>
              <w:jc w:val="both"/>
              <w:rPr>
                <w:szCs w:val="22"/>
              </w:rPr>
            </w:pPr>
            <w:r w:rsidRPr="00D66622">
              <w:rPr>
                <w:szCs w:val="22"/>
              </w:rPr>
              <w:t xml:space="preserve">The complete linearity test shall be made within sufficiently short time that atmospheric conditions do not change and hence corrections need not be used. Otherwise corrections according to IEC 60060-1 shall be applied based on </w:t>
            </w:r>
            <w:r w:rsidRPr="00D66622">
              <w:rPr>
                <w:szCs w:val="22"/>
              </w:rPr>
              <w:lastRenderedPageBreak/>
              <w:t xml:space="preserve">recorded atmospheric conditions. </w:t>
            </w:r>
          </w:p>
          <w:p w:rsidR="00744D9F" w:rsidRPr="00D66622" w:rsidRDefault="00744D9F" w:rsidP="00D66622">
            <w:pPr>
              <w:pStyle w:val="NoSpacing"/>
              <w:spacing w:line="276" w:lineRule="auto"/>
              <w:jc w:val="both"/>
              <w:rPr>
                <w:szCs w:val="22"/>
              </w:rPr>
            </w:pPr>
          </w:p>
          <w:p w:rsidR="00D66622" w:rsidRDefault="00D66622" w:rsidP="00D66622">
            <w:pPr>
              <w:pStyle w:val="NoSpacing"/>
              <w:spacing w:line="276" w:lineRule="auto"/>
              <w:jc w:val="both"/>
              <w:rPr>
                <w:b/>
                <w:szCs w:val="22"/>
              </w:rPr>
            </w:pPr>
            <w:r w:rsidRPr="00D66622">
              <w:rPr>
                <w:b/>
                <w:szCs w:val="22"/>
              </w:rPr>
              <w:t xml:space="preserve">5.3.2.5 Method for multi-section converting devices (voltage dividers) </w:t>
            </w:r>
          </w:p>
          <w:p w:rsidR="00414D17" w:rsidRPr="00D66622" w:rsidRDefault="00414D17" w:rsidP="00D66622">
            <w:pPr>
              <w:pStyle w:val="NoSpacing"/>
              <w:spacing w:line="276" w:lineRule="auto"/>
              <w:jc w:val="both"/>
              <w:rPr>
                <w:b/>
                <w:szCs w:val="22"/>
              </w:rPr>
            </w:pPr>
          </w:p>
          <w:p w:rsidR="00D66622" w:rsidRDefault="00D66622" w:rsidP="00D66622">
            <w:pPr>
              <w:pStyle w:val="NoSpacing"/>
              <w:spacing w:line="276" w:lineRule="auto"/>
              <w:jc w:val="both"/>
              <w:rPr>
                <w:szCs w:val="22"/>
              </w:rPr>
            </w:pPr>
            <w:r w:rsidRPr="00D66622">
              <w:rPr>
                <w:szCs w:val="22"/>
              </w:rPr>
              <w:t xml:space="preserve">For a converting device consisting of several identical high-voltage units the following tests shall be performed: </w:t>
            </w:r>
          </w:p>
          <w:p w:rsidR="00414D17" w:rsidRDefault="00414D17" w:rsidP="00D66622">
            <w:pPr>
              <w:pStyle w:val="NoSpacing"/>
              <w:spacing w:line="276" w:lineRule="auto"/>
              <w:jc w:val="both"/>
              <w:rPr>
                <w:szCs w:val="22"/>
              </w:rPr>
            </w:pPr>
          </w:p>
          <w:p w:rsidR="0053477B" w:rsidRPr="00DB63D4" w:rsidRDefault="00D66622" w:rsidP="00D66622">
            <w:pPr>
              <w:pStyle w:val="NoSpacing"/>
              <w:numPr>
                <w:ilvl w:val="0"/>
                <w:numId w:val="11"/>
              </w:numPr>
              <w:spacing w:line="276" w:lineRule="auto"/>
              <w:jc w:val="both"/>
              <w:rPr>
                <w:szCs w:val="22"/>
              </w:rPr>
            </w:pPr>
            <w:r w:rsidRPr="00D66622">
              <w:rPr>
                <w:szCs w:val="22"/>
              </w:rPr>
              <w:t>a type test on an equivalent complete converting device (equipped with its electrodes) as specified in Claus</w:t>
            </w:r>
            <w:r w:rsidR="009E35D6">
              <w:rPr>
                <w:szCs w:val="22"/>
              </w:rPr>
              <w:t>es 6 to 9 shall be carried out;</w:t>
            </w:r>
          </w:p>
          <w:p w:rsidR="00DB63D4" w:rsidRPr="009E35D6" w:rsidRDefault="00DB63D4" w:rsidP="00DB63D4">
            <w:pPr>
              <w:pStyle w:val="NoSpacing"/>
              <w:spacing w:line="276" w:lineRule="auto"/>
              <w:ind w:left="720"/>
              <w:jc w:val="both"/>
              <w:rPr>
                <w:szCs w:val="22"/>
              </w:rPr>
            </w:pPr>
          </w:p>
          <w:p w:rsidR="00D66622" w:rsidRDefault="00D66622" w:rsidP="009E35D6">
            <w:pPr>
              <w:pStyle w:val="NoSpacing"/>
              <w:numPr>
                <w:ilvl w:val="0"/>
                <w:numId w:val="11"/>
              </w:numPr>
              <w:spacing w:line="276" w:lineRule="auto"/>
              <w:jc w:val="both"/>
              <w:rPr>
                <w:szCs w:val="22"/>
              </w:rPr>
            </w:pPr>
            <w:r w:rsidRPr="00D66622">
              <w:rPr>
                <w:szCs w:val="22"/>
              </w:rPr>
              <w:t>a measurement of the capacitance and/or resistan</w:t>
            </w:r>
            <w:r>
              <w:rPr>
                <w:szCs w:val="22"/>
              </w:rPr>
              <w:t>ce of each high-voltage unit at</w:t>
            </w:r>
            <w:r w:rsidRPr="00D66622">
              <w:rPr>
                <w:szCs w:val="22"/>
              </w:rPr>
              <w:t xml:space="preserve"> five equally spaced voltages (similar to that specified in 5.2.1.2) shall be effected. The scale factor shall be calculated for each voltage from the values of capacitance and/or resistance and that of the low-voltage arm; </w:t>
            </w:r>
          </w:p>
          <w:p w:rsidR="009E35D6" w:rsidRDefault="009E35D6" w:rsidP="009E35D6">
            <w:pPr>
              <w:pStyle w:val="NoSpacing"/>
              <w:spacing w:line="276" w:lineRule="auto"/>
              <w:ind w:left="360"/>
              <w:jc w:val="both"/>
              <w:rPr>
                <w:szCs w:val="22"/>
              </w:rPr>
            </w:pPr>
          </w:p>
          <w:p w:rsidR="009E35D6" w:rsidRDefault="009E35D6" w:rsidP="009E35D6">
            <w:pPr>
              <w:pStyle w:val="NoSpacing"/>
              <w:spacing w:line="276" w:lineRule="auto"/>
              <w:ind w:left="360"/>
              <w:jc w:val="both"/>
              <w:rPr>
                <w:szCs w:val="22"/>
              </w:rPr>
            </w:pPr>
          </w:p>
          <w:p w:rsidR="009E35D6" w:rsidRDefault="009E35D6" w:rsidP="009E35D6">
            <w:pPr>
              <w:pStyle w:val="NoSpacing"/>
              <w:spacing w:line="276" w:lineRule="auto"/>
              <w:ind w:left="360"/>
              <w:jc w:val="both"/>
              <w:rPr>
                <w:szCs w:val="22"/>
              </w:rPr>
            </w:pPr>
          </w:p>
          <w:p w:rsidR="00D66622" w:rsidRPr="00D66622" w:rsidRDefault="00D66622" w:rsidP="009E35D6">
            <w:pPr>
              <w:pStyle w:val="NoSpacing"/>
              <w:numPr>
                <w:ilvl w:val="0"/>
                <w:numId w:val="11"/>
              </w:numPr>
              <w:spacing w:line="276" w:lineRule="auto"/>
              <w:jc w:val="both"/>
              <w:rPr>
                <w:szCs w:val="22"/>
              </w:rPr>
            </w:pPr>
            <w:r w:rsidRPr="00D66622">
              <w:rPr>
                <w:szCs w:val="22"/>
              </w:rPr>
              <w:t xml:space="preserve">a check that the assembled converting device is not significantly affected by corona and other influences at the upper limit of the assigned measurement range. </w:t>
            </w:r>
          </w:p>
          <w:p w:rsidR="00D66622" w:rsidRDefault="00D66622" w:rsidP="00D66622">
            <w:pPr>
              <w:pStyle w:val="NoSpacing"/>
              <w:spacing w:line="276" w:lineRule="auto"/>
              <w:jc w:val="both"/>
              <w:rPr>
                <w:szCs w:val="22"/>
              </w:rPr>
            </w:pPr>
            <w:r w:rsidRPr="00D66622">
              <w:rPr>
                <w:sz w:val="20"/>
                <w:szCs w:val="20"/>
              </w:rPr>
              <w:t>NOTE Significant effects can be caused by visible and audible corona or leakage current.</w:t>
            </w:r>
            <w:r w:rsidRPr="00D66622">
              <w:rPr>
                <w:szCs w:val="22"/>
              </w:rPr>
              <w:t xml:space="preserve"> </w:t>
            </w:r>
          </w:p>
          <w:p w:rsidR="00CF2760" w:rsidRDefault="00CF2760" w:rsidP="00D66622">
            <w:pPr>
              <w:pStyle w:val="NoSpacing"/>
              <w:spacing w:line="276" w:lineRule="auto"/>
              <w:jc w:val="both"/>
              <w:rPr>
                <w:szCs w:val="22"/>
              </w:rPr>
            </w:pPr>
          </w:p>
          <w:p w:rsidR="00D66622" w:rsidRPr="00D66622" w:rsidRDefault="00D66622" w:rsidP="00D66622">
            <w:pPr>
              <w:pStyle w:val="NoSpacing"/>
              <w:spacing w:line="276" w:lineRule="auto"/>
              <w:jc w:val="both"/>
              <w:rPr>
                <w:b/>
                <w:szCs w:val="22"/>
              </w:rPr>
            </w:pPr>
            <w:r w:rsidRPr="00D66622">
              <w:rPr>
                <w:b/>
                <w:szCs w:val="22"/>
              </w:rPr>
              <w:t xml:space="preserve">5.4 Dynamic behaviour </w:t>
            </w:r>
          </w:p>
          <w:p w:rsidR="00D66622" w:rsidRDefault="00D66622" w:rsidP="00D66622">
            <w:pPr>
              <w:pStyle w:val="NoSpacing"/>
              <w:spacing w:line="276" w:lineRule="auto"/>
              <w:jc w:val="both"/>
              <w:rPr>
                <w:szCs w:val="22"/>
              </w:rPr>
            </w:pPr>
            <w:r w:rsidRPr="00D66622">
              <w:rPr>
                <w:b/>
                <w:szCs w:val="22"/>
              </w:rPr>
              <w:t>5.4.1 General</w:t>
            </w:r>
            <w:r w:rsidRPr="00D66622">
              <w:rPr>
                <w:szCs w:val="22"/>
              </w:rPr>
              <w:t xml:space="preserve"> </w:t>
            </w:r>
          </w:p>
          <w:p w:rsidR="00D66622" w:rsidRDefault="00D66622" w:rsidP="00D66622">
            <w:pPr>
              <w:pStyle w:val="NoSpacing"/>
              <w:spacing w:line="276" w:lineRule="auto"/>
              <w:jc w:val="both"/>
              <w:rPr>
                <w:szCs w:val="22"/>
              </w:rPr>
            </w:pPr>
            <w:r w:rsidRPr="00D66622">
              <w:rPr>
                <w:szCs w:val="22"/>
              </w:rPr>
              <w:t xml:space="preserve">The response of a component or a measuring system shall be determined in conditions representative of its use, </w:t>
            </w:r>
            <w:r w:rsidRPr="00D66622">
              <w:rPr>
                <w:szCs w:val="22"/>
              </w:rPr>
              <w:lastRenderedPageBreak/>
              <w:t xml:space="preserve">particularly clearances to earthed and energized structures. The preferred methods of measurement are the amplitude/frequency response for direct or alternating voltages, and determination of the scale factors and time parameters at the upper and lower limit of the nominal epoch for impulse voltages (5.4.3). Additional information on unit step-response measurements is given in Annex C. </w:t>
            </w:r>
          </w:p>
          <w:p w:rsidR="001F736F" w:rsidRDefault="001F736F" w:rsidP="00D66622">
            <w:pPr>
              <w:pStyle w:val="NoSpacing"/>
              <w:spacing w:line="276" w:lineRule="auto"/>
              <w:jc w:val="both"/>
              <w:rPr>
                <w:szCs w:val="22"/>
              </w:rPr>
            </w:pPr>
          </w:p>
          <w:p w:rsidR="007E0EC6" w:rsidRDefault="007E0EC6" w:rsidP="007E0EC6"/>
          <w:p w:rsidR="001F736F" w:rsidRPr="00D66622" w:rsidRDefault="001F736F" w:rsidP="00D66622">
            <w:pPr>
              <w:pStyle w:val="NoSpacing"/>
              <w:spacing w:line="276" w:lineRule="auto"/>
              <w:jc w:val="both"/>
              <w:rPr>
                <w:szCs w:val="22"/>
              </w:rPr>
            </w:pPr>
          </w:p>
          <w:p w:rsidR="00D66622" w:rsidRDefault="00D66622" w:rsidP="00D66622">
            <w:pPr>
              <w:pStyle w:val="NoSpacing"/>
              <w:spacing w:line="276" w:lineRule="auto"/>
              <w:jc w:val="both"/>
              <w:rPr>
                <w:szCs w:val="22"/>
              </w:rPr>
            </w:pPr>
            <w:r w:rsidRPr="00D66622">
              <w:rPr>
                <w:szCs w:val="22"/>
              </w:rPr>
              <w:t>A type B estimate of the relative standard uncertainty related to the dynamic behaviour is given by:</w:t>
            </w:r>
          </w:p>
          <w:p w:rsidR="008F4C18" w:rsidRDefault="008F4C18" w:rsidP="00D66622">
            <w:pPr>
              <w:pStyle w:val="NoSpacing"/>
              <w:spacing w:line="276" w:lineRule="auto"/>
              <w:jc w:val="both"/>
              <w:rPr>
                <w:szCs w:val="22"/>
              </w:rPr>
            </w:pPr>
          </w:p>
          <w:p w:rsidR="00E34D89" w:rsidRDefault="00E34D89" w:rsidP="00D66622">
            <w:pPr>
              <w:pStyle w:val="NoSpacing"/>
              <w:spacing w:line="276" w:lineRule="auto"/>
              <w:jc w:val="both"/>
              <w:rPr>
                <w:szCs w:val="22"/>
              </w:rPr>
            </w:pPr>
            <w:r>
              <w:rPr>
                <w:noProof/>
                <w:szCs w:val="22"/>
              </w:rPr>
              <w:drawing>
                <wp:inline distT="0" distB="0" distL="0" distR="0" wp14:anchorId="155A9E81" wp14:editId="507F78FA">
                  <wp:extent cx="1685925" cy="586813"/>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1-р томьёо.jpg"/>
                          <pic:cNvPicPr/>
                        </pic:nvPicPr>
                        <pic:blipFill>
                          <a:blip r:embed="rId36">
                            <a:extLst>
                              <a:ext uri="{28A0092B-C50C-407E-A947-70E740481C1C}">
                                <a14:useLocalDpi xmlns:a14="http://schemas.microsoft.com/office/drawing/2010/main" val="0"/>
                              </a:ext>
                            </a:extLst>
                          </a:blip>
                          <a:stretch>
                            <a:fillRect/>
                          </a:stretch>
                        </pic:blipFill>
                        <pic:spPr>
                          <a:xfrm>
                            <a:off x="0" y="0"/>
                            <a:ext cx="1751174" cy="609524"/>
                          </a:xfrm>
                          <a:prstGeom prst="rect">
                            <a:avLst/>
                          </a:prstGeom>
                        </pic:spPr>
                      </pic:pic>
                    </a:graphicData>
                  </a:graphic>
                </wp:inline>
              </w:drawing>
            </w:r>
          </w:p>
          <w:p w:rsidR="00C90EF2" w:rsidRDefault="00C90EF2" w:rsidP="00C90EF2">
            <w:pPr>
              <w:pStyle w:val="NoSpacing"/>
              <w:spacing w:line="276" w:lineRule="auto"/>
              <w:jc w:val="both"/>
              <w:rPr>
                <w:szCs w:val="22"/>
              </w:rPr>
            </w:pPr>
            <w:r w:rsidRPr="00C90EF2">
              <w:rPr>
                <w:szCs w:val="22"/>
              </w:rPr>
              <w:t>where k is the number of scale factor determinations within a frequency range, or within a range of impulse time parameters defining the nominal epoch, F</w:t>
            </w:r>
            <w:r w:rsidRPr="00A472FC">
              <w:rPr>
                <w:szCs w:val="22"/>
                <w:vertAlign w:val="subscript"/>
              </w:rPr>
              <w:t>i</w:t>
            </w:r>
            <w:r w:rsidRPr="00C90EF2">
              <w:rPr>
                <w:szCs w:val="22"/>
              </w:rPr>
              <w:t xml:space="preserve"> are the individual scale factors and F is the mean scale factor within the nominal epoch. </w:t>
            </w:r>
          </w:p>
          <w:p w:rsidR="00A472FC" w:rsidRPr="00C90EF2" w:rsidRDefault="00A472FC" w:rsidP="00C90EF2">
            <w:pPr>
              <w:pStyle w:val="NoSpacing"/>
              <w:spacing w:line="276" w:lineRule="auto"/>
              <w:jc w:val="both"/>
              <w:rPr>
                <w:szCs w:val="22"/>
              </w:rPr>
            </w:pPr>
          </w:p>
          <w:p w:rsidR="00C90EF2" w:rsidRPr="00C90EF2" w:rsidRDefault="00C90EF2" w:rsidP="00C90EF2">
            <w:pPr>
              <w:pStyle w:val="NoSpacing"/>
              <w:spacing w:line="276" w:lineRule="auto"/>
              <w:jc w:val="both"/>
              <w:rPr>
                <w:b/>
                <w:szCs w:val="22"/>
              </w:rPr>
            </w:pPr>
            <w:r w:rsidRPr="00C90EF2">
              <w:rPr>
                <w:b/>
                <w:szCs w:val="22"/>
              </w:rPr>
              <w:t xml:space="preserve">5.4.2 Determination of the amplitude/frequency response  </w:t>
            </w:r>
          </w:p>
          <w:p w:rsidR="00E34D89" w:rsidRDefault="00C90EF2" w:rsidP="00C90EF2">
            <w:pPr>
              <w:pStyle w:val="NoSpacing"/>
              <w:spacing w:line="276" w:lineRule="auto"/>
              <w:jc w:val="both"/>
              <w:rPr>
                <w:szCs w:val="22"/>
              </w:rPr>
            </w:pPr>
            <w:r w:rsidRPr="00C90EF2">
              <w:rPr>
                <w:szCs w:val="22"/>
              </w:rPr>
              <w:t>The system or component is subjected to a sinusoidal input of known amplitude, usually at low level, and the output is measured. This measurement is repeated for an appropriate range of frequencies. The deviations of the scale factor are evaluated according to the above formula (5.4.1).</w:t>
            </w:r>
          </w:p>
          <w:p w:rsidR="00C90EF2" w:rsidRPr="00C90EF2" w:rsidRDefault="00C90EF2" w:rsidP="00C90EF2">
            <w:pPr>
              <w:pStyle w:val="NoSpacing"/>
              <w:spacing w:line="276" w:lineRule="auto"/>
              <w:jc w:val="both"/>
              <w:rPr>
                <w:b/>
                <w:szCs w:val="22"/>
              </w:rPr>
            </w:pPr>
            <w:r w:rsidRPr="00C90EF2">
              <w:rPr>
                <w:b/>
                <w:szCs w:val="22"/>
              </w:rPr>
              <w:t xml:space="preserve">5.4.3 Reference method for impulse </w:t>
            </w:r>
            <w:r w:rsidRPr="00C90EF2">
              <w:rPr>
                <w:b/>
                <w:szCs w:val="22"/>
              </w:rPr>
              <w:lastRenderedPageBreak/>
              <w:t xml:space="preserve">voltage measuring systems </w:t>
            </w:r>
          </w:p>
          <w:p w:rsidR="00C90EF2" w:rsidRDefault="00C90EF2" w:rsidP="00C90EF2">
            <w:pPr>
              <w:pStyle w:val="NoSpacing"/>
              <w:spacing w:line="276" w:lineRule="auto"/>
              <w:jc w:val="both"/>
              <w:rPr>
                <w:szCs w:val="22"/>
              </w:rPr>
            </w:pPr>
            <w:r w:rsidRPr="00C90EF2">
              <w:rPr>
                <w:szCs w:val="22"/>
              </w:rPr>
              <w:t>Records of the impulse voltage taken for calibration of the scale factor described in (5.2) are used for the limits of the nominal epoch, and the uncertainty co</w:t>
            </w:r>
            <w:r w:rsidR="009A5D1C">
              <w:rPr>
                <w:szCs w:val="22"/>
              </w:rPr>
              <w:t>ntribution of voltage and time-</w:t>
            </w:r>
            <w:r w:rsidRPr="00C90EF2">
              <w:rPr>
                <w:szCs w:val="22"/>
              </w:rPr>
              <w:t xml:space="preserve">parameter measurements shall be evaluated according to the above formula (5.4.1). </w:t>
            </w:r>
          </w:p>
          <w:p w:rsidR="00B10FC3" w:rsidRDefault="00B10FC3" w:rsidP="00C90EF2">
            <w:pPr>
              <w:pStyle w:val="NoSpacing"/>
              <w:spacing w:line="276" w:lineRule="auto"/>
              <w:jc w:val="both"/>
              <w:rPr>
                <w:szCs w:val="22"/>
              </w:rPr>
            </w:pPr>
          </w:p>
          <w:p w:rsidR="00B10FC3" w:rsidRPr="00C90EF2" w:rsidRDefault="00B10FC3" w:rsidP="00C90EF2">
            <w:pPr>
              <w:pStyle w:val="NoSpacing"/>
              <w:spacing w:line="276" w:lineRule="auto"/>
              <w:jc w:val="both"/>
              <w:rPr>
                <w:szCs w:val="22"/>
              </w:rPr>
            </w:pPr>
          </w:p>
          <w:p w:rsidR="00C90EF2" w:rsidRPr="00C90EF2" w:rsidRDefault="00C90EF2" w:rsidP="00C90EF2">
            <w:pPr>
              <w:pStyle w:val="NoSpacing"/>
              <w:spacing w:line="276" w:lineRule="auto"/>
              <w:jc w:val="both"/>
              <w:rPr>
                <w:sz w:val="20"/>
                <w:szCs w:val="20"/>
              </w:rPr>
            </w:pPr>
            <w:r w:rsidRPr="00C90EF2">
              <w:rPr>
                <w:sz w:val="20"/>
                <w:szCs w:val="20"/>
              </w:rPr>
              <w:t xml:space="preserve">NOTE For additional information by unit step response measurement and evaluation see Annex C. </w:t>
            </w:r>
          </w:p>
          <w:p w:rsidR="00C90EF2" w:rsidRDefault="00C90EF2" w:rsidP="00C90EF2">
            <w:pPr>
              <w:pStyle w:val="NoSpacing"/>
              <w:spacing w:line="276" w:lineRule="auto"/>
              <w:jc w:val="both"/>
              <w:rPr>
                <w:b/>
                <w:szCs w:val="22"/>
              </w:rPr>
            </w:pPr>
            <w:r w:rsidRPr="00CC36F4">
              <w:rPr>
                <w:b/>
                <w:szCs w:val="22"/>
              </w:rPr>
              <w:t xml:space="preserve">5.5 Short-term stability  </w:t>
            </w:r>
          </w:p>
          <w:p w:rsidR="00B10FC3" w:rsidRPr="00CC36F4" w:rsidRDefault="00B10FC3" w:rsidP="00C90EF2">
            <w:pPr>
              <w:pStyle w:val="NoSpacing"/>
              <w:spacing w:line="276" w:lineRule="auto"/>
              <w:jc w:val="both"/>
              <w:rPr>
                <w:b/>
                <w:szCs w:val="22"/>
              </w:rPr>
            </w:pPr>
          </w:p>
          <w:p w:rsidR="00C90EF2" w:rsidRDefault="00C90EF2" w:rsidP="00C90EF2">
            <w:pPr>
              <w:pStyle w:val="NoSpacing"/>
              <w:spacing w:line="276" w:lineRule="auto"/>
              <w:jc w:val="both"/>
              <w:rPr>
                <w:szCs w:val="22"/>
              </w:rPr>
            </w:pPr>
            <w:r w:rsidRPr="00C90EF2">
              <w:rPr>
                <w:szCs w:val="22"/>
              </w:rPr>
              <w:t xml:space="preserve">The maximum voltage of the assigned measurement range shall be applied to the measuring system continuously (or at the assigned rate for impulses) for a period appropriate to the anticipated use. The scale factor shall be measured as soon as the maximum voltage has been reached and again immediately before the voltage is reduced.  </w:t>
            </w:r>
          </w:p>
          <w:p w:rsidR="00721903" w:rsidRPr="00C90EF2" w:rsidRDefault="00721903" w:rsidP="00C90EF2">
            <w:pPr>
              <w:pStyle w:val="NoSpacing"/>
              <w:spacing w:line="276" w:lineRule="auto"/>
              <w:jc w:val="both"/>
              <w:rPr>
                <w:szCs w:val="22"/>
              </w:rPr>
            </w:pPr>
          </w:p>
          <w:p w:rsidR="00073A2D" w:rsidRPr="00241F28" w:rsidRDefault="00C90EF2" w:rsidP="00C90EF2">
            <w:pPr>
              <w:pStyle w:val="NoSpacing"/>
              <w:spacing w:line="276" w:lineRule="auto"/>
              <w:jc w:val="both"/>
              <w:rPr>
                <w:sz w:val="20"/>
                <w:szCs w:val="20"/>
                <w:lang w:val="mn-MN"/>
              </w:rPr>
            </w:pPr>
            <w:r w:rsidRPr="00C90EF2">
              <w:rPr>
                <w:sz w:val="20"/>
                <w:szCs w:val="20"/>
              </w:rPr>
              <w:t xml:space="preserve">NOTE 1 The short term stability test is intended to cover the effects of self-heating on the converting device. </w:t>
            </w:r>
          </w:p>
          <w:p w:rsidR="00C90EF2" w:rsidRPr="00C90EF2" w:rsidRDefault="00C90EF2" w:rsidP="00C90EF2">
            <w:pPr>
              <w:pStyle w:val="NoSpacing"/>
              <w:spacing w:line="276" w:lineRule="auto"/>
              <w:jc w:val="both"/>
              <w:rPr>
                <w:sz w:val="20"/>
                <w:szCs w:val="20"/>
              </w:rPr>
            </w:pPr>
            <w:r w:rsidRPr="00C90EF2">
              <w:rPr>
                <w:sz w:val="20"/>
                <w:szCs w:val="20"/>
              </w:rPr>
              <w:t xml:space="preserve">NOTE 2 The period of voltage application should not be longer than the assigned operating time, but can be limited to a time sufficient to reach equilibrium. </w:t>
            </w:r>
          </w:p>
          <w:p w:rsidR="00C90EF2" w:rsidRDefault="00C90EF2" w:rsidP="00C90EF2">
            <w:pPr>
              <w:pStyle w:val="NoSpacing"/>
              <w:spacing w:line="276" w:lineRule="auto"/>
              <w:jc w:val="both"/>
              <w:rPr>
                <w:szCs w:val="22"/>
              </w:rPr>
            </w:pPr>
            <w:r w:rsidRPr="00C90EF2">
              <w:rPr>
                <w:szCs w:val="22"/>
              </w:rPr>
              <w:t>The result of the test is an estimate of the change of scale factor within the voltage application time from which the standard uncertainty contribution is obtained as a type B estimate:</w:t>
            </w:r>
          </w:p>
          <w:p w:rsidR="00A52DCD" w:rsidRDefault="00A52DCD" w:rsidP="00C90EF2">
            <w:pPr>
              <w:pStyle w:val="NoSpacing"/>
              <w:spacing w:line="276" w:lineRule="auto"/>
              <w:jc w:val="both"/>
              <w:rPr>
                <w:szCs w:val="22"/>
              </w:rPr>
            </w:pPr>
          </w:p>
          <w:p w:rsidR="00C90EF2" w:rsidRDefault="00C90EF2" w:rsidP="00C90EF2">
            <w:pPr>
              <w:pStyle w:val="NoSpacing"/>
              <w:spacing w:line="276" w:lineRule="auto"/>
              <w:jc w:val="both"/>
              <w:rPr>
                <w:szCs w:val="22"/>
              </w:rPr>
            </w:pPr>
          </w:p>
          <w:p w:rsidR="00A52DCD" w:rsidRDefault="00A52DCD" w:rsidP="00C90EF2">
            <w:pPr>
              <w:pStyle w:val="NoSpacing"/>
              <w:spacing w:line="276" w:lineRule="auto"/>
              <w:jc w:val="both"/>
              <w:rPr>
                <w:szCs w:val="22"/>
              </w:rPr>
            </w:pPr>
            <w:r>
              <w:rPr>
                <w:noProof/>
                <w:szCs w:val="22"/>
              </w:rPr>
              <w:drawing>
                <wp:inline distT="0" distB="0" distL="0" distR="0" wp14:anchorId="4550FEEA" wp14:editId="4F5026A8">
                  <wp:extent cx="1504950" cy="5985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2-р томьёо.jpg"/>
                          <pic:cNvPicPr/>
                        </pic:nvPicPr>
                        <pic:blipFill>
                          <a:blip r:embed="rId37">
                            <a:extLst>
                              <a:ext uri="{28A0092B-C50C-407E-A947-70E740481C1C}">
                                <a14:useLocalDpi xmlns:a14="http://schemas.microsoft.com/office/drawing/2010/main" val="0"/>
                              </a:ext>
                            </a:extLst>
                          </a:blip>
                          <a:stretch>
                            <a:fillRect/>
                          </a:stretch>
                        </pic:blipFill>
                        <pic:spPr>
                          <a:xfrm>
                            <a:off x="0" y="0"/>
                            <a:ext cx="1546025" cy="614897"/>
                          </a:xfrm>
                          <a:prstGeom prst="rect">
                            <a:avLst/>
                          </a:prstGeom>
                        </pic:spPr>
                      </pic:pic>
                    </a:graphicData>
                  </a:graphic>
                </wp:inline>
              </w:drawing>
            </w:r>
          </w:p>
          <w:p w:rsidR="00A52DCD" w:rsidRDefault="00A52DCD" w:rsidP="00A52DCD">
            <w:pPr>
              <w:pStyle w:val="NoSpacing"/>
              <w:spacing w:line="276" w:lineRule="auto"/>
              <w:jc w:val="both"/>
              <w:rPr>
                <w:szCs w:val="22"/>
              </w:rPr>
            </w:pPr>
            <w:r w:rsidRPr="00A52DCD">
              <w:rPr>
                <w:szCs w:val="22"/>
              </w:rPr>
              <w:lastRenderedPageBreak/>
              <w:t>where F</w:t>
            </w:r>
            <w:r w:rsidRPr="00A52DCD">
              <w:rPr>
                <w:szCs w:val="22"/>
                <w:vertAlign w:val="subscript"/>
              </w:rPr>
              <w:t>before</w:t>
            </w:r>
            <w:r w:rsidRPr="00A52DCD">
              <w:rPr>
                <w:szCs w:val="22"/>
              </w:rPr>
              <w:t xml:space="preserve"> and F</w:t>
            </w:r>
            <w:r w:rsidRPr="00A52DCD">
              <w:rPr>
                <w:szCs w:val="22"/>
                <w:vertAlign w:val="subscript"/>
              </w:rPr>
              <w:t>after</w:t>
            </w:r>
            <w:r w:rsidRPr="00A52DCD">
              <w:rPr>
                <w:szCs w:val="22"/>
              </w:rPr>
              <w:t xml:space="preserve"> are the scale factors before and after the short-term stability test. </w:t>
            </w:r>
          </w:p>
          <w:p w:rsidR="00CE7D44" w:rsidRPr="00A52DCD" w:rsidRDefault="00CE7D44" w:rsidP="00A52DCD">
            <w:pPr>
              <w:pStyle w:val="NoSpacing"/>
              <w:spacing w:line="276" w:lineRule="auto"/>
              <w:jc w:val="both"/>
              <w:rPr>
                <w:szCs w:val="22"/>
              </w:rPr>
            </w:pPr>
          </w:p>
          <w:p w:rsidR="00CE7D44" w:rsidRDefault="00A52DCD" w:rsidP="00A52DCD">
            <w:pPr>
              <w:pStyle w:val="NoSpacing"/>
              <w:spacing w:line="276" w:lineRule="auto"/>
              <w:jc w:val="both"/>
              <w:rPr>
                <w:b/>
                <w:szCs w:val="22"/>
              </w:rPr>
            </w:pPr>
            <w:r w:rsidRPr="00CE7D44">
              <w:rPr>
                <w:b/>
                <w:szCs w:val="22"/>
              </w:rPr>
              <w:t xml:space="preserve">5.6 Long-term stability  </w:t>
            </w:r>
          </w:p>
          <w:p w:rsidR="00012112" w:rsidRPr="00CE7D44" w:rsidRDefault="00012112" w:rsidP="00A52DCD">
            <w:pPr>
              <w:pStyle w:val="NoSpacing"/>
              <w:spacing w:line="276" w:lineRule="auto"/>
              <w:jc w:val="both"/>
              <w:rPr>
                <w:b/>
                <w:szCs w:val="22"/>
              </w:rPr>
            </w:pPr>
          </w:p>
          <w:p w:rsidR="00A52DCD" w:rsidRDefault="00A52DCD" w:rsidP="00A52DCD">
            <w:pPr>
              <w:pStyle w:val="NoSpacing"/>
              <w:spacing w:line="276" w:lineRule="auto"/>
              <w:jc w:val="both"/>
              <w:rPr>
                <w:szCs w:val="22"/>
              </w:rPr>
            </w:pPr>
            <w:r w:rsidRPr="00A52DCD">
              <w:rPr>
                <w:szCs w:val="22"/>
              </w:rPr>
              <w:t>The stability of the scale factor shall be considered and evaluated over a long time-span and is usually estimated as an uncertainty contribution valid for a projected time of use (usually until the next calibration), T</w:t>
            </w:r>
            <w:r w:rsidRPr="004B208D">
              <w:rPr>
                <w:szCs w:val="22"/>
                <w:vertAlign w:val="subscript"/>
              </w:rPr>
              <w:t>use</w:t>
            </w:r>
            <w:r w:rsidRPr="00A52DCD">
              <w:rPr>
                <w:szCs w:val="22"/>
              </w:rPr>
              <w:t xml:space="preserve">. The evaluation can be based on manufacturer’s data or on results of a series of performance tests. The result of the evaluation is an estimate of a change of the scale factor. The evaluation delivers a standard uncertainty contribution, which is a type B estimate:  </w:t>
            </w:r>
          </w:p>
          <w:p w:rsidR="0025782A" w:rsidRDefault="0025782A" w:rsidP="00A52DCD">
            <w:pPr>
              <w:pStyle w:val="NoSpacing"/>
              <w:spacing w:line="276" w:lineRule="auto"/>
              <w:jc w:val="both"/>
              <w:rPr>
                <w:szCs w:val="22"/>
              </w:rPr>
            </w:pPr>
          </w:p>
          <w:p w:rsidR="0025782A" w:rsidRDefault="0025782A" w:rsidP="00A52DCD">
            <w:pPr>
              <w:pStyle w:val="NoSpacing"/>
              <w:spacing w:line="276" w:lineRule="auto"/>
              <w:jc w:val="both"/>
              <w:rPr>
                <w:szCs w:val="22"/>
              </w:rPr>
            </w:pPr>
          </w:p>
          <w:p w:rsidR="0025782A" w:rsidRPr="00A52DCD" w:rsidRDefault="0025782A" w:rsidP="00A52DCD">
            <w:pPr>
              <w:pStyle w:val="NoSpacing"/>
              <w:spacing w:line="276" w:lineRule="auto"/>
              <w:jc w:val="both"/>
              <w:rPr>
                <w:szCs w:val="22"/>
              </w:rPr>
            </w:pPr>
          </w:p>
          <w:p w:rsidR="00CE7D44" w:rsidRDefault="00CE7D44" w:rsidP="00CE7D44">
            <w:pPr>
              <w:pStyle w:val="NoSpacing"/>
              <w:spacing w:line="276" w:lineRule="auto"/>
              <w:jc w:val="center"/>
              <w:rPr>
                <w:szCs w:val="22"/>
              </w:rPr>
            </w:pPr>
            <w:r>
              <w:rPr>
                <w:noProof/>
                <w:szCs w:val="22"/>
              </w:rPr>
              <w:drawing>
                <wp:inline distT="0" distB="0" distL="0" distR="0" wp14:anchorId="50E7D817" wp14:editId="6959DB1F">
                  <wp:extent cx="2000250" cy="57827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13-р томьёо.jpg"/>
                          <pic:cNvPicPr/>
                        </pic:nvPicPr>
                        <pic:blipFill>
                          <a:blip r:embed="rId38">
                            <a:extLst>
                              <a:ext uri="{28A0092B-C50C-407E-A947-70E740481C1C}">
                                <a14:useLocalDpi xmlns:a14="http://schemas.microsoft.com/office/drawing/2010/main" val="0"/>
                              </a:ext>
                            </a:extLst>
                          </a:blip>
                          <a:stretch>
                            <a:fillRect/>
                          </a:stretch>
                        </pic:blipFill>
                        <pic:spPr>
                          <a:xfrm>
                            <a:off x="0" y="0"/>
                            <a:ext cx="2053236" cy="593589"/>
                          </a:xfrm>
                          <a:prstGeom prst="rect">
                            <a:avLst/>
                          </a:prstGeom>
                        </pic:spPr>
                      </pic:pic>
                    </a:graphicData>
                  </a:graphic>
                </wp:inline>
              </w:drawing>
            </w:r>
          </w:p>
          <w:p w:rsidR="00A52DCD" w:rsidRDefault="00A52DCD" w:rsidP="00A52DCD">
            <w:pPr>
              <w:pStyle w:val="NoSpacing"/>
              <w:spacing w:line="276" w:lineRule="auto"/>
              <w:jc w:val="both"/>
              <w:rPr>
                <w:szCs w:val="22"/>
              </w:rPr>
            </w:pPr>
            <w:r w:rsidRPr="00A52DCD">
              <w:rPr>
                <w:szCs w:val="22"/>
              </w:rPr>
              <w:t>where F</w:t>
            </w:r>
            <w:r w:rsidRPr="00A52DCD">
              <w:rPr>
                <w:szCs w:val="22"/>
                <w:vertAlign w:val="subscript"/>
              </w:rPr>
              <w:t>1</w:t>
            </w:r>
            <w:r w:rsidRPr="00A52DCD">
              <w:rPr>
                <w:szCs w:val="22"/>
              </w:rPr>
              <w:t xml:space="preserve"> and F</w:t>
            </w:r>
            <w:r w:rsidRPr="00A52DCD">
              <w:rPr>
                <w:szCs w:val="22"/>
                <w:vertAlign w:val="subscript"/>
              </w:rPr>
              <w:t>2</w:t>
            </w:r>
            <w:r w:rsidRPr="00A52DCD">
              <w:rPr>
                <w:szCs w:val="22"/>
              </w:rPr>
              <w:t xml:space="preserve"> are the scale factors of two consecutive performance tests made at times T</w:t>
            </w:r>
            <w:r w:rsidRPr="00636401">
              <w:rPr>
                <w:szCs w:val="22"/>
                <w:vertAlign w:val="subscript"/>
              </w:rPr>
              <w:t>1</w:t>
            </w:r>
            <w:r w:rsidRPr="00A52DCD">
              <w:rPr>
                <w:szCs w:val="22"/>
              </w:rPr>
              <w:t xml:space="preserve"> and T</w:t>
            </w:r>
            <w:r w:rsidRPr="00636401">
              <w:rPr>
                <w:szCs w:val="22"/>
                <w:vertAlign w:val="subscript"/>
              </w:rPr>
              <w:t>2</w:t>
            </w:r>
            <w:r w:rsidRPr="00A52DCD">
              <w:rPr>
                <w:szCs w:val="22"/>
              </w:rPr>
              <w:t xml:space="preserve">. </w:t>
            </w:r>
          </w:p>
          <w:p w:rsidR="0063362A" w:rsidRPr="00A52DCD" w:rsidRDefault="0063362A" w:rsidP="00A52DCD">
            <w:pPr>
              <w:pStyle w:val="NoSpacing"/>
              <w:spacing w:line="276" w:lineRule="auto"/>
              <w:jc w:val="both"/>
              <w:rPr>
                <w:szCs w:val="22"/>
              </w:rPr>
            </w:pPr>
          </w:p>
          <w:p w:rsidR="00A52DCD" w:rsidRDefault="00A52DCD" w:rsidP="00A52DCD">
            <w:pPr>
              <w:pStyle w:val="NoSpacing"/>
              <w:spacing w:line="276" w:lineRule="auto"/>
              <w:jc w:val="both"/>
              <w:rPr>
                <w:szCs w:val="22"/>
                <w:lang w:val="mn-MN"/>
              </w:rPr>
            </w:pPr>
            <w:r w:rsidRPr="00A52DCD">
              <w:rPr>
                <w:szCs w:val="22"/>
              </w:rPr>
              <w:t xml:space="preserve">In cases where a number of performance test results are available, the long-term stability can be characterised by the type A contribution: </w:t>
            </w:r>
          </w:p>
          <w:p w:rsidR="00534A9A" w:rsidRPr="00534A9A" w:rsidRDefault="00534A9A" w:rsidP="00A52DCD">
            <w:pPr>
              <w:pStyle w:val="NoSpacing"/>
              <w:spacing w:line="276" w:lineRule="auto"/>
              <w:jc w:val="both"/>
              <w:rPr>
                <w:szCs w:val="22"/>
                <w:lang w:val="mn-MN"/>
              </w:rPr>
            </w:pPr>
          </w:p>
          <w:p w:rsidR="00A52DCD" w:rsidRDefault="00CB1D34" w:rsidP="00C90EF2">
            <w:pPr>
              <w:pStyle w:val="NoSpacing"/>
              <w:spacing w:line="276" w:lineRule="auto"/>
              <w:jc w:val="both"/>
              <w:rPr>
                <w:szCs w:val="22"/>
              </w:rPr>
            </w:pPr>
            <w:r>
              <w:rPr>
                <w:noProof/>
                <w:szCs w:val="22"/>
              </w:rPr>
              <w:drawing>
                <wp:inline distT="0" distB="0" distL="0" distR="0" wp14:anchorId="37381C43" wp14:editId="7EA114AC">
                  <wp:extent cx="1895475" cy="84148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4-р томьёо.jpg"/>
                          <pic:cNvPicPr/>
                        </pic:nvPicPr>
                        <pic:blipFill>
                          <a:blip r:embed="rId39">
                            <a:extLst>
                              <a:ext uri="{28A0092B-C50C-407E-A947-70E740481C1C}">
                                <a14:useLocalDpi xmlns:a14="http://schemas.microsoft.com/office/drawing/2010/main" val="0"/>
                              </a:ext>
                            </a:extLst>
                          </a:blip>
                          <a:stretch>
                            <a:fillRect/>
                          </a:stretch>
                        </pic:blipFill>
                        <pic:spPr>
                          <a:xfrm>
                            <a:off x="0" y="0"/>
                            <a:ext cx="1946903" cy="864320"/>
                          </a:xfrm>
                          <a:prstGeom prst="rect">
                            <a:avLst/>
                          </a:prstGeom>
                        </pic:spPr>
                      </pic:pic>
                    </a:graphicData>
                  </a:graphic>
                </wp:inline>
              </w:drawing>
            </w:r>
          </w:p>
          <w:p w:rsidR="00CB1D34" w:rsidRDefault="00CB1D34" w:rsidP="00CB1D34">
            <w:pPr>
              <w:pStyle w:val="NoSpacing"/>
              <w:spacing w:line="276" w:lineRule="auto"/>
              <w:jc w:val="both"/>
              <w:rPr>
                <w:szCs w:val="22"/>
              </w:rPr>
            </w:pPr>
            <w:r w:rsidRPr="00CB1D34">
              <w:rPr>
                <w:szCs w:val="22"/>
              </w:rPr>
              <w:t>where the results of repeated performance tests are the scale factors F</w:t>
            </w:r>
            <w:r w:rsidRPr="008963FF">
              <w:rPr>
                <w:szCs w:val="22"/>
                <w:vertAlign w:val="subscript"/>
              </w:rPr>
              <w:t>i</w:t>
            </w:r>
            <w:r w:rsidRPr="00CB1D34">
              <w:rPr>
                <w:szCs w:val="22"/>
              </w:rPr>
              <w:t>, wi</w:t>
            </w:r>
            <w:r>
              <w:rPr>
                <w:szCs w:val="22"/>
              </w:rPr>
              <w:t>th a mean value F</w:t>
            </w:r>
            <w:r w:rsidRPr="008963FF">
              <w:rPr>
                <w:szCs w:val="22"/>
                <w:vertAlign w:val="subscript"/>
              </w:rPr>
              <w:t xml:space="preserve">m </w:t>
            </w:r>
            <w:r>
              <w:rPr>
                <w:szCs w:val="22"/>
              </w:rPr>
              <w:t>and repeated</w:t>
            </w:r>
            <w:r w:rsidRPr="00CB1D34">
              <w:rPr>
                <w:szCs w:val="22"/>
              </w:rPr>
              <w:t xml:space="preserve"> </w:t>
            </w:r>
            <w:r w:rsidRPr="00CB1D34">
              <w:rPr>
                <w:szCs w:val="22"/>
              </w:rPr>
              <w:lastRenderedPageBreak/>
              <w:t>with a mean time interval T</w:t>
            </w:r>
            <w:r w:rsidRPr="00CB1D34">
              <w:rPr>
                <w:szCs w:val="22"/>
                <w:vertAlign w:val="subscript"/>
              </w:rPr>
              <w:t>mean</w:t>
            </w:r>
            <w:r w:rsidRPr="00CB1D34">
              <w:rPr>
                <w:szCs w:val="22"/>
              </w:rPr>
              <w:t xml:space="preserve">. </w:t>
            </w:r>
          </w:p>
          <w:p w:rsidR="007E0EC6" w:rsidRPr="00CB1D34" w:rsidRDefault="007E0EC6" w:rsidP="007E0EC6"/>
          <w:p w:rsidR="00012112" w:rsidRPr="00012112" w:rsidRDefault="00CB1D34" w:rsidP="00CB1D34">
            <w:pPr>
              <w:pStyle w:val="NoSpacing"/>
              <w:spacing w:line="276" w:lineRule="auto"/>
              <w:jc w:val="both"/>
              <w:rPr>
                <w:sz w:val="20"/>
                <w:szCs w:val="20"/>
                <w:lang w:val="mn-MN"/>
              </w:rPr>
            </w:pPr>
            <w:r w:rsidRPr="00CB1D34">
              <w:rPr>
                <w:sz w:val="20"/>
                <w:szCs w:val="20"/>
              </w:rPr>
              <w:t>NOTE Long-term stability is usually stated for a period of one year.</w:t>
            </w:r>
          </w:p>
          <w:p w:rsidR="00835D9F" w:rsidRDefault="00835D9F" w:rsidP="00835D9F">
            <w:pPr>
              <w:pStyle w:val="NoSpacing"/>
              <w:spacing w:line="276" w:lineRule="auto"/>
              <w:jc w:val="both"/>
              <w:rPr>
                <w:b/>
              </w:rPr>
            </w:pPr>
            <w:r w:rsidRPr="00835D9F">
              <w:rPr>
                <w:b/>
              </w:rPr>
              <w:t xml:space="preserve">5.7 Ambient temperature effect  </w:t>
            </w:r>
          </w:p>
          <w:p w:rsidR="000C168A" w:rsidRPr="00835D9F" w:rsidRDefault="000C168A" w:rsidP="007E0EC6"/>
          <w:p w:rsidR="00835D9F" w:rsidRDefault="00835D9F" w:rsidP="00835D9F">
            <w:pPr>
              <w:pStyle w:val="NoSpacing"/>
              <w:spacing w:line="276" w:lineRule="auto"/>
              <w:jc w:val="both"/>
            </w:pPr>
            <w:r>
              <w:t xml:space="preserve">The scale factor of a measuring system can be affected by ambient temperature. This can be quantified by determination of the scale factor at different ambient temperatures or by computations based on properties of components. Details of test or calculations shall be included in the record of performance. </w:t>
            </w:r>
          </w:p>
          <w:p w:rsidR="000431F8" w:rsidRDefault="000431F8" w:rsidP="00835D9F">
            <w:pPr>
              <w:pStyle w:val="NoSpacing"/>
              <w:spacing w:line="276" w:lineRule="auto"/>
              <w:jc w:val="both"/>
            </w:pPr>
          </w:p>
          <w:p w:rsidR="000431F8" w:rsidRDefault="000431F8" w:rsidP="00835D9F">
            <w:pPr>
              <w:pStyle w:val="NoSpacing"/>
              <w:spacing w:line="276" w:lineRule="auto"/>
              <w:jc w:val="both"/>
            </w:pPr>
          </w:p>
          <w:p w:rsidR="000431F8" w:rsidRDefault="000431F8" w:rsidP="00835D9F">
            <w:pPr>
              <w:pStyle w:val="NoSpacing"/>
              <w:spacing w:line="276" w:lineRule="auto"/>
              <w:jc w:val="both"/>
            </w:pPr>
          </w:p>
          <w:p w:rsidR="000431F8" w:rsidRDefault="00835D9F" w:rsidP="00835D9F">
            <w:pPr>
              <w:pStyle w:val="NoSpacing"/>
              <w:spacing w:line="276" w:lineRule="auto"/>
              <w:jc w:val="both"/>
            </w:pPr>
            <w:r>
              <w:t>The result of a test or calculation is an estimate of a change of the scale factor due to ambient temperature. The related standard uncertainty is the following type B estimate:</w:t>
            </w:r>
          </w:p>
          <w:p w:rsidR="000431F8" w:rsidRDefault="000431F8" w:rsidP="00835D9F">
            <w:pPr>
              <w:pStyle w:val="NoSpacing"/>
              <w:spacing w:line="276" w:lineRule="auto"/>
              <w:jc w:val="both"/>
            </w:pPr>
          </w:p>
          <w:p w:rsidR="000C168A" w:rsidRDefault="000C168A" w:rsidP="00835D9F">
            <w:pPr>
              <w:pStyle w:val="NoSpacing"/>
              <w:spacing w:line="276" w:lineRule="auto"/>
              <w:jc w:val="both"/>
            </w:pPr>
            <w:r>
              <w:rPr>
                <w:noProof/>
              </w:rPr>
              <w:drawing>
                <wp:inline distT="0" distB="0" distL="0" distR="0" wp14:anchorId="04A2FEA1" wp14:editId="7C0F0894">
                  <wp:extent cx="1438275" cy="5370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5-р томьёо.jpg"/>
                          <pic:cNvPicPr/>
                        </pic:nvPicPr>
                        <pic:blipFill>
                          <a:blip r:embed="rId40">
                            <a:extLst>
                              <a:ext uri="{28A0092B-C50C-407E-A947-70E740481C1C}">
                                <a14:useLocalDpi xmlns:a14="http://schemas.microsoft.com/office/drawing/2010/main" val="0"/>
                              </a:ext>
                            </a:extLst>
                          </a:blip>
                          <a:stretch>
                            <a:fillRect/>
                          </a:stretch>
                        </pic:blipFill>
                        <pic:spPr>
                          <a:xfrm>
                            <a:off x="0" y="0"/>
                            <a:ext cx="1471411" cy="549451"/>
                          </a:xfrm>
                          <a:prstGeom prst="rect">
                            <a:avLst/>
                          </a:prstGeom>
                        </pic:spPr>
                      </pic:pic>
                    </a:graphicData>
                  </a:graphic>
                </wp:inline>
              </w:drawing>
            </w:r>
          </w:p>
          <w:p w:rsidR="000C168A" w:rsidRDefault="000C168A" w:rsidP="000C168A">
            <w:pPr>
              <w:pStyle w:val="NoSpacing"/>
              <w:spacing w:line="276" w:lineRule="auto"/>
              <w:jc w:val="both"/>
            </w:pPr>
            <w:r>
              <w:t>where F</w:t>
            </w:r>
            <w:r w:rsidRPr="000C168A">
              <w:rPr>
                <w:vertAlign w:val="subscript"/>
              </w:rPr>
              <w:t>T</w:t>
            </w:r>
            <w:r>
              <w:t xml:space="preserve"> is the scale factor at the considered temperature and F is that at the calibration temperature. </w:t>
            </w:r>
          </w:p>
          <w:p w:rsidR="00072CFE" w:rsidRDefault="00072CFE" w:rsidP="000C168A">
            <w:pPr>
              <w:pStyle w:val="NoSpacing"/>
              <w:spacing w:line="276" w:lineRule="auto"/>
              <w:jc w:val="both"/>
            </w:pPr>
          </w:p>
          <w:p w:rsidR="00072CFE" w:rsidRDefault="00072CFE" w:rsidP="000C168A">
            <w:pPr>
              <w:pStyle w:val="NoSpacing"/>
              <w:spacing w:line="276" w:lineRule="auto"/>
              <w:jc w:val="both"/>
            </w:pPr>
          </w:p>
          <w:p w:rsidR="000C168A" w:rsidRDefault="000C168A" w:rsidP="000C168A">
            <w:pPr>
              <w:pStyle w:val="NoSpacing"/>
              <w:spacing w:line="276" w:lineRule="auto"/>
              <w:jc w:val="both"/>
              <w:rPr>
                <w:sz w:val="20"/>
                <w:szCs w:val="20"/>
              </w:rPr>
            </w:pPr>
            <w:r w:rsidRPr="000C168A">
              <w:rPr>
                <w:sz w:val="20"/>
                <w:szCs w:val="20"/>
              </w:rPr>
              <w:t>NOTE 1 If the deviation F</w:t>
            </w:r>
            <w:r w:rsidRPr="000C168A">
              <w:rPr>
                <w:sz w:val="20"/>
                <w:szCs w:val="20"/>
                <w:vertAlign w:val="subscript"/>
              </w:rPr>
              <w:t>T</w:t>
            </w:r>
            <w:r w:rsidRPr="000C168A">
              <w:rPr>
                <w:sz w:val="20"/>
                <w:szCs w:val="20"/>
              </w:rPr>
              <w:t xml:space="preserve"> from F is greater than 1 %, a correction of the scale factor is recommended. </w:t>
            </w:r>
          </w:p>
          <w:p w:rsidR="00072CFE" w:rsidRPr="00C04833" w:rsidRDefault="00072CFE" w:rsidP="000C168A">
            <w:pPr>
              <w:pStyle w:val="NoSpacing"/>
              <w:spacing w:line="276" w:lineRule="auto"/>
              <w:jc w:val="both"/>
              <w:rPr>
                <w:sz w:val="20"/>
                <w:szCs w:val="20"/>
                <w:lang w:val="mn-MN"/>
              </w:rPr>
            </w:pPr>
          </w:p>
          <w:p w:rsidR="000C168A" w:rsidRDefault="000C168A" w:rsidP="000C168A">
            <w:pPr>
              <w:pStyle w:val="NoSpacing"/>
              <w:spacing w:line="276" w:lineRule="auto"/>
              <w:jc w:val="both"/>
              <w:rPr>
                <w:sz w:val="20"/>
                <w:szCs w:val="20"/>
              </w:rPr>
            </w:pPr>
            <w:r w:rsidRPr="000C168A">
              <w:rPr>
                <w:sz w:val="20"/>
                <w:szCs w:val="20"/>
              </w:rPr>
              <w:t xml:space="preserve">NOTE 2 Self-heating effect is covered by the short-term stability test. </w:t>
            </w:r>
          </w:p>
          <w:p w:rsidR="006D1C3E" w:rsidRPr="000C168A" w:rsidRDefault="006D1C3E" w:rsidP="000C168A">
            <w:pPr>
              <w:pStyle w:val="NoSpacing"/>
              <w:spacing w:line="276" w:lineRule="auto"/>
              <w:jc w:val="both"/>
              <w:rPr>
                <w:sz w:val="20"/>
                <w:szCs w:val="20"/>
              </w:rPr>
            </w:pPr>
          </w:p>
          <w:p w:rsidR="000C168A" w:rsidRDefault="000C168A" w:rsidP="000C168A">
            <w:pPr>
              <w:pStyle w:val="NoSpacing"/>
              <w:spacing w:line="276" w:lineRule="auto"/>
              <w:jc w:val="both"/>
              <w:rPr>
                <w:sz w:val="20"/>
                <w:szCs w:val="20"/>
              </w:rPr>
            </w:pPr>
            <w:r w:rsidRPr="000C168A">
              <w:rPr>
                <w:sz w:val="20"/>
                <w:szCs w:val="20"/>
              </w:rPr>
              <w:t xml:space="preserve">NOTE 3 A temperature correction factor for the scale factor may be used in cases where the ambient temperature varies over a wide range. Any temperature corrections to be used should be listed in the record of performance. For cases </w:t>
            </w:r>
            <w:r w:rsidRPr="000C168A">
              <w:rPr>
                <w:sz w:val="20"/>
                <w:szCs w:val="20"/>
              </w:rPr>
              <w:lastRenderedPageBreak/>
              <w:t>where temperature correction has been applied, the uncertainty u</w:t>
            </w:r>
            <w:r w:rsidRPr="00A3396D">
              <w:rPr>
                <w:sz w:val="20"/>
                <w:szCs w:val="20"/>
                <w:vertAlign w:val="subscript"/>
              </w:rPr>
              <w:t>B5</w:t>
            </w:r>
            <w:r w:rsidRPr="000C168A">
              <w:rPr>
                <w:sz w:val="20"/>
                <w:szCs w:val="20"/>
              </w:rPr>
              <w:t xml:space="preserve"> of the temperature correction factor may be taken as the uncertainty contribution. </w:t>
            </w:r>
          </w:p>
          <w:p w:rsidR="007E0EC6" w:rsidRPr="00C04833" w:rsidRDefault="007E0EC6" w:rsidP="000C168A">
            <w:pPr>
              <w:pStyle w:val="NoSpacing"/>
              <w:spacing w:line="276" w:lineRule="auto"/>
              <w:jc w:val="both"/>
              <w:rPr>
                <w:sz w:val="20"/>
                <w:szCs w:val="20"/>
                <w:lang w:val="mn-MN"/>
              </w:rPr>
            </w:pPr>
          </w:p>
          <w:p w:rsidR="00FD6F48" w:rsidRPr="000C168A" w:rsidRDefault="00FD6F48" w:rsidP="000C168A">
            <w:pPr>
              <w:pStyle w:val="NoSpacing"/>
              <w:spacing w:line="276" w:lineRule="auto"/>
              <w:jc w:val="both"/>
              <w:rPr>
                <w:sz w:val="20"/>
                <w:szCs w:val="20"/>
              </w:rPr>
            </w:pPr>
          </w:p>
          <w:p w:rsidR="000C168A" w:rsidRPr="000C168A" w:rsidRDefault="000C168A" w:rsidP="000C168A">
            <w:pPr>
              <w:pStyle w:val="NoSpacing"/>
              <w:spacing w:line="276" w:lineRule="auto"/>
              <w:jc w:val="both"/>
              <w:rPr>
                <w:b/>
              </w:rPr>
            </w:pPr>
            <w:r w:rsidRPr="000C168A">
              <w:rPr>
                <w:b/>
              </w:rPr>
              <w:t xml:space="preserve">5.8 Proximity effect </w:t>
            </w:r>
          </w:p>
          <w:p w:rsidR="000C168A" w:rsidRDefault="000C168A" w:rsidP="000C168A">
            <w:pPr>
              <w:pStyle w:val="NoSpacing"/>
              <w:spacing w:line="276" w:lineRule="auto"/>
              <w:jc w:val="both"/>
            </w:pPr>
            <w:r>
              <w:t xml:space="preserve">Variations of the scale factor or of a parameter of a device, due to proximity effects, can be determined by measurements performed for different distances of the device from earthed walls or energized structures.  </w:t>
            </w:r>
          </w:p>
          <w:p w:rsidR="00C46401" w:rsidRDefault="00C46401" w:rsidP="000C168A">
            <w:pPr>
              <w:pStyle w:val="NoSpacing"/>
              <w:spacing w:line="276" w:lineRule="auto"/>
              <w:jc w:val="both"/>
              <w:rPr>
                <w:lang w:val="mn-MN"/>
              </w:rPr>
            </w:pPr>
          </w:p>
          <w:p w:rsidR="003800C1" w:rsidRPr="003800C1" w:rsidRDefault="003800C1" w:rsidP="000C168A">
            <w:pPr>
              <w:pStyle w:val="NoSpacing"/>
              <w:spacing w:line="276" w:lineRule="auto"/>
              <w:jc w:val="both"/>
              <w:rPr>
                <w:lang w:val="mn-MN"/>
              </w:rPr>
            </w:pPr>
          </w:p>
          <w:p w:rsidR="005A36E1" w:rsidRPr="00E651E3" w:rsidRDefault="000C168A" w:rsidP="000C168A">
            <w:pPr>
              <w:pStyle w:val="NoSpacing"/>
              <w:spacing w:line="276" w:lineRule="auto"/>
              <w:jc w:val="both"/>
              <w:rPr>
                <w:lang w:val="mn-MN"/>
              </w:rPr>
            </w:pPr>
            <w:r>
              <w:t xml:space="preserve">The result of the test is the change of scale factor from which the standard uncertainty contribution of type B is estimated: </w:t>
            </w:r>
          </w:p>
          <w:p w:rsidR="000C168A" w:rsidRDefault="000C168A" w:rsidP="000C168A">
            <w:pPr>
              <w:pStyle w:val="NoSpacing"/>
              <w:spacing w:line="276" w:lineRule="auto"/>
              <w:jc w:val="both"/>
            </w:pPr>
            <w:r>
              <w:rPr>
                <w:noProof/>
              </w:rPr>
              <w:drawing>
                <wp:inline distT="0" distB="0" distL="0" distR="0" wp14:anchorId="67C90867" wp14:editId="26545453">
                  <wp:extent cx="1504950" cy="501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6-р томьёо.jpg"/>
                          <pic:cNvPicPr/>
                        </pic:nvPicPr>
                        <pic:blipFill>
                          <a:blip r:embed="rId41">
                            <a:extLst>
                              <a:ext uri="{28A0092B-C50C-407E-A947-70E740481C1C}">
                                <a14:useLocalDpi xmlns:a14="http://schemas.microsoft.com/office/drawing/2010/main" val="0"/>
                              </a:ext>
                            </a:extLst>
                          </a:blip>
                          <a:stretch>
                            <a:fillRect/>
                          </a:stretch>
                        </pic:blipFill>
                        <pic:spPr>
                          <a:xfrm>
                            <a:off x="0" y="0"/>
                            <a:ext cx="1504950" cy="501650"/>
                          </a:xfrm>
                          <a:prstGeom prst="rect">
                            <a:avLst/>
                          </a:prstGeom>
                        </pic:spPr>
                      </pic:pic>
                    </a:graphicData>
                  </a:graphic>
                </wp:inline>
              </w:drawing>
            </w:r>
          </w:p>
          <w:p w:rsidR="000C168A" w:rsidRDefault="000C168A" w:rsidP="000C168A">
            <w:pPr>
              <w:pStyle w:val="NoSpacing"/>
              <w:spacing w:line="276" w:lineRule="auto"/>
              <w:jc w:val="both"/>
            </w:pPr>
            <w:r>
              <w:t>where F</w:t>
            </w:r>
            <w:r w:rsidRPr="000C168A">
              <w:rPr>
                <w:vertAlign w:val="subscript"/>
              </w:rPr>
              <w:t>max</w:t>
            </w:r>
            <w:r>
              <w:t xml:space="preserve"> and F</w:t>
            </w:r>
            <w:r w:rsidRPr="000C168A">
              <w:rPr>
                <w:vertAlign w:val="subscript"/>
              </w:rPr>
              <w:t>min</w:t>
            </w:r>
            <w:r>
              <w:t xml:space="preserve"> are the scale factors for minimum and maximum distances to other objects. </w:t>
            </w:r>
          </w:p>
          <w:p w:rsidR="004A6E6C" w:rsidRDefault="004A6E6C" w:rsidP="000C168A">
            <w:pPr>
              <w:pStyle w:val="NoSpacing"/>
              <w:spacing w:line="276" w:lineRule="auto"/>
              <w:jc w:val="both"/>
            </w:pPr>
          </w:p>
          <w:p w:rsidR="00CF3FAE" w:rsidRDefault="000C168A" w:rsidP="000C168A">
            <w:pPr>
              <w:pStyle w:val="NoSpacing"/>
              <w:spacing w:line="276" w:lineRule="auto"/>
              <w:jc w:val="both"/>
              <w:rPr>
                <w:sz w:val="20"/>
                <w:szCs w:val="20"/>
              </w:rPr>
            </w:pPr>
            <w:r w:rsidRPr="000C168A">
              <w:rPr>
                <w:sz w:val="20"/>
                <w:szCs w:val="20"/>
              </w:rPr>
              <w:t>NOTE 1 Different values for u</w:t>
            </w:r>
            <w:r w:rsidRPr="001A1C41">
              <w:rPr>
                <w:sz w:val="20"/>
                <w:szCs w:val="20"/>
                <w:vertAlign w:val="subscript"/>
              </w:rPr>
              <w:t>B6</w:t>
            </w:r>
            <w:r w:rsidRPr="000C168A">
              <w:rPr>
                <w:sz w:val="20"/>
                <w:szCs w:val="20"/>
              </w:rPr>
              <w:t xml:space="preserve"> may be given for different ranges of distances.</w:t>
            </w:r>
          </w:p>
          <w:p w:rsidR="004A6E6C" w:rsidRDefault="000C168A" w:rsidP="000C168A">
            <w:pPr>
              <w:pStyle w:val="NoSpacing"/>
              <w:spacing w:line="276" w:lineRule="auto"/>
              <w:jc w:val="both"/>
              <w:rPr>
                <w:sz w:val="20"/>
                <w:szCs w:val="20"/>
              </w:rPr>
            </w:pPr>
            <w:r w:rsidRPr="000C168A">
              <w:rPr>
                <w:sz w:val="20"/>
                <w:szCs w:val="20"/>
              </w:rPr>
              <w:t xml:space="preserve"> </w:t>
            </w:r>
          </w:p>
          <w:p w:rsidR="00BB473D" w:rsidRDefault="00BB473D" w:rsidP="000C168A">
            <w:pPr>
              <w:pStyle w:val="NoSpacing"/>
              <w:spacing w:line="276" w:lineRule="auto"/>
              <w:jc w:val="both"/>
              <w:rPr>
                <w:sz w:val="20"/>
                <w:szCs w:val="20"/>
              </w:rPr>
            </w:pPr>
          </w:p>
          <w:p w:rsidR="000C168A" w:rsidRDefault="000C168A" w:rsidP="000C168A">
            <w:pPr>
              <w:pStyle w:val="NoSpacing"/>
              <w:spacing w:line="276" w:lineRule="auto"/>
              <w:jc w:val="both"/>
              <w:rPr>
                <w:sz w:val="20"/>
                <w:szCs w:val="20"/>
              </w:rPr>
            </w:pPr>
            <w:r w:rsidRPr="000C168A">
              <w:rPr>
                <w:sz w:val="20"/>
                <w:szCs w:val="20"/>
              </w:rPr>
              <w:t xml:space="preserve">NOTE 2 Some test facilities may choose to approve their measuring systems for only a single set of distances, or for a few sets or ranges of distances.  </w:t>
            </w:r>
          </w:p>
          <w:p w:rsidR="00516936" w:rsidRPr="000C168A" w:rsidRDefault="00516936" w:rsidP="000C168A">
            <w:pPr>
              <w:pStyle w:val="NoSpacing"/>
              <w:spacing w:line="276" w:lineRule="auto"/>
              <w:jc w:val="both"/>
              <w:rPr>
                <w:sz w:val="20"/>
                <w:szCs w:val="20"/>
              </w:rPr>
            </w:pPr>
          </w:p>
          <w:p w:rsidR="000C168A" w:rsidRPr="000C168A" w:rsidRDefault="000C168A" w:rsidP="000C168A">
            <w:pPr>
              <w:pStyle w:val="NoSpacing"/>
              <w:spacing w:line="276" w:lineRule="auto"/>
              <w:jc w:val="both"/>
              <w:rPr>
                <w:b/>
              </w:rPr>
            </w:pPr>
            <w:r w:rsidRPr="000C168A">
              <w:rPr>
                <w:b/>
              </w:rPr>
              <w:t xml:space="preserve">5.9 Software effect </w:t>
            </w:r>
          </w:p>
          <w:p w:rsidR="000C168A" w:rsidRDefault="000C168A" w:rsidP="000C168A">
            <w:pPr>
              <w:pStyle w:val="NoSpacing"/>
              <w:spacing w:line="276" w:lineRule="auto"/>
              <w:jc w:val="both"/>
            </w:pPr>
            <w:r>
              <w:t xml:space="preserve">The way that the software handles evaluation of measured data may introduce an uncertainty that shall be estimated. This can be done by evaluation of a set of test data with established reference values. For impulse voltages see IEC 61083-2.  </w:t>
            </w:r>
          </w:p>
          <w:p w:rsidR="001B505F" w:rsidRDefault="001B505F" w:rsidP="000C168A">
            <w:pPr>
              <w:pStyle w:val="NoSpacing"/>
              <w:spacing w:line="276" w:lineRule="auto"/>
              <w:jc w:val="both"/>
            </w:pPr>
          </w:p>
          <w:p w:rsidR="000C168A" w:rsidRDefault="000C168A" w:rsidP="000C168A">
            <w:pPr>
              <w:pStyle w:val="NoSpacing"/>
              <w:spacing w:line="276" w:lineRule="auto"/>
              <w:jc w:val="both"/>
            </w:pPr>
            <w:r>
              <w:t>The result of the evaluation is an estimate of the influence of data processing, from which the relative standard uncertainty contribution u</w:t>
            </w:r>
            <w:r w:rsidRPr="001B505F">
              <w:rPr>
                <w:vertAlign w:val="subscript"/>
              </w:rPr>
              <w:t>B7</w:t>
            </w:r>
            <w:r>
              <w:t xml:space="preserve"> is obtained as a type B estimate. </w:t>
            </w:r>
          </w:p>
          <w:p w:rsidR="00FD5279" w:rsidRDefault="00FD5279" w:rsidP="000C168A">
            <w:pPr>
              <w:pStyle w:val="NoSpacing"/>
              <w:spacing w:line="276" w:lineRule="auto"/>
              <w:jc w:val="both"/>
            </w:pPr>
          </w:p>
          <w:p w:rsidR="000C168A" w:rsidRPr="000C168A" w:rsidRDefault="000C168A" w:rsidP="000C168A">
            <w:pPr>
              <w:pStyle w:val="NoSpacing"/>
              <w:spacing w:line="276" w:lineRule="auto"/>
              <w:jc w:val="both"/>
              <w:rPr>
                <w:b/>
              </w:rPr>
            </w:pPr>
            <w:r w:rsidRPr="000C168A">
              <w:rPr>
                <w:b/>
              </w:rPr>
              <w:t xml:space="preserve">5.10 Uncertainty calculation of the scale factor </w:t>
            </w:r>
          </w:p>
          <w:p w:rsidR="000C168A" w:rsidRDefault="000C168A" w:rsidP="000C168A">
            <w:pPr>
              <w:pStyle w:val="NoSpacing"/>
              <w:spacing w:line="276" w:lineRule="auto"/>
              <w:jc w:val="both"/>
            </w:pPr>
            <w:r w:rsidRPr="000C168A">
              <w:rPr>
                <w:b/>
              </w:rPr>
              <w:t xml:space="preserve">5.10.1 General </w:t>
            </w:r>
          </w:p>
          <w:p w:rsidR="00B176D4" w:rsidRDefault="000C168A" w:rsidP="00B176D4">
            <w:pPr>
              <w:pStyle w:val="NoSpacing"/>
              <w:spacing w:line="276" w:lineRule="auto"/>
              <w:jc w:val="both"/>
            </w:pPr>
            <w:r>
              <w:t>A simplified procedure to determine the expanded uncertainty of the assigned scale factor F of a measuring system is given here. It is based on several assumptions, which in many</w:t>
            </w:r>
            <w:r w:rsidR="00B176D4">
              <w:t xml:space="preserve"> cases may be true, but should be verified in each individual case. The main assumptions are as follows:  </w:t>
            </w:r>
          </w:p>
          <w:p w:rsidR="00914C32" w:rsidRDefault="00914C32" w:rsidP="00B176D4">
            <w:pPr>
              <w:pStyle w:val="NoSpacing"/>
              <w:spacing w:line="276" w:lineRule="auto"/>
              <w:jc w:val="both"/>
            </w:pPr>
          </w:p>
          <w:p w:rsidR="00914C32" w:rsidRDefault="00914C32" w:rsidP="00B176D4">
            <w:pPr>
              <w:pStyle w:val="NoSpacing"/>
              <w:spacing w:line="276" w:lineRule="auto"/>
              <w:jc w:val="both"/>
            </w:pPr>
          </w:p>
          <w:p w:rsidR="00B176D4" w:rsidRDefault="00B176D4" w:rsidP="00B176D4">
            <w:pPr>
              <w:pStyle w:val="NoSpacing"/>
              <w:spacing w:line="276" w:lineRule="auto"/>
              <w:jc w:val="both"/>
            </w:pPr>
            <w:r>
              <w:t xml:space="preserve">a) There is no correlation between the measurement quantities; </w:t>
            </w:r>
          </w:p>
          <w:p w:rsidR="00B176D4" w:rsidRDefault="00B176D4" w:rsidP="00B176D4">
            <w:pPr>
              <w:pStyle w:val="NoSpacing"/>
              <w:spacing w:line="276" w:lineRule="auto"/>
              <w:jc w:val="both"/>
            </w:pPr>
            <w:r>
              <w:t xml:space="preserve">b) Standard uncertainties evaluated by the method of Type B are assumed to have a rectangular distribution.  </w:t>
            </w:r>
          </w:p>
          <w:p w:rsidR="00D8112F" w:rsidRDefault="00B176D4" w:rsidP="00B176D4">
            <w:pPr>
              <w:pStyle w:val="NoSpacing"/>
              <w:spacing w:line="276" w:lineRule="auto"/>
              <w:jc w:val="both"/>
            </w:pPr>
            <w:r>
              <w:t xml:space="preserve">c) The largest three uncertainty contributions to uncertainty have approximately equal magnitude.  </w:t>
            </w:r>
          </w:p>
          <w:p w:rsidR="00B176D4" w:rsidRDefault="00B176D4" w:rsidP="00B176D4">
            <w:pPr>
              <w:pStyle w:val="NoSpacing"/>
              <w:spacing w:line="276" w:lineRule="auto"/>
              <w:jc w:val="both"/>
            </w:pPr>
            <w:r>
              <w:t xml:space="preserve">These assumptions lead to a procedure of evaluation of the expanded uncertainty of the scale factor F, both for the calibration situation and for the use of an approved measuring system in measurements.  </w:t>
            </w:r>
          </w:p>
          <w:p w:rsidR="000B0293" w:rsidRPr="00905F17" w:rsidRDefault="000B0293" w:rsidP="00B176D4">
            <w:pPr>
              <w:pStyle w:val="NoSpacing"/>
              <w:spacing w:line="276" w:lineRule="auto"/>
              <w:jc w:val="both"/>
              <w:rPr>
                <w:lang w:val="mn-MN"/>
              </w:rPr>
            </w:pPr>
          </w:p>
          <w:p w:rsidR="00A82028" w:rsidRDefault="00B176D4" w:rsidP="00B176D4">
            <w:pPr>
              <w:pStyle w:val="NoSpacing"/>
              <w:spacing w:line="276" w:lineRule="auto"/>
              <w:jc w:val="both"/>
            </w:pPr>
            <w:r>
              <w:t>The expanded uncertainty of calibration U</w:t>
            </w:r>
            <w:r w:rsidRPr="00A73487">
              <w:rPr>
                <w:vertAlign w:val="subscript"/>
              </w:rPr>
              <w:t>cal</w:t>
            </w:r>
            <w:r>
              <w:t xml:space="preserve"> is estimated from the uncertainty of the calibration of the reference system and from influence of other quantities explained in this subclause, such as the </w:t>
            </w:r>
            <w:r>
              <w:lastRenderedPageBreak/>
              <w:t>stability of the reference measuring system and ambient param</w:t>
            </w:r>
            <w:r w:rsidR="007E0EC6">
              <w:t xml:space="preserve">eters during the calibration.  </w:t>
            </w:r>
          </w:p>
          <w:p w:rsidR="002713C6" w:rsidRDefault="00B176D4" w:rsidP="00B176D4">
            <w:pPr>
              <w:pStyle w:val="NoSpacing"/>
              <w:spacing w:line="276" w:lineRule="auto"/>
              <w:jc w:val="both"/>
            </w:pPr>
            <w:r>
              <w:t>The expanded uncertainty of a measurement U</w:t>
            </w:r>
            <w:r w:rsidRPr="002A2A92">
              <w:rPr>
                <w:vertAlign w:val="subscript"/>
              </w:rPr>
              <w:t>M</w:t>
            </w:r>
            <w:r>
              <w:t xml:space="preserve"> of the test quantity is evaluated from the uncertainty of the calibration of the scale factor of the approved measuring system and from the influence of other quantities discussed in 5.10.3, such as the stability of the measuring system and ambient parameters during the measurement as they are not considered in the calibration certificate. </w:t>
            </w:r>
          </w:p>
          <w:p w:rsidR="00B176D4" w:rsidRDefault="00B176D4" w:rsidP="00B176D4">
            <w:pPr>
              <w:pStyle w:val="NoSpacing"/>
              <w:spacing w:line="276" w:lineRule="auto"/>
              <w:jc w:val="both"/>
            </w:pPr>
            <w:r>
              <w:t xml:space="preserve">Further methods for estimating uncertainty are given in the ISO/IEC Guide 98-3 and are also described in Annex A and Annex B. </w:t>
            </w:r>
          </w:p>
          <w:p w:rsidR="00FC5565" w:rsidRPr="00B176D4" w:rsidRDefault="00B176D4" w:rsidP="00B176D4">
            <w:pPr>
              <w:pStyle w:val="NoSpacing"/>
              <w:spacing w:line="276" w:lineRule="auto"/>
              <w:jc w:val="both"/>
              <w:rPr>
                <w:b/>
              </w:rPr>
            </w:pPr>
            <w:r w:rsidRPr="00B176D4">
              <w:rPr>
                <w:b/>
              </w:rPr>
              <w:t xml:space="preserve">5.10.2 Uncertainty of the calibration </w:t>
            </w:r>
          </w:p>
          <w:p w:rsidR="00692C76" w:rsidRDefault="00B176D4" w:rsidP="00B176D4">
            <w:pPr>
              <w:pStyle w:val="NoSpacing"/>
              <w:spacing w:line="276" w:lineRule="auto"/>
              <w:jc w:val="both"/>
            </w:pPr>
            <w:r>
              <w:t>The relative expanded uncertainty of a calibration of the scale factor U</w:t>
            </w:r>
            <w:r w:rsidRPr="003671F3">
              <w:rPr>
                <w:vertAlign w:val="subscript"/>
              </w:rPr>
              <w:t>cal</w:t>
            </w:r>
            <w:r>
              <w:t xml:space="preserve"> is calculated from the uncertainty of the reference measuring system and the Type A and Type B uncertainties explained in this subclause:</w:t>
            </w:r>
          </w:p>
          <w:p w:rsidR="00B176D4" w:rsidRDefault="00B176D4" w:rsidP="00B176D4">
            <w:pPr>
              <w:pStyle w:val="NoSpacing"/>
              <w:spacing w:line="276" w:lineRule="auto"/>
              <w:jc w:val="both"/>
            </w:pPr>
            <w:r>
              <w:rPr>
                <w:noProof/>
              </w:rPr>
              <w:drawing>
                <wp:inline distT="0" distB="0" distL="0" distR="0" wp14:anchorId="0C33C621" wp14:editId="39448886">
                  <wp:extent cx="2343150" cy="665765"/>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7-р томьёо.jpg"/>
                          <pic:cNvPicPr/>
                        </pic:nvPicPr>
                        <pic:blipFill>
                          <a:blip r:embed="rId42">
                            <a:extLst>
                              <a:ext uri="{28A0092B-C50C-407E-A947-70E740481C1C}">
                                <a14:useLocalDpi xmlns:a14="http://schemas.microsoft.com/office/drawing/2010/main" val="0"/>
                              </a:ext>
                            </a:extLst>
                          </a:blip>
                          <a:stretch>
                            <a:fillRect/>
                          </a:stretch>
                        </pic:blipFill>
                        <pic:spPr>
                          <a:xfrm>
                            <a:off x="0" y="0"/>
                            <a:ext cx="2379168" cy="675999"/>
                          </a:xfrm>
                          <a:prstGeom prst="rect">
                            <a:avLst/>
                          </a:prstGeom>
                        </pic:spPr>
                      </pic:pic>
                    </a:graphicData>
                  </a:graphic>
                </wp:inline>
              </w:drawing>
            </w:r>
          </w:p>
          <w:p w:rsidR="00B176D4" w:rsidRDefault="00B176D4" w:rsidP="00B176D4">
            <w:pPr>
              <w:pStyle w:val="NoSpacing"/>
              <w:spacing w:line="276" w:lineRule="auto"/>
              <w:jc w:val="both"/>
            </w:pPr>
            <w:r>
              <w:t xml:space="preserve">where: k = 2 is the coverage factor for a coverage probability of approximately 95 % and normal distribution; </w:t>
            </w:r>
          </w:p>
          <w:p w:rsidR="00710143" w:rsidRDefault="00710143" w:rsidP="00B176D4">
            <w:pPr>
              <w:pStyle w:val="NoSpacing"/>
              <w:spacing w:line="276" w:lineRule="auto"/>
              <w:jc w:val="both"/>
            </w:pPr>
          </w:p>
          <w:p w:rsidR="00B176D4" w:rsidRDefault="00B176D4" w:rsidP="00B176D4">
            <w:pPr>
              <w:pStyle w:val="NoSpacing"/>
              <w:spacing w:line="276" w:lineRule="auto"/>
              <w:jc w:val="both"/>
            </w:pPr>
            <w:r>
              <w:t>u</w:t>
            </w:r>
            <w:r w:rsidRPr="00710143">
              <w:rPr>
                <w:vertAlign w:val="subscript"/>
              </w:rPr>
              <w:t>ref</w:t>
            </w:r>
            <w:r>
              <w:t xml:space="preserve"> is the combined standard uncertainty of the scale factor of the reference measuring system at its calibration; </w:t>
            </w:r>
          </w:p>
          <w:p w:rsidR="009E4447" w:rsidRDefault="009E4447" w:rsidP="00B176D4">
            <w:pPr>
              <w:pStyle w:val="NoSpacing"/>
              <w:spacing w:line="276" w:lineRule="auto"/>
              <w:jc w:val="both"/>
            </w:pPr>
          </w:p>
          <w:p w:rsidR="00710143" w:rsidRDefault="00B176D4" w:rsidP="00B176D4">
            <w:pPr>
              <w:pStyle w:val="NoSpacing"/>
              <w:spacing w:line="276" w:lineRule="auto"/>
              <w:jc w:val="both"/>
              <w:rPr>
                <w:lang w:val="mn-MN"/>
              </w:rPr>
            </w:pPr>
            <w:r>
              <w:t>u</w:t>
            </w:r>
            <w:r w:rsidRPr="00710143">
              <w:rPr>
                <w:vertAlign w:val="subscript"/>
              </w:rPr>
              <w:t>A</w:t>
            </w:r>
            <w:r>
              <w:t xml:space="preserve"> is the statistical Type-A uncertainty in the determination of the scale factor. </w:t>
            </w:r>
          </w:p>
          <w:p w:rsidR="00296A28" w:rsidRPr="00296A28" w:rsidRDefault="00296A28" w:rsidP="00B176D4">
            <w:pPr>
              <w:pStyle w:val="NoSpacing"/>
              <w:spacing w:line="276" w:lineRule="auto"/>
              <w:jc w:val="both"/>
              <w:rPr>
                <w:lang w:val="mn-MN"/>
              </w:rPr>
            </w:pPr>
          </w:p>
          <w:p w:rsidR="00B176D4" w:rsidRDefault="00B176D4" w:rsidP="00B176D4">
            <w:pPr>
              <w:pStyle w:val="NoSpacing"/>
              <w:spacing w:line="276" w:lineRule="auto"/>
              <w:jc w:val="both"/>
            </w:pPr>
            <w:r>
              <w:t>u</w:t>
            </w:r>
            <w:r w:rsidRPr="00710143">
              <w:rPr>
                <w:vertAlign w:val="subscript"/>
              </w:rPr>
              <w:t>B0</w:t>
            </w:r>
            <w:r>
              <w:t xml:space="preserve"> is the non-linearity contribution to </w:t>
            </w:r>
            <w:r>
              <w:lastRenderedPageBreak/>
              <w:t>standard uncertainty</w:t>
            </w:r>
            <w:r w:rsidR="00710143">
              <w:t xml:space="preserve"> determined during calibration </w:t>
            </w:r>
            <w:r>
              <w:t xml:space="preserve">of the scale factor (see 5.2); </w:t>
            </w:r>
          </w:p>
          <w:p w:rsidR="00465E8F" w:rsidRPr="000C1CD9" w:rsidRDefault="00465E8F" w:rsidP="00B176D4">
            <w:pPr>
              <w:pStyle w:val="NoSpacing"/>
              <w:spacing w:line="276" w:lineRule="auto"/>
              <w:jc w:val="both"/>
              <w:rPr>
                <w:lang w:val="mn-MN"/>
              </w:rPr>
            </w:pPr>
          </w:p>
          <w:p w:rsidR="004E6A07" w:rsidRDefault="00B176D4" w:rsidP="00B176D4">
            <w:pPr>
              <w:pStyle w:val="NoSpacing"/>
              <w:spacing w:line="276" w:lineRule="auto"/>
              <w:jc w:val="both"/>
              <w:rPr>
                <w:lang w:val="mn-MN"/>
              </w:rPr>
            </w:pPr>
            <w:r>
              <w:t>u</w:t>
            </w:r>
            <w:r w:rsidRPr="00710143">
              <w:rPr>
                <w:vertAlign w:val="subscript"/>
              </w:rPr>
              <w:t>Bi</w:t>
            </w:r>
            <w:r>
              <w:t xml:space="preserve"> are the contributions to the combined standard uncertainty of the scale factor caused by the i</w:t>
            </w:r>
            <w:r w:rsidRPr="00D23A7B">
              <w:rPr>
                <w:vertAlign w:val="superscript"/>
              </w:rPr>
              <w:t>th</w:t>
            </w:r>
            <w:r>
              <w:t xml:space="preserve"> influence quantity and evaluated as a </w:t>
            </w:r>
            <w:r w:rsidR="007E0EC6">
              <w:t xml:space="preserve">Type B contribution (Annex A). </w:t>
            </w:r>
          </w:p>
          <w:p w:rsidR="000C1CD9" w:rsidRPr="000C1CD9" w:rsidRDefault="000C1CD9" w:rsidP="00B176D4">
            <w:pPr>
              <w:pStyle w:val="NoSpacing"/>
              <w:spacing w:line="276" w:lineRule="auto"/>
              <w:jc w:val="both"/>
              <w:rPr>
                <w:lang w:val="mn-MN"/>
              </w:rPr>
            </w:pPr>
          </w:p>
          <w:p w:rsidR="00B176D4" w:rsidRDefault="00B176D4" w:rsidP="00B176D4">
            <w:pPr>
              <w:pStyle w:val="NoSpacing"/>
              <w:spacing w:line="276" w:lineRule="auto"/>
              <w:jc w:val="both"/>
              <w:rPr>
                <w:lang w:val="mn-MN"/>
              </w:rPr>
            </w:pPr>
            <w:r>
              <w:t xml:space="preserve">These contributions are related to the reference measuring system, and arise from non-linearity, short- and long-term instabilities, etc. and are determined either by additional measurements or estimated from other data sources according to 5.3 to 5.9. Influences related to the approved measuring systems, such as its shortterm stability, and resolution of the measurement shall also be taken into account if they are significant during the calibration. </w:t>
            </w:r>
          </w:p>
          <w:p w:rsidR="00FC74DA" w:rsidRPr="00FC74DA" w:rsidRDefault="00FC74DA" w:rsidP="00B176D4">
            <w:pPr>
              <w:pStyle w:val="NoSpacing"/>
              <w:spacing w:line="276" w:lineRule="auto"/>
              <w:jc w:val="both"/>
              <w:rPr>
                <w:lang w:val="mn-MN"/>
              </w:rPr>
            </w:pPr>
          </w:p>
          <w:p w:rsidR="0040625D" w:rsidRDefault="00B176D4" w:rsidP="00B176D4">
            <w:pPr>
              <w:pStyle w:val="NoSpacing"/>
              <w:spacing w:line="276" w:lineRule="auto"/>
              <w:jc w:val="both"/>
              <w:rPr>
                <w:sz w:val="20"/>
                <w:szCs w:val="20"/>
              </w:rPr>
            </w:pPr>
            <w:r w:rsidRPr="00B176D4">
              <w:rPr>
                <w:sz w:val="20"/>
                <w:szCs w:val="20"/>
              </w:rPr>
              <w:t>NOTE If the calibration is performed over the full assigned measurement range (5.2.1.2), no separate linearity test (5.3) is required.</w:t>
            </w:r>
          </w:p>
          <w:p w:rsidR="007E0EC6" w:rsidRPr="00B176D4" w:rsidRDefault="007E0EC6" w:rsidP="00B176D4">
            <w:pPr>
              <w:pStyle w:val="NoSpacing"/>
              <w:spacing w:line="276" w:lineRule="auto"/>
              <w:jc w:val="both"/>
              <w:rPr>
                <w:sz w:val="20"/>
                <w:szCs w:val="20"/>
              </w:rPr>
            </w:pPr>
          </w:p>
          <w:p w:rsidR="00465E8F" w:rsidRDefault="00465E8F" w:rsidP="00465E8F">
            <w:pPr>
              <w:pStyle w:val="NoSpacing"/>
              <w:spacing w:line="276" w:lineRule="auto"/>
              <w:jc w:val="both"/>
            </w:pPr>
            <w:r>
              <w:t xml:space="preserve">In cases where the assumptions mentioned above are not valid, the procedures given in Annex A or, if necessary, in the ISO/IEC Guide 98-3:2008 shall be applied.  </w:t>
            </w:r>
          </w:p>
          <w:p w:rsidR="003A2BCC" w:rsidRPr="00912717" w:rsidRDefault="00465E8F" w:rsidP="00465E8F">
            <w:pPr>
              <w:pStyle w:val="NoSpacing"/>
              <w:spacing w:line="276" w:lineRule="auto"/>
              <w:jc w:val="both"/>
              <w:rPr>
                <w:lang w:val="mn-MN"/>
              </w:rPr>
            </w:pPr>
            <w:r>
              <w:t>The number N of Type B uncertainty contributions may differ for the different types of test voltages (Clauses 6 to 9). More information on the Type B contributions is g</w:t>
            </w:r>
            <w:r w:rsidR="00912717">
              <w:t xml:space="preserve">iven in the relevant clauses.  </w:t>
            </w:r>
          </w:p>
          <w:p w:rsidR="00465E8F" w:rsidRDefault="00465E8F" w:rsidP="00465E8F">
            <w:pPr>
              <w:pStyle w:val="NoSpacing"/>
              <w:spacing w:line="276" w:lineRule="auto"/>
              <w:jc w:val="both"/>
            </w:pPr>
            <w:r>
              <w:t xml:space="preserve">If the assigned scale factor of the measuring system is calculated from those of its components (5.2.2), the standard uncertainties of the calibration of </w:t>
            </w:r>
            <w:r>
              <w:lastRenderedPageBreak/>
              <w:t xml:space="preserve">the components shall be combined with those describing additional conditions of the measuring system and its environment (see Annex A). </w:t>
            </w:r>
          </w:p>
          <w:p w:rsidR="00E5063A" w:rsidRDefault="00E5063A" w:rsidP="00465E8F">
            <w:pPr>
              <w:pStyle w:val="NoSpacing"/>
              <w:spacing w:line="276" w:lineRule="auto"/>
              <w:jc w:val="both"/>
            </w:pPr>
          </w:p>
          <w:p w:rsidR="00B24152" w:rsidRDefault="00465E8F" w:rsidP="00465E8F">
            <w:pPr>
              <w:pStyle w:val="NoSpacing"/>
              <w:spacing w:line="276" w:lineRule="auto"/>
              <w:jc w:val="both"/>
              <w:rPr>
                <w:b/>
              </w:rPr>
            </w:pPr>
            <w:r w:rsidRPr="00465E8F">
              <w:rPr>
                <w:b/>
              </w:rPr>
              <w:t>5.10.3 Uncertainty of measurement using an approved measuring system</w:t>
            </w:r>
          </w:p>
          <w:p w:rsidR="00B24152" w:rsidRDefault="00B24152" w:rsidP="00465E8F">
            <w:pPr>
              <w:pStyle w:val="NoSpacing"/>
              <w:spacing w:line="276" w:lineRule="auto"/>
              <w:jc w:val="both"/>
            </w:pPr>
          </w:p>
          <w:p w:rsidR="003D02A4" w:rsidRDefault="00465E8F" w:rsidP="00465E8F">
            <w:pPr>
              <w:pStyle w:val="NoSpacing"/>
              <w:spacing w:line="276" w:lineRule="auto"/>
              <w:jc w:val="both"/>
            </w:pPr>
            <w:r>
              <w:t>Estimation of the expanded uncertainty of measurement of the test voltage value is the responsibility of the user. However, this estimation may be given for a defined range of measurement conditions in conjunction with the calibration certificate.</w:t>
            </w:r>
          </w:p>
          <w:p w:rsidR="00465E8F" w:rsidRDefault="00465E8F" w:rsidP="00465E8F">
            <w:pPr>
              <w:pStyle w:val="NoSpacing"/>
              <w:spacing w:line="276" w:lineRule="auto"/>
              <w:jc w:val="both"/>
            </w:pPr>
            <w:r>
              <w:t xml:space="preserve"> </w:t>
            </w:r>
          </w:p>
          <w:p w:rsidR="000C168A" w:rsidRDefault="00465E8F" w:rsidP="00465E8F">
            <w:pPr>
              <w:pStyle w:val="NoSpacing"/>
              <w:spacing w:line="276" w:lineRule="auto"/>
              <w:jc w:val="both"/>
            </w:pPr>
            <w:r>
              <w:t>The relative expanded uncertainty of measurement of the test voltage value U</w:t>
            </w:r>
            <w:r w:rsidRPr="00B128AB">
              <w:rPr>
                <w:vertAlign w:val="subscript"/>
              </w:rPr>
              <w:t>M</w:t>
            </w:r>
            <w:r>
              <w:t xml:space="preserve"> is calculated from the combined standard uncertainty of the assigned scale factor as determined in the calibration of the approved measuring system and additional Type B uncertainty contributions explained in this subclause:</w:t>
            </w:r>
          </w:p>
          <w:p w:rsidR="008B5C7D" w:rsidRDefault="008B5C7D" w:rsidP="00465E8F">
            <w:pPr>
              <w:pStyle w:val="NoSpacing"/>
              <w:spacing w:line="276" w:lineRule="auto"/>
              <w:jc w:val="both"/>
            </w:pPr>
          </w:p>
          <w:p w:rsidR="008B5C7D" w:rsidRDefault="008B5C7D" w:rsidP="00465E8F">
            <w:pPr>
              <w:pStyle w:val="NoSpacing"/>
              <w:spacing w:line="276" w:lineRule="auto"/>
              <w:jc w:val="both"/>
            </w:pPr>
            <w:r>
              <w:rPr>
                <w:noProof/>
              </w:rPr>
              <w:drawing>
                <wp:inline distT="0" distB="0" distL="0" distR="0" wp14:anchorId="153660C9" wp14:editId="622BCC45">
                  <wp:extent cx="1981200" cy="699742"/>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8-р томьёо.jpg"/>
                          <pic:cNvPicPr/>
                        </pic:nvPicPr>
                        <pic:blipFill>
                          <a:blip r:embed="rId43">
                            <a:extLst>
                              <a:ext uri="{28A0092B-C50C-407E-A947-70E740481C1C}">
                                <a14:useLocalDpi xmlns:a14="http://schemas.microsoft.com/office/drawing/2010/main" val="0"/>
                              </a:ext>
                            </a:extLst>
                          </a:blip>
                          <a:stretch>
                            <a:fillRect/>
                          </a:stretch>
                        </pic:blipFill>
                        <pic:spPr>
                          <a:xfrm>
                            <a:off x="0" y="0"/>
                            <a:ext cx="2017538" cy="712576"/>
                          </a:xfrm>
                          <a:prstGeom prst="rect">
                            <a:avLst/>
                          </a:prstGeom>
                        </pic:spPr>
                      </pic:pic>
                    </a:graphicData>
                  </a:graphic>
                </wp:inline>
              </w:drawing>
            </w:r>
          </w:p>
          <w:p w:rsidR="008B5C7D" w:rsidRDefault="008B5C7D" w:rsidP="008B5C7D">
            <w:pPr>
              <w:pStyle w:val="NoSpacing"/>
              <w:spacing w:line="276" w:lineRule="auto"/>
              <w:jc w:val="both"/>
            </w:pPr>
            <w:r>
              <w:t xml:space="preserve">where: </w:t>
            </w:r>
          </w:p>
          <w:p w:rsidR="008B5C7D" w:rsidRDefault="008B5C7D" w:rsidP="008B5C7D">
            <w:pPr>
              <w:pStyle w:val="NoSpacing"/>
              <w:spacing w:line="276" w:lineRule="auto"/>
              <w:jc w:val="both"/>
              <w:rPr>
                <w:lang w:val="mn-MN"/>
              </w:rPr>
            </w:pPr>
            <w:r>
              <w:t xml:space="preserve">k = 2 is the coverage factor for a coverage probability of approximately 95 % and normal distribution; </w:t>
            </w:r>
          </w:p>
          <w:p w:rsidR="00AD0CB7" w:rsidRPr="00AD0CB7" w:rsidRDefault="00AD0CB7" w:rsidP="008B5C7D">
            <w:pPr>
              <w:pStyle w:val="NoSpacing"/>
              <w:spacing w:line="276" w:lineRule="auto"/>
              <w:jc w:val="both"/>
              <w:rPr>
                <w:lang w:val="mn-MN"/>
              </w:rPr>
            </w:pPr>
          </w:p>
          <w:p w:rsidR="008B5C7D" w:rsidRDefault="008B5C7D" w:rsidP="008B5C7D">
            <w:pPr>
              <w:pStyle w:val="NoSpacing"/>
              <w:spacing w:line="276" w:lineRule="auto"/>
              <w:jc w:val="both"/>
            </w:pPr>
            <w:r>
              <w:t>u</w:t>
            </w:r>
            <w:r w:rsidRPr="008B5C7D">
              <w:rPr>
                <w:vertAlign w:val="subscript"/>
              </w:rPr>
              <w:t>M</w:t>
            </w:r>
            <w:r>
              <w:t xml:space="preserve"> is the combined standard uncertainty of the measurement using the approved measuring system, valid for a projected time of use, e.g. a calibration interval; </w:t>
            </w:r>
          </w:p>
          <w:p w:rsidR="008B59AF" w:rsidRDefault="008B59AF" w:rsidP="008B5C7D">
            <w:pPr>
              <w:pStyle w:val="NoSpacing"/>
              <w:spacing w:line="276" w:lineRule="auto"/>
              <w:jc w:val="both"/>
            </w:pPr>
          </w:p>
          <w:p w:rsidR="004562F4" w:rsidRDefault="008B5C7D" w:rsidP="008B5C7D">
            <w:pPr>
              <w:pStyle w:val="NoSpacing"/>
              <w:spacing w:line="276" w:lineRule="auto"/>
              <w:jc w:val="both"/>
            </w:pPr>
            <w:r>
              <w:t>u</w:t>
            </w:r>
            <w:r w:rsidRPr="008B5C7D">
              <w:rPr>
                <w:vertAlign w:val="subscript"/>
              </w:rPr>
              <w:t>cal</w:t>
            </w:r>
            <w:r>
              <w:t xml:space="preserve"> is the combined standard uncertainty of the scale factor of the approved measuring system determined at</w:t>
            </w:r>
            <w:r w:rsidR="007E0EC6">
              <w:t xml:space="preserve"> the </w:t>
            </w:r>
            <w:r w:rsidR="007E0EC6">
              <w:lastRenderedPageBreak/>
              <w:t xml:space="preserve">calibration (see 5.10.2); </w:t>
            </w:r>
          </w:p>
          <w:p w:rsidR="008B5C7D" w:rsidRDefault="008B5C7D" w:rsidP="008B5C7D">
            <w:pPr>
              <w:pStyle w:val="NoSpacing"/>
              <w:spacing w:line="276" w:lineRule="auto"/>
              <w:jc w:val="both"/>
            </w:pPr>
            <w:r>
              <w:t>u</w:t>
            </w:r>
            <w:r w:rsidRPr="008B5C7D">
              <w:rPr>
                <w:vertAlign w:val="subscript"/>
              </w:rPr>
              <w:t>Bi</w:t>
            </w:r>
            <w:r>
              <w:t xml:space="preserve"> is the contribution to the combined standard uncertainty of the scale factor of the approved measuring system and caused by the i</w:t>
            </w:r>
            <w:r w:rsidRPr="005A47E3">
              <w:rPr>
                <w:vertAlign w:val="superscript"/>
              </w:rPr>
              <w:t>th</w:t>
            </w:r>
            <w:r>
              <w:t xml:space="preserve"> influence quantity, evaluated as a Type B contribution. These contributions are related to normal use of the approved measuring system, and arise from non-linearity, short- and long-term instabilities, etc. and are determined according to 5.3 to 5.9 based either on additional measurements or estimated from other data sources. Other significant influences shall also be taken into account, e.g. resolution of instrument display of the approved measuring system. </w:t>
            </w:r>
          </w:p>
          <w:p w:rsidR="001C4CC6" w:rsidRDefault="001C4CC6" w:rsidP="008B5C7D">
            <w:pPr>
              <w:pStyle w:val="NoSpacing"/>
              <w:spacing w:line="276" w:lineRule="auto"/>
              <w:jc w:val="both"/>
            </w:pPr>
          </w:p>
          <w:p w:rsidR="001C4CC6" w:rsidRDefault="001C4CC6" w:rsidP="008B5C7D">
            <w:pPr>
              <w:pStyle w:val="NoSpacing"/>
              <w:spacing w:line="276" w:lineRule="auto"/>
              <w:jc w:val="both"/>
              <w:rPr>
                <w:lang w:val="mn-MN"/>
              </w:rPr>
            </w:pPr>
          </w:p>
          <w:p w:rsidR="005B7912" w:rsidRPr="005B7912" w:rsidRDefault="005B7912" w:rsidP="008B5C7D">
            <w:pPr>
              <w:pStyle w:val="NoSpacing"/>
              <w:spacing w:line="276" w:lineRule="auto"/>
              <w:jc w:val="both"/>
              <w:rPr>
                <w:lang w:val="mn-MN"/>
              </w:rPr>
            </w:pPr>
          </w:p>
          <w:p w:rsidR="00CE1E4A" w:rsidRPr="005B7912" w:rsidRDefault="008B5C7D" w:rsidP="008B5C7D">
            <w:pPr>
              <w:pStyle w:val="NoSpacing"/>
              <w:spacing w:line="276" w:lineRule="auto"/>
              <w:jc w:val="both"/>
              <w:rPr>
                <w:sz w:val="20"/>
                <w:szCs w:val="20"/>
                <w:lang w:val="mn-MN"/>
              </w:rPr>
            </w:pPr>
            <w:r w:rsidRPr="008B5C7D">
              <w:rPr>
                <w:sz w:val="20"/>
                <w:szCs w:val="20"/>
              </w:rPr>
              <w:t>NOTE The calibration certificate may include information on both the uncertainty of the calibration, U</w:t>
            </w:r>
            <w:r w:rsidRPr="00C0702A">
              <w:rPr>
                <w:sz w:val="20"/>
                <w:szCs w:val="20"/>
                <w:vertAlign w:val="subscript"/>
              </w:rPr>
              <w:t>cal</w:t>
            </w:r>
            <w:r w:rsidRPr="008B5C7D">
              <w:rPr>
                <w:sz w:val="20"/>
                <w:szCs w:val="20"/>
              </w:rPr>
              <w:t>, and the relative expanded uncertainty of measurement of the test voltage value, U</w:t>
            </w:r>
            <w:r w:rsidRPr="00C0702A">
              <w:rPr>
                <w:sz w:val="20"/>
                <w:szCs w:val="20"/>
                <w:vertAlign w:val="subscript"/>
              </w:rPr>
              <w:t>M</w:t>
            </w:r>
            <w:r w:rsidRPr="008B5C7D">
              <w:rPr>
                <w:sz w:val="20"/>
                <w:szCs w:val="20"/>
              </w:rPr>
              <w:t xml:space="preserve">, when using the approved measuring system under stated, predefined conditions. </w:t>
            </w:r>
          </w:p>
          <w:p w:rsidR="007E0EC6" w:rsidRPr="008B5C7D" w:rsidRDefault="007E0EC6" w:rsidP="008B5C7D">
            <w:pPr>
              <w:pStyle w:val="NoSpacing"/>
              <w:spacing w:line="276" w:lineRule="auto"/>
              <w:jc w:val="both"/>
              <w:rPr>
                <w:sz w:val="20"/>
                <w:szCs w:val="20"/>
              </w:rPr>
            </w:pPr>
          </w:p>
          <w:p w:rsidR="008B5C7D" w:rsidRDefault="008B5C7D" w:rsidP="008B5C7D">
            <w:pPr>
              <w:pStyle w:val="NoSpacing"/>
              <w:spacing w:line="276" w:lineRule="auto"/>
              <w:jc w:val="both"/>
            </w:pPr>
            <w:r>
              <w:t xml:space="preserve">In cases where the assumptions mentioned above in 5.10.1 are not valid, the procedures given in Annex A or, if necessary in the ISO/IEC Guide 98-3, shall be applied.  </w:t>
            </w:r>
          </w:p>
          <w:p w:rsidR="00CE7B40" w:rsidRDefault="008B5C7D" w:rsidP="008B5C7D">
            <w:pPr>
              <w:pStyle w:val="NoSpacing"/>
              <w:spacing w:line="276" w:lineRule="auto"/>
              <w:jc w:val="both"/>
            </w:pPr>
            <w:r>
              <w:t>The number N of Type B uncertainty contributions may differ for the different types of test quantities (Clauses 6 to 9, v</w:t>
            </w:r>
            <w:r w:rsidR="007E0EC6">
              <w:t xml:space="preserve">oltages and time parameters).  </w:t>
            </w:r>
          </w:p>
          <w:p w:rsidR="00CE7B40" w:rsidRDefault="00CE7B40" w:rsidP="008B5C7D">
            <w:pPr>
              <w:pStyle w:val="NoSpacing"/>
              <w:spacing w:line="276" w:lineRule="auto"/>
              <w:jc w:val="both"/>
            </w:pPr>
          </w:p>
          <w:p w:rsidR="00310565" w:rsidRPr="008B5C7D" w:rsidRDefault="008B5C7D" w:rsidP="008B5C7D">
            <w:pPr>
              <w:pStyle w:val="NoSpacing"/>
              <w:spacing w:line="276" w:lineRule="auto"/>
              <w:jc w:val="both"/>
              <w:rPr>
                <w:b/>
              </w:rPr>
            </w:pPr>
            <w:r w:rsidRPr="008B5C7D">
              <w:rPr>
                <w:b/>
              </w:rPr>
              <w:t xml:space="preserve">5.11 Uncertainty calculation of time parameter measurement (impulse voltages only) </w:t>
            </w:r>
          </w:p>
          <w:p w:rsidR="008B5C7D" w:rsidRPr="008B5C7D" w:rsidRDefault="008B5C7D" w:rsidP="008B5C7D">
            <w:pPr>
              <w:pStyle w:val="NoSpacing"/>
              <w:spacing w:line="276" w:lineRule="auto"/>
              <w:jc w:val="both"/>
              <w:rPr>
                <w:b/>
              </w:rPr>
            </w:pPr>
            <w:r w:rsidRPr="008B5C7D">
              <w:rPr>
                <w:b/>
              </w:rPr>
              <w:t xml:space="preserve">5.11.1 General </w:t>
            </w:r>
          </w:p>
          <w:p w:rsidR="00D41042" w:rsidRDefault="008B5C7D" w:rsidP="008B5C7D">
            <w:pPr>
              <w:pStyle w:val="NoSpacing"/>
              <w:spacing w:line="276" w:lineRule="auto"/>
              <w:jc w:val="both"/>
            </w:pPr>
            <w:r>
              <w:t xml:space="preserve">An approved measuring system for </w:t>
            </w:r>
            <w:r>
              <w:lastRenderedPageBreak/>
              <w:t>impulse voltages shall be able to measure the time parameters (T</w:t>
            </w:r>
            <w:r w:rsidRPr="00447402">
              <w:rPr>
                <w:vertAlign w:val="subscript"/>
              </w:rPr>
              <w:t>1</w:t>
            </w:r>
            <w:r>
              <w:t>, T</w:t>
            </w:r>
            <w:r w:rsidRPr="00447402">
              <w:rPr>
                <w:vertAlign w:val="subscript"/>
              </w:rPr>
              <w:t>2</w:t>
            </w:r>
            <w:r>
              <w:t>, T</w:t>
            </w:r>
            <w:r w:rsidRPr="00447402">
              <w:rPr>
                <w:vertAlign w:val="subscript"/>
              </w:rPr>
              <w:t>p</w:t>
            </w:r>
            <w:r>
              <w:t>, T</w:t>
            </w:r>
            <w:r w:rsidRPr="00447402">
              <w:rPr>
                <w:vertAlign w:val="subscript"/>
              </w:rPr>
              <w:t>c</w:t>
            </w:r>
            <w:r>
              <w:t xml:space="preserve">) within the specified uncertainty limits when the parameter lies within its specified range. For front time this is usually the nominal epoch. The experimental proof can be given either by the comparison method or by the component method. The proof may also be given by calculation, using the convolution method on the basis of the experimental step response (Annex C and D). </w:t>
            </w:r>
          </w:p>
          <w:p w:rsidR="008B5C7D" w:rsidRPr="00881582" w:rsidRDefault="008B5C7D" w:rsidP="0017101C">
            <w:pPr>
              <w:rPr>
                <w:lang w:val="mn-MN"/>
              </w:rPr>
            </w:pPr>
          </w:p>
          <w:p w:rsidR="00310477" w:rsidRDefault="00310477" w:rsidP="00D0042A"/>
          <w:p w:rsidR="00B8678F" w:rsidRPr="00BD2C9D" w:rsidRDefault="008B5C7D" w:rsidP="008B5C7D">
            <w:pPr>
              <w:pStyle w:val="NoSpacing"/>
              <w:spacing w:line="276" w:lineRule="auto"/>
              <w:jc w:val="both"/>
              <w:rPr>
                <w:lang w:val="mn-MN"/>
              </w:rPr>
            </w:pPr>
            <w:r>
              <w:t>The general procedure for evaluating the time parameters and their uncertainties is described for the front time T</w:t>
            </w:r>
            <w:r w:rsidRPr="00FE3552">
              <w:rPr>
                <w:vertAlign w:val="subscript"/>
              </w:rPr>
              <w:t>1</w:t>
            </w:r>
            <w:r>
              <w:t>, determined by the comparison method (see example in Clause B.3). It is applicable for other time p</w:t>
            </w:r>
            <w:r w:rsidR="00BD2C9D">
              <w:t xml:space="preserve">arameters in the same way.  </w:t>
            </w:r>
          </w:p>
          <w:p w:rsidR="00B8678F" w:rsidRDefault="00B8678F" w:rsidP="008B5C7D">
            <w:pPr>
              <w:pStyle w:val="NoSpacing"/>
              <w:spacing w:line="276" w:lineRule="auto"/>
              <w:jc w:val="both"/>
            </w:pPr>
          </w:p>
          <w:p w:rsidR="00F20077" w:rsidRPr="008B5C7D" w:rsidRDefault="008B5C7D" w:rsidP="008B5C7D">
            <w:pPr>
              <w:pStyle w:val="NoSpacing"/>
              <w:spacing w:line="276" w:lineRule="auto"/>
              <w:jc w:val="both"/>
              <w:rPr>
                <w:sz w:val="20"/>
                <w:szCs w:val="20"/>
              </w:rPr>
            </w:pPr>
            <w:r w:rsidRPr="008B5C7D">
              <w:rPr>
                <w:sz w:val="20"/>
                <w:szCs w:val="20"/>
              </w:rPr>
              <w:t>NOTE It should be remembered that the estimation of the uncertainty of time parameters results i</w:t>
            </w:r>
            <w:r>
              <w:rPr>
                <w:sz w:val="20"/>
                <w:szCs w:val="20"/>
              </w:rPr>
              <w:t>n</w:t>
            </w:r>
            <w:r w:rsidR="007E0EC6">
              <w:rPr>
                <w:sz w:val="20"/>
                <w:szCs w:val="20"/>
              </w:rPr>
              <w:t xml:space="preserve"> an absolute uncertainty value.</w:t>
            </w:r>
          </w:p>
          <w:p w:rsidR="008B5C7D" w:rsidRPr="008B5C7D" w:rsidRDefault="008B5C7D" w:rsidP="008B5C7D">
            <w:pPr>
              <w:pStyle w:val="NoSpacing"/>
              <w:spacing w:line="276" w:lineRule="auto"/>
              <w:jc w:val="both"/>
              <w:rPr>
                <w:b/>
              </w:rPr>
            </w:pPr>
            <w:r w:rsidRPr="008B5C7D">
              <w:rPr>
                <w:b/>
              </w:rPr>
              <w:t xml:space="preserve">5.11.2 Uncertainty of the time parameter calibration </w:t>
            </w:r>
          </w:p>
          <w:p w:rsidR="008B5C7D" w:rsidRPr="0037733A" w:rsidRDefault="008B5C7D" w:rsidP="008B5C7D">
            <w:pPr>
              <w:pStyle w:val="NoSpacing"/>
              <w:spacing w:line="276" w:lineRule="auto"/>
              <w:jc w:val="both"/>
              <w:rPr>
                <w:lang w:val="mn-MN"/>
              </w:rPr>
            </w:pPr>
            <w:r>
              <w:t>The front times T</w:t>
            </w:r>
            <w:r w:rsidRPr="00C453CA">
              <w:rPr>
                <w:vertAlign w:val="subscript"/>
              </w:rPr>
              <w:t>1</w:t>
            </w:r>
            <w:r>
              <w:t xml:space="preserve"> of </w:t>
            </w:r>
            <w:r w:rsidRPr="007328BD">
              <w:rPr>
                <w:i/>
              </w:rPr>
              <w:t>n</w:t>
            </w:r>
            <w:r>
              <w:t xml:space="preserve"> impulse voltages shall be evaluated simultaneously with the measuring system under test, denoted by X, and the reference system, denoted by N. The error of the reference measuring system is assumed to be negligible. The m</w:t>
            </w:r>
            <w:r w:rsidR="0037733A">
              <w:t>ean error of the front times is</w:t>
            </w:r>
          </w:p>
          <w:p w:rsidR="007E0EC6" w:rsidRDefault="007E0EC6" w:rsidP="007E0EC6"/>
          <w:p w:rsidR="00877AFD" w:rsidRDefault="003D71C4" w:rsidP="008B5C7D">
            <w:pPr>
              <w:pStyle w:val="NoSpacing"/>
              <w:spacing w:line="276" w:lineRule="auto"/>
              <w:jc w:val="both"/>
            </w:pPr>
            <w:r>
              <w:rPr>
                <w:noProof/>
              </w:rPr>
              <w:drawing>
                <wp:inline distT="0" distB="0" distL="0" distR="0" wp14:anchorId="45485752" wp14:editId="034ABFFB">
                  <wp:extent cx="1695450" cy="59294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9-р томьёо.jpg"/>
                          <pic:cNvPicPr/>
                        </pic:nvPicPr>
                        <pic:blipFill>
                          <a:blip r:embed="rId44">
                            <a:extLst>
                              <a:ext uri="{28A0092B-C50C-407E-A947-70E740481C1C}">
                                <a14:useLocalDpi xmlns:a14="http://schemas.microsoft.com/office/drawing/2010/main" val="0"/>
                              </a:ext>
                            </a:extLst>
                          </a:blip>
                          <a:stretch>
                            <a:fillRect/>
                          </a:stretch>
                        </pic:blipFill>
                        <pic:spPr>
                          <a:xfrm>
                            <a:off x="0" y="0"/>
                            <a:ext cx="1745573" cy="610473"/>
                          </a:xfrm>
                          <a:prstGeom prst="rect">
                            <a:avLst/>
                          </a:prstGeom>
                        </pic:spPr>
                      </pic:pic>
                    </a:graphicData>
                  </a:graphic>
                </wp:inline>
              </w:drawing>
            </w:r>
          </w:p>
          <w:p w:rsidR="003702E6" w:rsidRPr="0037733A" w:rsidRDefault="003702E6" w:rsidP="008B5C7D">
            <w:pPr>
              <w:pStyle w:val="NoSpacing"/>
              <w:spacing w:line="276" w:lineRule="auto"/>
              <w:jc w:val="both"/>
              <w:rPr>
                <w:lang w:val="mn-MN"/>
              </w:rPr>
            </w:pPr>
            <w:r w:rsidRPr="003702E6">
              <w:t xml:space="preserve">and the experimental standard deviation </w:t>
            </w:r>
            <w:r w:rsidRPr="003702E6">
              <w:lastRenderedPageBreak/>
              <w:t>is</w:t>
            </w:r>
          </w:p>
          <w:p w:rsidR="003702E6" w:rsidRDefault="00CF6596" w:rsidP="008B5C7D">
            <w:pPr>
              <w:pStyle w:val="NoSpacing"/>
              <w:spacing w:line="276" w:lineRule="auto"/>
              <w:jc w:val="both"/>
            </w:pPr>
            <w:r>
              <w:rPr>
                <w:noProof/>
              </w:rPr>
              <w:drawing>
                <wp:inline distT="0" distB="0" distL="0" distR="0" wp14:anchorId="65B3B5D5" wp14:editId="3A538852">
                  <wp:extent cx="2242826" cy="828675"/>
                  <wp:effectExtent l="0" t="0" r="508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0-р томьёо.jpg"/>
                          <pic:cNvPicPr/>
                        </pic:nvPicPr>
                        <pic:blipFill>
                          <a:blip r:embed="rId45">
                            <a:extLst>
                              <a:ext uri="{28A0092B-C50C-407E-A947-70E740481C1C}">
                                <a14:useLocalDpi xmlns:a14="http://schemas.microsoft.com/office/drawing/2010/main" val="0"/>
                              </a:ext>
                            </a:extLst>
                          </a:blip>
                          <a:stretch>
                            <a:fillRect/>
                          </a:stretch>
                        </pic:blipFill>
                        <pic:spPr>
                          <a:xfrm>
                            <a:off x="0" y="0"/>
                            <a:ext cx="2293172" cy="847277"/>
                          </a:xfrm>
                          <a:prstGeom prst="rect">
                            <a:avLst/>
                          </a:prstGeom>
                        </pic:spPr>
                      </pic:pic>
                    </a:graphicData>
                  </a:graphic>
                </wp:inline>
              </w:drawing>
            </w:r>
          </w:p>
          <w:p w:rsidR="00BA4C2D" w:rsidRDefault="00BA4C2D" w:rsidP="00BA4C2D">
            <w:pPr>
              <w:pStyle w:val="NoSpacing"/>
              <w:spacing w:line="276" w:lineRule="auto"/>
              <w:jc w:val="both"/>
            </w:pPr>
            <w:r>
              <w:t>where ΔT</w:t>
            </w:r>
            <w:r w:rsidRPr="00BA4C2D">
              <w:rPr>
                <w:vertAlign w:val="subscript"/>
              </w:rPr>
              <w:t>1</w:t>
            </w:r>
            <w:r>
              <w:t>,</w:t>
            </w:r>
            <w:r w:rsidRPr="00BA4C2D">
              <w:rPr>
                <w:vertAlign w:val="subscript"/>
              </w:rPr>
              <w:t>i</w:t>
            </w:r>
            <w:r>
              <w:t xml:space="preserve"> is the i</w:t>
            </w:r>
            <w:r w:rsidRPr="00F410EB">
              <w:rPr>
                <w:vertAlign w:val="superscript"/>
              </w:rPr>
              <w:t>th</w:t>
            </w:r>
            <w:r>
              <w:t xml:space="preserve"> difference of the front times measured by the systems X and N. </w:t>
            </w:r>
          </w:p>
          <w:p w:rsidR="00F410EB" w:rsidRDefault="00F410EB" w:rsidP="00BA4C2D">
            <w:pPr>
              <w:pStyle w:val="NoSpacing"/>
              <w:spacing w:line="276" w:lineRule="auto"/>
              <w:jc w:val="both"/>
            </w:pPr>
          </w:p>
          <w:p w:rsidR="00BA4C2D" w:rsidRPr="00BA4C2D" w:rsidRDefault="00BA4C2D" w:rsidP="00BA4C2D">
            <w:pPr>
              <w:pStyle w:val="NoSpacing"/>
              <w:spacing w:line="276" w:lineRule="auto"/>
              <w:jc w:val="both"/>
              <w:rPr>
                <w:sz w:val="20"/>
                <w:szCs w:val="20"/>
              </w:rPr>
            </w:pPr>
            <w:r w:rsidRPr="00BA4C2D">
              <w:rPr>
                <w:sz w:val="20"/>
                <w:szCs w:val="20"/>
              </w:rPr>
              <w:t xml:space="preserve">NOTE 1 Usually no more than n = 10 independent readings are necessary. </w:t>
            </w:r>
          </w:p>
          <w:p w:rsidR="00BA4C2D" w:rsidRDefault="00BA4C2D" w:rsidP="00BA4C2D">
            <w:pPr>
              <w:pStyle w:val="NoSpacing"/>
              <w:spacing w:line="276" w:lineRule="auto"/>
              <w:jc w:val="both"/>
            </w:pPr>
            <w:r w:rsidRPr="00BA4C2D">
              <w:rPr>
                <w:sz w:val="20"/>
                <w:szCs w:val="20"/>
              </w:rPr>
              <w:t>NOTE 2 In general, the front times are evaluated from the same records of N and X, used to evaluate the peak values for determining the scale factor (5.2.2.1).</w:t>
            </w:r>
            <w:r>
              <w:t xml:space="preserve">  </w:t>
            </w:r>
          </w:p>
          <w:p w:rsidR="00750EE6" w:rsidRDefault="00750EE6" w:rsidP="007E0EC6"/>
          <w:p w:rsidR="00750EE6" w:rsidRDefault="00BA4C2D" w:rsidP="00BA4C2D">
            <w:pPr>
              <w:pStyle w:val="NoSpacing"/>
              <w:spacing w:line="276" w:lineRule="auto"/>
              <w:jc w:val="both"/>
            </w:pPr>
            <w:r>
              <w:t>From s(ΔT</w:t>
            </w:r>
            <w:r w:rsidRPr="00750EE6">
              <w:rPr>
                <w:vertAlign w:val="subscript"/>
              </w:rPr>
              <w:t>1</w:t>
            </w:r>
            <w:r>
              <w:t>), the Type A standard uncertainty is calculated:</w:t>
            </w:r>
          </w:p>
          <w:p w:rsidR="00BA4C2D" w:rsidRDefault="00BA4C2D" w:rsidP="00BA4C2D">
            <w:pPr>
              <w:pStyle w:val="NoSpacing"/>
              <w:spacing w:line="276" w:lineRule="auto"/>
              <w:jc w:val="both"/>
            </w:pPr>
            <w:r>
              <w:rPr>
                <w:noProof/>
              </w:rPr>
              <w:drawing>
                <wp:inline distT="0" distB="0" distL="0" distR="0" wp14:anchorId="31A17766" wp14:editId="1A6E5415">
                  <wp:extent cx="1295814" cy="6000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2-р томьёо.jpg"/>
                          <pic:cNvPicPr/>
                        </pic:nvPicPr>
                        <pic:blipFill>
                          <a:blip r:embed="rId46">
                            <a:extLst>
                              <a:ext uri="{28A0092B-C50C-407E-A947-70E740481C1C}">
                                <a14:useLocalDpi xmlns:a14="http://schemas.microsoft.com/office/drawing/2010/main" val="0"/>
                              </a:ext>
                            </a:extLst>
                          </a:blip>
                          <a:stretch>
                            <a:fillRect/>
                          </a:stretch>
                        </pic:blipFill>
                        <pic:spPr>
                          <a:xfrm>
                            <a:off x="0" y="0"/>
                            <a:ext cx="1324556" cy="613385"/>
                          </a:xfrm>
                          <a:prstGeom prst="rect">
                            <a:avLst/>
                          </a:prstGeom>
                        </pic:spPr>
                      </pic:pic>
                    </a:graphicData>
                  </a:graphic>
                </wp:inline>
              </w:drawing>
            </w:r>
          </w:p>
          <w:p w:rsidR="000E673D" w:rsidRDefault="00B442DE" w:rsidP="00BA4C2D">
            <w:pPr>
              <w:pStyle w:val="NoSpacing"/>
              <w:spacing w:line="276" w:lineRule="auto"/>
              <w:jc w:val="both"/>
            </w:pPr>
            <w:r w:rsidRPr="00B442DE">
              <w:t>The maximum difference between the individual values ΔT</w:t>
            </w:r>
            <w:r w:rsidRPr="0023617D">
              <w:rPr>
                <w:vertAlign w:val="subscript"/>
              </w:rPr>
              <w:t>1</w:t>
            </w:r>
            <w:r w:rsidRPr="00B442DE">
              <w:t>,</w:t>
            </w:r>
            <w:r w:rsidRPr="0023617D">
              <w:rPr>
                <w:vertAlign w:val="subscript"/>
              </w:rPr>
              <w:t>j</w:t>
            </w:r>
            <w:r w:rsidR="007E0EC6">
              <w:t xml:space="preserve"> and their mean </w:t>
            </w:r>
            <w:r w:rsidRPr="00B442DE">
              <w:t>value ΔT</w:t>
            </w:r>
            <w:r w:rsidRPr="0023617D">
              <w:rPr>
                <w:vertAlign w:val="subscript"/>
              </w:rPr>
              <w:t>1m</w:t>
            </w:r>
            <w:r w:rsidRPr="00B442DE">
              <w:t xml:space="preserve"> is taken to determine the Type B uncertainty u</w:t>
            </w:r>
            <w:r w:rsidRPr="0023617D">
              <w:rPr>
                <w:vertAlign w:val="subscript"/>
              </w:rPr>
              <w:t>B</w:t>
            </w:r>
            <w:r w:rsidRPr="00B442DE">
              <w:t xml:space="preserve"> by:</w:t>
            </w:r>
          </w:p>
          <w:p w:rsidR="00867EBF" w:rsidRDefault="00867EBF" w:rsidP="00BA4C2D">
            <w:pPr>
              <w:pStyle w:val="NoSpacing"/>
              <w:spacing w:line="276" w:lineRule="auto"/>
              <w:jc w:val="both"/>
            </w:pPr>
          </w:p>
          <w:p w:rsidR="00B442DE" w:rsidRDefault="00B442DE" w:rsidP="00BA4C2D">
            <w:pPr>
              <w:pStyle w:val="NoSpacing"/>
              <w:spacing w:line="276" w:lineRule="auto"/>
              <w:jc w:val="both"/>
            </w:pPr>
            <w:r>
              <w:rPr>
                <w:noProof/>
              </w:rPr>
              <w:drawing>
                <wp:inline distT="0" distB="0" distL="0" distR="0" wp14:anchorId="159C5CCF" wp14:editId="2AA12700">
                  <wp:extent cx="1847850" cy="578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3-р томьёо.jpg"/>
                          <pic:cNvPicPr/>
                        </pic:nvPicPr>
                        <pic:blipFill>
                          <a:blip r:embed="rId47">
                            <a:extLst>
                              <a:ext uri="{28A0092B-C50C-407E-A947-70E740481C1C}">
                                <a14:useLocalDpi xmlns:a14="http://schemas.microsoft.com/office/drawing/2010/main" val="0"/>
                              </a:ext>
                            </a:extLst>
                          </a:blip>
                          <a:stretch>
                            <a:fillRect/>
                          </a:stretch>
                        </pic:blipFill>
                        <pic:spPr>
                          <a:xfrm>
                            <a:off x="0" y="0"/>
                            <a:ext cx="1895692" cy="592965"/>
                          </a:xfrm>
                          <a:prstGeom prst="rect">
                            <a:avLst/>
                          </a:prstGeom>
                        </pic:spPr>
                      </pic:pic>
                    </a:graphicData>
                  </a:graphic>
                </wp:inline>
              </w:drawing>
            </w:r>
          </w:p>
          <w:p w:rsidR="007E0EC6" w:rsidRPr="00D4757B" w:rsidRDefault="00B442DE" w:rsidP="00BA4C2D">
            <w:pPr>
              <w:pStyle w:val="NoSpacing"/>
              <w:spacing w:line="276" w:lineRule="auto"/>
              <w:jc w:val="both"/>
              <w:rPr>
                <w:sz w:val="20"/>
                <w:szCs w:val="20"/>
                <w:lang w:val="mn-MN"/>
              </w:rPr>
            </w:pPr>
            <w:r w:rsidRPr="00B442DE">
              <w:rPr>
                <w:sz w:val="20"/>
                <w:szCs w:val="20"/>
              </w:rPr>
              <w:t>NOTE More generally, the reference measuring system N may be characterised in the same manner by its mean error of the front time, denoted by ΔT</w:t>
            </w:r>
            <w:r w:rsidRPr="00B442DE">
              <w:rPr>
                <w:sz w:val="20"/>
                <w:szCs w:val="20"/>
                <w:vertAlign w:val="subscript"/>
              </w:rPr>
              <w:t>1ref</w:t>
            </w:r>
            <w:r w:rsidRPr="00B442DE">
              <w:rPr>
                <w:sz w:val="20"/>
                <w:szCs w:val="20"/>
              </w:rPr>
              <w:t>, as stated in its calibration certificate for the nominal epoch. The resultant error of the calibrated system X itself for front time measurements is</w:t>
            </w:r>
          </w:p>
          <w:p w:rsidR="00D4757B" w:rsidRPr="00D4757B" w:rsidRDefault="00D4757B" w:rsidP="00BA4C2D">
            <w:pPr>
              <w:pStyle w:val="NoSpacing"/>
              <w:spacing w:line="276" w:lineRule="auto"/>
              <w:jc w:val="both"/>
              <w:rPr>
                <w:sz w:val="20"/>
                <w:szCs w:val="20"/>
                <w:lang w:val="mn-MN"/>
              </w:rPr>
            </w:pPr>
          </w:p>
          <w:p w:rsidR="00EE484C" w:rsidRDefault="006308CD" w:rsidP="00BA4C2D">
            <w:pPr>
              <w:pStyle w:val="NoSpacing"/>
              <w:spacing w:line="276" w:lineRule="auto"/>
              <w:jc w:val="both"/>
              <w:rPr>
                <w:sz w:val="20"/>
                <w:szCs w:val="20"/>
              </w:rPr>
            </w:pPr>
            <w:r>
              <w:rPr>
                <w:noProof/>
                <w:sz w:val="20"/>
                <w:szCs w:val="20"/>
              </w:rPr>
              <mc:AlternateContent>
                <mc:Choice Requires="wps">
                  <w:drawing>
                    <wp:anchor distT="0" distB="0" distL="114300" distR="114300" simplePos="0" relativeHeight="251665408" behindDoc="0" locked="0" layoutInCell="1" allowOverlap="1" wp14:anchorId="0361EE84" wp14:editId="5F07E451">
                      <wp:simplePos x="0" y="0"/>
                      <wp:positionH relativeFrom="column">
                        <wp:posOffset>979170</wp:posOffset>
                      </wp:positionH>
                      <wp:positionV relativeFrom="paragraph">
                        <wp:posOffset>28575</wp:posOffset>
                      </wp:positionV>
                      <wp:extent cx="114300" cy="85725"/>
                      <wp:effectExtent l="19050" t="19050" r="38100" b="28575"/>
                      <wp:wrapNone/>
                      <wp:docPr id="127" name="Isosceles Triangle 127"/>
                      <wp:cNvGraphicFramePr/>
                      <a:graphic xmlns:a="http://schemas.openxmlformats.org/drawingml/2006/main">
                        <a:graphicData uri="http://schemas.microsoft.com/office/word/2010/wordprocessingShape">
                          <wps:wsp>
                            <wps:cNvSpPr/>
                            <wps:spPr>
                              <a:xfrm>
                                <a:off x="0" y="0"/>
                                <a:ext cx="114300" cy="857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696C44" id="Isosceles Triangle 127" o:spid="_x0000_s1026" type="#_x0000_t5" style="position:absolute;margin-left:77.1pt;margin-top:2.25pt;width:9pt;height:6.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" fillcolor="white [3201]" strokecolor="black [3200]" strokeweight="1pt"/>
                  </w:pict>
                </mc:Fallback>
              </mc:AlternateContent>
            </w:r>
            <w:r>
              <w:rPr>
                <w:noProof/>
                <w:sz w:val="20"/>
                <w:szCs w:val="20"/>
              </w:rPr>
              <mc:AlternateContent>
                <mc:Choice Requires="wps">
                  <w:drawing>
                    <wp:anchor distT="0" distB="0" distL="114300" distR="114300" simplePos="0" relativeHeight="251664384" behindDoc="0" locked="0" layoutInCell="1" allowOverlap="1" wp14:anchorId="4CCED144" wp14:editId="353EEF60">
                      <wp:simplePos x="0" y="0"/>
                      <wp:positionH relativeFrom="column">
                        <wp:posOffset>521970</wp:posOffset>
                      </wp:positionH>
                      <wp:positionV relativeFrom="paragraph">
                        <wp:posOffset>28575</wp:posOffset>
                      </wp:positionV>
                      <wp:extent cx="104775" cy="85725"/>
                      <wp:effectExtent l="19050" t="19050" r="47625" b="28575"/>
                      <wp:wrapNone/>
                      <wp:docPr id="126" name="Isosceles Triangle 126"/>
                      <wp:cNvGraphicFramePr/>
                      <a:graphic xmlns:a="http://schemas.openxmlformats.org/drawingml/2006/main">
                        <a:graphicData uri="http://schemas.microsoft.com/office/word/2010/wordprocessingShape">
                          <wps:wsp>
                            <wps:cNvSpPr/>
                            <wps:spPr>
                              <a:xfrm>
                                <a:off x="0" y="0"/>
                                <a:ext cx="104775" cy="857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6912" id="Isosceles Triangle 126" o:spid="_x0000_s1026" type="#_x0000_t5" style="position:absolute;margin-left:41.1pt;margin-top:2.25pt;width:8.2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" fillcolor="white [3201]" strokecolor="black [3200]" strokeweight="1pt"/>
                  </w:pict>
                </mc:Fallback>
              </mc:AlternateContent>
            </w:r>
            <w:r w:rsidR="00B442DE">
              <w:rPr>
                <w:noProof/>
                <w:sz w:val="20"/>
                <w:szCs w:val="20"/>
              </w:rPr>
              <mc:AlternateContent>
                <mc:Choice Requires="wps">
                  <w:drawing>
                    <wp:anchor distT="0" distB="0" distL="114300" distR="114300" simplePos="0" relativeHeight="251663360" behindDoc="0" locked="0" layoutInCell="1" allowOverlap="1" wp14:anchorId="4A720F44" wp14:editId="14C071EE">
                      <wp:simplePos x="0" y="0"/>
                      <wp:positionH relativeFrom="column">
                        <wp:posOffset>-1905</wp:posOffset>
                      </wp:positionH>
                      <wp:positionV relativeFrom="paragraph">
                        <wp:posOffset>28575</wp:posOffset>
                      </wp:positionV>
                      <wp:extent cx="95250" cy="85725"/>
                      <wp:effectExtent l="19050" t="19050" r="38100" b="28575"/>
                      <wp:wrapNone/>
                      <wp:docPr id="124" name="Isosceles Triangle 124"/>
                      <wp:cNvGraphicFramePr/>
                      <a:graphic xmlns:a="http://schemas.openxmlformats.org/drawingml/2006/main">
                        <a:graphicData uri="http://schemas.microsoft.com/office/word/2010/wordprocessingShape">
                          <wps:wsp>
                            <wps:cNvSpPr/>
                            <wps:spPr>
                              <a:xfrm>
                                <a:off x="0" y="0"/>
                                <a:ext cx="95250" cy="857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CCB7F7" id="Isosceles Triangle 124" o:spid="_x0000_s1026" type="#_x0000_t5" style="position:absolute;margin-left:-.15pt;margin-top:2.25pt;width:7.5pt;height:6.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" fillcolor="white [3201]" strokecolor="black [3200]" strokeweight="1pt"/>
                  </w:pict>
                </mc:Fallback>
              </mc:AlternateContent>
            </w:r>
            <w:r w:rsidR="00B442DE">
              <w:rPr>
                <w:sz w:val="20"/>
                <w:szCs w:val="20"/>
              </w:rPr>
              <w:t xml:space="preserve">   T</w:t>
            </w:r>
            <w:r w:rsidR="00B442DE" w:rsidRPr="006308CD">
              <w:rPr>
                <w:sz w:val="20"/>
                <w:szCs w:val="20"/>
                <w:vertAlign w:val="subscript"/>
              </w:rPr>
              <w:t>1cal</w:t>
            </w:r>
            <w:r w:rsidR="00B442DE">
              <w:rPr>
                <w:sz w:val="20"/>
                <w:szCs w:val="20"/>
              </w:rPr>
              <w:t xml:space="preserve"> =  </w:t>
            </w:r>
            <w:r w:rsidR="00867EBF">
              <w:rPr>
                <w:sz w:val="20"/>
                <w:szCs w:val="20"/>
                <w:lang w:val="mn-MN"/>
              </w:rPr>
              <w:t xml:space="preserve">   </w:t>
            </w:r>
            <w:r w:rsidR="00B442DE">
              <w:rPr>
                <w:sz w:val="20"/>
                <w:szCs w:val="20"/>
              </w:rPr>
              <w:t>T</w:t>
            </w:r>
            <w:r w:rsidR="00B442DE" w:rsidRPr="006308CD">
              <w:rPr>
                <w:sz w:val="20"/>
                <w:szCs w:val="20"/>
                <w:vertAlign w:val="subscript"/>
              </w:rPr>
              <w:t>1m</w:t>
            </w:r>
            <w:r w:rsidR="00B442DE">
              <w:rPr>
                <w:sz w:val="20"/>
                <w:szCs w:val="20"/>
              </w:rPr>
              <w:t xml:space="preserve"> + </w:t>
            </w:r>
            <w:r w:rsidR="00EE484C">
              <w:rPr>
                <w:sz w:val="20"/>
                <w:szCs w:val="20"/>
              </w:rPr>
              <w:t xml:space="preserve"> </w:t>
            </w:r>
            <w:r w:rsidR="00B442DE">
              <w:rPr>
                <w:sz w:val="20"/>
                <w:szCs w:val="20"/>
              </w:rPr>
              <w:t xml:space="preserve"> </w:t>
            </w:r>
            <w:r w:rsidR="00EE484C">
              <w:rPr>
                <w:sz w:val="20"/>
                <w:szCs w:val="20"/>
              </w:rPr>
              <w:t xml:space="preserve"> </w:t>
            </w:r>
            <w:r w:rsidR="00867EBF">
              <w:rPr>
                <w:sz w:val="20"/>
                <w:szCs w:val="20"/>
                <w:lang w:val="mn-MN"/>
              </w:rPr>
              <w:t xml:space="preserve"> </w:t>
            </w:r>
            <w:r w:rsidR="00B442DE">
              <w:rPr>
                <w:sz w:val="20"/>
                <w:szCs w:val="20"/>
              </w:rPr>
              <w:t>T</w:t>
            </w:r>
            <w:r w:rsidR="00B442DE" w:rsidRPr="006308CD">
              <w:rPr>
                <w:sz w:val="20"/>
                <w:szCs w:val="20"/>
                <w:vertAlign w:val="subscript"/>
              </w:rPr>
              <w:t>1ref</w:t>
            </w:r>
            <w:r w:rsidR="00EE484C">
              <w:rPr>
                <w:sz w:val="20"/>
                <w:szCs w:val="20"/>
              </w:rPr>
              <w:t>.</w:t>
            </w:r>
          </w:p>
          <w:p w:rsidR="002A3195" w:rsidRDefault="00EE484C" w:rsidP="00867EBF">
            <w:pPr>
              <w:spacing w:line="276" w:lineRule="auto"/>
              <w:jc w:val="both"/>
            </w:pPr>
            <w:r w:rsidRPr="00EE484C">
              <w:t>The expanded uncertainty of the time parameter calibration, equal to th</w:t>
            </w:r>
            <w:r w:rsidR="00867EBF">
              <w:t>at of the resultant mean error,</w:t>
            </w:r>
            <w:r w:rsidR="00867EBF">
              <w:rPr>
                <w:lang w:val="mn-MN"/>
              </w:rPr>
              <w:t xml:space="preserve"> </w:t>
            </w:r>
            <w:r w:rsidR="00867EBF">
              <w:t>ΔT</w:t>
            </w:r>
            <w:r w:rsidR="00867EBF" w:rsidRPr="00BE1ACF">
              <w:rPr>
                <w:vertAlign w:val="subscript"/>
              </w:rPr>
              <w:t>1ca</w:t>
            </w:r>
            <w:r w:rsidR="00BE1ACF">
              <w:rPr>
                <w:vertAlign w:val="subscript"/>
              </w:rPr>
              <w:t>l</w:t>
            </w:r>
            <w:r w:rsidR="00867EBF">
              <w:t>,</w:t>
            </w:r>
            <w:r w:rsidR="00867EBF">
              <w:rPr>
                <w:lang w:val="mn-MN"/>
              </w:rPr>
              <w:t xml:space="preserve"> </w:t>
            </w:r>
            <w:r w:rsidRPr="00EE484C">
              <w:t xml:space="preserve">is </w:t>
            </w:r>
            <w:r w:rsidR="00867EBF" w:rsidRPr="00867EBF">
              <w:t>determined by:</w:t>
            </w:r>
          </w:p>
          <w:p w:rsidR="00867EBF" w:rsidRPr="00BE1ACF" w:rsidRDefault="00316A66" w:rsidP="00867EBF">
            <w:pPr>
              <w:spacing w:line="276" w:lineRule="auto"/>
              <w:jc w:val="both"/>
              <w:rPr>
                <w:lang w:val="mn-MN"/>
              </w:rPr>
            </w:pPr>
            <w:r>
              <w:rPr>
                <w:noProof/>
              </w:rPr>
              <w:lastRenderedPageBreak/>
              <w:drawing>
                <wp:inline distT="0" distB="0" distL="0" distR="0" wp14:anchorId="35DF8337" wp14:editId="5AB9A0F5">
                  <wp:extent cx="2466975" cy="4381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24-р томьёо.jpg"/>
                          <pic:cNvPicPr/>
                        </pic:nvPicPr>
                        <pic:blipFill>
                          <a:blip r:embed="rId48">
                            <a:extLst>
                              <a:ext uri="{28A0092B-C50C-407E-A947-70E740481C1C}">
                                <a14:useLocalDpi xmlns:a14="http://schemas.microsoft.com/office/drawing/2010/main" val="0"/>
                              </a:ext>
                            </a:extLst>
                          </a:blip>
                          <a:stretch>
                            <a:fillRect/>
                          </a:stretch>
                        </pic:blipFill>
                        <pic:spPr>
                          <a:xfrm>
                            <a:off x="0" y="0"/>
                            <a:ext cx="2495066" cy="443139"/>
                          </a:xfrm>
                          <a:prstGeom prst="rect">
                            <a:avLst/>
                          </a:prstGeom>
                        </pic:spPr>
                      </pic:pic>
                    </a:graphicData>
                  </a:graphic>
                </wp:inline>
              </w:drawing>
            </w:r>
          </w:p>
          <w:p w:rsidR="0027644E" w:rsidRDefault="0027644E" w:rsidP="0027644E">
            <w:pPr>
              <w:pStyle w:val="NoSpacing"/>
              <w:spacing w:line="276" w:lineRule="auto"/>
              <w:jc w:val="both"/>
              <w:rPr>
                <w:lang w:val="mn-MN"/>
              </w:rPr>
            </w:pPr>
            <w:r w:rsidRPr="0027644E">
              <w:rPr>
                <w:lang w:val="mn-MN"/>
              </w:rPr>
              <w:t xml:space="preserve">where: </w:t>
            </w: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cal</w:t>
            </w:r>
            <w:r w:rsidRPr="0027644E">
              <w:rPr>
                <w:lang w:val="mn-MN"/>
              </w:rPr>
              <w:t xml:space="preserve"> is the combined standard uncertainty of the mean front time error, ΔT</w:t>
            </w:r>
            <w:r w:rsidRPr="0027644E">
              <w:rPr>
                <w:vertAlign w:val="subscript"/>
                <w:lang w:val="mn-MN"/>
              </w:rPr>
              <w:t>1cal</w:t>
            </w:r>
            <w:r w:rsidRPr="0027644E">
              <w:rPr>
                <w:lang w:val="mn-MN"/>
              </w:rPr>
              <w:t xml:space="preserve">, of the calibrated measuring system;  </w:t>
            </w:r>
          </w:p>
          <w:p w:rsidR="00421602" w:rsidRDefault="00421602"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 xml:space="preserve">k = 2 is the coverage factor for a coverage probability of approximately 95 % and normal distribution; </w:t>
            </w:r>
          </w:p>
          <w:p w:rsidR="000134EC" w:rsidRDefault="000134EC"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ref</w:t>
            </w:r>
            <w:r w:rsidRPr="0027644E">
              <w:rPr>
                <w:lang w:val="mn-MN"/>
              </w:rPr>
              <w:t xml:space="preserve"> is the combined standard uncertainty of the mean front time error, ΔT</w:t>
            </w:r>
            <w:r w:rsidRPr="00013540">
              <w:rPr>
                <w:vertAlign w:val="subscript"/>
                <w:lang w:val="mn-MN"/>
              </w:rPr>
              <w:t>1ref</w:t>
            </w:r>
            <w:r w:rsidRPr="0027644E">
              <w:rPr>
                <w:lang w:val="mn-MN"/>
              </w:rPr>
              <w:t xml:space="preserve">, of the reference measuring system; </w:t>
            </w:r>
          </w:p>
          <w:p w:rsidR="005545D2" w:rsidRDefault="005545D2"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A</w:t>
            </w:r>
            <w:r w:rsidRPr="0027644E">
              <w:rPr>
                <w:lang w:val="mn-MN"/>
              </w:rPr>
              <w:t xml:space="preserve"> is the type A standard uncertainty of the mean front time error, ΔT</w:t>
            </w:r>
            <w:r w:rsidRPr="00013540">
              <w:rPr>
                <w:vertAlign w:val="subscript"/>
                <w:lang w:val="mn-MN"/>
              </w:rPr>
              <w:t>1m</w:t>
            </w:r>
            <w:r w:rsidRPr="0027644E">
              <w:rPr>
                <w:lang w:val="mn-MN"/>
              </w:rPr>
              <w:t xml:space="preserve">, of the calibrated measuring system; </w:t>
            </w:r>
          </w:p>
          <w:p w:rsidR="005545D2" w:rsidRDefault="005545D2"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B</w:t>
            </w:r>
            <w:r w:rsidRPr="0027644E">
              <w:rPr>
                <w:lang w:val="mn-MN"/>
              </w:rPr>
              <w:t xml:space="preserve"> is the type B standard uncertainty of the mean front time error ΔT</w:t>
            </w:r>
            <w:r w:rsidRPr="00013540">
              <w:rPr>
                <w:vertAlign w:val="subscript"/>
                <w:lang w:val="mn-MN"/>
              </w:rPr>
              <w:t>1m</w:t>
            </w:r>
            <w:r w:rsidRPr="0027644E">
              <w:rPr>
                <w:lang w:val="mn-MN"/>
              </w:rPr>
              <w:t xml:space="preserve"> of the calibrated measuring system. </w:t>
            </w:r>
          </w:p>
          <w:p w:rsidR="005545D2" w:rsidRDefault="005545D2"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Additional contributions to the expanded uncertainty U</w:t>
            </w:r>
            <w:r w:rsidRPr="00013540">
              <w:rPr>
                <w:vertAlign w:val="subscript"/>
                <w:lang w:val="mn-MN"/>
              </w:rPr>
              <w:t>cal</w:t>
            </w:r>
            <w:r w:rsidRPr="0027644E">
              <w:rPr>
                <w:lang w:val="mn-MN"/>
              </w:rPr>
              <w:t xml:space="preserve"> may be important in special cases and shall be considered. </w:t>
            </w:r>
          </w:p>
          <w:p w:rsidR="001E0661" w:rsidRPr="0027644E" w:rsidRDefault="001E0661" w:rsidP="0027644E">
            <w:pPr>
              <w:pStyle w:val="NoSpacing"/>
              <w:spacing w:line="276" w:lineRule="auto"/>
              <w:jc w:val="both"/>
              <w:rPr>
                <w:lang w:val="mn-MN"/>
              </w:rPr>
            </w:pPr>
          </w:p>
          <w:p w:rsidR="001E0661" w:rsidRPr="0027644E" w:rsidRDefault="0027644E" w:rsidP="0027644E">
            <w:pPr>
              <w:pStyle w:val="NoSpacing"/>
              <w:spacing w:line="276" w:lineRule="auto"/>
              <w:jc w:val="both"/>
              <w:rPr>
                <w:b/>
                <w:lang w:val="mn-MN"/>
              </w:rPr>
            </w:pPr>
            <w:r w:rsidRPr="0027644E">
              <w:rPr>
                <w:b/>
                <w:lang w:val="mn-MN"/>
              </w:rPr>
              <w:t xml:space="preserve">5.11.3 Uncertainty of time parameter measurement using an approved measuring system </w:t>
            </w:r>
          </w:p>
          <w:p w:rsidR="0027644E" w:rsidRDefault="0027644E" w:rsidP="0027644E">
            <w:pPr>
              <w:pStyle w:val="NoSpacing"/>
              <w:spacing w:line="276" w:lineRule="auto"/>
              <w:jc w:val="both"/>
              <w:rPr>
                <w:lang w:val="mn-MN"/>
              </w:rPr>
            </w:pPr>
            <w:r w:rsidRPr="0027644E">
              <w:rPr>
                <w:lang w:val="mn-MN"/>
              </w:rPr>
              <w:t xml:space="preserve">Estimation of the expanded uncertainty of a time parameter measurement is the responsibility of the user. However, this estimation may be given for defined range of measuring conditions in conjunction with the calibration certificate. </w:t>
            </w:r>
          </w:p>
          <w:p w:rsidR="00020F88" w:rsidRPr="0027644E" w:rsidRDefault="00020F88" w:rsidP="0027644E">
            <w:pPr>
              <w:pStyle w:val="NoSpacing"/>
              <w:spacing w:line="276" w:lineRule="auto"/>
              <w:jc w:val="both"/>
              <w:rPr>
                <w:lang w:val="mn-MN"/>
              </w:rPr>
            </w:pPr>
          </w:p>
          <w:p w:rsidR="0027644E" w:rsidRDefault="0027644E" w:rsidP="0027644E">
            <w:pPr>
              <w:pStyle w:val="NoSpacing"/>
              <w:spacing w:line="276" w:lineRule="auto"/>
              <w:jc w:val="both"/>
              <w:rPr>
                <w:sz w:val="20"/>
                <w:szCs w:val="20"/>
                <w:lang w:val="mn-MN"/>
              </w:rPr>
            </w:pPr>
            <w:r w:rsidRPr="0027644E">
              <w:rPr>
                <w:sz w:val="20"/>
                <w:szCs w:val="20"/>
                <w:lang w:val="mn-MN"/>
              </w:rPr>
              <w:t xml:space="preserve">NOTE If the expanded uncertainty of the time parameter calibration is less than 70 % of the expanded uncertainty specified for time parameter measurement in this standard, it can in general be </w:t>
            </w:r>
            <w:r w:rsidRPr="0027644E">
              <w:rPr>
                <w:sz w:val="20"/>
                <w:szCs w:val="20"/>
                <w:lang w:val="mn-MN"/>
              </w:rPr>
              <w:lastRenderedPageBreak/>
              <w:t>assumed that the uncertainty of using the approved measuring system for time parameter measurement U</w:t>
            </w:r>
            <w:r w:rsidRPr="0027644E">
              <w:rPr>
                <w:sz w:val="20"/>
                <w:szCs w:val="20"/>
                <w:vertAlign w:val="subscript"/>
                <w:lang w:val="mn-MN"/>
              </w:rPr>
              <w:t>M</w:t>
            </w:r>
            <w:r w:rsidRPr="0027644E">
              <w:rPr>
                <w:sz w:val="20"/>
                <w:szCs w:val="20"/>
                <w:lang w:val="mn-MN"/>
              </w:rPr>
              <w:t xml:space="preserve"> is equal to U</w:t>
            </w:r>
            <w:r w:rsidRPr="0027644E">
              <w:rPr>
                <w:sz w:val="20"/>
                <w:szCs w:val="20"/>
                <w:vertAlign w:val="subscript"/>
                <w:lang w:val="mn-MN"/>
              </w:rPr>
              <w:t>cal</w:t>
            </w:r>
            <w:r w:rsidRPr="0027644E">
              <w:rPr>
                <w:sz w:val="20"/>
                <w:szCs w:val="20"/>
                <w:lang w:val="mn-MN"/>
              </w:rPr>
              <w:t xml:space="preserve">. </w:t>
            </w:r>
          </w:p>
          <w:p w:rsidR="0053083C" w:rsidRPr="0027644E" w:rsidRDefault="0053083C" w:rsidP="0027644E">
            <w:pPr>
              <w:pStyle w:val="NoSpacing"/>
              <w:spacing w:line="276" w:lineRule="auto"/>
              <w:jc w:val="both"/>
              <w:rPr>
                <w:sz w:val="20"/>
                <w:szCs w:val="20"/>
                <w:lang w:val="mn-MN"/>
              </w:rPr>
            </w:pPr>
          </w:p>
          <w:p w:rsidR="00122A04" w:rsidRPr="0027644E" w:rsidRDefault="0027644E" w:rsidP="0027644E">
            <w:pPr>
              <w:pStyle w:val="NoSpacing"/>
              <w:spacing w:line="276" w:lineRule="auto"/>
              <w:jc w:val="both"/>
              <w:rPr>
                <w:lang w:val="mn-MN"/>
              </w:rPr>
            </w:pPr>
            <w:r w:rsidRPr="0027644E">
              <w:rPr>
                <w:lang w:val="mn-MN"/>
              </w:rPr>
              <w:t>The expanded uncertainty of the time parameter measurement U</w:t>
            </w:r>
            <w:r w:rsidRPr="0053083C">
              <w:rPr>
                <w:vertAlign w:val="subscript"/>
                <w:lang w:val="mn-MN"/>
              </w:rPr>
              <w:t>M</w:t>
            </w:r>
            <w:r w:rsidRPr="0027644E">
              <w:rPr>
                <w:lang w:val="mn-MN"/>
              </w:rPr>
              <w:t xml:space="preserve"> shall be calculated according to</w:t>
            </w:r>
          </w:p>
          <w:p w:rsidR="002A3195" w:rsidRDefault="0027644E" w:rsidP="002A3195">
            <w:pPr>
              <w:pStyle w:val="NoSpacing"/>
              <w:spacing w:line="276" w:lineRule="auto"/>
              <w:jc w:val="both"/>
              <w:rPr>
                <w:lang w:val="mn-MN"/>
              </w:rPr>
            </w:pPr>
            <w:r>
              <w:rPr>
                <w:noProof/>
              </w:rPr>
              <w:drawing>
                <wp:inline distT="0" distB="0" distL="0" distR="0" wp14:anchorId="1E60B7E3" wp14:editId="7F7B53FB">
                  <wp:extent cx="2257425" cy="777769"/>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5-р томьёо.jpg"/>
                          <pic:cNvPicPr/>
                        </pic:nvPicPr>
                        <pic:blipFill>
                          <a:blip r:embed="rId49">
                            <a:extLst>
                              <a:ext uri="{28A0092B-C50C-407E-A947-70E740481C1C}">
                                <a14:useLocalDpi xmlns:a14="http://schemas.microsoft.com/office/drawing/2010/main" val="0"/>
                              </a:ext>
                            </a:extLst>
                          </a:blip>
                          <a:stretch>
                            <a:fillRect/>
                          </a:stretch>
                        </pic:blipFill>
                        <pic:spPr>
                          <a:xfrm>
                            <a:off x="0" y="0"/>
                            <a:ext cx="2379805" cy="819934"/>
                          </a:xfrm>
                          <a:prstGeom prst="rect">
                            <a:avLst/>
                          </a:prstGeom>
                        </pic:spPr>
                      </pic:pic>
                    </a:graphicData>
                  </a:graphic>
                </wp:inline>
              </w:drawing>
            </w:r>
          </w:p>
          <w:p w:rsidR="0027644E" w:rsidRDefault="0027644E" w:rsidP="002A3195">
            <w:pPr>
              <w:pStyle w:val="NoSpacing"/>
              <w:spacing w:line="276" w:lineRule="auto"/>
              <w:jc w:val="both"/>
              <w:rPr>
                <w:lang w:val="mn-MN"/>
              </w:rPr>
            </w:pPr>
            <w:r w:rsidRPr="0027644E">
              <w:rPr>
                <w:lang w:val="mn-MN"/>
              </w:rPr>
              <w:t xml:space="preserve">where: </w:t>
            </w:r>
          </w:p>
          <w:p w:rsidR="0067633E" w:rsidRDefault="0027644E" w:rsidP="002A3195">
            <w:pPr>
              <w:pStyle w:val="NoSpacing"/>
              <w:spacing w:line="276" w:lineRule="auto"/>
              <w:jc w:val="both"/>
              <w:rPr>
                <w:lang w:val="mn-MN"/>
              </w:rPr>
            </w:pPr>
            <w:r w:rsidRPr="0027644E">
              <w:rPr>
                <w:lang w:val="mn-MN"/>
              </w:rPr>
              <w:t>u</w:t>
            </w:r>
            <w:r w:rsidRPr="0027644E">
              <w:rPr>
                <w:vertAlign w:val="subscript"/>
                <w:lang w:val="mn-MN"/>
              </w:rPr>
              <w:t>cal</w:t>
            </w:r>
            <w:r w:rsidRPr="0027644E">
              <w:rPr>
                <w:lang w:val="mn-MN"/>
              </w:rPr>
              <w:t xml:space="preserve"> is the combined standard uncertainty of the mean front time error, ΔT</w:t>
            </w:r>
            <w:r w:rsidRPr="00585183">
              <w:rPr>
                <w:vertAlign w:val="subscript"/>
                <w:lang w:val="mn-MN"/>
              </w:rPr>
              <w:t>1cal</w:t>
            </w:r>
            <w:r w:rsidRPr="0027644E">
              <w:rPr>
                <w:lang w:val="mn-MN"/>
              </w:rPr>
              <w:t>, of the calibrated measuring system;</w:t>
            </w:r>
          </w:p>
          <w:p w:rsidR="0027644E" w:rsidRDefault="0027644E" w:rsidP="002A3195">
            <w:pPr>
              <w:pStyle w:val="NoSpacing"/>
              <w:spacing w:line="276" w:lineRule="auto"/>
              <w:jc w:val="both"/>
              <w:rPr>
                <w:lang w:val="mn-MN"/>
              </w:rPr>
            </w:pPr>
            <w:r w:rsidRPr="0027644E">
              <w:rPr>
                <w:lang w:val="mn-MN"/>
              </w:rPr>
              <w:t xml:space="preserve">  </w:t>
            </w:r>
          </w:p>
          <w:p w:rsidR="0027644E" w:rsidRDefault="0027644E" w:rsidP="002A3195">
            <w:pPr>
              <w:pStyle w:val="NoSpacing"/>
              <w:spacing w:line="276" w:lineRule="auto"/>
              <w:jc w:val="both"/>
              <w:rPr>
                <w:lang w:val="mn-MN"/>
              </w:rPr>
            </w:pPr>
            <w:r w:rsidRPr="0027644E">
              <w:rPr>
                <w:lang w:val="mn-MN"/>
              </w:rPr>
              <w:t>k = 2 is the coverage factor for a coverage probability of approximately 95 % and normal distribution;</w:t>
            </w:r>
          </w:p>
          <w:p w:rsidR="00912717" w:rsidRDefault="00912717" w:rsidP="002A3195">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Bi</w:t>
            </w:r>
            <w:r w:rsidRPr="0027644E">
              <w:rPr>
                <w:lang w:val="mn-MN"/>
              </w:rPr>
              <w:t xml:space="preserve"> is the contribution to the combined standard uncertainty of the time</w:t>
            </w:r>
            <w:r w:rsidR="006527A5">
              <w:rPr>
                <w:lang w:val="mn-MN"/>
              </w:rPr>
              <w:t xml:space="preserve"> parameter of an impulse using </w:t>
            </w:r>
            <w:r w:rsidRPr="0027644E">
              <w:rPr>
                <w:lang w:val="mn-MN"/>
              </w:rPr>
              <w:t>the approved measuring system and caused by the ith influence quantity and evaluated as a Type B contribution. These contributions are related to normal use of the approved measur</w:t>
            </w:r>
            <w:bookmarkStart w:id="0" w:name="_GoBack"/>
            <w:bookmarkEnd w:id="0"/>
            <w:r w:rsidRPr="0027644E">
              <w:rPr>
                <w:lang w:val="mn-MN"/>
              </w:rPr>
              <w:t xml:space="preserve">ing system, and arise for example from longterm instabilities, software influence, etc., but also from the influence of having nonperfect impulse shapes. They are determined according to 5.3 to 5.9, based either on additional measurements or estimated from other data sources. In some situations further influences shall also be taken into account, e.g. resolution of instrument displays. </w:t>
            </w:r>
          </w:p>
          <w:p w:rsidR="0067633E" w:rsidRDefault="0067633E"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u</w:t>
            </w:r>
            <w:r w:rsidRPr="0027644E">
              <w:rPr>
                <w:vertAlign w:val="subscript"/>
                <w:lang w:val="mn-MN"/>
              </w:rPr>
              <w:t>M</w:t>
            </w:r>
            <w:r w:rsidRPr="0027644E">
              <w:rPr>
                <w:lang w:val="mn-MN"/>
              </w:rPr>
              <w:t xml:space="preserve"> is the combined standard uncertainty of the time parameter of an impulse </w:t>
            </w:r>
            <w:r w:rsidRPr="0027644E">
              <w:rPr>
                <w:lang w:val="mn-MN"/>
              </w:rPr>
              <w:lastRenderedPageBreak/>
              <w:t xml:space="preserve">voltage measured with the approved measuring system, valid for an projected period of use; </w:t>
            </w:r>
          </w:p>
          <w:p w:rsidR="00DF3CEC" w:rsidRDefault="00DF3CEC"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Additional contributions to the expanded uncertainty may be important in special cases and shall be considered when calculating U</w:t>
            </w:r>
            <w:r w:rsidRPr="00035F43">
              <w:rPr>
                <w:vertAlign w:val="subscript"/>
                <w:lang w:val="mn-MN"/>
              </w:rPr>
              <w:t>M</w:t>
            </w:r>
            <w:r w:rsidRPr="0027644E">
              <w:rPr>
                <w:lang w:val="mn-MN"/>
              </w:rPr>
              <w:t xml:space="preserve">, e.g. when the impulse voltage is superimposed by front oscillations.  </w:t>
            </w:r>
          </w:p>
          <w:p w:rsidR="008D67F8" w:rsidRPr="0027644E" w:rsidRDefault="008D67F8" w:rsidP="0027644E">
            <w:pPr>
              <w:pStyle w:val="NoSpacing"/>
              <w:spacing w:line="276" w:lineRule="auto"/>
              <w:jc w:val="both"/>
              <w:rPr>
                <w:lang w:val="mn-MN"/>
              </w:rPr>
            </w:pPr>
          </w:p>
          <w:p w:rsidR="0027644E" w:rsidRDefault="0027644E" w:rsidP="0027644E">
            <w:pPr>
              <w:pStyle w:val="NoSpacing"/>
              <w:spacing w:line="276" w:lineRule="auto"/>
              <w:jc w:val="both"/>
              <w:rPr>
                <w:sz w:val="20"/>
                <w:szCs w:val="20"/>
                <w:lang w:val="mn-MN"/>
              </w:rPr>
            </w:pPr>
            <w:r w:rsidRPr="0027644E">
              <w:rPr>
                <w:sz w:val="20"/>
                <w:szCs w:val="20"/>
                <w:lang w:val="mn-MN"/>
              </w:rPr>
              <w:t>NOTE When the approved measuring system is used to measure impulse voltages without oscillations, the measured time parameter T</w:t>
            </w:r>
            <w:r w:rsidRPr="008D67F8">
              <w:rPr>
                <w:sz w:val="20"/>
                <w:szCs w:val="20"/>
                <w:vertAlign w:val="subscript"/>
                <w:lang w:val="mn-MN"/>
              </w:rPr>
              <w:t>1meas</w:t>
            </w:r>
            <w:r w:rsidRPr="0027644E">
              <w:rPr>
                <w:sz w:val="20"/>
                <w:szCs w:val="20"/>
                <w:lang w:val="mn-MN"/>
              </w:rPr>
              <w:t xml:space="preserve"> can be corrected by the resultant error ΔT</w:t>
            </w:r>
            <w:r w:rsidRPr="008D67F8">
              <w:rPr>
                <w:sz w:val="20"/>
                <w:szCs w:val="20"/>
                <w:vertAlign w:val="subscript"/>
                <w:lang w:val="mn-MN"/>
              </w:rPr>
              <w:t>1cal</w:t>
            </w:r>
            <w:r w:rsidRPr="0027644E">
              <w:rPr>
                <w:sz w:val="20"/>
                <w:szCs w:val="20"/>
                <w:lang w:val="mn-MN"/>
              </w:rPr>
              <w:t xml:space="preserve"> of the relevant time parameter determined in the calibration:  </w:t>
            </w:r>
          </w:p>
          <w:p w:rsidR="006344B8" w:rsidRDefault="006344B8" w:rsidP="0027644E">
            <w:pPr>
              <w:pStyle w:val="NoSpacing"/>
              <w:spacing w:line="276" w:lineRule="auto"/>
              <w:jc w:val="both"/>
              <w:rPr>
                <w:sz w:val="20"/>
                <w:szCs w:val="20"/>
                <w:lang w:val="mn-MN"/>
              </w:rPr>
            </w:pPr>
          </w:p>
          <w:p w:rsidR="0027644E" w:rsidRPr="008D67F8" w:rsidRDefault="008D67F8" w:rsidP="0027644E">
            <w:pPr>
              <w:pStyle w:val="NoSpacing"/>
              <w:spacing w:line="276" w:lineRule="auto"/>
              <w:jc w:val="both"/>
              <w:rPr>
                <w:sz w:val="20"/>
                <w:szCs w:val="20"/>
              </w:rPr>
            </w:pPr>
            <w:r>
              <w:rPr>
                <w:sz w:val="20"/>
                <w:szCs w:val="20"/>
              </w:rPr>
              <w:t>T</w:t>
            </w:r>
            <w:r w:rsidRPr="008D67F8">
              <w:rPr>
                <w:sz w:val="20"/>
                <w:szCs w:val="20"/>
                <w:vertAlign w:val="subscript"/>
              </w:rPr>
              <w:t>1corr</w:t>
            </w:r>
            <w:r>
              <w:rPr>
                <w:sz w:val="20"/>
                <w:szCs w:val="20"/>
              </w:rPr>
              <w:t xml:space="preserve"> = T</w:t>
            </w:r>
            <w:r w:rsidRPr="006344B8">
              <w:rPr>
                <w:sz w:val="20"/>
                <w:szCs w:val="20"/>
                <w:vertAlign w:val="subscript"/>
              </w:rPr>
              <w:t>1meas</w:t>
            </w:r>
            <w:r>
              <w:rPr>
                <w:sz w:val="20"/>
                <w:szCs w:val="20"/>
              </w:rPr>
              <w:t xml:space="preserve"> – </w:t>
            </w:r>
            <w:r w:rsidRPr="0027644E">
              <w:rPr>
                <w:sz w:val="20"/>
                <w:szCs w:val="20"/>
                <w:lang w:val="mn-MN"/>
              </w:rPr>
              <w:t>ΔT</w:t>
            </w:r>
            <w:r w:rsidRPr="008D67F8">
              <w:rPr>
                <w:sz w:val="20"/>
                <w:szCs w:val="20"/>
                <w:vertAlign w:val="subscript"/>
                <w:lang w:val="mn-MN"/>
              </w:rPr>
              <w:t>1cal</w:t>
            </w:r>
            <w:r>
              <w:rPr>
                <w:sz w:val="20"/>
                <w:szCs w:val="20"/>
              </w:rPr>
              <w:t xml:space="preserve"> </w:t>
            </w:r>
          </w:p>
          <w:p w:rsidR="0027644E" w:rsidRDefault="0027644E" w:rsidP="0027644E">
            <w:pPr>
              <w:pStyle w:val="NoSpacing"/>
              <w:spacing w:line="276" w:lineRule="auto"/>
              <w:jc w:val="both"/>
              <w:rPr>
                <w:sz w:val="20"/>
                <w:szCs w:val="20"/>
                <w:lang w:val="mn-MN"/>
              </w:rPr>
            </w:pPr>
            <w:r w:rsidRPr="0027644E">
              <w:rPr>
                <w:sz w:val="20"/>
                <w:szCs w:val="20"/>
                <w:lang w:val="mn-MN"/>
              </w:rPr>
              <w:t>The same procedures can be applied to other time parameters. The expanded uncertainty of a corrected time parameter, T</w:t>
            </w:r>
            <w:r w:rsidRPr="00EA60C4">
              <w:rPr>
                <w:sz w:val="20"/>
                <w:szCs w:val="20"/>
                <w:vertAlign w:val="subscript"/>
                <w:lang w:val="mn-MN"/>
              </w:rPr>
              <w:t>1corr</w:t>
            </w:r>
            <w:r w:rsidRPr="0027644E">
              <w:rPr>
                <w:sz w:val="20"/>
                <w:szCs w:val="20"/>
                <w:lang w:val="mn-MN"/>
              </w:rPr>
              <w:t xml:space="preserve">, should be given according to Annex B, Example B.3. </w:t>
            </w:r>
          </w:p>
          <w:p w:rsidR="00EA60C4" w:rsidRPr="0027644E" w:rsidRDefault="00EA60C4" w:rsidP="0027644E">
            <w:pPr>
              <w:pStyle w:val="NoSpacing"/>
              <w:spacing w:line="276" w:lineRule="auto"/>
              <w:jc w:val="both"/>
              <w:rPr>
                <w:sz w:val="20"/>
                <w:szCs w:val="20"/>
                <w:lang w:val="mn-MN"/>
              </w:rPr>
            </w:pPr>
          </w:p>
          <w:p w:rsidR="0027644E" w:rsidRDefault="0027644E" w:rsidP="0027644E">
            <w:pPr>
              <w:pStyle w:val="NoSpacing"/>
              <w:spacing w:line="276" w:lineRule="auto"/>
              <w:jc w:val="both"/>
              <w:rPr>
                <w:b/>
                <w:lang w:val="mn-MN"/>
              </w:rPr>
            </w:pPr>
            <w:r w:rsidRPr="0027644E">
              <w:rPr>
                <w:b/>
                <w:lang w:val="mn-MN"/>
              </w:rPr>
              <w:t xml:space="preserve">5.12 Interference test (transmission system and instrument for impulse voltage measurements) </w:t>
            </w:r>
          </w:p>
          <w:p w:rsidR="008F5C8C" w:rsidRPr="0027644E" w:rsidRDefault="008F5C8C" w:rsidP="0027644E">
            <w:pPr>
              <w:pStyle w:val="NoSpacing"/>
              <w:spacing w:line="276" w:lineRule="auto"/>
              <w:jc w:val="both"/>
              <w:rPr>
                <w:b/>
                <w:lang w:val="mn-MN"/>
              </w:rPr>
            </w:pPr>
          </w:p>
          <w:p w:rsidR="0027644E" w:rsidRDefault="0027644E" w:rsidP="0027644E">
            <w:pPr>
              <w:pStyle w:val="NoSpacing"/>
              <w:spacing w:line="276" w:lineRule="auto"/>
              <w:jc w:val="both"/>
              <w:rPr>
                <w:lang w:val="mn-MN"/>
              </w:rPr>
            </w:pPr>
            <w:r w:rsidRPr="0027644E">
              <w:rPr>
                <w:lang w:val="mn-MN"/>
              </w:rPr>
              <w:t xml:space="preserve">The test shall be made on the measuring system, with its cable or transmission system disconnected, located in its usual position and short-circuited at its input terminals without changing the earth connections of the cable or transmission system. An interfering condition shall be produced at the input of the measuring system by a disruptive discharge with an impulse voltage representative of voltage, shape and instant of a possible discharge to be applied during the HV tests, and the instrument shall record the output. </w:t>
            </w:r>
          </w:p>
          <w:p w:rsidR="005C0E14" w:rsidRDefault="005C0E14" w:rsidP="0027644E">
            <w:pPr>
              <w:pStyle w:val="NoSpacing"/>
              <w:spacing w:line="276" w:lineRule="auto"/>
              <w:jc w:val="both"/>
              <w:rPr>
                <w:lang w:val="mn-MN"/>
              </w:rPr>
            </w:pPr>
          </w:p>
          <w:p w:rsidR="005C0E14" w:rsidRDefault="005C0E14" w:rsidP="0027644E">
            <w:pPr>
              <w:pStyle w:val="NoSpacing"/>
              <w:spacing w:line="276" w:lineRule="auto"/>
              <w:jc w:val="both"/>
              <w:rPr>
                <w:lang w:val="mn-MN"/>
              </w:rPr>
            </w:pPr>
          </w:p>
          <w:p w:rsidR="005C0E14" w:rsidRDefault="005C0E14" w:rsidP="0027644E">
            <w:pPr>
              <w:pStyle w:val="NoSpacing"/>
              <w:spacing w:line="276" w:lineRule="auto"/>
              <w:jc w:val="both"/>
              <w:rPr>
                <w:lang w:val="mn-MN"/>
              </w:rPr>
            </w:pPr>
          </w:p>
          <w:p w:rsidR="006344B8" w:rsidRPr="0027644E" w:rsidRDefault="006344B8" w:rsidP="0027644E">
            <w:pPr>
              <w:pStyle w:val="NoSpacing"/>
              <w:spacing w:line="276" w:lineRule="auto"/>
              <w:jc w:val="both"/>
              <w:rPr>
                <w:lang w:val="mn-MN"/>
              </w:rPr>
            </w:pPr>
          </w:p>
          <w:p w:rsidR="0027644E" w:rsidRPr="0027644E" w:rsidRDefault="0027644E" w:rsidP="0027644E">
            <w:pPr>
              <w:pStyle w:val="NoSpacing"/>
              <w:spacing w:line="276" w:lineRule="auto"/>
              <w:jc w:val="both"/>
              <w:rPr>
                <w:sz w:val="20"/>
                <w:szCs w:val="20"/>
                <w:lang w:val="mn-MN"/>
              </w:rPr>
            </w:pPr>
            <w:r w:rsidRPr="0027644E">
              <w:rPr>
                <w:sz w:val="20"/>
                <w:szCs w:val="20"/>
                <w:lang w:val="mn-MN"/>
              </w:rPr>
              <w:t>NOTE To protect the converting device (voltage divider) output from over-voltages, it may be advisable to shortcircuit the divider output terminal.</w:t>
            </w:r>
          </w:p>
          <w:p w:rsidR="0027644E" w:rsidRDefault="0027644E" w:rsidP="0027644E">
            <w:pPr>
              <w:pStyle w:val="NoSpacing"/>
              <w:spacing w:line="276" w:lineRule="auto"/>
              <w:jc w:val="both"/>
              <w:rPr>
                <w:lang w:val="mn-MN"/>
              </w:rPr>
            </w:pPr>
            <w:r w:rsidRPr="0027644E">
              <w:rPr>
                <w:lang w:val="mn-MN"/>
              </w:rPr>
              <w:t xml:space="preserve">The interference ratio shall be determined as the maximum amplitude of the measured interference divided by the output of the measuring system when measuring the test voltage. </w:t>
            </w:r>
          </w:p>
          <w:p w:rsidR="00CE6B2D" w:rsidRPr="0027644E" w:rsidRDefault="00CE6B2D" w:rsidP="0027644E">
            <w:pPr>
              <w:pStyle w:val="NoSpacing"/>
              <w:spacing w:line="276" w:lineRule="auto"/>
              <w:jc w:val="both"/>
              <w:rPr>
                <w:lang w:val="mn-MN"/>
              </w:rPr>
            </w:pPr>
          </w:p>
          <w:p w:rsidR="0027644E" w:rsidRPr="0027644E" w:rsidRDefault="0027644E" w:rsidP="0027644E">
            <w:pPr>
              <w:pStyle w:val="NoSpacing"/>
              <w:spacing w:line="276" w:lineRule="auto"/>
              <w:jc w:val="both"/>
              <w:rPr>
                <w:lang w:val="mn-MN"/>
              </w:rPr>
            </w:pPr>
            <w:r w:rsidRPr="0027644E">
              <w:rPr>
                <w:lang w:val="mn-MN"/>
              </w:rPr>
              <w:t xml:space="preserve">To pass the interference test, the maximum amplitude of the measured interference should be less than 1 % of the output of the measuring system when measuring the test voltage. Interference greater than 1 % is permitted provided it is shown that it does not affect the measurement. </w:t>
            </w:r>
          </w:p>
          <w:p w:rsidR="00CE6B2D" w:rsidRDefault="0027644E" w:rsidP="0027644E">
            <w:pPr>
              <w:pStyle w:val="NoSpacing"/>
              <w:spacing w:line="276" w:lineRule="auto"/>
              <w:jc w:val="both"/>
              <w:rPr>
                <w:lang w:val="mn-MN"/>
              </w:rPr>
            </w:pPr>
            <w:r w:rsidRPr="0027644E">
              <w:rPr>
                <w:b/>
                <w:lang w:val="mn-MN"/>
              </w:rPr>
              <w:t>5.13 Withstand tests of converting device</w:t>
            </w:r>
            <w:r w:rsidRPr="0027644E">
              <w:rPr>
                <w:lang w:val="mn-MN"/>
              </w:rPr>
              <w:t xml:space="preserve"> </w:t>
            </w:r>
          </w:p>
          <w:p w:rsidR="0027644E" w:rsidRDefault="0027644E" w:rsidP="0027644E">
            <w:pPr>
              <w:pStyle w:val="NoSpacing"/>
              <w:spacing w:line="276" w:lineRule="auto"/>
              <w:jc w:val="both"/>
              <w:rPr>
                <w:lang w:val="mn-MN"/>
              </w:rPr>
            </w:pPr>
            <w:r w:rsidRPr="0027644E">
              <w:rPr>
                <w:lang w:val="mn-MN"/>
              </w:rPr>
              <w:t xml:space="preserve">A converting device shall pass a dry withstand test performed with a voltage of the required frequency or shape at a specified voltage. </w:t>
            </w:r>
          </w:p>
          <w:p w:rsidR="002508EF" w:rsidRPr="0027644E" w:rsidRDefault="002508EF" w:rsidP="0027644E">
            <w:pPr>
              <w:pStyle w:val="NoSpacing"/>
              <w:spacing w:line="276" w:lineRule="auto"/>
              <w:jc w:val="both"/>
              <w:rPr>
                <w:lang w:val="mn-MN"/>
              </w:rPr>
            </w:pPr>
          </w:p>
          <w:p w:rsidR="0027644E" w:rsidRDefault="0027644E" w:rsidP="0027644E">
            <w:pPr>
              <w:pStyle w:val="NoSpacing"/>
              <w:spacing w:line="276" w:lineRule="auto"/>
              <w:jc w:val="both"/>
              <w:rPr>
                <w:sz w:val="20"/>
                <w:szCs w:val="20"/>
                <w:lang w:val="mn-MN"/>
              </w:rPr>
            </w:pPr>
            <w:r w:rsidRPr="0027644E">
              <w:rPr>
                <w:sz w:val="20"/>
                <w:szCs w:val="20"/>
                <w:lang w:val="mn-MN"/>
              </w:rPr>
              <w:t xml:space="preserve">NOTE 1 The recommended withstand test level is 110 % of the rated operating voltage. For the procedures of withstand tests see IEC 60060-1. </w:t>
            </w:r>
          </w:p>
          <w:p w:rsidR="000E0DDB" w:rsidRPr="0027644E" w:rsidRDefault="000E0DDB" w:rsidP="0027644E">
            <w:pPr>
              <w:pStyle w:val="NoSpacing"/>
              <w:spacing w:line="276" w:lineRule="auto"/>
              <w:jc w:val="both"/>
              <w:rPr>
                <w:sz w:val="20"/>
                <w:szCs w:val="20"/>
                <w:lang w:val="mn-MN"/>
              </w:rPr>
            </w:pPr>
          </w:p>
          <w:p w:rsidR="0027644E" w:rsidRDefault="0027644E" w:rsidP="0027644E">
            <w:pPr>
              <w:pStyle w:val="NoSpacing"/>
              <w:spacing w:line="276" w:lineRule="auto"/>
              <w:jc w:val="both"/>
              <w:rPr>
                <w:lang w:val="mn-MN"/>
              </w:rPr>
            </w:pPr>
            <w:r w:rsidRPr="0027644E">
              <w:rPr>
                <w:lang w:val="mn-MN"/>
              </w:rPr>
              <w:t xml:space="preserve">The withstand tests shall be performed at the polarity (or polarities) for which the system is intended. </w:t>
            </w:r>
          </w:p>
          <w:p w:rsidR="00DA0EC9" w:rsidRPr="0027644E" w:rsidRDefault="00DA0EC9" w:rsidP="0027644E">
            <w:pPr>
              <w:pStyle w:val="NoSpacing"/>
              <w:spacing w:line="276" w:lineRule="auto"/>
              <w:jc w:val="both"/>
              <w:rPr>
                <w:lang w:val="mn-MN"/>
              </w:rPr>
            </w:pPr>
          </w:p>
          <w:p w:rsidR="0027644E" w:rsidRDefault="0027644E" w:rsidP="0027644E">
            <w:pPr>
              <w:pStyle w:val="NoSpacing"/>
              <w:spacing w:line="276" w:lineRule="auto"/>
              <w:jc w:val="both"/>
              <w:rPr>
                <w:lang w:val="mn-MN"/>
              </w:rPr>
            </w:pPr>
            <w:r w:rsidRPr="0027644E">
              <w:rPr>
                <w:lang w:val="mn-MN"/>
              </w:rPr>
              <w:t xml:space="preserve">Wet tests and pollution tests, when specified, are performed as type tests. </w:t>
            </w:r>
          </w:p>
          <w:p w:rsidR="007E0EC6" w:rsidRPr="0027644E" w:rsidRDefault="007E0EC6" w:rsidP="0027644E">
            <w:pPr>
              <w:pStyle w:val="NoSpacing"/>
              <w:spacing w:line="276" w:lineRule="auto"/>
              <w:jc w:val="both"/>
              <w:rPr>
                <w:lang w:val="mn-MN"/>
              </w:rPr>
            </w:pPr>
          </w:p>
          <w:p w:rsidR="0027644E" w:rsidRDefault="0027644E" w:rsidP="0027644E">
            <w:pPr>
              <w:pStyle w:val="NoSpacing"/>
              <w:spacing w:line="276" w:lineRule="auto"/>
              <w:jc w:val="both"/>
              <w:rPr>
                <w:sz w:val="20"/>
                <w:szCs w:val="20"/>
                <w:lang w:val="mn-MN"/>
              </w:rPr>
            </w:pPr>
            <w:r w:rsidRPr="0027644E">
              <w:rPr>
                <w:sz w:val="20"/>
                <w:szCs w:val="20"/>
                <w:lang w:val="mn-MN"/>
              </w:rPr>
              <w:t>NOTE 2 Design and construction of any component of an approved measuring system should be such that it can withstand a disruptive discharge at the test object without any change in its characteristics</w:t>
            </w:r>
            <w:r>
              <w:rPr>
                <w:sz w:val="20"/>
                <w:szCs w:val="20"/>
                <w:lang w:val="mn-MN"/>
              </w:rPr>
              <w:t>.</w:t>
            </w:r>
          </w:p>
          <w:p w:rsidR="007E1A61" w:rsidRDefault="007E1A61" w:rsidP="0027644E">
            <w:pPr>
              <w:pStyle w:val="NoSpacing"/>
              <w:spacing w:line="276" w:lineRule="auto"/>
              <w:jc w:val="both"/>
              <w:rPr>
                <w:sz w:val="20"/>
                <w:szCs w:val="20"/>
                <w:lang w:val="mn-MN"/>
              </w:rPr>
            </w:pPr>
          </w:p>
          <w:p w:rsidR="0027644E" w:rsidRPr="009B57C0" w:rsidRDefault="0027644E" w:rsidP="0027644E">
            <w:pPr>
              <w:pStyle w:val="NoSpacing"/>
              <w:spacing w:line="276" w:lineRule="auto"/>
              <w:jc w:val="both"/>
              <w:rPr>
                <w:b/>
                <w:lang w:val="mn-MN"/>
              </w:rPr>
            </w:pPr>
            <w:r w:rsidRPr="009B57C0">
              <w:rPr>
                <w:b/>
                <w:lang w:val="mn-MN"/>
              </w:rPr>
              <w:t xml:space="preserve">6 Measurement of direct voltage </w:t>
            </w:r>
          </w:p>
          <w:p w:rsidR="009B57C0" w:rsidRDefault="0027644E" w:rsidP="0027644E">
            <w:pPr>
              <w:pStyle w:val="NoSpacing"/>
              <w:spacing w:line="276" w:lineRule="auto"/>
              <w:jc w:val="both"/>
              <w:rPr>
                <w:b/>
                <w:lang w:val="mn-MN"/>
              </w:rPr>
            </w:pPr>
            <w:r w:rsidRPr="009B57C0">
              <w:rPr>
                <w:b/>
                <w:lang w:val="mn-MN"/>
              </w:rPr>
              <w:t xml:space="preserve">6.1 Requirements for an approved measuring system </w:t>
            </w:r>
          </w:p>
          <w:p w:rsidR="009B57C0" w:rsidRDefault="0027644E" w:rsidP="0027644E">
            <w:pPr>
              <w:pStyle w:val="NoSpacing"/>
              <w:spacing w:line="276" w:lineRule="auto"/>
              <w:jc w:val="both"/>
              <w:rPr>
                <w:lang w:val="mn-MN"/>
              </w:rPr>
            </w:pPr>
            <w:r w:rsidRPr="009B57C0">
              <w:rPr>
                <w:b/>
                <w:lang w:val="mn-MN"/>
              </w:rPr>
              <w:t>6.1.1 General</w:t>
            </w:r>
            <w:r w:rsidRPr="0027644E">
              <w:rPr>
                <w:lang w:val="mn-MN"/>
              </w:rPr>
              <w:t xml:space="preserve"> </w:t>
            </w:r>
          </w:p>
          <w:p w:rsidR="0027644E" w:rsidRDefault="0027644E" w:rsidP="0027644E">
            <w:pPr>
              <w:pStyle w:val="NoSpacing"/>
              <w:spacing w:line="276" w:lineRule="auto"/>
              <w:jc w:val="both"/>
              <w:rPr>
                <w:lang w:val="mn-MN"/>
              </w:rPr>
            </w:pPr>
            <w:r w:rsidRPr="0027644E">
              <w:rPr>
                <w:lang w:val="mn-MN"/>
              </w:rPr>
              <w:t>The general requirement is to measure the test voltage value according to IEC 60060-1</w:t>
            </w:r>
            <w:r w:rsidR="007E1A61">
              <w:rPr>
                <w:lang w:val="mn-MN"/>
              </w:rPr>
              <w:t xml:space="preserve"> </w:t>
            </w:r>
            <w:r w:rsidRPr="0027644E">
              <w:rPr>
                <w:lang w:val="mn-MN"/>
              </w:rPr>
              <w:t>(arithmetic mean value) w</w:t>
            </w:r>
            <w:r w:rsidR="007E1A61">
              <w:rPr>
                <w:lang w:val="mn-MN"/>
              </w:rPr>
              <w:t>ith an expanded uncertainty U</w:t>
            </w:r>
            <w:r w:rsidR="007E1A61" w:rsidRPr="007E1A61">
              <w:rPr>
                <w:vertAlign w:val="subscript"/>
                <w:lang w:val="mn-MN"/>
              </w:rPr>
              <w:t>M</w:t>
            </w:r>
            <w:r w:rsidR="007E1A61">
              <w:rPr>
                <w:lang w:val="mn-MN"/>
              </w:rPr>
              <w:t xml:space="preserve"> ≤</w:t>
            </w:r>
            <w:r w:rsidRPr="0027644E">
              <w:rPr>
                <w:lang w:val="mn-MN"/>
              </w:rPr>
              <w:t xml:space="preserve"> 3 %. </w:t>
            </w:r>
          </w:p>
          <w:p w:rsidR="001B69E9" w:rsidRPr="0027644E" w:rsidRDefault="001B69E9" w:rsidP="0027644E">
            <w:pPr>
              <w:pStyle w:val="NoSpacing"/>
              <w:spacing w:line="276" w:lineRule="auto"/>
              <w:jc w:val="both"/>
              <w:rPr>
                <w:lang w:val="mn-MN"/>
              </w:rPr>
            </w:pPr>
          </w:p>
          <w:p w:rsidR="0027644E" w:rsidRPr="0027644E" w:rsidRDefault="0027644E" w:rsidP="0027644E">
            <w:pPr>
              <w:pStyle w:val="NoSpacing"/>
              <w:spacing w:line="276" w:lineRule="auto"/>
              <w:jc w:val="both"/>
              <w:rPr>
                <w:lang w:val="mn-MN"/>
              </w:rPr>
            </w:pPr>
            <w:r w:rsidRPr="0027644E">
              <w:rPr>
                <w:lang w:val="mn-MN"/>
              </w:rPr>
              <w:t xml:space="preserve">The uncertainty limits shall not be exceeded in the presence of ripple, the magnitude of which is within the limits given in IEC 60060-1. </w:t>
            </w:r>
          </w:p>
          <w:p w:rsidR="001B69E9" w:rsidRPr="006160B8" w:rsidRDefault="0027644E" w:rsidP="0027644E">
            <w:pPr>
              <w:pStyle w:val="NoSpacing"/>
              <w:spacing w:line="276" w:lineRule="auto"/>
              <w:jc w:val="both"/>
              <w:rPr>
                <w:sz w:val="20"/>
                <w:szCs w:val="20"/>
                <w:lang w:val="mn-MN"/>
              </w:rPr>
            </w:pPr>
            <w:r w:rsidRPr="006160B8">
              <w:rPr>
                <w:sz w:val="20"/>
                <w:szCs w:val="20"/>
                <w:lang w:val="mn-MN"/>
              </w:rPr>
              <w:t xml:space="preserve">NOTE Attention is drawn to the possible presence of alternating voltages coupled to the measuring system and affecting the reading of the measuring instrument. </w:t>
            </w:r>
          </w:p>
          <w:p w:rsidR="007043E0" w:rsidRPr="00227471" w:rsidRDefault="0027644E" w:rsidP="0027644E">
            <w:pPr>
              <w:pStyle w:val="NoSpacing"/>
              <w:spacing w:line="276" w:lineRule="auto"/>
              <w:jc w:val="both"/>
              <w:rPr>
                <w:b/>
                <w:lang w:val="mn-MN"/>
              </w:rPr>
            </w:pPr>
            <w:r w:rsidRPr="006160B8">
              <w:rPr>
                <w:b/>
                <w:lang w:val="mn-MN"/>
              </w:rPr>
              <w:t>6.1.2 Uncertainty contributions</w:t>
            </w:r>
          </w:p>
          <w:p w:rsidR="0027644E" w:rsidRDefault="0027644E" w:rsidP="0027644E">
            <w:pPr>
              <w:pStyle w:val="NoSpacing"/>
              <w:spacing w:line="276" w:lineRule="auto"/>
              <w:jc w:val="both"/>
              <w:rPr>
                <w:lang w:val="mn-MN"/>
              </w:rPr>
            </w:pPr>
            <w:r w:rsidRPr="0027644E">
              <w:rPr>
                <w:lang w:val="mn-MN"/>
              </w:rPr>
              <w:t>For a direct voltage measuring system, the expanded uncertainty of measurement U</w:t>
            </w:r>
            <w:r w:rsidRPr="00DE5B7D">
              <w:rPr>
                <w:vertAlign w:val="subscript"/>
                <w:lang w:val="mn-MN"/>
              </w:rPr>
              <w:t>M</w:t>
            </w:r>
            <w:r w:rsidRPr="0027644E">
              <w:rPr>
                <w:lang w:val="mn-MN"/>
              </w:rPr>
              <w:t xml:space="preserve"> shall be evaluated with a coverage probability of 95 %, according to 5.10.3 and – if necessary - Annexes A and B. Tests for assessing contributions to uncertainty which are usually considered are summarized in Table 1. Other contributions can be important in some cases and so shall be considered in addition. </w:t>
            </w:r>
          </w:p>
          <w:p w:rsidR="00B647A8" w:rsidRPr="0027644E" w:rsidRDefault="00B647A8" w:rsidP="0027644E">
            <w:pPr>
              <w:pStyle w:val="NoSpacing"/>
              <w:spacing w:line="276" w:lineRule="auto"/>
              <w:jc w:val="both"/>
              <w:rPr>
                <w:lang w:val="mn-MN"/>
              </w:rPr>
            </w:pPr>
          </w:p>
          <w:p w:rsidR="006160B8" w:rsidRPr="006160B8" w:rsidRDefault="0027644E" w:rsidP="0027644E">
            <w:pPr>
              <w:pStyle w:val="NoSpacing"/>
              <w:spacing w:line="276" w:lineRule="auto"/>
              <w:jc w:val="both"/>
              <w:rPr>
                <w:b/>
                <w:lang w:val="mn-MN"/>
              </w:rPr>
            </w:pPr>
            <w:r w:rsidRPr="006160B8">
              <w:rPr>
                <w:b/>
                <w:lang w:val="mn-MN"/>
              </w:rPr>
              <w:t xml:space="preserve">6.1.3 Requirement on converting device </w:t>
            </w:r>
          </w:p>
          <w:p w:rsidR="0027644E" w:rsidRDefault="0027644E" w:rsidP="0027644E">
            <w:pPr>
              <w:pStyle w:val="NoSpacing"/>
              <w:spacing w:line="276" w:lineRule="auto"/>
              <w:jc w:val="both"/>
              <w:rPr>
                <w:lang w:val="mn-MN"/>
              </w:rPr>
            </w:pPr>
            <w:r w:rsidRPr="0027644E">
              <w:rPr>
                <w:lang w:val="mn-MN"/>
              </w:rPr>
              <w:t xml:space="preserve">A converting device for direct voltage, usually a resistive voltage divider or a voltage measuring impedance (high-voltage resistor), shall be constructed so as to ensure that leakage current on its external insulating surfaces has a negligible influence on the measuring uncertainty. </w:t>
            </w:r>
          </w:p>
          <w:p w:rsidR="004F5A20" w:rsidRPr="0027644E" w:rsidRDefault="004F5A20" w:rsidP="0027644E">
            <w:pPr>
              <w:pStyle w:val="NoSpacing"/>
              <w:spacing w:line="276" w:lineRule="auto"/>
              <w:jc w:val="both"/>
              <w:rPr>
                <w:lang w:val="mn-MN"/>
              </w:rPr>
            </w:pPr>
          </w:p>
          <w:p w:rsidR="006160B8" w:rsidRDefault="0027644E" w:rsidP="0027644E">
            <w:pPr>
              <w:pStyle w:val="NoSpacing"/>
              <w:spacing w:line="276" w:lineRule="auto"/>
              <w:jc w:val="both"/>
              <w:rPr>
                <w:sz w:val="20"/>
                <w:szCs w:val="20"/>
                <w:lang w:val="mn-MN"/>
              </w:rPr>
            </w:pPr>
            <w:r w:rsidRPr="006160B8">
              <w:rPr>
                <w:sz w:val="20"/>
                <w:szCs w:val="20"/>
                <w:lang w:val="mn-MN"/>
              </w:rPr>
              <w:t xml:space="preserve">NOTE To ensure that the influence of leakage current is negligible, a measuring current as high as 0,5 mA at the rated voltage may be necessary. </w:t>
            </w:r>
          </w:p>
          <w:p w:rsidR="00F7269F" w:rsidRPr="006160B8" w:rsidRDefault="00F7269F" w:rsidP="0027644E">
            <w:pPr>
              <w:pStyle w:val="NoSpacing"/>
              <w:spacing w:line="276" w:lineRule="auto"/>
              <w:jc w:val="both"/>
              <w:rPr>
                <w:sz w:val="20"/>
                <w:szCs w:val="20"/>
                <w:lang w:val="mn-MN"/>
              </w:rPr>
            </w:pPr>
          </w:p>
          <w:p w:rsidR="006160B8" w:rsidRPr="006160B8" w:rsidRDefault="0027644E" w:rsidP="0027644E">
            <w:pPr>
              <w:pStyle w:val="NoSpacing"/>
              <w:spacing w:line="276" w:lineRule="auto"/>
              <w:jc w:val="both"/>
              <w:rPr>
                <w:b/>
                <w:lang w:val="mn-MN"/>
              </w:rPr>
            </w:pPr>
            <w:r w:rsidRPr="006160B8">
              <w:rPr>
                <w:b/>
                <w:lang w:val="mn-MN"/>
              </w:rPr>
              <w:t xml:space="preserve">6.1.4 Dynamic behaviour for measuring voltage changes </w:t>
            </w:r>
          </w:p>
          <w:p w:rsidR="0027644E" w:rsidRDefault="0027644E" w:rsidP="0027644E">
            <w:pPr>
              <w:pStyle w:val="NoSpacing"/>
              <w:spacing w:line="276" w:lineRule="auto"/>
              <w:jc w:val="both"/>
              <w:rPr>
                <w:lang w:val="mn-MN"/>
              </w:rPr>
            </w:pPr>
            <w:r w:rsidRPr="0027644E">
              <w:rPr>
                <w:lang w:val="mn-MN"/>
              </w:rPr>
              <w:t xml:space="preserve">The time constant of the high-voltage measuring system shall not be greater than 0,25 s for the measurement of direct voltages that rise or fall with rates in the order of 1 % of the test voltage value per second. </w:t>
            </w:r>
          </w:p>
          <w:p w:rsidR="00005D08" w:rsidRPr="0027644E" w:rsidRDefault="00005D08" w:rsidP="0027644E">
            <w:pPr>
              <w:pStyle w:val="NoSpacing"/>
              <w:spacing w:line="276" w:lineRule="auto"/>
              <w:jc w:val="both"/>
              <w:rPr>
                <w:lang w:val="mn-MN"/>
              </w:rPr>
            </w:pPr>
          </w:p>
          <w:p w:rsidR="005A024F" w:rsidRPr="005A024F" w:rsidRDefault="0027644E" w:rsidP="0027644E">
            <w:pPr>
              <w:pStyle w:val="NoSpacing"/>
              <w:spacing w:line="276" w:lineRule="auto"/>
              <w:jc w:val="both"/>
              <w:rPr>
                <w:sz w:val="20"/>
                <w:szCs w:val="20"/>
                <w:lang w:val="mn-MN"/>
              </w:rPr>
            </w:pPr>
            <w:r w:rsidRPr="005A024F">
              <w:rPr>
                <w:sz w:val="20"/>
                <w:szCs w:val="20"/>
                <w:lang w:val="mn-MN"/>
              </w:rPr>
              <w:t xml:space="preserve">NOTE In general, the instruments used for the measurement of the test voltage value (i.e. the arithmetic mean), are not affected by the ripple present. However, if instruments with fast response are used, it may become necessary to ensure that the measurement is not adversely affected by the ripple. </w:t>
            </w:r>
          </w:p>
          <w:p w:rsidR="0027644E" w:rsidRDefault="0027644E" w:rsidP="0027644E">
            <w:pPr>
              <w:pStyle w:val="NoSpacing"/>
              <w:spacing w:line="276" w:lineRule="auto"/>
              <w:jc w:val="both"/>
              <w:rPr>
                <w:lang w:val="mn-MN"/>
              </w:rPr>
            </w:pPr>
            <w:r w:rsidRPr="0027644E">
              <w:rPr>
                <w:lang w:val="mn-MN"/>
              </w:rPr>
              <w:t xml:space="preserve">When the transient voltage drop during pollution testing is measured, the time constant of the measuring system shall be less than one third of the rise time of the transient. </w:t>
            </w:r>
          </w:p>
          <w:p w:rsidR="008443A2" w:rsidRPr="0027644E" w:rsidRDefault="008443A2" w:rsidP="0027644E">
            <w:pPr>
              <w:pStyle w:val="NoSpacing"/>
              <w:spacing w:line="276" w:lineRule="auto"/>
              <w:jc w:val="both"/>
              <w:rPr>
                <w:lang w:val="mn-MN"/>
              </w:rPr>
            </w:pPr>
          </w:p>
          <w:p w:rsidR="005A024F" w:rsidRPr="005A024F" w:rsidRDefault="0027644E" w:rsidP="0027644E">
            <w:pPr>
              <w:pStyle w:val="NoSpacing"/>
              <w:spacing w:line="276" w:lineRule="auto"/>
              <w:jc w:val="both"/>
              <w:rPr>
                <w:b/>
                <w:lang w:val="mn-MN"/>
              </w:rPr>
            </w:pPr>
            <w:r w:rsidRPr="005A024F">
              <w:rPr>
                <w:b/>
                <w:lang w:val="mn-MN"/>
              </w:rPr>
              <w:t xml:space="preserve">6.2 Tests on an approved measuring system </w:t>
            </w:r>
          </w:p>
          <w:p w:rsidR="0027644E" w:rsidRDefault="0027644E" w:rsidP="0027644E">
            <w:pPr>
              <w:pStyle w:val="NoSpacing"/>
              <w:spacing w:line="276" w:lineRule="auto"/>
              <w:jc w:val="both"/>
              <w:rPr>
                <w:lang w:val="mn-MN"/>
              </w:rPr>
            </w:pPr>
            <w:r w:rsidRPr="0027644E">
              <w:rPr>
                <w:lang w:val="mn-MN"/>
              </w:rPr>
              <w:t xml:space="preserve">The tests according to Clause 5, summarized in Table 1, are necessary for the qualification of measuring systems and their components as well as for the estimation of the expanded uncertainty of measurement, for exceptions see 4.4.2. </w:t>
            </w:r>
          </w:p>
          <w:p w:rsidR="005E243D" w:rsidRPr="0027644E" w:rsidRDefault="005E243D" w:rsidP="0027644E">
            <w:pPr>
              <w:pStyle w:val="NoSpacing"/>
              <w:spacing w:line="276" w:lineRule="auto"/>
              <w:jc w:val="both"/>
              <w:rPr>
                <w:lang w:val="mn-MN"/>
              </w:rPr>
            </w:pPr>
          </w:p>
          <w:p w:rsidR="008443A2" w:rsidRPr="0027644E" w:rsidRDefault="0027644E" w:rsidP="0027644E">
            <w:pPr>
              <w:pStyle w:val="NoSpacing"/>
              <w:spacing w:line="276" w:lineRule="auto"/>
              <w:jc w:val="both"/>
              <w:rPr>
                <w:lang w:val="mn-MN"/>
              </w:rPr>
            </w:pPr>
            <w:r w:rsidRPr="0027644E">
              <w:rPr>
                <w:lang w:val="mn-MN"/>
              </w:rPr>
              <w:t>The results of the type and routine tests can be taken from manufacturer's data. Routine tests shall</w:t>
            </w:r>
            <w:r w:rsidR="002278A4">
              <w:rPr>
                <w:lang w:val="mn-MN"/>
              </w:rPr>
              <w:t xml:space="preserve"> be performed on each component. </w:t>
            </w:r>
          </w:p>
        </w:tc>
      </w:tr>
    </w:tbl>
    <w:p w:rsidR="00D67EA7" w:rsidRDefault="00D67EA7" w:rsidP="002D32A4">
      <w:pPr>
        <w:pStyle w:val="NoSpacing"/>
        <w:spacing w:line="276" w:lineRule="auto"/>
        <w:jc w:val="both"/>
        <w:rPr>
          <w:b/>
          <w:szCs w:val="22"/>
        </w:rPr>
      </w:pPr>
    </w:p>
    <w:p w:rsidR="00F40A6E" w:rsidRDefault="00F40A6E" w:rsidP="00F40A6E">
      <w:pPr>
        <w:pStyle w:val="NoSpacing"/>
        <w:spacing w:line="276" w:lineRule="auto"/>
        <w:jc w:val="center"/>
        <w:rPr>
          <w:b/>
          <w:lang w:val="mn-MN"/>
        </w:rPr>
      </w:pPr>
      <w:r>
        <w:rPr>
          <w:b/>
          <w:szCs w:val="22"/>
          <w:lang w:val="mn-MN"/>
        </w:rPr>
        <w:lastRenderedPageBreak/>
        <w:t xml:space="preserve">1-р хүснэгт – </w:t>
      </w:r>
      <w:r w:rsidRPr="00F40A6E">
        <w:rPr>
          <w:b/>
          <w:lang w:val="mn-MN"/>
        </w:rPr>
        <w:t xml:space="preserve">Тогтмол хүчдэлийг хэмжих баталгаажуулсан </w:t>
      </w:r>
      <w:r w:rsidR="00241400">
        <w:rPr>
          <w:b/>
          <w:lang w:val="mn-MN"/>
        </w:rPr>
        <w:t>системд</w:t>
      </w:r>
      <w:r w:rsidRPr="00F40A6E">
        <w:rPr>
          <w:b/>
          <w:lang w:val="mn-MN"/>
        </w:rPr>
        <w:t xml:space="preserve"> шаардлагатай туршилтууд</w:t>
      </w:r>
    </w:p>
    <w:tbl>
      <w:tblPr>
        <w:tblStyle w:val="TableGrid"/>
        <w:tblW w:w="0" w:type="auto"/>
        <w:tblLook w:val="04A0" w:firstRow="1" w:lastRow="0" w:firstColumn="1" w:lastColumn="0" w:noHBand="0" w:noVBand="1"/>
      </w:tblPr>
      <w:tblGrid>
        <w:gridCol w:w="3343"/>
        <w:gridCol w:w="1346"/>
        <w:gridCol w:w="1256"/>
        <w:gridCol w:w="1822"/>
        <w:gridCol w:w="1583"/>
      </w:tblGrid>
      <w:tr w:rsidR="00F40A6E" w:rsidRPr="007A31C3" w:rsidTr="0026697A">
        <w:tc>
          <w:tcPr>
            <w:tcW w:w="3343" w:type="dxa"/>
          </w:tcPr>
          <w:p w:rsidR="00F40A6E" w:rsidRPr="007A31C3" w:rsidRDefault="00F40A6E" w:rsidP="00F40A6E">
            <w:pPr>
              <w:pStyle w:val="NoSpacing"/>
              <w:spacing w:line="276" w:lineRule="auto"/>
              <w:jc w:val="center"/>
              <w:rPr>
                <w:b/>
                <w:sz w:val="20"/>
                <w:szCs w:val="20"/>
                <w:lang w:val="mn-MN"/>
              </w:rPr>
            </w:pPr>
            <w:r w:rsidRPr="007A31C3">
              <w:rPr>
                <w:b/>
                <w:sz w:val="20"/>
                <w:szCs w:val="20"/>
                <w:lang w:val="mn-MN"/>
              </w:rPr>
              <w:t>Туршилтын төрөл</w:t>
            </w:r>
          </w:p>
        </w:tc>
        <w:tc>
          <w:tcPr>
            <w:tcW w:w="1346" w:type="dxa"/>
          </w:tcPr>
          <w:p w:rsidR="00F40A6E" w:rsidRPr="007A31C3" w:rsidRDefault="00322CC8" w:rsidP="00F40A6E">
            <w:pPr>
              <w:pStyle w:val="NoSpacing"/>
              <w:spacing w:line="276" w:lineRule="auto"/>
              <w:jc w:val="center"/>
              <w:rPr>
                <w:b/>
                <w:sz w:val="20"/>
                <w:szCs w:val="20"/>
                <w:lang w:val="mn-MN"/>
              </w:rPr>
            </w:pPr>
            <w:r>
              <w:rPr>
                <w:b/>
                <w:sz w:val="20"/>
                <w:szCs w:val="20"/>
                <w:lang w:val="mn-MN"/>
              </w:rPr>
              <w:t>Загварын туршилт</w:t>
            </w:r>
          </w:p>
        </w:tc>
        <w:tc>
          <w:tcPr>
            <w:tcW w:w="1256" w:type="dxa"/>
          </w:tcPr>
          <w:p w:rsidR="00F40A6E" w:rsidRPr="007A31C3" w:rsidRDefault="00F40A6E" w:rsidP="00F40A6E">
            <w:pPr>
              <w:pStyle w:val="NoSpacing"/>
              <w:spacing w:line="276" w:lineRule="auto"/>
              <w:jc w:val="center"/>
              <w:rPr>
                <w:b/>
                <w:sz w:val="20"/>
                <w:szCs w:val="20"/>
                <w:lang w:val="mn-MN"/>
              </w:rPr>
            </w:pPr>
            <w:r w:rsidRPr="007A31C3">
              <w:rPr>
                <w:b/>
                <w:sz w:val="20"/>
                <w:szCs w:val="20"/>
                <w:lang w:val="mn-MN"/>
              </w:rPr>
              <w:t>Ээлжит туршилт</w:t>
            </w:r>
          </w:p>
        </w:tc>
        <w:tc>
          <w:tcPr>
            <w:tcW w:w="1822" w:type="dxa"/>
          </w:tcPr>
          <w:p w:rsidR="00F40A6E" w:rsidRPr="007A31C3" w:rsidRDefault="00F40A6E" w:rsidP="00F40A6E">
            <w:pPr>
              <w:pStyle w:val="NoSpacing"/>
              <w:spacing w:line="276" w:lineRule="auto"/>
              <w:jc w:val="center"/>
              <w:rPr>
                <w:b/>
                <w:sz w:val="20"/>
                <w:szCs w:val="20"/>
                <w:lang w:val="mn-MN"/>
              </w:rPr>
            </w:pPr>
            <w:r w:rsidRPr="007A31C3">
              <w:rPr>
                <w:b/>
                <w:sz w:val="20"/>
                <w:szCs w:val="20"/>
                <w:lang w:val="mn-MN"/>
              </w:rPr>
              <w:t>Гүйцэтгэлийн туршилт</w:t>
            </w:r>
          </w:p>
        </w:tc>
        <w:tc>
          <w:tcPr>
            <w:tcW w:w="1583" w:type="dxa"/>
          </w:tcPr>
          <w:p w:rsidR="00F40A6E" w:rsidRPr="007A31C3" w:rsidRDefault="00F40A6E" w:rsidP="00F40A6E">
            <w:pPr>
              <w:pStyle w:val="NoSpacing"/>
              <w:spacing w:line="276" w:lineRule="auto"/>
              <w:jc w:val="center"/>
              <w:rPr>
                <w:b/>
                <w:sz w:val="20"/>
                <w:szCs w:val="20"/>
                <w:lang w:val="mn-MN"/>
              </w:rPr>
            </w:pPr>
            <w:r w:rsidRPr="007A31C3">
              <w:rPr>
                <w:b/>
                <w:sz w:val="20"/>
                <w:szCs w:val="20"/>
                <w:lang w:val="mn-MN"/>
              </w:rPr>
              <w:t>Гүйцэтгэлийн шалгалт</w:t>
            </w:r>
          </w:p>
        </w:tc>
      </w:tr>
      <w:tr w:rsidR="00F40A6E" w:rsidTr="0026697A">
        <w:tc>
          <w:tcPr>
            <w:tcW w:w="3343" w:type="dxa"/>
          </w:tcPr>
          <w:p w:rsidR="00F40A6E" w:rsidRPr="00F40A6E" w:rsidRDefault="007A31C3" w:rsidP="007A31C3">
            <w:pPr>
              <w:pStyle w:val="NoSpacing"/>
              <w:spacing w:line="276" w:lineRule="auto"/>
              <w:rPr>
                <w:sz w:val="20"/>
                <w:szCs w:val="20"/>
                <w:lang w:val="mn-MN"/>
              </w:rPr>
            </w:pPr>
            <w:r>
              <w:rPr>
                <w:sz w:val="20"/>
                <w:szCs w:val="20"/>
                <w:lang w:val="mn-MN"/>
              </w:rPr>
              <w:t>Тохируулах үеийн хуваарийн коэффициент</w:t>
            </w:r>
          </w:p>
        </w:tc>
        <w:tc>
          <w:tcPr>
            <w:tcW w:w="1346" w:type="dxa"/>
          </w:tcPr>
          <w:p w:rsidR="00F40A6E" w:rsidRPr="00F40A6E" w:rsidRDefault="00F40A6E" w:rsidP="00F40A6E">
            <w:pPr>
              <w:pStyle w:val="NoSpacing"/>
              <w:spacing w:line="276" w:lineRule="auto"/>
              <w:jc w:val="center"/>
              <w:rPr>
                <w:sz w:val="20"/>
                <w:szCs w:val="20"/>
                <w:lang w:val="mn-MN"/>
              </w:rPr>
            </w:pPr>
          </w:p>
        </w:tc>
        <w:tc>
          <w:tcPr>
            <w:tcW w:w="1256" w:type="dxa"/>
          </w:tcPr>
          <w:p w:rsidR="00F40A6E" w:rsidRPr="00F40A6E" w:rsidRDefault="00F40A6E" w:rsidP="00F40A6E">
            <w:pPr>
              <w:pStyle w:val="NoSpacing"/>
              <w:spacing w:line="276" w:lineRule="auto"/>
              <w:jc w:val="center"/>
              <w:rPr>
                <w:sz w:val="20"/>
                <w:szCs w:val="20"/>
                <w:lang w:val="mn-MN"/>
              </w:rPr>
            </w:pPr>
          </w:p>
        </w:tc>
        <w:tc>
          <w:tcPr>
            <w:tcW w:w="1822" w:type="dxa"/>
          </w:tcPr>
          <w:p w:rsidR="00F40A6E" w:rsidRPr="00F40A6E" w:rsidRDefault="00F14D5E" w:rsidP="00F40A6E">
            <w:pPr>
              <w:pStyle w:val="NoSpacing"/>
              <w:spacing w:line="276" w:lineRule="auto"/>
              <w:jc w:val="center"/>
              <w:rPr>
                <w:sz w:val="20"/>
                <w:szCs w:val="20"/>
                <w:lang w:val="mn-MN"/>
              </w:rPr>
            </w:pPr>
            <w:r>
              <w:rPr>
                <w:sz w:val="20"/>
                <w:szCs w:val="20"/>
                <w:lang w:val="mn-MN"/>
              </w:rPr>
              <w:t>5.2</w:t>
            </w:r>
          </w:p>
        </w:tc>
        <w:tc>
          <w:tcPr>
            <w:tcW w:w="1583" w:type="dxa"/>
          </w:tcPr>
          <w:p w:rsidR="00F40A6E" w:rsidRPr="00F40A6E" w:rsidRDefault="00F40A6E" w:rsidP="00F40A6E">
            <w:pPr>
              <w:pStyle w:val="NoSpacing"/>
              <w:spacing w:line="276" w:lineRule="auto"/>
              <w:jc w:val="center"/>
              <w:rPr>
                <w:sz w:val="20"/>
                <w:szCs w:val="20"/>
                <w:lang w:val="mn-MN"/>
              </w:rPr>
            </w:pPr>
          </w:p>
        </w:tc>
      </w:tr>
      <w:tr w:rsidR="00F40A6E" w:rsidTr="0026697A">
        <w:tc>
          <w:tcPr>
            <w:tcW w:w="3343" w:type="dxa"/>
          </w:tcPr>
          <w:p w:rsidR="00F40A6E" w:rsidRPr="00D83093" w:rsidRDefault="00D83093" w:rsidP="007A31C3">
            <w:pPr>
              <w:pStyle w:val="NoSpacing"/>
              <w:spacing w:line="276" w:lineRule="auto"/>
              <w:rPr>
                <w:sz w:val="20"/>
                <w:szCs w:val="20"/>
              </w:rPr>
            </w:pPr>
            <w:r>
              <w:rPr>
                <w:sz w:val="20"/>
                <w:szCs w:val="20"/>
                <w:lang w:val="mn-MN"/>
              </w:rPr>
              <w:t>Хуваарийн коэффициентыг шалгах</w:t>
            </w:r>
          </w:p>
        </w:tc>
        <w:tc>
          <w:tcPr>
            <w:tcW w:w="1346" w:type="dxa"/>
          </w:tcPr>
          <w:p w:rsidR="00F40A6E" w:rsidRPr="00F40A6E" w:rsidRDefault="00F40A6E" w:rsidP="00F40A6E">
            <w:pPr>
              <w:pStyle w:val="NoSpacing"/>
              <w:spacing w:line="276" w:lineRule="auto"/>
              <w:jc w:val="center"/>
              <w:rPr>
                <w:sz w:val="20"/>
                <w:szCs w:val="20"/>
                <w:lang w:val="mn-MN"/>
              </w:rPr>
            </w:pPr>
          </w:p>
        </w:tc>
        <w:tc>
          <w:tcPr>
            <w:tcW w:w="1256" w:type="dxa"/>
          </w:tcPr>
          <w:p w:rsidR="00F40A6E" w:rsidRPr="00F40A6E" w:rsidRDefault="00F40A6E" w:rsidP="00F40A6E">
            <w:pPr>
              <w:pStyle w:val="NoSpacing"/>
              <w:spacing w:line="276" w:lineRule="auto"/>
              <w:jc w:val="center"/>
              <w:rPr>
                <w:sz w:val="20"/>
                <w:szCs w:val="20"/>
                <w:lang w:val="mn-MN"/>
              </w:rPr>
            </w:pPr>
          </w:p>
        </w:tc>
        <w:tc>
          <w:tcPr>
            <w:tcW w:w="1822" w:type="dxa"/>
          </w:tcPr>
          <w:p w:rsidR="00F40A6E" w:rsidRPr="00F40A6E" w:rsidRDefault="00F40A6E" w:rsidP="00F40A6E">
            <w:pPr>
              <w:pStyle w:val="NoSpacing"/>
              <w:spacing w:line="276" w:lineRule="auto"/>
              <w:jc w:val="center"/>
              <w:rPr>
                <w:sz w:val="20"/>
                <w:szCs w:val="20"/>
                <w:lang w:val="mn-MN"/>
              </w:rPr>
            </w:pPr>
          </w:p>
        </w:tc>
        <w:tc>
          <w:tcPr>
            <w:tcW w:w="1583" w:type="dxa"/>
          </w:tcPr>
          <w:p w:rsidR="00F40A6E" w:rsidRPr="00F40A6E" w:rsidRDefault="00F14D5E" w:rsidP="00F40A6E">
            <w:pPr>
              <w:pStyle w:val="NoSpacing"/>
              <w:spacing w:line="276" w:lineRule="auto"/>
              <w:jc w:val="center"/>
              <w:rPr>
                <w:sz w:val="20"/>
                <w:szCs w:val="20"/>
                <w:lang w:val="mn-MN"/>
              </w:rPr>
            </w:pPr>
            <w:r>
              <w:rPr>
                <w:sz w:val="20"/>
                <w:szCs w:val="20"/>
                <w:lang w:val="mn-MN"/>
              </w:rPr>
              <w:t>6.3</w:t>
            </w:r>
          </w:p>
        </w:tc>
      </w:tr>
      <w:tr w:rsidR="00F40A6E" w:rsidTr="0026697A">
        <w:tc>
          <w:tcPr>
            <w:tcW w:w="3343" w:type="dxa"/>
          </w:tcPr>
          <w:p w:rsidR="00A84515" w:rsidRPr="00F40A6E" w:rsidRDefault="00A84515" w:rsidP="007A31C3">
            <w:pPr>
              <w:pStyle w:val="NoSpacing"/>
              <w:spacing w:line="276" w:lineRule="auto"/>
              <w:rPr>
                <w:sz w:val="20"/>
                <w:szCs w:val="20"/>
                <w:lang w:val="mn-MN"/>
              </w:rPr>
            </w:pPr>
            <w:r>
              <w:rPr>
                <w:sz w:val="20"/>
                <w:szCs w:val="20"/>
                <w:lang w:val="mn-MN"/>
              </w:rPr>
              <w:t>Шугаман байдал, 2-Р ТАЙЛБАРЫГ үзнэ үү</w:t>
            </w:r>
          </w:p>
        </w:tc>
        <w:tc>
          <w:tcPr>
            <w:tcW w:w="1346" w:type="dxa"/>
          </w:tcPr>
          <w:p w:rsidR="00F40A6E" w:rsidRPr="00F40A6E" w:rsidRDefault="00F40A6E" w:rsidP="00F40A6E">
            <w:pPr>
              <w:pStyle w:val="NoSpacing"/>
              <w:spacing w:line="276" w:lineRule="auto"/>
              <w:jc w:val="center"/>
              <w:rPr>
                <w:sz w:val="20"/>
                <w:szCs w:val="20"/>
                <w:lang w:val="mn-MN"/>
              </w:rPr>
            </w:pPr>
          </w:p>
        </w:tc>
        <w:tc>
          <w:tcPr>
            <w:tcW w:w="1256" w:type="dxa"/>
          </w:tcPr>
          <w:p w:rsidR="00F40A6E" w:rsidRPr="00F40A6E" w:rsidRDefault="00F14D5E" w:rsidP="00F40A6E">
            <w:pPr>
              <w:pStyle w:val="NoSpacing"/>
              <w:spacing w:line="276" w:lineRule="auto"/>
              <w:jc w:val="center"/>
              <w:rPr>
                <w:sz w:val="20"/>
                <w:szCs w:val="20"/>
                <w:lang w:val="mn-MN"/>
              </w:rPr>
            </w:pPr>
            <w:r>
              <w:rPr>
                <w:sz w:val="20"/>
                <w:szCs w:val="20"/>
                <w:lang w:val="mn-MN"/>
              </w:rPr>
              <w:t>5.3</w:t>
            </w:r>
          </w:p>
        </w:tc>
        <w:tc>
          <w:tcPr>
            <w:tcW w:w="1822" w:type="dxa"/>
          </w:tcPr>
          <w:p w:rsidR="00F40A6E" w:rsidRPr="00F14D5E" w:rsidRDefault="00F14D5E" w:rsidP="00F14D5E">
            <w:pPr>
              <w:pStyle w:val="NoSpacing"/>
              <w:spacing w:line="276" w:lineRule="auto"/>
              <w:jc w:val="center"/>
              <w:rPr>
                <w:sz w:val="20"/>
                <w:szCs w:val="20"/>
                <w:lang w:val="mn-MN"/>
              </w:rPr>
            </w:pPr>
            <w:r>
              <w:rPr>
                <w:sz w:val="20"/>
                <w:szCs w:val="20"/>
                <w:lang w:val="mn-MN"/>
              </w:rPr>
              <w:t xml:space="preserve">5.3 </w:t>
            </w:r>
            <w:r>
              <w:rPr>
                <w:sz w:val="20"/>
                <w:szCs w:val="20"/>
              </w:rPr>
              <w:t>(</w:t>
            </w:r>
            <w:r>
              <w:rPr>
                <w:sz w:val="20"/>
                <w:szCs w:val="20"/>
                <w:lang w:val="mn-MN"/>
              </w:rPr>
              <w:t>хэрэв хийх боломжтой бол</w:t>
            </w:r>
            <w:r>
              <w:rPr>
                <w:sz w:val="20"/>
                <w:szCs w:val="20"/>
              </w:rPr>
              <w:t>)</w:t>
            </w:r>
          </w:p>
        </w:tc>
        <w:tc>
          <w:tcPr>
            <w:tcW w:w="1583" w:type="dxa"/>
          </w:tcPr>
          <w:p w:rsidR="00F40A6E" w:rsidRPr="00F40A6E" w:rsidRDefault="00F40A6E" w:rsidP="00F40A6E">
            <w:pPr>
              <w:pStyle w:val="NoSpacing"/>
              <w:spacing w:line="276" w:lineRule="auto"/>
              <w:jc w:val="center"/>
              <w:rPr>
                <w:sz w:val="20"/>
                <w:szCs w:val="20"/>
                <w:lang w:val="mn-MN"/>
              </w:rPr>
            </w:pPr>
          </w:p>
        </w:tc>
      </w:tr>
      <w:tr w:rsidR="007A31C3" w:rsidTr="0026697A">
        <w:tc>
          <w:tcPr>
            <w:tcW w:w="3343" w:type="dxa"/>
          </w:tcPr>
          <w:p w:rsidR="007A31C3" w:rsidRPr="00F40A6E" w:rsidRDefault="00CC7796" w:rsidP="007A31C3">
            <w:pPr>
              <w:pStyle w:val="NoSpacing"/>
              <w:spacing w:line="276" w:lineRule="auto"/>
              <w:rPr>
                <w:sz w:val="20"/>
                <w:szCs w:val="20"/>
                <w:lang w:val="mn-MN"/>
              </w:rPr>
            </w:pPr>
            <w:r>
              <w:rPr>
                <w:sz w:val="20"/>
                <w:szCs w:val="20"/>
                <w:lang w:val="mn-MN"/>
              </w:rPr>
              <w:t>Динамик төлөв</w:t>
            </w:r>
          </w:p>
        </w:tc>
        <w:tc>
          <w:tcPr>
            <w:tcW w:w="1346" w:type="dxa"/>
          </w:tcPr>
          <w:p w:rsidR="007A31C3" w:rsidRPr="00F40A6E" w:rsidRDefault="00BD00CA" w:rsidP="00F40A6E">
            <w:pPr>
              <w:pStyle w:val="NoSpacing"/>
              <w:spacing w:line="276" w:lineRule="auto"/>
              <w:jc w:val="center"/>
              <w:rPr>
                <w:sz w:val="20"/>
                <w:szCs w:val="20"/>
                <w:lang w:val="mn-MN"/>
              </w:rPr>
            </w:pPr>
            <w:r>
              <w:rPr>
                <w:sz w:val="20"/>
                <w:szCs w:val="20"/>
                <w:lang w:val="mn-MN"/>
              </w:rPr>
              <w:t>5.4</w:t>
            </w:r>
          </w:p>
        </w:tc>
        <w:tc>
          <w:tcPr>
            <w:tcW w:w="1256" w:type="dxa"/>
          </w:tcPr>
          <w:p w:rsidR="007A31C3" w:rsidRPr="00F40A6E" w:rsidRDefault="007A31C3" w:rsidP="00F40A6E">
            <w:pPr>
              <w:pStyle w:val="NoSpacing"/>
              <w:spacing w:line="276" w:lineRule="auto"/>
              <w:jc w:val="center"/>
              <w:rPr>
                <w:sz w:val="20"/>
                <w:szCs w:val="20"/>
                <w:lang w:val="mn-MN"/>
              </w:rPr>
            </w:pPr>
          </w:p>
        </w:tc>
        <w:tc>
          <w:tcPr>
            <w:tcW w:w="1822" w:type="dxa"/>
          </w:tcPr>
          <w:p w:rsidR="007A31C3" w:rsidRPr="00F40A6E" w:rsidRDefault="007A31C3" w:rsidP="00F40A6E">
            <w:pPr>
              <w:pStyle w:val="NoSpacing"/>
              <w:spacing w:line="276" w:lineRule="auto"/>
              <w:jc w:val="center"/>
              <w:rPr>
                <w:sz w:val="20"/>
                <w:szCs w:val="20"/>
                <w:lang w:val="mn-MN"/>
              </w:rPr>
            </w:pPr>
          </w:p>
        </w:tc>
        <w:tc>
          <w:tcPr>
            <w:tcW w:w="1583" w:type="dxa"/>
          </w:tcPr>
          <w:p w:rsidR="007A31C3" w:rsidRPr="00F40A6E" w:rsidRDefault="007A31C3" w:rsidP="00F40A6E">
            <w:pPr>
              <w:pStyle w:val="NoSpacing"/>
              <w:spacing w:line="276" w:lineRule="auto"/>
              <w:jc w:val="center"/>
              <w:rPr>
                <w:sz w:val="20"/>
                <w:szCs w:val="20"/>
                <w:lang w:val="mn-MN"/>
              </w:rPr>
            </w:pPr>
          </w:p>
        </w:tc>
      </w:tr>
      <w:tr w:rsidR="007A31C3" w:rsidTr="0026697A">
        <w:tc>
          <w:tcPr>
            <w:tcW w:w="3343" w:type="dxa"/>
          </w:tcPr>
          <w:p w:rsidR="007A31C3" w:rsidRPr="00F40A6E" w:rsidRDefault="00B265AF" w:rsidP="007A31C3">
            <w:pPr>
              <w:pStyle w:val="NoSpacing"/>
              <w:spacing w:line="276" w:lineRule="auto"/>
              <w:rPr>
                <w:sz w:val="20"/>
                <w:szCs w:val="20"/>
                <w:lang w:val="mn-MN"/>
              </w:rPr>
            </w:pPr>
            <w:r>
              <w:rPr>
                <w:sz w:val="20"/>
                <w:szCs w:val="20"/>
                <w:lang w:val="mn-MN"/>
              </w:rPr>
              <w:t>Богино хугацааны тогтвортой байдал</w:t>
            </w:r>
          </w:p>
        </w:tc>
        <w:tc>
          <w:tcPr>
            <w:tcW w:w="1346" w:type="dxa"/>
          </w:tcPr>
          <w:p w:rsidR="007A31C3" w:rsidRPr="00F40A6E" w:rsidRDefault="007A31C3" w:rsidP="00F40A6E">
            <w:pPr>
              <w:pStyle w:val="NoSpacing"/>
              <w:spacing w:line="276" w:lineRule="auto"/>
              <w:jc w:val="center"/>
              <w:rPr>
                <w:sz w:val="20"/>
                <w:szCs w:val="20"/>
                <w:lang w:val="mn-MN"/>
              </w:rPr>
            </w:pPr>
          </w:p>
        </w:tc>
        <w:tc>
          <w:tcPr>
            <w:tcW w:w="1256" w:type="dxa"/>
          </w:tcPr>
          <w:p w:rsidR="007A31C3" w:rsidRPr="00F40A6E" w:rsidRDefault="00BD00CA" w:rsidP="00F40A6E">
            <w:pPr>
              <w:pStyle w:val="NoSpacing"/>
              <w:spacing w:line="276" w:lineRule="auto"/>
              <w:jc w:val="center"/>
              <w:rPr>
                <w:sz w:val="20"/>
                <w:szCs w:val="20"/>
                <w:lang w:val="mn-MN"/>
              </w:rPr>
            </w:pPr>
            <w:r>
              <w:rPr>
                <w:sz w:val="20"/>
                <w:szCs w:val="20"/>
                <w:lang w:val="mn-MN"/>
              </w:rPr>
              <w:t>5.5</w:t>
            </w:r>
          </w:p>
        </w:tc>
        <w:tc>
          <w:tcPr>
            <w:tcW w:w="1822" w:type="dxa"/>
          </w:tcPr>
          <w:p w:rsidR="007A31C3" w:rsidRPr="00F40A6E" w:rsidRDefault="007A31C3" w:rsidP="00F40A6E">
            <w:pPr>
              <w:pStyle w:val="NoSpacing"/>
              <w:spacing w:line="276" w:lineRule="auto"/>
              <w:jc w:val="center"/>
              <w:rPr>
                <w:sz w:val="20"/>
                <w:szCs w:val="20"/>
                <w:lang w:val="mn-MN"/>
              </w:rPr>
            </w:pPr>
          </w:p>
        </w:tc>
        <w:tc>
          <w:tcPr>
            <w:tcW w:w="1583" w:type="dxa"/>
          </w:tcPr>
          <w:p w:rsidR="007A31C3" w:rsidRPr="00F40A6E" w:rsidRDefault="007A31C3" w:rsidP="00F40A6E">
            <w:pPr>
              <w:pStyle w:val="NoSpacing"/>
              <w:spacing w:line="276" w:lineRule="auto"/>
              <w:jc w:val="center"/>
              <w:rPr>
                <w:sz w:val="20"/>
                <w:szCs w:val="20"/>
                <w:lang w:val="mn-MN"/>
              </w:rPr>
            </w:pPr>
          </w:p>
        </w:tc>
      </w:tr>
      <w:tr w:rsidR="00B265AF" w:rsidTr="0026697A">
        <w:tc>
          <w:tcPr>
            <w:tcW w:w="3343" w:type="dxa"/>
          </w:tcPr>
          <w:p w:rsidR="00B265AF" w:rsidRDefault="00B265AF" w:rsidP="007A31C3">
            <w:pPr>
              <w:pStyle w:val="NoSpacing"/>
              <w:spacing w:line="276" w:lineRule="auto"/>
              <w:rPr>
                <w:sz w:val="20"/>
                <w:szCs w:val="20"/>
                <w:lang w:val="mn-MN"/>
              </w:rPr>
            </w:pPr>
            <w:r>
              <w:rPr>
                <w:sz w:val="20"/>
                <w:szCs w:val="20"/>
                <w:lang w:val="mn-MN"/>
              </w:rPr>
              <w:t>Урт хугацааны тогтвортой байдал</w:t>
            </w:r>
          </w:p>
        </w:tc>
        <w:tc>
          <w:tcPr>
            <w:tcW w:w="1346" w:type="dxa"/>
          </w:tcPr>
          <w:p w:rsidR="00B265AF" w:rsidRPr="00F40A6E" w:rsidRDefault="00BD00CA" w:rsidP="00F40A6E">
            <w:pPr>
              <w:pStyle w:val="NoSpacing"/>
              <w:spacing w:line="276" w:lineRule="auto"/>
              <w:jc w:val="center"/>
              <w:rPr>
                <w:sz w:val="20"/>
                <w:szCs w:val="20"/>
                <w:lang w:val="mn-MN"/>
              </w:rPr>
            </w:pPr>
            <w:r>
              <w:rPr>
                <w:sz w:val="20"/>
                <w:szCs w:val="20"/>
                <w:lang w:val="mn-MN"/>
              </w:rPr>
              <w:t>5.6</w:t>
            </w:r>
          </w:p>
        </w:tc>
        <w:tc>
          <w:tcPr>
            <w:tcW w:w="1256" w:type="dxa"/>
          </w:tcPr>
          <w:p w:rsidR="00B265AF" w:rsidRPr="00F40A6E" w:rsidRDefault="00B265AF" w:rsidP="00F40A6E">
            <w:pPr>
              <w:pStyle w:val="NoSpacing"/>
              <w:spacing w:line="276" w:lineRule="auto"/>
              <w:jc w:val="center"/>
              <w:rPr>
                <w:sz w:val="20"/>
                <w:szCs w:val="20"/>
                <w:lang w:val="mn-MN"/>
              </w:rPr>
            </w:pPr>
          </w:p>
        </w:tc>
        <w:tc>
          <w:tcPr>
            <w:tcW w:w="1822" w:type="dxa"/>
          </w:tcPr>
          <w:p w:rsidR="00B265AF" w:rsidRPr="00F40A6E" w:rsidRDefault="00BD00CA" w:rsidP="00F40A6E">
            <w:pPr>
              <w:pStyle w:val="NoSpacing"/>
              <w:spacing w:line="276" w:lineRule="auto"/>
              <w:jc w:val="center"/>
              <w:rPr>
                <w:sz w:val="20"/>
                <w:szCs w:val="20"/>
                <w:lang w:val="mn-MN"/>
              </w:rPr>
            </w:pPr>
            <w:r>
              <w:rPr>
                <w:sz w:val="20"/>
                <w:szCs w:val="20"/>
                <w:lang w:val="mn-MN"/>
              </w:rPr>
              <w:t xml:space="preserve">5.6 </w:t>
            </w:r>
            <w:r>
              <w:rPr>
                <w:sz w:val="20"/>
                <w:szCs w:val="20"/>
              </w:rPr>
              <w:t>(</w:t>
            </w:r>
            <w:r>
              <w:rPr>
                <w:sz w:val="20"/>
                <w:szCs w:val="20"/>
                <w:lang w:val="mn-MN"/>
              </w:rPr>
              <w:t>хэрэв хийх боломжтой бол</w:t>
            </w:r>
            <w:r>
              <w:rPr>
                <w:sz w:val="20"/>
                <w:szCs w:val="20"/>
              </w:rPr>
              <w:t>)</w:t>
            </w: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B265AF" w:rsidP="007A31C3">
            <w:pPr>
              <w:pStyle w:val="NoSpacing"/>
              <w:spacing w:line="276" w:lineRule="auto"/>
              <w:rPr>
                <w:sz w:val="20"/>
                <w:szCs w:val="20"/>
                <w:lang w:val="mn-MN"/>
              </w:rPr>
            </w:pPr>
            <w:r>
              <w:rPr>
                <w:sz w:val="20"/>
                <w:szCs w:val="20"/>
                <w:lang w:val="mn-MN"/>
              </w:rPr>
              <w:t>Гадаа орчны температурын нөлөө</w:t>
            </w:r>
          </w:p>
        </w:tc>
        <w:tc>
          <w:tcPr>
            <w:tcW w:w="1346" w:type="dxa"/>
          </w:tcPr>
          <w:p w:rsidR="00B265AF" w:rsidRPr="00F40A6E" w:rsidRDefault="00BD00CA" w:rsidP="00F40A6E">
            <w:pPr>
              <w:pStyle w:val="NoSpacing"/>
              <w:spacing w:line="276" w:lineRule="auto"/>
              <w:jc w:val="center"/>
              <w:rPr>
                <w:sz w:val="20"/>
                <w:szCs w:val="20"/>
                <w:lang w:val="mn-MN"/>
              </w:rPr>
            </w:pPr>
            <w:r>
              <w:rPr>
                <w:sz w:val="20"/>
                <w:szCs w:val="20"/>
                <w:lang w:val="mn-MN"/>
              </w:rPr>
              <w:t>5.7</w:t>
            </w:r>
          </w:p>
        </w:tc>
        <w:tc>
          <w:tcPr>
            <w:tcW w:w="1256" w:type="dxa"/>
          </w:tcPr>
          <w:p w:rsidR="00B265AF" w:rsidRPr="00F40A6E" w:rsidRDefault="00B265AF" w:rsidP="00F40A6E">
            <w:pPr>
              <w:pStyle w:val="NoSpacing"/>
              <w:spacing w:line="276" w:lineRule="auto"/>
              <w:jc w:val="center"/>
              <w:rPr>
                <w:sz w:val="20"/>
                <w:szCs w:val="20"/>
                <w:lang w:val="mn-MN"/>
              </w:rPr>
            </w:pP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Pr="00B265AF" w:rsidRDefault="00CE2B0F" w:rsidP="007A31C3">
            <w:pPr>
              <w:pStyle w:val="NoSpacing"/>
              <w:spacing w:line="276" w:lineRule="auto"/>
              <w:rPr>
                <w:sz w:val="20"/>
                <w:szCs w:val="20"/>
                <w:lang w:val="mn-MN"/>
              </w:rPr>
            </w:pPr>
            <w:r>
              <w:rPr>
                <w:sz w:val="20"/>
                <w:szCs w:val="20"/>
                <w:lang w:val="mn-MN"/>
              </w:rPr>
              <w:t>Ойр орчны</w:t>
            </w:r>
            <w:r w:rsidR="00B265AF">
              <w:rPr>
                <w:sz w:val="20"/>
                <w:szCs w:val="20"/>
                <w:lang w:val="mn-MN"/>
              </w:rPr>
              <w:t xml:space="preserve"> нөлөө, 3-Р ТАЙЛБАРЫГ үзнэ үү</w:t>
            </w:r>
          </w:p>
        </w:tc>
        <w:tc>
          <w:tcPr>
            <w:tcW w:w="1346" w:type="dxa"/>
          </w:tcPr>
          <w:p w:rsidR="00B265AF" w:rsidRPr="00F40A6E" w:rsidRDefault="00BD00CA" w:rsidP="00F40A6E">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256" w:type="dxa"/>
          </w:tcPr>
          <w:p w:rsidR="00B265AF" w:rsidRPr="00F40A6E" w:rsidRDefault="00B265AF" w:rsidP="00F40A6E">
            <w:pPr>
              <w:pStyle w:val="NoSpacing"/>
              <w:spacing w:line="276" w:lineRule="auto"/>
              <w:jc w:val="center"/>
              <w:rPr>
                <w:sz w:val="20"/>
                <w:szCs w:val="20"/>
                <w:lang w:val="mn-MN"/>
              </w:rPr>
            </w:pPr>
          </w:p>
        </w:tc>
        <w:tc>
          <w:tcPr>
            <w:tcW w:w="1822" w:type="dxa"/>
          </w:tcPr>
          <w:p w:rsidR="00B265AF" w:rsidRPr="00F40A6E" w:rsidRDefault="00BD00CA" w:rsidP="00F40A6E">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B265AF" w:rsidP="007A31C3">
            <w:pPr>
              <w:pStyle w:val="NoSpacing"/>
              <w:spacing w:line="276" w:lineRule="auto"/>
              <w:rPr>
                <w:sz w:val="20"/>
                <w:szCs w:val="20"/>
                <w:lang w:val="mn-MN"/>
              </w:rPr>
            </w:pPr>
            <w:r>
              <w:rPr>
                <w:sz w:val="20"/>
                <w:szCs w:val="20"/>
                <w:lang w:val="mn-MN"/>
              </w:rPr>
              <w:t>Программ хангамжийн нөлөө</w:t>
            </w:r>
          </w:p>
        </w:tc>
        <w:tc>
          <w:tcPr>
            <w:tcW w:w="1346" w:type="dxa"/>
          </w:tcPr>
          <w:p w:rsidR="00B265AF" w:rsidRPr="00BD00CA" w:rsidRDefault="00BD00CA" w:rsidP="00F40A6E">
            <w:pPr>
              <w:pStyle w:val="NoSpacing"/>
              <w:spacing w:line="276" w:lineRule="auto"/>
              <w:jc w:val="center"/>
              <w:rPr>
                <w:sz w:val="20"/>
                <w:szCs w:val="20"/>
                <w:lang w:val="mn-MN"/>
              </w:rPr>
            </w:pPr>
            <w:r>
              <w:rPr>
                <w:sz w:val="20"/>
                <w:szCs w:val="20"/>
                <w:lang w:val="mn-MN"/>
              </w:rPr>
              <w:t xml:space="preserve">5.9 </w:t>
            </w:r>
            <w:r>
              <w:rPr>
                <w:sz w:val="20"/>
                <w:szCs w:val="20"/>
              </w:rPr>
              <w:t>(</w:t>
            </w:r>
            <w:r>
              <w:rPr>
                <w:sz w:val="20"/>
                <w:szCs w:val="20"/>
                <w:lang w:val="mn-MN"/>
              </w:rPr>
              <w:t>хийх боломжтой бол</w:t>
            </w:r>
            <w:r>
              <w:rPr>
                <w:sz w:val="20"/>
                <w:szCs w:val="20"/>
              </w:rPr>
              <w:t>)</w:t>
            </w:r>
            <w:r>
              <w:rPr>
                <w:sz w:val="20"/>
                <w:szCs w:val="20"/>
                <w:lang w:val="mn-MN"/>
              </w:rPr>
              <w:t xml:space="preserve"> </w:t>
            </w:r>
          </w:p>
        </w:tc>
        <w:tc>
          <w:tcPr>
            <w:tcW w:w="1256" w:type="dxa"/>
          </w:tcPr>
          <w:p w:rsidR="00B265AF" w:rsidRPr="00F40A6E" w:rsidRDefault="00B265AF" w:rsidP="00F40A6E">
            <w:pPr>
              <w:pStyle w:val="NoSpacing"/>
              <w:spacing w:line="276" w:lineRule="auto"/>
              <w:jc w:val="center"/>
              <w:rPr>
                <w:sz w:val="20"/>
                <w:szCs w:val="20"/>
                <w:lang w:val="mn-MN"/>
              </w:rPr>
            </w:pP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B265AF" w:rsidP="007A31C3">
            <w:pPr>
              <w:pStyle w:val="NoSpacing"/>
              <w:spacing w:line="276" w:lineRule="auto"/>
              <w:rPr>
                <w:sz w:val="20"/>
                <w:szCs w:val="20"/>
                <w:lang w:val="mn-MN"/>
              </w:rPr>
            </w:pPr>
            <w:r>
              <w:rPr>
                <w:sz w:val="20"/>
                <w:szCs w:val="20"/>
                <w:lang w:val="mn-MN"/>
              </w:rPr>
              <w:t>Хувиргах төхөөрөмжид хийх хуурай нөхцөлийн тэсвэрлэх туршилт</w:t>
            </w:r>
          </w:p>
        </w:tc>
        <w:tc>
          <w:tcPr>
            <w:tcW w:w="1346" w:type="dxa"/>
          </w:tcPr>
          <w:p w:rsidR="00B265AF" w:rsidRPr="00F40A6E" w:rsidRDefault="0026697A" w:rsidP="00F40A6E">
            <w:pPr>
              <w:pStyle w:val="NoSpacing"/>
              <w:spacing w:line="276" w:lineRule="auto"/>
              <w:jc w:val="center"/>
              <w:rPr>
                <w:sz w:val="20"/>
                <w:szCs w:val="20"/>
                <w:lang w:val="mn-MN"/>
              </w:rPr>
            </w:pPr>
            <w:r>
              <w:rPr>
                <w:sz w:val="20"/>
                <w:szCs w:val="20"/>
                <w:lang w:val="mn-MN"/>
              </w:rPr>
              <w:t>5.13</w:t>
            </w:r>
          </w:p>
        </w:tc>
        <w:tc>
          <w:tcPr>
            <w:tcW w:w="1256" w:type="dxa"/>
          </w:tcPr>
          <w:p w:rsidR="00B265AF" w:rsidRPr="00F40A6E" w:rsidRDefault="0026697A" w:rsidP="00F40A6E">
            <w:pPr>
              <w:pStyle w:val="NoSpacing"/>
              <w:spacing w:line="276" w:lineRule="auto"/>
              <w:jc w:val="center"/>
              <w:rPr>
                <w:sz w:val="20"/>
                <w:szCs w:val="20"/>
                <w:lang w:val="mn-MN"/>
              </w:rPr>
            </w:pPr>
            <w:r>
              <w:rPr>
                <w:sz w:val="20"/>
                <w:szCs w:val="20"/>
                <w:lang w:val="mn-MN"/>
              </w:rPr>
              <w:t xml:space="preserve">5.13 </w:t>
            </w:r>
            <w:r>
              <w:rPr>
                <w:sz w:val="20"/>
                <w:szCs w:val="20"/>
              </w:rPr>
              <w:t>(</w:t>
            </w:r>
            <w:r>
              <w:rPr>
                <w:sz w:val="20"/>
                <w:szCs w:val="20"/>
                <w:lang w:val="mn-MN"/>
              </w:rPr>
              <w:t>хийх боломжтой бол</w:t>
            </w:r>
            <w:r>
              <w:rPr>
                <w:sz w:val="20"/>
                <w:szCs w:val="20"/>
              </w:rPr>
              <w:t>)</w:t>
            </w: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B265AF" w:rsidP="007A31C3">
            <w:pPr>
              <w:pStyle w:val="NoSpacing"/>
              <w:spacing w:line="276" w:lineRule="auto"/>
              <w:rPr>
                <w:sz w:val="20"/>
                <w:szCs w:val="20"/>
                <w:lang w:val="mn-MN"/>
              </w:rPr>
            </w:pPr>
            <w:r>
              <w:rPr>
                <w:sz w:val="20"/>
                <w:szCs w:val="20"/>
                <w:lang w:val="mn-MN"/>
              </w:rPr>
              <w:t>Хувиргах төхөөрөмжид хийх нойтон нөхцөлийн тэсвэрлэх туршилт</w:t>
            </w:r>
          </w:p>
        </w:tc>
        <w:tc>
          <w:tcPr>
            <w:tcW w:w="1346" w:type="dxa"/>
          </w:tcPr>
          <w:p w:rsidR="00B265AF" w:rsidRPr="00F40A6E" w:rsidRDefault="0026697A" w:rsidP="00F40A6E">
            <w:pPr>
              <w:pStyle w:val="NoSpacing"/>
              <w:spacing w:line="276" w:lineRule="auto"/>
              <w:jc w:val="center"/>
              <w:rPr>
                <w:sz w:val="20"/>
                <w:szCs w:val="20"/>
                <w:lang w:val="mn-MN"/>
              </w:rPr>
            </w:pPr>
            <w:r w:rsidRPr="0026697A">
              <w:rPr>
                <w:sz w:val="20"/>
                <w:szCs w:val="20"/>
                <w:lang w:val="mn-MN"/>
              </w:rPr>
              <w:t>5.13 (хийх боломжтой бол)</w:t>
            </w:r>
          </w:p>
        </w:tc>
        <w:tc>
          <w:tcPr>
            <w:tcW w:w="1256" w:type="dxa"/>
          </w:tcPr>
          <w:p w:rsidR="00B265AF" w:rsidRPr="00F40A6E" w:rsidRDefault="00B265AF" w:rsidP="00F40A6E">
            <w:pPr>
              <w:pStyle w:val="NoSpacing"/>
              <w:spacing w:line="276" w:lineRule="auto"/>
              <w:jc w:val="center"/>
              <w:rPr>
                <w:sz w:val="20"/>
                <w:szCs w:val="20"/>
                <w:lang w:val="mn-MN"/>
              </w:rPr>
            </w:pP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5012DA" w:rsidP="007A31C3">
            <w:pPr>
              <w:pStyle w:val="NoSpacing"/>
              <w:spacing w:line="276" w:lineRule="auto"/>
              <w:rPr>
                <w:sz w:val="20"/>
                <w:szCs w:val="20"/>
                <w:lang w:val="mn-MN"/>
              </w:rPr>
            </w:pPr>
            <w:r>
              <w:rPr>
                <w:sz w:val="20"/>
                <w:szCs w:val="20"/>
                <w:lang w:val="mn-MN"/>
              </w:rPr>
              <w:t>Хувиргах төхөөрөмжийн хуваарийн коэффициент</w:t>
            </w:r>
          </w:p>
        </w:tc>
        <w:tc>
          <w:tcPr>
            <w:tcW w:w="134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25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5012DA" w:rsidP="007A31C3">
            <w:pPr>
              <w:pStyle w:val="NoSpacing"/>
              <w:spacing w:line="276" w:lineRule="auto"/>
              <w:rPr>
                <w:sz w:val="20"/>
                <w:szCs w:val="20"/>
                <w:lang w:val="mn-MN"/>
              </w:rPr>
            </w:pPr>
            <w:r>
              <w:rPr>
                <w:sz w:val="20"/>
                <w:szCs w:val="20"/>
                <w:lang w:val="mn-MN"/>
              </w:rPr>
              <w:t>Кабелиас бусад дамжуулах системийн хуваарийн коэффициент</w:t>
            </w:r>
          </w:p>
        </w:tc>
        <w:tc>
          <w:tcPr>
            <w:tcW w:w="134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25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B265AF" w:rsidTr="0026697A">
        <w:tc>
          <w:tcPr>
            <w:tcW w:w="3343" w:type="dxa"/>
          </w:tcPr>
          <w:p w:rsidR="00B265AF" w:rsidRDefault="005012DA" w:rsidP="007A31C3">
            <w:pPr>
              <w:pStyle w:val="NoSpacing"/>
              <w:spacing w:line="276" w:lineRule="auto"/>
              <w:rPr>
                <w:sz w:val="20"/>
                <w:szCs w:val="20"/>
                <w:lang w:val="mn-MN"/>
              </w:rPr>
            </w:pPr>
            <w:r>
              <w:rPr>
                <w:sz w:val="20"/>
                <w:szCs w:val="20"/>
                <w:lang w:val="mn-MN"/>
              </w:rPr>
              <w:t>Хэмжих хэрэгслийн хуваарийн коэффициент</w:t>
            </w:r>
          </w:p>
        </w:tc>
        <w:tc>
          <w:tcPr>
            <w:tcW w:w="134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256" w:type="dxa"/>
          </w:tcPr>
          <w:p w:rsidR="00B265AF" w:rsidRPr="00F40A6E" w:rsidRDefault="0026697A" w:rsidP="00F40A6E">
            <w:pPr>
              <w:pStyle w:val="NoSpacing"/>
              <w:spacing w:line="276" w:lineRule="auto"/>
              <w:jc w:val="center"/>
              <w:rPr>
                <w:sz w:val="20"/>
                <w:szCs w:val="20"/>
                <w:lang w:val="mn-MN"/>
              </w:rPr>
            </w:pPr>
            <w:r>
              <w:rPr>
                <w:sz w:val="20"/>
                <w:szCs w:val="20"/>
                <w:lang w:val="mn-MN"/>
              </w:rPr>
              <w:t>5.2.2</w:t>
            </w:r>
          </w:p>
        </w:tc>
        <w:tc>
          <w:tcPr>
            <w:tcW w:w="1822" w:type="dxa"/>
          </w:tcPr>
          <w:p w:rsidR="00B265AF" w:rsidRPr="00F40A6E" w:rsidRDefault="00B265AF" w:rsidP="00F40A6E">
            <w:pPr>
              <w:pStyle w:val="NoSpacing"/>
              <w:spacing w:line="276" w:lineRule="auto"/>
              <w:jc w:val="center"/>
              <w:rPr>
                <w:sz w:val="20"/>
                <w:szCs w:val="20"/>
                <w:lang w:val="mn-MN"/>
              </w:rPr>
            </w:pPr>
          </w:p>
        </w:tc>
        <w:tc>
          <w:tcPr>
            <w:tcW w:w="1583" w:type="dxa"/>
          </w:tcPr>
          <w:p w:rsidR="00B265AF" w:rsidRPr="00F40A6E" w:rsidRDefault="00B265AF" w:rsidP="00F40A6E">
            <w:pPr>
              <w:pStyle w:val="NoSpacing"/>
              <w:spacing w:line="276" w:lineRule="auto"/>
              <w:jc w:val="center"/>
              <w:rPr>
                <w:sz w:val="20"/>
                <w:szCs w:val="20"/>
                <w:lang w:val="mn-MN"/>
              </w:rPr>
            </w:pPr>
          </w:p>
        </w:tc>
      </w:tr>
      <w:tr w:rsidR="0026697A" w:rsidTr="006748AB">
        <w:tc>
          <w:tcPr>
            <w:tcW w:w="3343" w:type="dxa"/>
          </w:tcPr>
          <w:p w:rsidR="0026697A" w:rsidRDefault="0026697A" w:rsidP="007A31C3">
            <w:pPr>
              <w:pStyle w:val="NoSpacing"/>
              <w:spacing w:line="276" w:lineRule="auto"/>
              <w:rPr>
                <w:sz w:val="20"/>
                <w:szCs w:val="20"/>
                <w:lang w:val="mn-MN"/>
              </w:rPr>
            </w:pPr>
            <w:r>
              <w:rPr>
                <w:sz w:val="20"/>
                <w:szCs w:val="20"/>
                <w:lang w:val="mn-MN"/>
              </w:rPr>
              <w:t>Үүрэг хариуцлага</w:t>
            </w:r>
          </w:p>
        </w:tc>
        <w:tc>
          <w:tcPr>
            <w:tcW w:w="2602" w:type="dxa"/>
            <w:gridSpan w:val="2"/>
          </w:tcPr>
          <w:p w:rsidR="0026697A" w:rsidRPr="00F40A6E" w:rsidRDefault="00276C95" w:rsidP="00F40A6E">
            <w:pPr>
              <w:pStyle w:val="NoSpacing"/>
              <w:spacing w:line="276" w:lineRule="auto"/>
              <w:jc w:val="center"/>
              <w:rPr>
                <w:sz w:val="20"/>
                <w:szCs w:val="20"/>
                <w:lang w:val="mn-MN"/>
              </w:rPr>
            </w:pPr>
            <w:r>
              <w:rPr>
                <w:sz w:val="20"/>
                <w:szCs w:val="20"/>
                <w:lang w:val="mn-MN"/>
              </w:rPr>
              <w:t>б</w:t>
            </w:r>
            <w:r w:rsidR="0026697A">
              <w:rPr>
                <w:sz w:val="20"/>
                <w:szCs w:val="20"/>
                <w:lang w:val="mn-MN"/>
              </w:rPr>
              <w:t>үрэлдэхүүн хэсгүүдэд үйлдвэрлэгч хийнэ</w:t>
            </w:r>
          </w:p>
        </w:tc>
        <w:tc>
          <w:tcPr>
            <w:tcW w:w="3405" w:type="dxa"/>
            <w:gridSpan w:val="2"/>
          </w:tcPr>
          <w:p w:rsidR="0026697A" w:rsidRPr="00F40A6E" w:rsidRDefault="00276C95" w:rsidP="00F40A6E">
            <w:pPr>
              <w:pStyle w:val="NoSpacing"/>
              <w:spacing w:line="276" w:lineRule="auto"/>
              <w:jc w:val="center"/>
              <w:rPr>
                <w:sz w:val="20"/>
                <w:szCs w:val="20"/>
                <w:lang w:val="mn-MN"/>
              </w:rPr>
            </w:pPr>
            <w:r>
              <w:rPr>
                <w:sz w:val="20"/>
                <w:szCs w:val="20"/>
                <w:lang w:val="mn-MN"/>
              </w:rPr>
              <w:t>с</w:t>
            </w:r>
            <w:r w:rsidR="0026697A">
              <w:rPr>
                <w:sz w:val="20"/>
                <w:szCs w:val="20"/>
                <w:lang w:val="mn-MN"/>
              </w:rPr>
              <w:t>истемд хэрэглэгч хийнэ, 1-Р ТАЙЛБАРЫГ үзнэ үү</w:t>
            </w:r>
          </w:p>
        </w:tc>
      </w:tr>
      <w:tr w:rsidR="0026697A" w:rsidTr="006748AB">
        <w:tc>
          <w:tcPr>
            <w:tcW w:w="3343" w:type="dxa"/>
          </w:tcPr>
          <w:p w:rsidR="0026697A" w:rsidRPr="00914467" w:rsidRDefault="0026697A" w:rsidP="007A31C3">
            <w:pPr>
              <w:pStyle w:val="NoSpacing"/>
              <w:spacing w:line="276" w:lineRule="auto"/>
              <w:rPr>
                <w:sz w:val="20"/>
                <w:szCs w:val="20"/>
                <w:lang w:val="mn-MN"/>
              </w:rPr>
            </w:pPr>
            <w:r>
              <w:rPr>
                <w:sz w:val="20"/>
                <w:szCs w:val="20"/>
                <w:lang w:val="mn-MN"/>
              </w:rPr>
              <w:t>Давталтын зөвлөсөн тоо</w:t>
            </w:r>
          </w:p>
        </w:tc>
        <w:tc>
          <w:tcPr>
            <w:tcW w:w="2602" w:type="dxa"/>
            <w:gridSpan w:val="2"/>
          </w:tcPr>
          <w:p w:rsidR="0026697A" w:rsidRPr="00276C95" w:rsidRDefault="00276C95" w:rsidP="00F40A6E">
            <w:pPr>
              <w:pStyle w:val="NoSpacing"/>
              <w:spacing w:line="276" w:lineRule="auto"/>
              <w:jc w:val="center"/>
              <w:rPr>
                <w:sz w:val="20"/>
                <w:szCs w:val="20"/>
              </w:rPr>
            </w:pPr>
            <w:r>
              <w:rPr>
                <w:sz w:val="20"/>
                <w:szCs w:val="20"/>
                <w:lang w:val="mn-MN"/>
              </w:rPr>
              <w:t>з</w:t>
            </w:r>
            <w:r w:rsidR="00190105">
              <w:rPr>
                <w:sz w:val="20"/>
                <w:szCs w:val="20"/>
                <w:lang w:val="mn-MN"/>
              </w:rPr>
              <w:t xml:space="preserve">өвхөн нэг удаа </w:t>
            </w:r>
            <w:r>
              <w:rPr>
                <w:sz w:val="20"/>
                <w:szCs w:val="20"/>
              </w:rPr>
              <w:t>(</w:t>
            </w:r>
            <w:r w:rsidR="00322CC8">
              <w:rPr>
                <w:sz w:val="20"/>
                <w:szCs w:val="20"/>
                <w:lang w:val="mn-MN"/>
              </w:rPr>
              <w:t>загварын</w:t>
            </w:r>
            <w:r>
              <w:rPr>
                <w:sz w:val="20"/>
                <w:szCs w:val="20"/>
                <w:lang w:val="mn-MN"/>
              </w:rPr>
              <w:t xml:space="preserve"> болон ээлжит туршилт</w:t>
            </w:r>
            <w:r>
              <w:rPr>
                <w:sz w:val="20"/>
                <w:szCs w:val="20"/>
              </w:rPr>
              <w:t>)</w:t>
            </w:r>
          </w:p>
        </w:tc>
        <w:tc>
          <w:tcPr>
            <w:tcW w:w="1822" w:type="dxa"/>
          </w:tcPr>
          <w:p w:rsidR="0026697A" w:rsidRPr="00F40A6E" w:rsidRDefault="00276C95" w:rsidP="00F40A6E">
            <w:pPr>
              <w:pStyle w:val="NoSpacing"/>
              <w:spacing w:line="276" w:lineRule="auto"/>
              <w:jc w:val="center"/>
              <w:rPr>
                <w:sz w:val="20"/>
                <w:szCs w:val="20"/>
                <w:lang w:val="mn-MN"/>
              </w:rPr>
            </w:pPr>
            <w:r>
              <w:rPr>
                <w:sz w:val="20"/>
                <w:szCs w:val="20"/>
                <w:lang w:val="mn-MN"/>
              </w:rPr>
              <w:t>жил бүр гэж төлөвлөдөг ч наад зах нь 5 жил тутамд</w:t>
            </w:r>
          </w:p>
        </w:tc>
        <w:tc>
          <w:tcPr>
            <w:tcW w:w="1583" w:type="dxa"/>
          </w:tcPr>
          <w:p w:rsidR="0026697A" w:rsidRPr="00F40A6E" w:rsidRDefault="00276C95" w:rsidP="00F40A6E">
            <w:pPr>
              <w:pStyle w:val="NoSpacing"/>
              <w:spacing w:line="276" w:lineRule="auto"/>
              <w:jc w:val="center"/>
              <w:rPr>
                <w:sz w:val="20"/>
                <w:szCs w:val="20"/>
                <w:lang w:val="mn-MN"/>
              </w:rPr>
            </w:pPr>
            <w:r>
              <w:rPr>
                <w:sz w:val="20"/>
                <w:szCs w:val="20"/>
                <w:lang w:val="mn-MN"/>
              </w:rPr>
              <w:t>тогтвортой байдалд зааснаар хийх ч наад зах нь жил бүр</w:t>
            </w:r>
          </w:p>
        </w:tc>
      </w:tr>
      <w:tr w:rsidR="00914467" w:rsidTr="006748AB">
        <w:tc>
          <w:tcPr>
            <w:tcW w:w="9350" w:type="dxa"/>
            <w:gridSpan w:val="5"/>
          </w:tcPr>
          <w:p w:rsidR="00914467" w:rsidRDefault="006748AB" w:rsidP="00F53082">
            <w:pPr>
              <w:pStyle w:val="NoSpacing"/>
              <w:spacing w:line="276" w:lineRule="auto"/>
              <w:jc w:val="both"/>
              <w:rPr>
                <w:sz w:val="20"/>
                <w:szCs w:val="20"/>
                <w:lang w:val="mn-MN"/>
              </w:rPr>
            </w:pPr>
            <w:r>
              <w:rPr>
                <w:sz w:val="20"/>
                <w:szCs w:val="20"/>
                <w:lang w:val="mn-MN"/>
              </w:rPr>
              <w:t xml:space="preserve">1-Р ТАЙЛБАР: </w:t>
            </w:r>
            <w:r w:rsidR="004F51D4">
              <w:rPr>
                <w:sz w:val="20"/>
                <w:szCs w:val="20"/>
                <w:lang w:val="mn-MN"/>
              </w:rPr>
              <w:t>Хэрэв гүйцэтгэлийн туршилтыг өөр аргын дагуу хийсэн</w:t>
            </w:r>
            <w:r>
              <w:rPr>
                <w:sz w:val="20"/>
                <w:szCs w:val="20"/>
                <w:lang w:val="mn-MN"/>
              </w:rPr>
              <w:t xml:space="preserve"> бол дээр бичсэн туршилтуудыг нэг бүрэлдэхүүн хэсэгт мөн хийхийг шаардана </w:t>
            </w:r>
            <w:r>
              <w:rPr>
                <w:sz w:val="20"/>
                <w:szCs w:val="20"/>
              </w:rPr>
              <w:t>(5.2.2</w:t>
            </w:r>
            <w:r>
              <w:rPr>
                <w:sz w:val="20"/>
                <w:szCs w:val="20"/>
                <w:lang w:val="mn-MN"/>
              </w:rPr>
              <w:t>-ыг үзнэ үү</w:t>
            </w:r>
            <w:r>
              <w:rPr>
                <w:sz w:val="20"/>
                <w:szCs w:val="20"/>
              </w:rPr>
              <w:t>)</w:t>
            </w:r>
            <w:r>
              <w:rPr>
                <w:sz w:val="20"/>
                <w:szCs w:val="20"/>
                <w:lang w:val="mn-MN"/>
              </w:rPr>
              <w:t xml:space="preserve">. </w:t>
            </w:r>
            <w:r w:rsidR="00F53082">
              <w:rPr>
                <w:sz w:val="20"/>
                <w:szCs w:val="20"/>
                <w:lang w:val="mn-MN"/>
              </w:rPr>
              <w:t xml:space="preserve">Баталгаажуулсан хэмжлийн системийн хэмжлийн </w:t>
            </w:r>
            <w:r w:rsidR="00367DF1">
              <w:rPr>
                <w:sz w:val="20"/>
                <w:szCs w:val="20"/>
                <w:lang w:val="mn-MN"/>
              </w:rPr>
              <w:t>эргэлзээг олохын</w:t>
            </w:r>
            <w:r w:rsidR="00F53082">
              <w:rPr>
                <w:sz w:val="20"/>
                <w:szCs w:val="20"/>
                <w:lang w:val="mn-MN"/>
              </w:rPr>
              <w:t xml:space="preserve"> тулд туршилт хийсэн бүрэлдэхүүн хэсгүүдийг </w:t>
            </w:r>
            <w:r w:rsidR="00F53082">
              <w:rPr>
                <w:sz w:val="20"/>
                <w:szCs w:val="20"/>
              </w:rPr>
              <w:t xml:space="preserve">B </w:t>
            </w:r>
            <w:r w:rsidR="00F53082">
              <w:rPr>
                <w:sz w:val="20"/>
                <w:szCs w:val="20"/>
                <w:lang w:val="mn-MN"/>
              </w:rPr>
              <w:t>хавсралтад үзүүлсэн шиг нэгтгэсэн байвал зохино.</w:t>
            </w:r>
          </w:p>
          <w:p w:rsidR="00F53082" w:rsidRDefault="00F53082" w:rsidP="001C5860">
            <w:pPr>
              <w:pStyle w:val="NoSpacing"/>
              <w:spacing w:line="276" w:lineRule="auto"/>
              <w:jc w:val="both"/>
              <w:rPr>
                <w:sz w:val="20"/>
                <w:szCs w:val="20"/>
                <w:lang w:val="mn-MN"/>
              </w:rPr>
            </w:pPr>
            <w:r>
              <w:rPr>
                <w:sz w:val="20"/>
                <w:szCs w:val="20"/>
                <w:lang w:val="mn-MN"/>
              </w:rPr>
              <w:lastRenderedPageBreak/>
              <w:t xml:space="preserve">2-Р ТАЙЛБАР: </w:t>
            </w:r>
            <w:r w:rsidR="004F51D4">
              <w:rPr>
                <w:sz w:val="20"/>
                <w:szCs w:val="20"/>
                <w:lang w:val="mn-MN"/>
              </w:rPr>
              <w:t>Хэрэв тохируулгыг хэмжлийн бүрэн хүрээн дэх харьцуулалтаар</w:t>
            </w:r>
            <w:r w:rsidR="00E1690B">
              <w:rPr>
                <w:sz w:val="20"/>
                <w:szCs w:val="20"/>
                <w:lang w:val="mn-MN"/>
              </w:rPr>
              <w:t xml:space="preserve"> хийх боломжгү</w:t>
            </w:r>
            <w:r w:rsidR="006E3EE7">
              <w:rPr>
                <w:sz w:val="20"/>
                <w:szCs w:val="20"/>
                <w:lang w:val="mn-MN"/>
              </w:rPr>
              <w:t>й бол</w:t>
            </w:r>
            <w:r w:rsidR="001C66DA">
              <w:rPr>
                <w:sz w:val="20"/>
                <w:szCs w:val="20"/>
                <w:lang w:val="mn-MN"/>
              </w:rPr>
              <w:t xml:space="preserve"> </w:t>
            </w:r>
            <w:r w:rsidR="000B6FC4">
              <w:rPr>
                <w:sz w:val="20"/>
                <w:szCs w:val="20"/>
                <w:lang w:val="mn-MN"/>
              </w:rPr>
              <w:t xml:space="preserve">зөвхөн </w:t>
            </w:r>
            <w:r>
              <w:rPr>
                <w:sz w:val="20"/>
                <w:szCs w:val="20"/>
                <w:lang w:val="mn-MN"/>
              </w:rPr>
              <w:t xml:space="preserve">5.3-т </w:t>
            </w:r>
            <w:r w:rsidR="00E1690B">
              <w:rPr>
                <w:sz w:val="20"/>
                <w:szCs w:val="20"/>
                <w:lang w:val="mn-MN"/>
              </w:rPr>
              <w:t>заасан</w:t>
            </w:r>
            <w:r>
              <w:rPr>
                <w:sz w:val="20"/>
                <w:szCs w:val="20"/>
                <w:lang w:val="mn-MN"/>
              </w:rPr>
              <w:t xml:space="preserve"> </w:t>
            </w:r>
            <w:r w:rsidR="000812FE">
              <w:rPr>
                <w:sz w:val="20"/>
                <w:szCs w:val="20"/>
                <w:lang w:val="mn-MN"/>
              </w:rPr>
              <w:t>шугаман хамаарлын</w:t>
            </w:r>
            <w:r>
              <w:rPr>
                <w:sz w:val="20"/>
                <w:szCs w:val="20"/>
                <w:lang w:val="mn-MN"/>
              </w:rPr>
              <w:t xml:space="preserve"> туршилтыг </w:t>
            </w:r>
            <w:r w:rsidR="00E1690B">
              <w:rPr>
                <w:sz w:val="20"/>
                <w:szCs w:val="20"/>
                <w:lang w:val="mn-MN"/>
              </w:rPr>
              <w:t>шаардана.</w:t>
            </w:r>
          </w:p>
          <w:p w:rsidR="00E1690B" w:rsidRPr="00F40A6E" w:rsidRDefault="00E1690B" w:rsidP="001C5860">
            <w:pPr>
              <w:pStyle w:val="NoSpacing"/>
              <w:spacing w:line="276" w:lineRule="auto"/>
              <w:jc w:val="both"/>
              <w:rPr>
                <w:sz w:val="20"/>
                <w:szCs w:val="20"/>
                <w:lang w:val="mn-MN"/>
              </w:rPr>
            </w:pPr>
            <w:r>
              <w:rPr>
                <w:sz w:val="20"/>
                <w:szCs w:val="20"/>
                <w:lang w:val="mn-MN"/>
              </w:rPr>
              <w:t xml:space="preserve">3-Р ТАЙЛБАР: </w:t>
            </w:r>
            <w:r w:rsidR="00241400">
              <w:rPr>
                <w:sz w:val="20"/>
                <w:szCs w:val="20"/>
                <w:lang w:val="mn-MN"/>
              </w:rPr>
              <w:t>Титэм болон хамаара</w:t>
            </w:r>
            <w:r w:rsidR="00E76CC7">
              <w:rPr>
                <w:sz w:val="20"/>
                <w:szCs w:val="20"/>
                <w:lang w:val="mn-MN"/>
              </w:rPr>
              <w:t xml:space="preserve">х орон зайн цэнэгийн нөлөөгөөр </w:t>
            </w:r>
            <w:r w:rsidR="00CE2B0F">
              <w:rPr>
                <w:sz w:val="20"/>
                <w:szCs w:val="20"/>
                <w:lang w:val="mn-MN"/>
              </w:rPr>
              <w:t>ойр орчны</w:t>
            </w:r>
            <w:r w:rsidR="00E76CC7">
              <w:rPr>
                <w:sz w:val="20"/>
                <w:szCs w:val="20"/>
                <w:lang w:val="mn-MN"/>
              </w:rPr>
              <w:t xml:space="preserve"> нөлөө үүсэж болно. </w:t>
            </w:r>
            <w:r w:rsidR="00E42046">
              <w:rPr>
                <w:sz w:val="20"/>
                <w:szCs w:val="20"/>
                <w:lang w:val="mn-MN"/>
              </w:rPr>
              <w:t xml:space="preserve">Хэрэв </w:t>
            </w:r>
            <w:r w:rsidR="00322CC8">
              <w:rPr>
                <w:sz w:val="20"/>
                <w:szCs w:val="20"/>
                <w:lang w:val="mn-MN"/>
              </w:rPr>
              <w:t>загварын туршилт</w:t>
            </w:r>
            <w:r w:rsidR="00E42046">
              <w:rPr>
                <w:sz w:val="20"/>
                <w:szCs w:val="20"/>
                <w:lang w:val="mn-MN"/>
              </w:rPr>
              <w:t>ын өгөгдөл хангалтгүй бол г</w:t>
            </w:r>
            <w:r w:rsidR="00E76CC7">
              <w:rPr>
                <w:sz w:val="20"/>
                <w:szCs w:val="20"/>
                <w:lang w:val="mn-MN"/>
              </w:rPr>
              <w:t>үйцэтгэлийн турши</w:t>
            </w:r>
            <w:r w:rsidR="00E42046">
              <w:rPr>
                <w:sz w:val="20"/>
                <w:szCs w:val="20"/>
                <w:lang w:val="mn-MN"/>
              </w:rPr>
              <w:t xml:space="preserve">лтад </w:t>
            </w:r>
            <w:r w:rsidR="00CE2B0F">
              <w:rPr>
                <w:sz w:val="20"/>
                <w:szCs w:val="20"/>
                <w:lang w:val="mn-MN"/>
              </w:rPr>
              <w:t>ойр орчны</w:t>
            </w:r>
            <w:r w:rsidR="00E42046">
              <w:rPr>
                <w:sz w:val="20"/>
                <w:szCs w:val="20"/>
                <w:lang w:val="mn-MN"/>
              </w:rPr>
              <w:t xml:space="preserve"> нөлөөг шалгах шаардлага гардаг. </w:t>
            </w:r>
          </w:p>
        </w:tc>
      </w:tr>
    </w:tbl>
    <w:p w:rsidR="00F40A6E" w:rsidRDefault="00F40A6E" w:rsidP="00F40A6E">
      <w:pPr>
        <w:pStyle w:val="NoSpacing"/>
        <w:spacing w:line="276" w:lineRule="auto"/>
        <w:jc w:val="center"/>
        <w:rPr>
          <w:b/>
          <w:lang w:val="mn-MN"/>
        </w:rPr>
      </w:pPr>
    </w:p>
    <w:p w:rsidR="00B265AF" w:rsidRDefault="00E42046" w:rsidP="00E42046">
      <w:pPr>
        <w:pStyle w:val="NoSpacing"/>
        <w:spacing w:line="276" w:lineRule="auto"/>
        <w:jc w:val="center"/>
        <w:rPr>
          <w:b/>
        </w:rPr>
      </w:pPr>
      <w:r>
        <w:rPr>
          <w:b/>
        </w:rPr>
        <w:t xml:space="preserve">Table 1 - </w:t>
      </w:r>
      <w:r w:rsidRPr="00E42046">
        <w:rPr>
          <w:b/>
        </w:rPr>
        <w:t>Tests required for an approved direct voltage measuring system</w:t>
      </w:r>
    </w:p>
    <w:p w:rsidR="00991FDF" w:rsidRDefault="00991FDF"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2695"/>
        <w:gridCol w:w="1980"/>
        <w:gridCol w:w="1797"/>
        <w:gridCol w:w="1439"/>
        <w:gridCol w:w="1439"/>
      </w:tblGrid>
      <w:tr w:rsidR="00644AB1" w:rsidTr="007D4081">
        <w:tc>
          <w:tcPr>
            <w:tcW w:w="2695" w:type="dxa"/>
          </w:tcPr>
          <w:p w:rsidR="00644AB1" w:rsidRPr="002B4DB0" w:rsidRDefault="002B4DB0" w:rsidP="00E42046">
            <w:pPr>
              <w:pStyle w:val="NoSpacing"/>
              <w:spacing w:line="276" w:lineRule="auto"/>
              <w:jc w:val="center"/>
              <w:rPr>
                <w:b/>
                <w:sz w:val="20"/>
                <w:szCs w:val="20"/>
              </w:rPr>
            </w:pPr>
            <w:r w:rsidRPr="002B4DB0">
              <w:rPr>
                <w:b/>
                <w:sz w:val="20"/>
                <w:szCs w:val="20"/>
              </w:rPr>
              <w:t>Type of test</w:t>
            </w:r>
          </w:p>
        </w:tc>
        <w:tc>
          <w:tcPr>
            <w:tcW w:w="1980" w:type="dxa"/>
          </w:tcPr>
          <w:p w:rsidR="00644AB1" w:rsidRPr="002B4DB0" w:rsidRDefault="002B4DB0" w:rsidP="00E42046">
            <w:pPr>
              <w:pStyle w:val="NoSpacing"/>
              <w:spacing w:line="276" w:lineRule="auto"/>
              <w:jc w:val="center"/>
              <w:rPr>
                <w:b/>
                <w:sz w:val="20"/>
                <w:szCs w:val="20"/>
              </w:rPr>
            </w:pPr>
            <w:r w:rsidRPr="002B4DB0">
              <w:rPr>
                <w:b/>
                <w:sz w:val="20"/>
                <w:szCs w:val="20"/>
              </w:rPr>
              <w:t>Type test</w:t>
            </w:r>
          </w:p>
        </w:tc>
        <w:tc>
          <w:tcPr>
            <w:tcW w:w="1797" w:type="dxa"/>
          </w:tcPr>
          <w:p w:rsidR="00644AB1" w:rsidRPr="002B4DB0" w:rsidRDefault="002B4DB0" w:rsidP="00E42046">
            <w:pPr>
              <w:pStyle w:val="NoSpacing"/>
              <w:spacing w:line="276" w:lineRule="auto"/>
              <w:jc w:val="center"/>
              <w:rPr>
                <w:b/>
                <w:sz w:val="20"/>
                <w:szCs w:val="20"/>
              </w:rPr>
            </w:pPr>
            <w:r w:rsidRPr="002B4DB0">
              <w:rPr>
                <w:b/>
                <w:sz w:val="20"/>
                <w:szCs w:val="20"/>
              </w:rPr>
              <w:t>Routine test</w:t>
            </w:r>
          </w:p>
        </w:tc>
        <w:tc>
          <w:tcPr>
            <w:tcW w:w="1439" w:type="dxa"/>
          </w:tcPr>
          <w:p w:rsidR="00644AB1" w:rsidRPr="002B4DB0" w:rsidRDefault="002B4DB0" w:rsidP="00E42046">
            <w:pPr>
              <w:pStyle w:val="NoSpacing"/>
              <w:spacing w:line="276" w:lineRule="auto"/>
              <w:jc w:val="center"/>
              <w:rPr>
                <w:b/>
                <w:sz w:val="20"/>
                <w:szCs w:val="20"/>
              </w:rPr>
            </w:pPr>
            <w:r w:rsidRPr="002B4DB0">
              <w:rPr>
                <w:b/>
                <w:sz w:val="20"/>
                <w:szCs w:val="20"/>
              </w:rPr>
              <w:t>Performance test</w:t>
            </w:r>
          </w:p>
        </w:tc>
        <w:tc>
          <w:tcPr>
            <w:tcW w:w="1439" w:type="dxa"/>
          </w:tcPr>
          <w:p w:rsidR="00644AB1" w:rsidRPr="002B4DB0" w:rsidRDefault="002B4DB0" w:rsidP="00E42046">
            <w:pPr>
              <w:pStyle w:val="NoSpacing"/>
              <w:spacing w:line="276" w:lineRule="auto"/>
              <w:jc w:val="center"/>
              <w:rPr>
                <w:b/>
                <w:sz w:val="20"/>
                <w:szCs w:val="20"/>
              </w:rPr>
            </w:pPr>
            <w:r w:rsidRPr="002B4DB0">
              <w:rPr>
                <w:b/>
                <w:sz w:val="20"/>
                <w:szCs w:val="20"/>
              </w:rPr>
              <w:t>Performance check</w:t>
            </w:r>
          </w:p>
        </w:tc>
      </w:tr>
      <w:tr w:rsidR="00644AB1" w:rsidTr="007D4081">
        <w:tc>
          <w:tcPr>
            <w:tcW w:w="2695" w:type="dxa"/>
          </w:tcPr>
          <w:p w:rsidR="00644AB1" w:rsidRPr="002B4DB0" w:rsidRDefault="007D4081" w:rsidP="002B4DB0">
            <w:pPr>
              <w:pStyle w:val="NoSpacing"/>
              <w:spacing w:line="276" w:lineRule="auto"/>
              <w:rPr>
                <w:sz w:val="20"/>
                <w:szCs w:val="20"/>
              </w:rPr>
            </w:pPr>
            <w:r w:rsidRPr="007D4081">
              <w:rPr>
                <w:sz w:val="20"/>
                <w:szCs w:val="20"/>
              </w:rPr>
              <w:t>Scale factor at calibration</w:t>
            </w:r>
          </w:p>
        </w:tc>
        <w:tc>
          <w:tcPr>
            <w:tcW w:w="1980" w:type="dxa"/>
          </w:tcPr>
          <w:p w:rsidR="00644AB1" w:rsidRPr="00991FDF" w:rsidRDefault="00644AB1" w:rsidP="00E42046">
            <w:pPr>
              <w:pStyle w:val="NoSpacing"/>
              <w:spacing w:line="276" w:lineRule="auto"/>
              <w:jc w:val="center"/>
              <w:rPr>
                <w:sz w:val="20"/>
                <w:szCs w:val="20"/>
              </w:rPr>
            </w:pPr>
          </w:p>
        </w:tc>
        <w:tc>
          <w:tcPr>
            <w:tcW w:w="1797" w:type="dxa"/>
          </w:tcPr>
          <w:p w:rsidR="00644AB1" w:rsidRPr="00991FDF" w:rsidRDefault="00644AB1" w:rsidP="00E42046">
            <w:pPr>
              <w:pStyle w:val="NoSpacing"/>
              <w:spacing w:line="276" w:lineRule="auto"/>
              <w:jc w:val="center"/>
              <w:rPr>
                <w:sz w:val="20"/>
                <w:szCs w:val="20"/>
              </w:rPr>
            </w:pPr>
          </w:p>
        </w:tc>
        <w:tc>
          <w:tcPr>
            <w:tcW w:w="1439" w:type="dxa"/>
          </w:tcPr>
          <w:p w:rsidR="00644AB1" w:rsidRPr="00991FDF" w:rsidRDefault="00991FDF" w:rsidP="00E42046">
            <w:pPr>
              <w:pStyle w:val="NoSpacing"/>
              <w:spacing w:line="276" w:lineRule="auto"/>
              <w:jc w:val="center"/>
              <w:rPr>
                <w:sz w:val="20"/>
                <w:szCs w:val="20"/>
              </w:rPr>
            </w:pPr>
            <w:r w:rsidRPr="00991FDF">
              <w:rPr>
                <w:sz w:val="20"/>
                <w:szCs w:val="20"/>
              </w:rPr>
              <w:t>5.2</w:t>
            </w:r>
          </w:p>
        </w:tc>
        <w:tc>
          <w:tcPr>
            <w:tcW w:w="1439" w:type="dxa"/>
          </w:tcPr>
          <w:p w:rsidR="00644AB1" w:rsidRPr="00991FDF" w:rsidRDefault="00644AB1" w:rsidP="00E42046">
            <w:pPr>
              <w:pStyle w:val="NoSpacing"/>
              <w:spacing w:line="276" w:lineRule="auto"/>
              <w:jc w:val="center"/>
              <w:rPr>
                <w:sz w:val="20"/>
                <w:szCs w:val="20"/>
              </w:rPr>
            </w:pPr>
          </w:p>
        </w:tc>
      </w:tr>
      <w:tr w:rsidR="00644AB1" w:rsidTr="007D4081">
        <w:tc>
          <w:tcPr>
            <w:tcW w:w="2695" w:type="dxa"/>
          </w:tcPr>
          <w:p w:rsidR="00644AB1" w:rsidRPr="002B4DB0" w:rsidRDefault="007D4081" w:rsidP="002B4DB0">
            <w:pPr>
              <w:pStyle w:val="NoSpacing"/>
              <w:spacing w:line="276" w:lineRule="auto"/>
              <w:rPr>
                <w:sz w:val="20"/>
                <w:szCs w:val="20"/>
              </w:rPr>
            </w:pPr>
            <w:r w:rsidRPr="007D4081">
              <w:rPr>
                <w:sz w:val="20"/>
                <w:szCs w:val="20"/>
              </w:rPr>
              <w:t>Scale factor check</w:t>
            </w:r>
          </w:p>
        </w:tc>
        <w:tc>
          <w:tcPr>
            <w:tcW w:w="1980" w:type="dxa"/>
          </w:tcPr>
          <w:p w:rsidR="00644AB1" w:rsidRPr="00991FDF" w:rsidRDefault="00644AB1" w:rsidP="00E42046">
            <w:pPr>
              <w:pStyle w:val="NoSpacing"/>
              <w:spacing w:line="276" w:lineRule="auto"/>
              <w:jc w:val="center"/>
              <w:rPr>
                <w:sz w:val="20"/>
                <w:szCs w:val="20"/>
              </w:rPr>
            </w:pPr>
          </w:p>
        </w:tc>
        <w:tc>
          <w:tcPr>
            <w:tcW w:w="1797" w:type="dxa"/>
          </w:tcPr>
          <w:p w:rsidR="00644AB1" w:rsidRPr="00991FDF" w:rsidRDefault="00644AB1" w:rsidP="00E42046">
            <w:pPr>
              <w:pStyle w:val="NoSpacing"/>
              <w:spacing w:line="276" w:lineRule="auto"/>
              <w:jc w:val="center"/>
              <w:rPr>
                <w:sz w:val="20"/>
                <w:szCs w:val="20"/>
              </w:rPr>
            </w:pPr>
          </w:p>
        </w:tc>
        <w:tc>
          <w:tcPr>
            <w:tcW w:w="1439" w:type="dxa"/>
          </w:tcPr>
          <w:p w:rsidR="00644AB1" w:rsidRPr="00991FDF" w:rsidRDefault="00644AB1" w:rsidP="00E42046">
            <w:pPr>
              <w:pStyle w:val="NoSpacing"/>
              <w:spacing w:line="276" w:lineRule="auto"/>
              <w:jc w:val="center"/>
              <w:rPr>
                <w:sz w:val="20"/>
                <w:szCs w:val="20"/>
              </w:rPr>
            </w:pPr>
          </w:p>
        </w:tc>
        <w:tc>
          <w:tcPr>
            <w:tcW w:w="1439" w:type="dxa"/>
          </w:tcPr>
          <w:p w:rsidR="00644AB1" w:rsidRPr="00991FDF" w:rsidRDefault="00991FDF" w:rsidP="00E42046">
            <w:pPr>
              <w:pStyle w:val="NoSpacing"/>
              <w:spacing w:line="276" w:lineRule="auto"/>
              <w:jc w:val="center"/>
              <w:rPr>
                <w:sz w:val="20"/>
                <w:szCs w:val="20"/>
              </w:rPr>
            </w:pPr>
            <w:r w:rsidRPr="00991FDF">
              <w:rPr>
                <w:sz w:val="20"/>
                <w:szCs w:val="20"/>
              </w:rPr>
              <w:t>6.3</w:t>
            </w:r>
          </w:p>
        </w:tc>
      </w:tr>
      <w:tr w:rsidR="00644AB1" w:rsidTr="007D4081">
        <w:tc>
          <w:tcPr>
            <w:tcW w:w="2695" w:type="dxa"/>
          </w:tcPr>
          <w:p w:rsidR="00644AB1" w:rsidRPr="002B4DB0" w:rsidRDefault="00FE6530" w:rsidP="002B4DB0">
            <w:pPr>
              <w:pStyle w:val="NoSpacing"/>
              <w:spacing w:line="276" w:lineRule="auto"/>
              <w:rPr>
                <w:sz w:val="20"/>
                <w:szCs w:val="20"/>
              </w:rPr>
            </w:pPr>
            <w:r w:rsidRPr="00FE6530">
              <w:rPr>
                <w:sz w:val="20"/>
                <w:szCs w:val="20"/>
              </w:rPr>
              <w:t>Linearity, see NOTE 2</w:t>
            </w:r>
          </w:p>
        </w:tc>
        <w:tc>
          <w:tcPr>
            <w:tcW w:w="1980" w:type="dxa"/>
          </w:tcPr>
          <w:p w:rsidR="00644AB1" w:rsidRPr="00991FDF" w:rsidRDefault="00644AB1" w:rsidP="00E42046">
            <w:pPr>
              <w:pStyle w:val="NoSpacing"/>
              <w:spacing w:line="276" w:lineRule="auto"/>
              <w:jc w:val="center"/>
              <w:rPr>
                <w:sz w:val="20"/>
                <w:szCs w:val="20"/>
              </w:rPr>
            </w:pPr>
          </w:p>
        </w:tc>
        <w:tc>
          <w:tcPr>
            <w:tcW w:w="1797" w:type="dxa"/>
          </w:tcPr>
          <w:p w:rsidR="00644AB1" w:rsidRPr="00991FDF" w:rsidRDefault="00991FDF" w:rsidP="00E42046">
            <w:pPr>
              <w:pStyle w:val="NoSpacing"/>
              <w:spacing w:line="276" w:lineRule="auto"/>
              <w:jc w:val="center"/>
              <w:rPr>
                <w:sz w:val="20"/>
                <w:szCs w:val="20"/>
              </w:rPr>
            </w:pPr>
            <w:r>
              <w:rPr>
                <w:sz w:val="20"/>
                <w:szCs w:val="20"/>
              </w:rPr>
              <w:t>5.3</w:t>
            </w:r>
          </w:p>
        </w:tc>
        <w:tc>
          <w:tcPr>
            <w:tcW w:w="1439" w:type="dxa"/>
          </w:tcPr>
          <w:p w:rsidR="00991FDF" w:rsidRDefault="00991FDF" w:rsidP="00991FDF">
            <w:pPr>
              <w:pStyle w:val="NoSpacing"/>
              <w:spacing w:line="276" w:lineRule="auto"/>
              <w:jc w:val="center"/>
              <w:rPr>
                <w:sz w:val="20"/>
                <w:szCs w:val="20"/>
              </w:rPr>
            </w:pPr>
            <w:r w:rsidRPr="00991FDF">
              <w:rPr>
                <w:sz w:val="20"/>
                <w:szCs w:val="20"/>
              </w:rPr>
              <w:t xml:space="preserve">5.3 </w:t>
            </w:r>
          </w:p>
          <w:p w:rsidR="00644AB1" w:rsidRPr="00991FDF" w:rsidRDefault="00991FDF" w:rsidP="00991FDF">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644AB1" w:rsidRPr="00991FDF" w:rsidRDefault="00644AB1" w:rsidP="00E42046">
            <w:pPr>
              <w:pStyle w:val="NoSpacing"/>
              <w:spacing w:line="276" w:lineRule="auto"/>
              <w:jc w:val="center"/>
              <w:rPr>
                <w:sz w:val="20"/>
                <w:szCs w:val="20"/>
              </w:rPr>
            </w:pPr>
          </w:p>
        </w:tc>
      </w:tr>
      <w:tr w:rsidR="00644AB1" w:rsidTr="007D4081">
        <w:tc>
          <w:tcPr>
            <w:tcW w:w="2695" w:type="dxa"/>
          </w:tcPr>
          <w:p w:rsidR="00644AB1" w:rsidRPr="002B4DB0" w:rsidRDefault="00FE6530" w:rsidP="002B4DB0">
            <w:pPr>
              <w:pStyle w:val="NoSpacing"/>
              <w:spacing w:line="276" w:lineRule="auto"/>
              <w:rPr>
                <w:sz w:val="20"/>
                <w:szCs w:val="20"/>
              </w:rPr>
            </w:pPr>
            <w:r w:rsidRPr="00FE6530">
              <w:rPr>
                <w:sz w:val="20"/>
                <w:szCs w:val="20"/>
              </w:rPr>
              <w:t>Dynamic behaviour</w:t>
            </w:r>
          </w:p>
        </w:tc>
        <w:tc>
          <w:tcPr>
            <w:tcW w:w="1980" w:type="dxa"/>
          </w:tcPr>
          <w:p w:rsidR="00644AB1" w:rsidRPr="00991FDF" w:rsidRDefault="00991FDF" w:rsidP="00E42046">
            <w:pPr>
              <w:pStyle w:val="NoSpacing"/>
              <w:spacing w:line="276" w:lineRule="auto"/>
              <w:jc w:val="center"/>
              <w:rPr>
                <w:sz w:val="20"/>
                <w:szCs w:val="20"/>
              </w:rPr>
            </w:pPr>
            <w:r>
              <w:rPr>
                <w:sz w:val="20"/>
                <w:szCs w:val="20"/>
              </w:rPr>
              <w:t>5.4</w:t>
            </w:r>
          </w:p>
        </w:tc>
        <w:tc>
          <w:tcPr>
            <w:tcW w:w="1797" w:type="dxa"/>
          </w:tcPr>
          <w:p w:rsidR="00644AB1" w:rsidRPr="00991FDF" w:rsidRDefault="00644AB1" w:rsidP="00E42046">
            <w:pPr>
              <w:pStyle w:val="NoSpacing"/>
              <w:spacing w:line="276" w:lineRule="auto"/>
              <w:jc w:val="center"/>
              <w:rPr>
                <w:sz w:val="20"/>
                <w:szCs w:val="20"/>
              </w:rPr>
            </w:pPr>
          </w:p>
        </w:tc>
        <w:tc>
          <w:tcPr>
            <w:tcW w:w="1439" w:type="dxa"/>
          </w:tcPr>
          <w:p w:rsidR="00644AB1" w:rsidRPr="00991FDF" w:rsidRDefault="00644AB1" w:rsidP="00E42046">
            <w:pPr>
              <w:pStyle w:val="NoSpacing"/>
              <w:spacing w:line="276" w:lineRule="auto"/>
              <w:jc w:val="center"/>
              <w:rPr>
                <w:sz w:val="20"/>
                <w:szCs w:val="20"/>
              </w:rPr>
            </w:pPr>
          </w:p>
        </w:tc>
        <w:tc>
          <w:tcPr>
            <w:tcW w:w="1439" w:type="dxa"/>
          </w:tcPr>
          <w:p w:rsidR="00644AB1" w:rsidRPr="00991FDF" w:rsidRDefault="00644AB1"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Short-term stability</w:t>
            </w:r>
          </w:p>
        </w:tc>
        <w:tc>
          <w:tcPr>
            <w:tcW w:w="1980" w:type="dxa"/>
          </w:tcPr>
          <w:p w:rsidR="00FE6530" w:rsidRPr="00991FDF" w:rsidRDefault="00FE6530" w:rsidP="00E42046">
            <w:pPr>
              <w:pStyle w:val="NoSpacing"/>
              <w:spacing w:line="276" w:lineRule="auto"/>
              <w:jc w:val="center"/>
              <w:rPr>
                <w:sz w:val="20"/>
                <w:szCs w:val="20"/>
              </w:rPr>
            </w:pPr>
          </w:p>
        </w:tc>
        <w:tc>
          <w:tcPr>
            <w:tcW w:w="1797" w:type="dxa"/>
          </w:tcPr>
          <w:p w:rsidR="00FE6530" w:rsidRPr="00991FDF" w:rsidRDefault="00991FDF" w:rsidP="00E42046">
            <w:pPr>
              <w:pStyle w:val="NoSpacing"/>
              <w:spacing w:line="276" w:lineRule="auto"/>
              <w:jc w:val="center"/>
              <w:rPr>
                <w:sz w:val="20"/>
                <w:szCs w:val="20"/>
              </w:rPr>
            </w:pPr>
            <w:r>
              <w:rPr>
                <w:sz w:val="20"/>
                <w:szCs w:val="20"/>
              </w:rPr>
              <w:t>5.5</w:t>
            </w: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Long-term stability</w:t>
            </w:r>
          </w:p>
        </w:tc>
        <w:tc>
          <w:tcPr>
            <w:tcW w:w="1980" w:type="dxa"/>
          </w:tcPr>
          <w:p w:rsidR="00FE6530" w:rsidRPr="00991FDF" w:rsidRDefault="00991FDF" w:rsidP="00E42046">
            <w:pPr>
              <w:pStyle w:val="NoSpacing"/>
              <w:spacing w:line="276" w:lineRule="auto"/>
              <w:jc w:val="center"/>
              <w:rPr>
                <w:sz w:val="20"/>
                <w:szCs w:val="20"/>
              </w:rPr>
            </w:pPr>
            <w:r>
              <w:rPr>
                <w:sz w:val="20"/>
                <w:szCs w:val="20"/>
              </w:rPr>
              <w:t>5.6</w:t>
            </w:r>
          </w:p>
        </w:tc>
        <w:tc>
          <w:tcPr>
            <w:tcW w:w="1797" w:type="dxa"/>
          </w:tcPr>
          <w:p w:rsidR="00FE6530" w:rsidRPr="00991FDF" w:rsidRDefault="00FE6530" w:rsidP="00E42046">
            <w:pPr>
              <w:pStyle w:val="NoSpacing"/>
              <w:spacing w:line="276" w:lineRule="auto"/>
              <w:jc w:val="center"/>
              <w:rPr>
                <w:sz w:val="20"/>
                <w:szCs w:val="20"/>
              </w:rPr>
            </w:pPr>
          </w:p>
        </w:tc>
        <w:tc>
          <w:tcPr>
            <w:tcW w:w="1439" w:type="dxa"/>
          </w:tcPr>
          <w:p w:rsidR="00991FDF" w:rsidRDefault="00991FDF" w:rsidP="00E42046">
            <w:pPr>
              <w:pStyle w:val="NoSpacing"/>
              <w:spacing w:line="276" w:lineRule="auto"/>
              <w:jc w:val="center"/>
              <w:rPr>
                <w:sz w:val="20"/>
                <w:szCs w:val="20"/>
              </w:rPr>
            </w:pPr>
            <w:r>
              <w:rPr>
                <w:sz w:val="20"/>
                <w:szCs w:val="20"/>
              </w:rPr>
              <w:t xml:space="preserve">5.6 </w:t>
            </w:r>
          </w:p>
          <w:p w:rsidR="00FE6530"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Ambient temperature effect</w:t>
            </w:r>
          </w:p>
        </w:tc>
        <w:tc>
          <w:tcPr>
            <w:tcW w:w="1980" w:type="dxa"/>
          </w:tcPr>
          <w:p w:rsidR="00FE6530" w:rsidRPr="00991FDF" w:rsidRDefault="00991FDF" w:rsidP="00E42046">
            <w:pPr>
              <w:pStyle w:val="NoSpacing"/>
              <w:spacing w:line="276" w:lineRule="auto"/>
              <w:jc w:val="center"/>
              <w:rPr>
                <w:sz w:val="20"/>
                <w:szCs w:val="20"/>
              </w:rPr>
            </w:pPr>
            <w:r>
              <w:rPr>
                <w:sz w:val="20"/>
                <w:szCs w:val="20"/>
              </w:rPr>
              <w:t>5.7</w:t>
            </w:r>
          </w:p>
        </w:tc>
        <w:tc>
          <w:tcPr>
            <w:tcW w:w="1797"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Proximity effect, see NOTE 3</w:t>
            </w:r>
          </w:p>
        </w:tc>
        <w:tc>
          <w:tcPr>
            <w:tcW w:w="1980" w:type="dxa"/>
          </w:tcPr>
          <w:p w:rsidR="00FE6530" w:rsidRDefault="00991FDF" w:rsidP="00E42046">
            <w:pPr>
              <w:pStyle w:val="NoSpacing"/>
              <w:spacing w:line="276" w:lineRule="auto"/>
              <w:jc w:val="center"/>
              <w:rPr>
                <w:sz w:val="20"/>
                <w:szCs w:val="20"/>
              </w:rPr>
            </w:pPr>
            <w:r>
              <w:rPr>
                <w:sz w:val="20"/>
                <w:szCs w:val="20"/>
              </w:rPr>
              <w:t>5.8</w:t>
            </w:r>
          </w:p>
          <w:p w:rsidR="00991FDF"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FE6530" w:rsidRPr="00991FDF" w:rsidRDefault="00FE6530" w:rsidP="00E42046">
            <w:pPr>
              <w:pStyle w:val="NoSpacing"/>
              <w:spacing w:line="276" w:lineRule="auto"/>
              <w:jc w:val="center"/>
              <w:rPr>
                <w:sz w:val="20"/>
                <w:szCs w:val="20"/>
              </w:rPr>
            </w:pPr>
          </w:p>
        </w:tc>
        <w:tc>
          <w:tcPr>
            <w:tcW w:w="1439" w:type="dxa"/>
          </w:tcPr>
          <w:p w:rsidR="00FE6530" w:rsidRDefault="00991FDF" w:rsidP="00E42046">
            <w:pPr>
              <w:pStyle w:val="NoSpacing"/>
              <w:spacing w:line="276" w:lineRule="auto"/>
              <w:jc w:val="center"/>
              <w:rPr>
                <w:sz w:val="20"/>
                <w:szCs w:val="20"/>
              </w:rPr>
            </w:pPr>
            <w:r>
              <w:rPr>
                <w:sz w:val="20"/>
                <w:szCs w:val="20"/>
              </w:rPr>
              <w:t>5.8</w:t>
            </w:r>
          </w:p>
          <w:p w:rsidR="00991FDF"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Software effect</w:t>
            </w:r>
          </w:p>
        </w:tc>
        <w:tc>
          <w:tcPr>
            <w:tcW w:w="1980" w:type="dxa"/>
          </w:tcPr>
          <w:p w:rsidR="00FE6530" w:rsidRDefault="00991FDF" w:rsidP="00E42046">
            <w:pPr>
              <w:pStyle w:val="NoSpacing"/>
              <w:spacing w:line="276" w:lineRule="auto"/>
              <w:jc w:val="center"/>
              <w:rPr>
                <w:sz w:val="20"/>
                <w:szCs w:val="20"/>
              </w:rPr>
            </w:pPr>
            <w:r>
              <w:rPr>
                <w:sz w:val="20"/>
                <w:szCs w:val="20"/>
              </w:rPr>
              <w:t>5.9</w:t>
            </w:r>
          </w:p>
          <w:p w:rsidR="00991FDF"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Dry withstand test on converting device</w:t>
            </w:r>
          </w:p>
        </w:tc>
        <w:tc>
          <w:tcPr>
            <w:tcW w:w="1980" w:type="dxa"/>
          </w:tcPr>
          <w:p w:rsidR="00FE6530" w:rsidRPr="00991FDF" w:rsidRDefault="00991FDF" w:rsidP="00E42046">
            <w:pPr>
              <w:pStyle w:val="NoSpacing"/>
              <w:spacing w:line="276" w:lineRule="auto"/>
              <w:jc w:val="center"/>
              <w:rPr>
                <w:sz w:val="20"/>
                <w:szCs w:val="20"/>
              </w:rPr>
            </w:pPr>
            <w:r>
              <w:rPr>
                <w:sz w:val="20"/>
                <w:szCs w:val="20"/>
              </w:rPr>
              <w:t>5.13</w:t>
            </w:r>
          </w:p>
        </w:tc>
        <w:tc>
          <w:tcPr>
            <w:tcW w:w="1797" w:type="dxa"/>
          </w:tcPr>
          <w:p w:rsidR="00FE6530" w:rsidRDefault="00991FDF" w:rsidP="00E42046">
            <w:pPr>
              <w:pStyle w:val="NoSpacing"/>
              <w:spacing w:line="276" w:lineRule="auto"/>
              <w:jc w:val="center"/>
              <w:rPr>
                <w:sz w:val="20"/>
                <w:szCs w:val="20"/>
              </w:rPr>
            </w:pPr>
            <w:r>
              <w:rPr>
                <w:sz w:val="20"/>
                <w:szCs w:val="20"/>
              </w:rPr>
              <w:t>5.13</w:t>
            </w:r>
          </w:p>
          <w:p w:rsidR="00991FDF"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Wet or polluted withstand test on converting device</w:t>
            </w:r>
          </w:p>
        </w:tc>
        <w:tc>
          <w:tcPr>
            <w:tcW w:w="1980" w:type="dxa"/>
          </w:tcPr>
          <w:p w:rsidR="00FE6530" w:rsidRDefault="00991FDF" w:rsidP="00E42046">
            <w:pPr>
              <w:pStyle w:val="NoSpacing"/>
              <w:spacing w:line="276" w:lineRule="auto"/>
              <w:jc w:val="center"/>
              <w:rPr>
                <w:sz w:val="20"/>
                <w:szCs w:val="20"/>
              </w:rPr>
            </w:pPr>
            <w:r>
              <w:rPr>
                <w:sz w:val="20"/>
                <w:szCs w:val="20"/>
              </w:rPr>
              <w:t>5.13</w:t>
            </w:r>
          </w:p>
          <w:p w:rsidR="00991FDF" w:rsidRPr="00991FDF" w:rsidRDefault="00991FDF" w:rsidP="00E42046">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Scale factor of converting device</w:t>
            </w:r>
          </w:p>
        </w:tc>
        <w:tc>
          <w:tcPr>
            <w:tcW w:w="1980" w:type="dxa"/>
          </w:tcPr>
          <w:p w:rsidR="00FE6530" w:rsidRPr="00991FDF" w:rsidRDefault="00991FDF" w:rsidP="00E42046">
            <w:pPr>
              <w:pStyle w:val="NoSpacing"/>
              <w:spacing w:line="276" w:lineRule="auto"/>
              <w:jc w:val="center"/>
              <w:rPr>
                <w:sz w:val="20"/>
                <w:szCs w:val="20"/>
              </w:rPr>
            </w:pPr>
            <w:r>
              <w:rPr>
                <w:sz w:val="20"/>
                <w:szCs w:val="20"/>
              </w:rPr>
              <w:t>5.2.2</w:t>
            </w:r>
          </w:p>
        </w:tc>
        <w:tc>
          <w:tcPr>
            <w:tcW w:w="1797" w:type="dxa"/>
          </w:tcPr>
          <w:p w:rsidR="00FE6530" w:rsidRPr="00991FDF" w:rsidRDefault="00991FDF" w:rsidP="00E42046">
            <w:pPr>
              <w:pStyle w:val="NoSpacing"/>
              <w:spacing w:line="276" w:lineRule="auto"/>
              <w:jc w:val="center"/>
              <w:rPr>
                <w:sz w:val="20"/>
                <w:szCs w:val="20"/>
              </w:rPr>
            </w:pPr>
            <w:r>
              <w:rPr>
                <w:sz w:val="20"/>
                <w:szCs w:val="20"/>
              </w:rPr>
              <w:t>5.2.2</w:t>
            </w: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Scale factor of transmission system other than a cable</w:t>
            </w:r>
          </w:p>
        </w:tc>
        <w:tc>
          <w:tcPr>
            <w:tcW w:w="1980" w:type="dxa"/>
          </w:tcPr>
          <w:p w:rsidR="00FE6530" w:rsidRPr="00991FDF" w:rsidRDefault="00991FDF" w:rsidP="00E42046">
            <w:pPr>
              <w:pStyle w:val="NoSpacing"/>
              <w:spacing w:line="276" w:lineRule="auto"/>
              <w:jc w:val="center"/>
              <w:rPr>
                <w:sz w:val="20"/>
                <w:szCs w:val="20"/>
              </w:rPr>
            </w:pPr>
            <w:r>
              <w:rPr>
                <w:sz w:val="20"/>
                <w:szCs w:val="20"/>
              </w:rPr>
              <w:t>5.2.2</w:t>
            </w:r>
          </w:p>
        </w:tc>
        <w:tc>
          <w:tcPr>
            <w:tcW w:w="1797" w:type="dxa"/>
          </w:tcPr>
          <w:p w:rsidR="00FE6530" w:rsidRPr="00991FDF" w:rsidRDefault="00991FDF" w:rsidP="00E42046">
            <w:pPr>
              <w:pStyle w:val="NoSpacing"/>
              <w:spacing w:line="276" w:lineRule="auto"/>
              <w:jc w:val="center"/>
              <w:rPr>
                <w:sz w:val="20"/>
                <w:szCs w:val="20"/>
              </w:rPr>
            </w:pPr>
            <w:r>
              <w:rPr>
                <w:sz w:val="20"/>
                <w:szCs w:val="20"/>
              </w:rPr>
              <w:t>5.2.2</w:t>
            </w: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FE6530" w:rsidTr="007D4081">
        <w:tc>
          <w:tcPr>
            <w:tcW w:w="2695" w:type="dxa"/>
          </w:tcPr>
          <w:p w:rsidR="00FE6530" w:rsidRPr="00FE6530" w:rsidRDefault="00FE6530" w:rsidP="002B4DB0">
            <w:pPr>
              <w:pStyle w:val="NoSpacing"/>
              <w:spacing w:line="276" w:lineRule="auto"/>
              <w:rPr>
                <w:sz w:val="20"/>
                <w:szCs w:val="20"/>
              </w:rPr>
            </w:pPr>
            <w:r w:rsidRPr="00FE6530">
              <w:rPr>
                <w:sz w:val="20"/>
                <w:szCs w:val="20"/>
              </w:rPr>
              <w:t>Scale factor of measuring instrument</w:t>
            </w:r>
          </w:p>
        </w:tc>
        <w:tc>
          <w:tcPr>
            <w:tcW w:w="1980" w:type="dxa"/>
          </w:tcPr>
          <w:p w:rsidR="00FE6530" w:rsidRPr="00991FDF" w:rsidRDefault="00991FDF" w:rsidP="00E42046">
            <w:pPr>
              <w:pStyle w:val="NoSpacing"/>
              <w:spacing w:line="276" w:lineRule="auto"/>
              <w:jc w:val="center"/>
              <w:rPr>
                <w:sz w:val="20"/>
                <w:szCs w:val="20"/>
              </w:rPr>
            </w:pPr>
            <w:r>
              <w:rPr>
                <w:sz w:val="20"/>
                <w:szCs w:val="20"/>
              </w:rPr>
              <w:t>5.2.2</w:t>
            </w:r>
          </w:p>
        </w:tc>
        <w:tc>
          <w:tcPr>
            <w:tcW w:w="1797" w:type="dxa"/>
          </w:tcPr>
          <w:p w:rsidR="00FE6530" w:rsidRPr="00991FDF" w:rsidRDefault="00991FDF" w:rsidP="00E42046">
            <w:pPr>
              <w:pStyle w:val="NoSpacing"/>
              <w:spacing w:line="276" w:lineRule="auto"/>
              <w:jc w:val="center"/>
              <w:rPr>
                <w:sz w:val="20"/>
                <w:szCs w:val="20"/>
              </w:rPr>
            </w:pPr>
            <w:r>
              <w:rPr>
                <w:sz w:val="20"/>
                <w:szCs w:val="20"/>
              </w:rPr>
              <w:t>5.2.2</w:t>
            </w:r>
          </w:p>
        </w:tc>
        <w:tc>
          <w:tcPr>
            <w:tcW w:w="1439" w:type="dxa"/>
          </w:tcPr>
          <w:p w:rsidR="00FE6530" w:rsidRPr="00991FDF" w:rsidRDefault="00FE6530" w:rsidP="00E42046">
            <w:pPr>
              <w:pStyle w:val="NoSpacing"/>
              <w:spacing w:line="276" w:lineRule="auto"/>
              <w:jc w:val="center"/>
              <w:rPr>
                <w:sz w:val="20"/>
                <w:szCs w:val="20"/>
              </w:rPr>
            </w:pPr>
          </w:p>
        </w:tc>
        <w:tc>
          <w:tcPr>
            <w:tcW w:w="1439" w:type="dxa"/>
          </w:tcPr>
          <w:p w:rsidR="00FE6530" w:rsidRPr="00991FDF" w:rsidRDefault="00FE6530" w:rsidP="00E42046">
            <w:pPr>
              <w:pStyle w:val="NoSpacing"/>
              <w:spacing w:line="276" w:lineRule="auto"/>
              <w:jc w:val="center"/>
              <w:rPr>
                <w:sz w:val="20"/>
                <w:szCs w:val="20"/>
              </w:rPr>
            </w:pPr>
          </w:p>
        </w:tc>
      </w:tr>
      <w:tr w:rsidR="00991FDF" w:rsidTr="009A31E2">
        <w:tc>
          <w:tcPr>
            <w:tcW w:w="2695" w:type="dxa"/>
          </w:tcPr>
          <w:p w:rsidR="00991FDF" w:rsidRDefault="00991FDF" w:rsidP="002B4DB0">
            <w:pPr>
              <w:pStyle w:val="NoSpacing"/>
              <w:spacing w:line="276" w:lineRule="auto"/>
              <w:rPr>
                <w:sz w:val="20"/>
                <w:szCs w:val="20"/>
              </w:rPr>
            </w:pPr>
          </w:p>
          <w:p w:rsidR="00991FDF" w:rsidRPr="00FE6530" w:rsidRDefault="00991FDF" w:rsidP="002B4DB0">
            <w:pPr>
              <w:pStyle w:val="NoSpacing"/>
              <w:spacing w:line="276" w:lineRule="auto"/>
              <w:rPr>
                <w:sz w:val="20"/>
                <w:szCs w:val="20"/>
              </w:rPr>
            </w:pPr>
            <w:r w:rsidRPr="00FE6530">
              <w:rPr>
                <w:sz w:val="20"/>
                <w:szCs w:val="20"/>
              </w:rPr>
              <w:t>Responsibility</w:t>
            </w:r>
          </w:p>
        </w:tc>
        <w:tc>
          <w:tcPr>
            <w:tcW w:w="3777" w:type="dxa"/>
            <w:gridSpan w:val="2"/>
          </w:tcPr>
          <w:p w:rsidR="00991FDF" w:rsidRDefault="00991FDF" w:rsidP="00E42046">
            <w:pPr>
              <w:pStyle w:val="NoSpacing"/>
              <w:spacing w:line="276" w:lineRule="auto"/>
              <w:jc w:val="center"/>
              <w:rPr>
                <w:sz w:val="20"/>
                <w:szCs w:val="20"/>
              </w:rPr>
            </w:pPr>
          </w:p>
          <w:p w:rsidR="00991FDF" w:rsidRPr="00991FDF" w:rsidRDefault="00991FDF" w:rsidP="00E42046">
            <w:pPr>
              <w:pStyle w:val="NoSpacing"/>
              <w:spacing w:line="276" w:lineRule="auto"/>
              <w:jc w:val="center"/>
              <w:rPr>
                <w:sz w:val="20"/>
                <w:szCs w:val="20"/>
              </w:rPr>
            </w:pPr>
            <w:r w:rsidRPr="00991FDF">
              <w:rPr>
                <w:sz w:val="20"/>
                <w:szCs w:val="20"/>
              </w:rPr>
              <w:t>on components, by manufacturer</w:t>
            </w:r>
          </w:p>
        </w:tc>
        <w:tc>
          <w:tcPr>
            <w:tcW w:w="2878" w:type="dxa"/>
            <w:gridSpan w:val="2"/>
          </w:tcPr>
          <w:p w:rsidR="00991FDF" w:rsidRPr="00991FDF" w:rsidRDefault="00991FDF" w:rsidP="00991FDF">
            <w:pPr>
              <w:pStyle w:val="NoSpacing"/>
              <w:spacing w:line="276" w:lineRule="auto"/>
              <w:rPr>
                <w:sz w:val="20"/>
                <w:szCs w:val="20"/>
              </w:rPr>
            </w:pPr>
            <w:r w:rsidRPr="00991FDF">
              <w:rPr>
                <w:sz w:val="20"/>
                <w:szCs w:val="20"/>
              </w:rPr>
              <w:t xml:space="preserve"> </w:t>
            </w:r>
          </w:p>
          <w:p w:rsidR="00991FDF" w:rsidRPr="00991FDF" w:rsidRDefault="00991FDF" w:rsidP="00991FDF">
            <w:pPr>
              <w:pStyle w:val="NoSpacing"/>
              <w:spacing w:line="276" w:lineRule="auto"/>
              <w:rPr>
                <w:sz w:val="20"/>
                <w:szCs w:val="20"/>
              </w:rPr>
            </w:pPr>
            <w:r w:rsidRPr="00991FDF">
              <w:rPr>
                <w:sz w:val="20"/>
                <w:szCs w:val="20"/>
              </w:rPr>
              <w:t>on the system by user, see NOTE 1</w:t>
            </w:r>
          </w:p>
        </w:tc>
      </w:tr>
      <w:tr w:rsidR="00991FDF" w:rsidTr="009A31E2">
        <w:tc>
          <w:tcPr>
            <w:tcW w:w="2695" w:type="dxa"/>
          </w:tcPr>
          <w:p w:rsidR="00991FDF" w:rsidRPr="00FE6530" w:rsidRDefault="00991FDF" w:rsidP="002B4DB0">
            <w:pPr>
              <w:pStyle w:val="NoSpacing"/>
              <w:spacing w:line="276" w:lineRule="auto"/>
              <w:rPr>
                <w:sz w:val="20"/>
                <w:szCs w:val="20"/>
              </w:rPr>
            </w:pPr>
            <w:r w:rsidRPr="00FE6530">
              <w:rPr>
                <w:sz w:val="20"/>
                <w:szCs w:val="20"/>
              </w:rPr>
              <w:t>Recommended repetition rate</w:t>
            </w:r>
          </w:p>
        </w:tc>
        <w:tc>
          <w:tcPr>
            <w:tcW w:w="3777" w:type="dxa"/>
            <w:gridSpan w:val="2"/>
          </w:tcPr>
          <w:p w:rsidR="00991FDF" w:rsidRPr="00991FDF" w:rsidRDefault="00991FDF" w:rsidP="00E42046">
            <w:pPr>
              <w:pStyle w:val="NoSpacing"/>
              <w:spacing w:line="276" w:lineRule="auto"/>
              <w:jc w:val="center"/>
              <w:rPr>
                <w:sz w:val="20"/>
                <w:szCs w:val="20"/>
              </w:rPr>
            </w:pPr>
            <w:r>
              <w:rPr>
                <w:sz w:val="20"/>
                <w:szCs w:val="20"/>
              </w:rPr>
              <w:t>o</w:t>
            </w:r>
            <w:r w:rsidRPr="00991FDF">
              <w:rPr>
                <w:sz w:val="20"/>
                <w:szCs w:val="20"/>
              </w:rPr>
              <w:t>nly once (type and routine test)</w:t>
            </w:r>
          </w:p>
        </w:tc>
        <w:tc>
          <w:tcPr>
            <w:tcW w:w="1439" w:type="dxa"/>
          </w:tcPr>
          <w:p w:rsidR="00991FDF" w:rsidRPr="00991FDF" w:rsidRDefault="00991FDF" w:rsidP="00E42046">
            <w:pPr>
              <w:pStyle w:val="NoSpacing"/>
              <w:spacing w:line="276" w:lineRule="auto"/>
              <w:jc w:val="center"/>
              <w:rPr>
                <w:sz w:val="20"/>
                <w:szCs w:val="20"/>
              </w:rPr>
            </w:pPr>
            <w:r w:rsidRPr="00991FDF">
              <w:rPr>
                <w:sz w:val="20"/>
                <w:szCs w:val="20"/>
              </w:rPr>
              <w:t>proposed annually, but at least every 5 years</w:t>
            </w:r>
          </w:p>
        </w:tc>
        <w:tc>
          <w:tcPr>
            <w:tcW w:w="1439" w:type="dxa"/>
          </w:tcPr>
          <w:p w:rsidR="00991FDF" w:rsidRPr="00991FDF" w:rsidRDefault="00991FDF" w:rsidP="00E42046">
            <w:pPr>
              <w:pStyle w:val="NoSpacing"/>
              <w:spacing w:line="276" w:lineRule="auto"/>
              <w:jc w:val="center"/>
              <w:rPr>
                <w:sz w:val="20"/>
                <w:szCs w:val="20"/>
              </w:rPr>
            </w:pPr>
            <w:r>
              <w:rPr>
                <w:sz w:val="20"/>
                <w:szCs w:val="20"/>
              </w:rPr>
              <w:t xml:space="preserve">according </w:t>
            </w:r>
            <w:r w:rsidRPr="00991FDF">
              <w:rPr>
                <w:sz w:val="20"/>
                <w:szCs w:val="20"/>
              </w:rPr>
              <w:t>to stability, but at least annually</w:t>
            </w:r>
          </w:p>
        </w:tc>
      </w:tr>
      <w:tr w:rsidR="00FE6530" w:rsidTr="009A31E2">
        <w:tc>
          <w:tcPr>
            <w:tcW w:w="9350" w:type="dxa"/>
            <w:gridSpan w:val="5"/>
          </w:tcPr>
          <w:p w:rsidR="00991FDF" w:rsidRPr="00991FDF" w:rsidRDefault="00991FDF" w:rsidP="00991FDF">
            <w:pPr>
              <w:pStyle w:val="NoSpacing"/>
              <w:spacing w:line="276" w:lineRule="auto"/>
              <w:jc w:val="both"/>
              <w:rPr>
                <w:sz w:val="20"/>
                <w:szCs w:val="20"/>
              </w:rPr>
            </w:pPr>
            <w:r w:rsidRPr="00991FDF">
              <w:rPr>
                <w:sz w:val="20"/>
                <w:szCs w:val="20"/>
              </w:rPr>
              <w:t xml:space="preserve">NOTE 1 The above listed tests should also be applied to single components if performance tests are made according to the alternative method (see 5.2.2). To obtain the uncertainty of measurement of the approved measuring system those of the components should be combined as demonstrated in Annex B. </w:t>
            </w:r>
          </w:p>
          <w:p w:rsidR="00991FDF" w:rsidRPr="00991FDF" w:rsidRDefault="00991FDF" w:rsidP="00991FDF">
            <w:pPr>
              <w:pStyle w:val="NoSpacing"/>
              <w:spacing w:line="276" w:lineRule="auto"/>
              <w:jc w:val="both"/>
              <w:rPr>
                <w:sz w:val="20"/>
                <w:szCs w:val="20"/>
              </w:rPr>
            </w:pPr>
            <w:r w:rsidRPr="00991FDF">
              <w:rPr>
                <w:sz w:val="20"/>
                <w:szCs w:val="20"/>
              </w:rPr>
              <w:t xml:space="preserve">NOTE 2 A linearity test according to 5.3 is only required if the calibration cannot be performed by comparison over the full assigned measurement range (5.2.1.2). </w:t>
            </w:r>
          </w:p>
          <w:p w:rsidR="00991FDF" w:rsidRPr="00991FDF" w:rsidRDefault="00991FDF" w:rsidP="00991FDF">
            <w:pPr>
              <w:pStyle w:val="NoSpacing"/>
              <w:spacing w:line="276" w:lineRule="auto"/>
              <w:jc w:val="both"/>
              <w:rPr>
                <w:sz w:val="20"/>
                <w:szCs w:val="20"/>
              </w:rPr>
            </w:pPr>
            <w:r w:rsidRPr="00991FDF">
              <w:rPr>
                <w:sz w:val="20"/>
                <w:szCs w:val="20"/>
              </w:rPr>
              <w:t xml:space="preserve">NOTE 3 Proximity effects can be caused by corona and related space charge effects. Investigation of </w:t>
            </w:r>
            <w:r w:rsidRPr="00991FDF">
              <w:rPr>
                <w:sz w:val="20"/>
                <w:szCs w:val="20"/>
              </w:rPr>
              <w:lastRenderedPageBreak/>
              <w:t xml:space="preserve">the proximity effect in the performance test is only necessary if the type test data are not sufficient.  </w:t>
            </w:r>
          </w:p>
          <w:p w:rsidR="00FE6530" w:rsidRPr="00991FDF" w:rsidRDefault="00FE6530" w:rsidP="00FE6530">
            <w:pPr>
              <w:pStyle w:val="NoSpacing"/>
              <w:spacing w:line="276" w:lineRule="auto"/>
              <w:rPr>
                <w:sz w:val="20"/>
                <w:szCs w:val="20"/>
              </w:rPr>
            </w:pPr>
          </w:p>
        </w:tc>
      </w:tr>
    </w:tbl>
    <w:p w:rsidR="00E42046" w:rsidRDefault="00E42046"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FF0982" w:rsidTr="001F1E62">
        <w:trPr>
          <w:trHeight w:val="1430"/>
        </w:trPr>
        <w:tc>
          <w:tcPr>
            <w:tcW w:w="4675" w:type="dxa"/>
          </w:tcPr>
          <w:p w:rsidR="00FF0982" w:rsidRPr="005258AC" w:rsidRDefault="005258AC" w:rsidP="005258AC">
            <w:pPr>
              <w:pStyle w:val="NoSpacing"/>
              <w:spacing w:line="276" w:lineRule="auto"/>
              <w:jc w:val="both"/>
              <w:rPr>
                <w:b/>
                <w:lang w:val="mn-MN"/>
              </w:rPr>
            </w:pPr>
            <w:r w:rsidRPr="005258AC">
              <w:rPr>
                <w:b/>
                <w:lang w:val="mn-MN"/>
              </w:rPr>
              <w:t>6.3 Гүйцэтгэлийн шалгалт</w:t>
            </w:r>
          </w:p>
          <w:p w:rsidR="005258AC" w:rsidRPr="005258AC" w:rsidRDefault="005258AC" w:rsidP="005258AC">
            <w:pPr>
              <w:pStyle w:val="NoSpacing"/>
              <w:spacing w:line="276" w:lineRule="auto"/>
              <w:jc w:val="both"/>
              <w:rPr>
                <w:b/>
                <w:lang w:val="mn-MN"/>
              </w:rPr>
            </w:pPr>
            <w:r w:rsidRPr="005258AC">
              <w:rPr>
                <w:b/>
                <w:lang w:val="mn-MN"/>
              </w:rPr>
              <w:t>6.3.1 Ерөнхий зүйл</w:t>
            </w:r>
          </w:p>
          <w:p w:rsidR="005258AC" w:rsidRDefault="005258AC" w:rsidP="005258AC">
            <w:pPr>
              <w:pStyle w:val="NoSpacing"/>
              <w:spacing w:line="276" w:lineRule="auto"/>
              <w:jc w:val="both"/>
              <w:rPr>
                <w:lang w:val="mn-MN"/>
              </w:rPr>
            </w:pPr>
            <w:r>
              <w:rPr>
                <w:lang w:val="mn-MN"/>
              </w:rPr>
              <w:t>Баталгаажуулсан хэмжлийн системийн хуваарийн коэффициент</w:t>
            </w:r>
            <w:r>
              <w:t>(</w:t>
            </w:r>
            <w:r>
              <w:rPr>
                <w:lang w:val="mn-MN"/>
              </w:rPr>
              <w:t>ууд</w:t>
            </w:r>
            <w:r>
              <w:t>)</w:t>
            </w:r>
            <w:r>
              <w:rPr>
                <w:lang w:val="mn-MN"/>
              </w:rPr>
              <w:t>ыг дараах аргуудын нэгээр шалгасан байх шаардлагатай.</w:t>
            </w:r>
          </w:p>
          <w:p w:rsidR="005258AC" w:rsidRPr="002E065D" w:rsidRDefault="005258AC" w:rsidP="005258AC">
            <w:pPr>
              <w:pStyle w:val="NoSpacing"/>
              <w:spacing w:line="276" w:lineRule="auto"/>
              <w:jc w:val="both"/>
              <w:rPr>
                <w:b/>
                <w:lang w:val="mn-MN"/>
              </w:rPr>
            </w:pPr>
            <w:r w:rsidRPr="002E065D">
              <w:rPr>
                <w:b/>
                <w:lang w:val="mn-MN"/>
              </w:rPr>
              <w:t xml:space="preserve">6.3.2 </w:t>
            </w:r>
            <w:r w:rsidR="00B005FB" w:rsidRPr="002E065D">
              <w:rPr>
                <w:b/>
                <w:lang w:val="mn-MN"/>
              </w:rPr>
              <w:t>Баталгаажуулсан хэмжлийн системтэй харьцуулах</w:t>
            </w:r>
          </w:p>
          <w:p w:rsidR="00B005FB" w:rsidRDefault="00837451" w:rsidP="00837451">
            <w:pPr>
              <w:pStyle w:val="NoSpacing"/>
              <w:spacing w:line="276" w:lineRule="auto"/>
              <w:jc w:val="both"/>
              <w:rPr>
                <w:lang w:val="mn-MN"/>
              </w:rPr>
            </w:pPr>
            <w:r>
              <w:rPr>
                <w:lang w:val="mn-MN"/>
              </w:rPr>
              <w:t xml:space="preserve">Баталгаажуулсан өөр хэмжлийн системтэй </w:t>
            </w:r>
            <w:r w:rsidR="00B43C38">
              <w:rPr>
                <w:lang w:val="mn-MN"/>
              </w:rPr>
              <w:t>5.2-ын горимыг эсвэл</w:t>
            </w:r>
            <w:r w:rsidR="00B43C38">
              <w:t xml:space="preserve"> </w:t>
            </w:r>
            <w:r w:rsidR="002E065D">
              <w:t>IEC 60052</w:t>
            </w:r>
            <w:r w:rsidR="002E065D">
              <w:rPr>
                <w:lang w:val="mn-MN"/>
              </w:rPr>
              <w:t xml:space="preserve"> стандартын </w:t>
            </w:r>
            <w:r w:rsidR="002E5B25">
              <w:rPr>
                <w:lang w:val="mn-MN"/>
              </w:rPr>
              <w:t>д</w:t>
            </w:r>
            <w:r w:rsidR="00B43C38">
              <w:rPr>
                <w:lang w:val="mn-MN"/>
              </w:rPr>
              <w:t>агуу туйван/ завсартай туйван</w:t>
            </w:r>
            <w:r w:rsidR="002E5B25">
              <w:rPr>
                <w:lang w:val="mn-MN"/>
              </w:rPr>
              <w:t xml:space="preserve"> </w:t>
            </w:r>
            <w:r>
              <w:rPr>
                <w:lang w:val="mn-MN"/>
              </w:rPr>
              <w:t xml:space="preserve">хэрэглэн харьцуулах хэрэгтэй. Хэмжсэн хоёр утгын хоорондын ялгаа ± 3%-ийн </w:t>
            </w:r>
            <w:r w:rsidR="00A23A3A">
              <w:rPr>
                <w:lang w:val="mn-MN"/>
              </w:rPr>
              <w:t xml:space="preserve">хязгаарт байвал тогтоосон хуваарийн коэффициентыг хүчинтэй гэж үзнэ. Хэрэв </w:t>
            </w:r>
            <w:r w:rsidR="00C1712E">
              <w:rPr>
                <w:lang w:val="mn-MN"/>
              </w:rPr>
              <w:t xml:space="preserve">энэ ялгаа их бол тогтоосон хуваарийн коэффициентын шинэ утгыг </w:t>
            </w:r>
            <w:r w:rsidR="009A31E2">
              <w:rPr>
                <w:lang w:val="mn-MN"/>
              </w:rPr>
              <w:t>5.2-т тайлбарласан</w:t>
            </w:r>
            <w:r w:rsidR="00CE2B71">
              <w:rPr>
                <w:lang w:val="mn-MN"/>
              </w:rPr>
              <w:t xml:space="preserve"> гүйцэтгэлийн туршилтаар </w:t>
            </w:r>
            <w:r w:rsidR="00CE2B71">
              <w:t>(</w:t>
            </w:r>
            <w:r w:rsidR="00CE2B71">
              <w:rPr>
                <w:lang w:val="mn-MN"/>
              </w:rPr>
              <w:t>тохируулга</w:t>
            </w:r>
            <w:r w:rsidR="00CE2B71">
              <w:t>)</w:t>
            </w:r>
            <w:r w:rsidR="00CE2B71">
              <w:rPr>
                <w:lang w:val="mn-MN"/>
              </w:rPr>
              <w:t xml:space="preserve"> тодорхойлох шаардлагатай. </w:t>
            </w:r>
          </w:p>
          <w:p w:rsidR="00CE2B71" w:rsidRPr="00FC15F7" w:rsidRDefault="00CE2B71" w:rsidP="00837451">
            <w:pPr>
              <w:pStyle w:val="NoSpacing"/>
              <w:spacing w:line="276" w:lineRule="auto"/>
              <w:jc w:val="both"/>
              <w:rPr>
                <w:b/>
                <w:lang w:val="mn-MN"/>
              </w:rPr>
            </w:pPr>
            <w:r w:rsidRPr="00FC15F7">
              <w:rPr>
                <w:b/>
                <w:lang w:val="mn-MN"/>
              </w:rPr>
              <w:t xml:space="preserve">6.3.3 Бүрэлдэхүүн хэсгийн хуваарийн </w:t>
            </w:r>
            <w:r w:rsidR="00FC15F7" w:rsidRPr="00FC15F7">
              <w:rPr>
                <w:b/>
                <w:lang w:val="mn-MN"/>
              </w:rPr>
              <w:t>коэффициентыг</w:t>
            </w:r>
            <w:r w:rsidRPr="00FC15F7">
              <w:rPr>
                <w:b/>
                <w:lang w:val="mn-MN"/>
              </w:rPr>
              <w:t xml:space="preserve"> шалгах</w:t>
            </w:r>
          </w:p>
          <w:p w:rsidR="009A31E2" w:rsidRDefault="009A31E2" w:rsidP="009A31E2">
            <w:pPr>
              <w:pStyle w:val="NoSpacing"/>
              <w:spacing w:line="276" w:lineRule="auto"/>
              <w:jc w:val="both"/>
              <w:rPr>
                <w:lang w:val="mn-MN"/>
              </w:rPr>
            </w:pPr>
            <w:r>
              <w:rPr>
                <w:lang w:val="mn-MN"/>
              </w:rPr>
              <w:t>Бүрэлдэхүүн хэсэг бүр</w:t>
            </w:r>
            <w:r w:rsidR="00FC15F7">
              <w:rPr>
                <w:lang w:val="mn-MN"/>
              </w:rPr>
              <w:t>ийн хуваарийн коэффициент</w:t>
            </w:r>
            <w:r>
              <w:t>(</w:t>
            </w:r>
            <w:r>
              <w:rPr>
                <w:lang w:val="mn-MN"/>
              </w:rPr>
              <w:t>ууд</w:t>
            </w:r>
            <w:r>
              <w:t>)</w:t>
            </w:r>
            <w:r w:rsidR="00FC15F7">
              <w:rPr>
                <w:lang w:val="mn-MN"/>
              </w:rPr>
              <w:t xml:space="preserve">ыг </w:t>
            </w:r>
            <w:r>
              <w:rPr>
                <w:lang w:val="mn-MN"/>
              </w:rPr>
              <w:t xml:space="preserve">1%-аас ихгүй өргөтгөсөн </w:t>
            </w:r>
            <w:r w:rsidR="00FF5C95">
              <w:rPr>
                <w:lang w:val="mn-MN"/>
              </w:rPr>
              <w:t>эргэлзээтэй</w:t>
            </w:r>
            <w:r>
              <w:rPr>
                <w:lang w:val="mn-MN"/>
              </w:rPr>
              <w:t xml:space="preserve"> дотор талын эсвэл гадна талын тохируулагч хэрэглэн шалгасан байвал зохино. Бүрэлдэхүүн хэсэг бүрийн хуваарийн коэффициентын ялгаа нь өмнөх утгаасаа ± 1%-аас ихгүй байвал тогтоосон хуваарийн коэффициентыг хүчинтэйд тооцно. Хэрэв аливаа ялгаа 1%-аас хэтэрсэн бол тогтоосон хуваарийн коэффициентын шинэ утгыг 5.2-т тайлбарласан гүйцэтгэлийн туршилтаар </w:t>
            </w:r>
            <w:r>
              <w:t>(</w:t>
            </w:r>
            <w:r>
              <w:rPr>
                <w:lang w:val="mn-MN"/>
              </w:rPr>
              <w:t>тохируулга</w:t>
            </w:r>
            <w:r>
              <w:t>)</w:t>
            </w:r>
            <w:r>
              <w:rPr>
                <w:lang w:val="mn-MN"/>
              </w:rPr>
              <w:t xml:space="preserve"> тодорхойлох хэрэгтэй. </w:t>
            </w:r>
          </w:p>
          <w:p w:rsidR="009A31E2" w:rsidRPr="00290120" w:rsidRDefault="009A31E2" w:rsidP="009A31E2">
            <w:pPr>
              <w:pStyle w:val="NoSpacing"/>
              <w:spacing w:line="276" w:lineRule="auto"/>
              <w:jc w:val="both"/>
              <w:rPr>
                <w:b/>
                <w:lang w:val="mn-MN"/>
              </w:rPr>
            </w:pPr>
            <w:r w:rsidRPr="00290120">
              <w:rPr>
                <w:b/>
                <w:lang w:val="mn-MN"/>
              </w:rPr>
              <w:lastRenderedPageBreak/>
              <w:t xml:space="preserve">6.4 </w:t>
            </w:r>
            <w:r w:rsidR="00D96338">
              <w:rPr>
                <w:b/>
                <w:lang w:val="mn-MN"/>
              </w:rPr>
              <w:t>Лугшилтын далайцыг хэмжих</w:t>
            </w:r>
          </w:p>
          <w:p w:rsidR="000A57C8" w:rsidRPr="00290120" w:rsidRDefault="000A57C8" w:rsidP="009A31E2">
            <w:pPr>
              <w:pStyle w:val="NoSpacing"/>
              <w:spacing w:line="276" w:lineRule="auto"/>
              <w:jc w:val="both"/>
              <w:rPr>
                <w:b/>
                <w:lang w:val="mn-MN"/>
              </w:rPr>
            </w:pPr>
            <w:r w:rsidRPr="00290120">
              <w:rPr>
                <w:b/>
                <w:lang w:val="mn-MN"/>
              </w:rPr>
              <w:t>6.4.1 Тавих шаардлага</w:t>
            </w:r>
          </w:p>
          <w:p w:rsidR="000A57C8" w:rsidRDefault="00D96338" w:rsidP="009A31E2">
            <w:pPr>
              <w:pStyle w:val="NoSpacing"/>
              <w:spacing w:line="276" w:lineRule="auto"/>
              <w:jc w:val="both"/>
              <w:rPr>
                <w:lang w:val="mn-MN"/>
              </w:rPr>
            </w:pPr>
            <w:r>
              <w:rPr>
                <w:lang w:val="mn-MN"/>
              </w:rPr>
              <w:t>Лугшилтын далайцын</w:t>
            </w:r>
            <w:r w:rsidR="00290120">
              <w:rPr>
                <w:lang w:val="mn-MN"/>
              </w:rPr>
              <w:t xml:space="preserve"> 10%-аас</w:t>
            </w:r>
            <w:r w:rsidR="003341F1">
              <w:rPr>
                <w:lang w:val="mn-MN"/>
              </w:rPr>
              <w:t xml:space="preserve"> эсвэл тогтмол хүчдэлийн арифметик дундаж утгын 1%-аас</w:t>
            </w:r>
            <w:r w:rsidR="00290120">
              <w:rPr>
                <w:lang w:val="mn-MN"/>
              </w:rPr>
              <w:t xml:space="preserve"> ихгүй</w:t>
            </w:r>
            <w:r w:rsidR="00BC1F1B">
              <w:rPr>
                <w:lang w:val="mn-MN"/>
              </w:rPr>
              <w:t>,</w:t>
            </w:r>
            <w:r w:rsidR="00290120">
              <w:rPr>
                <w:lang w:val="mn-MN"/>
              </w:rPr>
              <w:t xml:space="preserve"> </w:t>
            </w:r>
            <w:r w:rsidR="00BC1F1B">
              <w:rPr>
                <w:lang w:val="mn-MN"/>
              </w:rPr>
              <w:t xml:space="preserve">аль нэг нь илүү их байх </w:t>
            </w:r>
            <w:r w:rsidR="003341F1">
              <w:rPr>
                <w:lang w:val="mn-MN"/>
              </w:rPr>
              <w:t xml:space="preserve">өргөтгөсөн </w:t>
            </w:r>
            <w:r w:rsidR="00FF5C95">
              <w:rPr>
                <w:lang w:val="mn-MN"/>
              </w:rPr>
              <w:t>эргэлзээтэй</w:t>
            </w:r>
            <w:r w:rsidR="004A2B10">
              <w:rPr>
                <w:lang w:val="mn-MN"/>
              </w:rPr>
              <w:t>гээ</w:t>
            </w:r>
            <w:r w:rsidR="003341F1">
              <w:rPr>
                <w:lang w:val="mn-MN"/>
              </w:rPr>
              <w:t xml:space="preserve">р лугшилтын далайцыг хэмжвэл зохино. </w:t>
            </w:r>
          </w:p>
          <w:p w:rsidR="00BC1F1B" w:rsidRDefault="00BC1F1B" w:rsidP="009A31E2">
            <w:pPr>
              <w:pStyle w:val="NoSpacing"/>
              <w:spacing w:line="276" w:lineRule="auto"/>
              <w:jc w:val="both"/>
              <w:rPr>
                <w:lang w:val="mn-MN"/>
              </w:rPr>
            </w:pPr>
            <w:r>
              <w:rPr>
                <w:lang w:val="mn-MN"/>
              </w:rPr>
              <w:t>Хүчдэл болон л</w:t>
            </w:r>
            <w:r w:rsidR="00D96338">
              <w:rPr>
                <w:lang w:val="mn-MN"/>
              </w:rPr>
              <w:t>угшилтын далайцын дундаж утгыг</w:t>
            </w:r>
            <w:r>
              <w:rPr>
                <w:lang w:val="mn-MN"/>
              </w:rPr>
              <w:t xml:space="preserve"> хэмжихийн тулд лугшилтыг хэмжи</w:t>
            </w:r>
            <w:r w:rsidR="00D96338">
              <w:rPr>
                <w:lang w:val="mn-MN"/>
              </w:rPr>
              <w:t xml:space="preserve">х салангид системүүд хэрэглэж болохоос гадна адилхан хувиргах төхөөрөмжийг хоёр тусдаа хэмжих хэрэгсэлтэй хэрэглэж болно. </w:t>
            </w:r>
          </w:p>
          <w:p w:rsidR="00DF51DC" w:rsidRDefault="00D96338" w:rsidP="009A31E2">
            <w:pPr>
              <w:pStyle w:val="NoSpacing"/>
              <w:spacing w:line="276" w:lineRule="auto"/>
              <w:jc w:val="both"/>
              <w:rPr>
                <w:lang w:val="mn-MN"/>
              </w:rPr>
            </w:pPr>
            <w:r>
              <w:rPr>
                <w:lang w:val="mn-MN"/>
              </w:rPr>
              <w:t xml:space="preserve">Лугшилтыг </w:t>
            </w:r>
            <w:r w:rsidR="00B34853">
              <w:rPr>
                <w:lang w:val="mn-MN"/>
              </w:rPr>
              <w:t>хэмжих систем</w:t>
            </w:r>
            <w:r>
              <w:rPr>
                <w:lang w:val="mn-MN"/>
              </w:rPr>
              <w:t xml:space="preserve">ийн далайц/ давтамжийн хариуны </w:t>
            </w:r>
            <w:r w:rsidR="00B34853">
              <w:rPr>
                <w:lang w:val="mn-MN"/>
              </w:rPr>
              <w:t xml:space="preserve">давтамжийн </w:t>
            </w:r>
            <w:r w:rsidR="00CC4484">
              <w:rPr>
                <w:lang w:val="mn-MN"/>
              </w:rPr>
              <w:t>-15%-аас дээш хязгаар нь лугшилт</w:t>
            </w:r>
            <w:r w:rsidR="0073116C">
              <w:rPr>
                <w:lang w:val="mn-MN"/>
              </w:rPr>
              <w:t>ын</w:t>
            </w:r>
            <w:r w:rsidR="00B34853">
              <w:rPr>
                <w:lang w:val="mn-MN"/>
              </w:rPr>
              <w:t xml:space="preserve"> үндсэн</w:t>
            </w:r>
            <w:r w:rsidR="0073116C">
              <w:rPr>
                <w:lang w:val="mn-MN"/>
              </w:rPr>
              <w:t xml:space="preserve"> </w:t>
            </w:r>
            <w:r w:rsidR="0073116C" w:rsidRPr="0073116C">
              <w:rPr>
                <w:i/>
              </w:rPr>
              <w:t>f</w:t>
            </w:r>
            <w:r w:rsidR="0073116C">
              <w:t xml:space="preserve"> </w:t>
            </w:r>
            <w:r w:rsidR="00B34853">
              <w:rPr>
                <w:lang w:val="mn-MN"/>
              </w:rPr>
              <w:t>давтамжаас 5 дахин их,</w:t>
            </w:r>
            <w:r w:rsidR="00DF51DC">
              <w:rPr>
                <w:lang w:val="mn-MN"/>
              </w:rPr>
              <w:t xml:space="preserve"> харин</w:t>
            </w:r>
            <w:r w:rsidR="00B34853">
              <w:rPr>
                <w:lang w:val="mn-MN"/>
              </w:rPr>
              <w:t xml:space="preserve"> давтамжийн -15%-аас доош хязгаар нь</w:t>
            </w:r>
            <w:r w:rsidR="00DF51DC">
              <w:rPr>
                <w:lang w:val="mn-MN"/>
              </w:rPr>
              <w:t xml:space="preserve"> 0,5 дахин бага байх хэрэгтэй.</w:t>
            </w:r>
          </w:p>
          <w:p w:rsidR="00EF6A0C" w:rsidRPr="00EF6A0C" w:rsidRDefault="00DF51DC" w:rsidP="009A31E2">
            <w:pPr>
              <w:pStyle w:val="NoSpacing"/>
              <w:spacing w:line="276" w:lineRule="auto"/>
              <w:jc w:val="both"/>
              <w:rPr>
                <w:sz w:val="20"/>
                <w:szCs w:val="20"/>
                <w:lang w:val="mn-MN"/>
              </w:rPr>
            </w:pPr>
            <w:r w:rsidRPr="00EF6A0C">
              <w:rPr>
                <w:sz w:val="20"/>
                <w:szCs w:val="20"/>
                <w:lang w:val="mn-MN"/>
              </w:rPr>
              <w:t xml:space="preserve">ТАЙЛБАР: </w:t>
            </w:r>
            <w:r w:rsidR="006557CD" w:rsidRPr="00EF6A0C">
              <w:rPr>
                <w:sz w:val="20"/>
                <w:szCs w:val="20"/>
                <w:lang w:val="mn-MN"/>
              </w:rPr>
              <w:t xml:space="preserve">Доод хязгаарын давтамжид тавих шаардлагыг </w:t>
            </w:r>
            <w:r w:rsidR="00CC4484" w:rsidRPr="00EF6A0C">
              <w:rPr>
                <w:sz w:val="20"/>
                <w:szCs w:val="20"/>
                <w:lang w:val="mn-MN"/>
              </w:rPr>
              <w:t xml:space="preserve">олон тохиолдолд </w:t>
            </w:r>
            <w:r w:rsidR="00EF6A0C" w:rsidRPr="00EF6A0C">
              <w:rPr>
                <w:sz w:val="20"/>
                <w:szCs w:val="20"/>
                <w:lang w:val="mn-MN"/>
              </w:rPr>
              <w:t xml:space="preserve">хангамжийн хүчдэлийнх нь давтамжаар </w:t>
            </w:r>
            <w:r w:rsidR="00EF6A0C">
              <w:rPr>
                <w:sz w:val="20"/>
                <w:szCs w:val="20"/>
                <w:lang w:val="mn-MN"/>
              </w:rPr>
              <w:t>шалгаж болно</w:t>
            </w:r>
            <w:r w:rsidR="00EF6A0C" w:rsidRPr="00EF6A0C">
              <w:rPr>
                <w:sz w:val="20"/>
                <w:szCs w:val="20"/>
                <w:lang w:val="mn-MN"/>
              </w:rPr>
              <w:t xml:space="preserve">. </w:t>
            </w:r>
          </w:p>
          <w:p w:rsidR="00D96338" w:rsidRPr="00C510C2" w:rsidRDefault="00EF6A0C" w:rsidP="009A31E2">
            <w:pPr>
              <w:pStyle w:val="NoSpacing"/>
              <w:spacing w:line="276" w:lineRule="auto"/>
              <w:jc w:val="both"/>
              <w:rPr>
                <w:b/>
                <w:lang w:val="mn-MN"/>
              </w:rPr>
            </w:pPr>
            <w:r w:rsidRPr="00C510C2">
              <w:rPr>
                <w:b/>
                <w:lang w:val="mn-MN"/>
              </w:rPr>
              <w:t xml:space="preserve">6.4.2 </w:t>
            </w:r>
            <w:r w:rsidR="00FF5C95">
              <w:rPr>
                <w:b/>
                <w:lang w:val="mn-MN"/>
              </w:rPr>
              <w:t>Эргэлзээний</w:t>
            </w:r>
            <w:r w:rsidR="00CC4484">
              <w:rPr>
                <w:b/>
                <w:lang w:val="mn-MN"/>
              </w:rPr>
              <w:t xml:space="preserve"> </w:t>
            </w:r>
            <w:r w:rsidR="00B17064">
              <w:rPr>
                <w:b/>
                <w:lang w:val="mn-MN"/>
              </w:rPr>
              <w:t>нэм</w:t>
            </w:r>
            <w:r w:rsidRPr="00C510C2">
              <w:rPr>
                <w:b/>
                <w:lang w:val="mn-MN"/>
              </w:rPr>
              <w:t>эр</w:t>
            </w:r>
          </w:p>
          <w:p w:rsidR="00D96338" w:rsidRDefault="00CC4A94" w:rsidP="009A31E2">
            <w:pPr>
              <w:pStyle w:val="NoSpacing"/>
              <w:spacing w:line="276" w:lineRule="auto"/>
              <w:jc w:val="both"/>
              <w:rPr>
                <w:lang w:val="mn-MN"/>
              </w:rPr>
            </w:pPr>
            <w:r>
              <w:rPr>
                <w:lang w:val="mn-MN"/>
              </w:rPr>
              <w:t>Хүчдэлийн лугшилтыг</w:t>
            </w:r>
            <w:r w:rsidR="00C510C2">
              <w:rPr>
                <w:lang w:val="mn-MN"/>
              </w:rPr>
              <w:t xml:space="preserve"> хэмжих системийн хувьд </w:t>
            </w:r>
            <w:r w:rsidR="00FF5C95">
              <w:rPr>
                <w:lang w:val="mn-MN"/>
              </w:rPr>
              <w:t>эргэлзээг</w:t>
            </w:r>
            <w:r w:rsidR="00C510C2">
              <w:rPr>
                <w:lang w:val="mn-MN"/>
              </w:rPr>
              <w:t xml:space="preserve"> </w:t>
            </w:r>
            <w:r w:rsidR="00ED63FD">
              <w:t xml:space="preserve">A </w:t>
            </w:r>
            <w:r w:rsidR="00720D3D">
              <w:rPr>
                <w:lang w:val="mn-MN"/>
              </w:rPr>
              <w:t>хавсралтын дагуу дүгн</w:t>
            </w:r>
            <w:r w:rsidR="00ED63FD">
              <w:rPr>
                <w:lang w:val="mn-MN"/>
              </w:rPr>
              <w:t xml:space="preserve">эх шаардлагатай бөгөөд </w:t>
            </w:r>
            <w:r>
              <w:rPr>
                <w:lang w:val="mn-MN"/>
              </w:rPr>
              <w:t>5.3-</w:t>
            </w:r>
            <w:r w:rsidR="00EA6F09">
              <w:rPr>
                <w:lang w:val="mn-MN"/>
              </w:rPr>
              <w:t>аас 5.9-р дэд зүйл хүртэл</w:t>
            </w:r>
            <w:r>
              <w:rPr>
                <w:lang w:val="mn-MN"/>
              </w:rPr>
              <w:t xml:space="preserve"> дурдсан </w:t>
            </w:r>
            <w:r w:rsidR="00FF5C95">
              <w:rPr>
                <w:lang w:val="mn-MN"/>
              </w:rPr>
              <w:t>эргэлзээний</w:t>
            </w:r>
            <w:r>
              <w:rPr>
                <w:lang w:val="mn-MN"/>
              </w:rPr>
              <w:t xml:space="preserve"> </w:t>
            </w:r>
            <w:r w:rsidR="00B17064">
              <w:rPr>
                <w:lang w:val="mn-MN"/>
              </w:rPr>
              <w:t>нэм</w:t>
            </w:r>
            <w:r>
              <w:rPr>
                <w:lang w:val="mn-MN"/>
              </w:rPr>
              <w:t>рийг авч үзвэл зохино. Дэлгэрэнгүй мэдээллийг хувьсах хүчдэлийн хэмжлийн талаар</w:t>
            </w:r>
            <w:r w:rsidR="00FF2756">
              <w:rPr>
                <w:lang w:val="mn-MN"/>
              </w:rPr>
              <w:t>х</w:t>
            </w:r>
            <w:r>
              <w:rPr>
                <w:lang w:val="mn-MN"/>
              </w:rPr>
              <w:t xml:space="preserve"> холбогдох зүйлүүдээс үзнэ үү </w:t>
            </w:r>
            <w:r>
              <w:t>(</w:t>
            </w:r>
            <w:r>
              <w:rPr>
                <w:lang w:val="mn-MN"/>
              </w:rPr>
              <w:t>7-р Зүйл</w:t>
            </w:r>
            <w:r>
              <w:t>)</w:t>
            </w:r>
            <w:r>
              <w:rPr>
                <w:lang w:val="mn-MN"/>
              </w:rPr>
              <w:t xml:space="preserve">. </w:t>
            </w:r>
            <w:r w:rsidR="001C0768">
              <w:rPr>
                <w:lang w:val="mn-MN"/>
              </w:rPr>
              <w:t xml:space="preserve">Бусад </w:t>
            </w:r>
            <w:r w:rsidR="00B17064">
              <w:rPr>
                <w:lang w:val="mn-MN"/>
              </w:rPr>
              <w:t>нэм</w:t>
            </w:r>
            <w:r w:rsidR="001C0768">
              <w:rPr>
                <w:lang w:val="mn-MN"/>
              </w:rPr>
              <w:t>эр с</w:t>
            </w:r>
            <w:r>
              <w:rPr>
                <w:lang w:val="mn-MN"/>
              </w:rPr>
              <w:t>алангид тохиолдлуудад чухал байж болох бөгөөд энд бичсэн мэдээллийг зөвхөн зааварчилгаанд зориулсан.</w:t>
            </w:r>
          </w:p>
          <w:p w:rsidR="00CC4A94" w:rsidRPr="00CC4A94" w:rsidRDefault="00CC4A94" w:rsidP="009A31E2">
            <w:pPr>
              <w:pStyle w:val="NoSpacing"/>
              <w:spacing w:line="276" w:lineRule="auto"/>
              <w:jc w:val="both"/>
              <w:rPr>
                <w:b/>
                <w:lang w:val="mn-MN"/>
              </w:rPr>
            </w:pPr>
            <w:r w:rsidRPr="00CC4A94">
              <w:rPr>
                <w:b/>
                <w:lang w:val="mn-MN"/>
              </w:rPr>
              <w:t>6.4.3 Хүчдэлийн лугшилтыг хэмжих баталгаажуулсан системийг тохируулах болон турших</w:t>
            </w:r>
          </w:p>
          <w:p w:rsidR="00CC4A94" w:rsidRDefault="00CC4A94" w:rsidP="009A31E2">
            <w:pPr>
              <w:pStyle w:val="NoSpacing"/>
              <w:spacing w:line="276" w:lineRule="auto"/>
              <w:jc w:val="both"/>
              <w:rPr>
                <w:lang w:val="mn-MN"/>
              </w:rPr>
            </w:pPr>
            <w:r>
              <w:rPr>
                <w:lang w:val="mn-MN"/>
              </w:rPr>
              <w:t xml:space="preserve">2-р хүснэгтэд тодорхойлсон туршилтуудыг лугшилтын далайцыг хэмжихэд хэрэглэдэг системүүдэд </w:t>
            </w:r>
            <w:r>
              <w:rPr>
                <w:lang w:val="mn-MN"/>
              </w:rPr>
              <w:lastRenderedPageBreak/>
              <w:t>зөвхөн хийх хэрэгтэй.</w:t>
            </w:r>
          </w:p>
          <w:p w:rsidR="00CC4A94" w:rsidRPr="006E6079" w:rsidRDefault="00322CC8" w:rsidP="009A31E2">
            <w:pPr>
              <w:pStyle w:val="NoSpacing"/>
              <w:spacing w:line="276" w:lineRule="auto"/>
              <w:jc w:val="both"/>
              <w:rPr>
                <w:lang w:val="mn-MN"/>
              </w:rPr>
            </w:pPr>
            <w:r>
              <w:rPr>
                <w:lang w:val="mn-MN"/>
              </w:rPr>
              <w:t>Загварын туршилт</w:t>
            </w:r>
            <w:r w:rsidR="006E6079">
              <w:rPr>
                <w:lang w:val="mn-MN"/>
              </w:rPr>
              <w:t xml:space="preserve">ын шаардлагад нийцсэнийг адилхан хийцийн төхөөрөмжид хийсэн туршлагаар батлах боломжтой төдийгүй заримдаа үйлдвэрлэгчийн өгөгдлөөс тодорхойлж болно. Ээлжит туршилтыг бүрэлдэхүүн хэсэг бүрд хийвэл зохино. </w:t>
            </w:r>
            <w:r w:rsidR="006E6079" w:rsidRPr="005E243D">
              <w:rPr>
                <w:lang w:val="mn-MN"/>
              </w:rPr>
              <w:t>Үл тооцох зүйл</w:t>
            </w:r>
            <w:r w:rsidR="006E6079">
              <w:rPr>
                <w:lang w:val="mn-MN"/>
              </w:rPr>
              <w:t>ийг 4.4.2-оос үзнэ үү.</w:t>
            </w:r>
          </w:p>
          <w:p w:rsidR="001C0768" w:rsidRDefault="001C0768" w:rsidP="001C0768">
            <w:pPr>
              <w:pStyle w:val="NoSpacing"/>
              <w:spacing w:line="276" w:lineRule="auto"/>
              <w:jc w:val="both"/>
              <w:rPr>
                <w:lang w:val="mn-MN"/>
              </w:rPr>
            </w:pPr>
            <w:r>
              <w:rPr>
                <w:lang w:val="mn-MN"/>
              </w:rPr>
              <w:t xml:space="preserve">Бусад </w:t>
            </w:r>
            <w:r w:rsidR="00B17064">
              <w:rPr>
                <w:lang w:val="mn-MN"/>
              </w:rPr>
              <w:t>нэм</w:t>
            </w:r>
            <w:r>
              <w:rPr>
                <w:lang w:val="mn-MN"/>
              </w:rPr>
              <w:t>эр салангид тохиолдлуудад чухал байж болох бөгөөд энд бичсэн мэдээллийг зөвхөн зааварчилгаанд зориулсан.</w:t>
            </w:r>
          </w:p>
          <w:p w:rsidR="00CE2B71" w:rsidRPr="00BE64DF" w:rsidRDefault="00C87F4B" w:rsidP="00837451">
            <w:pPr>
              <w:pStyle w:val="NoSpacing"/>
              <w:spacing w:line="276" w:lineRule="auto"/>
              <w:jc w:val="both"/>
              <w:rPr>
                <w:b/>
                <w:lang w:val="mn-MN"/>
              </w:rPr>
            </w:pPr>
            <w:r w:rsidRPr="00BE64DF">
              <w:rPr>
                <w:b/>
                <w:lang w:val="mn-MN"/>
              </w:rPr>
              <w:t xml:space="preserve">6.4.4 </w:t>
            </w:r>
            <w:r w:rsidR="005361ED" w:rsidRPr="00BE64DF">
              <w:rPr>
                <w:b/>
                <w:lang w:val="mn-MN"/>
              </w:rPr>
              <w:t>Лугшилтын давтамжид хуваарийн коэффициентыг хэмжих</w:t>
            </w:r>
          </w:p>
          <w:p w:rsidR="005361ED" w:rsidRDefault="00BE64DF" w:rsidP="00837451">
            <w:pPr>
              <w:pStyle w:val="NoSpacing"/>
              <w:spacing w:line="276" w:lineRule="auto"/>
              <w:jc w:val="both"/>
              <w:rPr>
                <w:lang w:val="mn-MN"/>
              </w:rPr>
            </w:pPr>
            <w:r>
              <w:rPr>
                <w:lang w:val="mn-MN"/>
              </w:rPr>
              <w:t xml:space="preserve">Лугшилтыг хэмжих системийн хуваарийн коэффициентыг </w:t>
            </w:r>
            <w:r w:rsidR="00737741">
              <w:rPr>
                <w:lang w:val="mn-MN"/>
              </w:rPr>
              <w:t xml:space="preserve">3%-аас ихгүй өргөтгөсөн </w:t>
            </w:r>
            <w:r w:rsidR="00FF5C95">
              <w:rPr>
                <w:lang w:val="mn-MN"/>
              </w:rPr>
              <w:t>эргэлзээтэй</w:t>
            </w:r>
            <w:r w:rsidR="00475EBB">
              <w:rPr>
                <w:lang w:val="mn-MN"/>
              </w:rPr>
              <w:t>, лугшилт</w:t>
            </w:r>
            <w:r w:rsidR="00737741">
              <w:rPr>
                <w:lang w:val="mn-MN"/>
              </w:rPr>
              <w:t xml:space="preserve">ын үндсэн </w:t>
            </w:r>
            <w:r w:rsidR="00737741" w:rsidRPr="0073116C">
              <w:rPr>
                <w:i/>
              </w:rPr>
              <w:t>f</w:t>
            </w:r>
            <w:r w:rsidR="00737741">
              <w:t xml:space="preserve"> </w:t>
            </w:r>
            <w:r w:rsidR="00737741">
              <w:rPr>
                <w:lang w:val="mn-MN"/>
              </w:rPr>
              <w:t xml:space="preserve">давтамжид тодорхойлох хэрэгтэй. </w:t>
            </w:r>
            <w:r w:rsidR="00BC2477">
              <w:rPr>
                <w:lang w:val="mn-MN"/>
              </w:rPr>
              <w:t>Х</w:t>
            </w:r>
            <w:r w:rsidR="00737741">
              <w:rPr>
                <w:lang w:val="mn-MN"/>
              </w:rPr>
              <w:t xml:space="preserve">уваарийн </w:t>
            </w:r>
            <w:r w:rsidR="00BC2477">
              <w:rPr>
                <w:lang w:val="mn-MN"/>
              </w:rPr>
              <w:t xml:space="preserve">энэ коэффициентыг </w:t>
            </w:r>
            <w:r w:rsidR="00BE1E98">
              <w:rPr>
                <w:lang w:val="mn-MN"/>
              </w:rPr>
              <w:t>бүрэлдэхүүн хэсгүүдийн хуваарийн коэффициентуудын үржвэрээр мөн тодорхойлох боломжтой.</w:t>
            </w:r>
          </w:p>
          <w:p w:rsidR="00BE1E98" w:rsidRPr="00227471" w:rsidRDefault="00BE1E98" w:rsidP="00837451">
            <w:pPr>
              <w:pStyle w:val="NoSpacing"/>
              <w:spacing w:line="276" w:lineRule="auto"/>
              <w:jc w:val="both"/>
              <w:rPr>
                <w:b/>
                <w:lang w:val="mn-MN"/>
              </w:rPr>
            </w:pPr>
            <w:r w:rsidRPr="00227471">
              <w:rPr>
                <w:b/>
                <w:lang w:val="mn-MN"/>
              </w:rPr>
              <w:t xml:space="preserve">6.4.5 Далайц/давтамжийн хариугаар </w:t>
            </w:r>
            <w:r w:rsidR="00CC7796">
              <w:rPr>
                <w:b/>
                <w:lang w:val="mn-MN"/>
              </w:rPr>
              <w:t>динамик төлөвийг</w:t>
            </w:r>
            <w:r w:rsidRPr="00227471">
              <w:rPr>
                <w:b/>
                <w:lang w:val="mn-MN"/>
              </w:rPr>
              <w:t xml:space="preserve"> тодорхойлох</w:t>
            </w:r>
          </w:p>
          <w:p w:rsidR="00BE1E98" w:rsidRDefault="004B52A3" w:rsidP="00837451">
            <w:pPr>
              <w:pStyle w:val="NoSpacing"/>
              <w:spacing w:line="276" w:lineRule="auto"/>
              <w:jc w:val="both"/>
              <w:rPr>
                <w:szCs w:val="22"/>
                <w:lang w:val="mn-MN"/>
              </w:rPr>
            </w:pPr>
            <w:r>
              <w:rPr>
                <w:szCs w:val="22"/>
                <w:lang w:val="mn-MN"/>
              </w:rPr>
              <w:t xml:space="preserve">Хэмжлийн системийг тодорхой далайцын синусоид оролтод ихэнхдээ нам түвшинд турших бөгөөд гаралтыг хэмждэг. </w:t>
            </w:r>
            <w:r w:rsidR="001F1E62">
              <w:rPr>
                <w:szCs w:val="22"/>
                <w:lang w:val="mn-MN"/>
              </w:rPr>
              <w:t>Энэ хэмжлийг л</w:t>
            </w:r>
            <w:r w:rsidR="00F86A5F">
              <w:rPr>
                <w:szCs w:val="22"/>
                <w:lang w:val="mn-MN"/>
              </w:rPr>
              <w:t>угшилтын үндсэн</w:t>
            </w:r>
            <w:r w:rsidR="00720B1A">
              <w:rPr>
                <w:szCs w:val="22"/>
                <w:lang w:val="mn-MN"/>
              </w:rPr>
              <w:t xml:space="preserve"> давтамжийг</w:t>
            </w:r>
            <w:r w:rsidR="00F86A5F">
              <w:rPr>
                <w:szCs w:val="22"/>
                <w:lang w:val="mn-MN"/>
              </w:rPr>
              <w:t xml:space="preserve"> ойролцоогоор 0,5-0,7 дахин авсан давтамжийн хүрээнд зориулан давтана. Хэмжсэн хүчдэлүүдийн ялгаа 3 дБ-ийн хязгаарт байхыг шаардана. </w:t>
            </w:r>
          </w:p>
          <w:p w:rsidR="00F86A5F" w:rsidRPr="00E10BA6" w:rsidRDefault="00720B1A" w:rsidP="00837451">
            <w:pPr>
              <w:pStyle w:val="NoSpacing"/>
              <w:spacing w:line="276" w:lineRule="auto"/>
              <w:jc w:val="both"/>
              <w:rPr>
                <w:b/>
                <w:lang w:val="mn-MN"/>
              </w:rPr>
            </w:pPr>
            <w:r w:rsidRPr="00E10BA6">
              <w:rPr>
                <w:b/>
                <w:szCs w:val="22"/>
                <w:lang w:val="mn-MN"/>
              </w:rPr>
              <w:t xml:space="preserve">6.4.6 </w:t>
            </w:r>
            <w:r w:rsidRPr="00E10BA6">
              <w:rPr>
                <w:b/>
                <w:lang w:val="mn-MN"/>
              </w:rPr>
              <w:t>Лугшилтыг хэмжих системд зориулсан гүйцэтгэлийн шалгалт</w:t>
            </w:r>
          </w:p>
          <w:p w:rsidR="00CE2B71" w:rsidRPr="00CE2B71" w:rsidRDefault="001F1E62" w:rsidP="001F1E62">
            <w:pPr>
              <w:pStyle w:val="NoSpacing"/>
              <w:spacing w:line="276" w:lineRule="auto"/>
              <w:jc w:val="both"/>
              <w:rPr>
                <w:lang w:val="mn-MN"/>
              </w:rPr>
            </w:pPr>
            <w:r>
              <w:rPr>
                <w:lang w:val="mn-MN"/>
              </w:rPr>
              <w:t>Баталгаажуулсан хэмжлийн системийн хуваарийн коэффициентыг х</w:t>
            </w:r>
            <w:r w:rsidR="00E10BA6">
              <w:rPr>
                <w:lang w:val="mn-MN"/>
              </w:rPr>
              <w:t xml:space="preserve">увьсах хүчдэлийн хэмжлийн системд зориулан </w:t>
            </w:r>
            <w:r w:rsidR="00E10BA6">
              <w:rPr>
                <w:lang w:val="mn-MN"/>
              </w:rPr>
              <w:lastRenderedPageBreak/>
              <w:t>7.4-т тайлбарласан аргуудын нэгээр шалгах боломжтой.</w:t>
            </w:r>
          </w:p>
        </w:tc>
        <w:tc>
          <w:tcPr>
            <w:tcW w:w="4675" w:type="dxa"/>
          </w:tcPr>
          <w:p w:rsidR="00FF0982" w:rsidRPr="00FF0982" w:rsidRDefault="00FF0982" w:rsidP="00FF0982">
            <w:pPr>
              <w:pStyle w:val="NoSpacing"/>
              <w:spacing w:line="276" w:lineRule="auto"/>
              <w:jc w:val="both"/>
              <w:rPr>
                <w:b/>
              </w:rPr>
            </w:pPr>
            <w:r w:rsidRPr="00FF0982">
              <w:rPr>
                <w:b/>
              </w:rPr>
              <w:lastRenderedPageBreak/>
              <w:t xml:space="preserve">6.3 Performance check </w:t>
            </w:r>
          </w:p>
          <w:p w:rsidR="00FF0982" w:rsidRPr="00FF0982" w:rsidRDefault="00FF0982" w:rsidP="00FF0982">
            <w:pPr>
              <w:pStyle w:val="NoSpacing"/>
              <w:spacing w:line="276" w:lineRule="auto"/>
              <w:jc w:val="both"/>
              <w:rPr>
                <w:b/>
              </w:rPr>
            </w:pPr>
            <w:r w:rsidRPr="00FF0982">
              <w:rPr>
                <w:b/>
              </w:rPr>
              <w:t xml:space="preserve">6.3.1 General </w:t>
            </w:r>
          </w:p>
          <w:p w:rsidR="00FF0982" w:rsidRDefault="00FF0982" w:rsidP="00FF0982">
            <w:pPr>
              <w:pStyle w:val="NoSpacing"/>
              <w:spacing w:line="276" w:lineRule="auto"/>
              <w:jc w:val="both"/>
            </w:pPr>
            <w:r>
              <w:t xml:space="preserve">The scale factor(s) of an approved measuring system can be checked by one of the following methods. </w:t>
            </w:r>
          </w:p>
          <w:p w:rsidR="005258AC" w:rsidRDefault="005258AC" w:rsidP="00FF0982">
            <w:pPr>
              <w:pStyle w:val="NoSpacing"/>
              <w:spacing w:line="276" w:lineRule="auto"/>
              <w:jc w:val="both"/>
            </w:pPr>
          </w:p>
          <w:p w:rsidR="00FF0982" w:rsidRPr="00FF0982" w:rsidRDefault="00FF0982" w:rsidP="00FF0982">
            <w:pPr>
              <w:pStyle w:val="NoSpacing"/>
              <w:spacing w:line="276" w:lineRule="auto"/>
              <w:jc w:val="both"/>
              <w:rPr>
                <w:b/>
              </w:rPr>
            </w:pPr>
            <w:r w:rsidRPr="00FF0982">
              <w:rPr>
                <w:b/>
              </w:rPr>
              <w:t xml:space="preserve">6.3.2 Comparison with an approved measuring system </w:t>
            </w:r>
          </w:p>
          <w:p w:rsidR="00FF0982" w:rsidRDefault="00FF0982" w:rsidP="00FF0982">
            <w:pPr>
              <w:pStyle w:val="NoSpacing"/>
              <w:spacing w:line="276" w:lineRule="auto"/>
              <w:jc w:val="both"/>
            </w:pPr>
            <w:r>
              <w:t xml:space="preserve">A comparison shall be made with another approved measuring system using the procedure of 5.2 or with a rod-rod gap according to IEC 60052. If the difference between the two measured values is within ± 3 %, the assigned scale factor is taken as valid. If the difference is larger, then a new value of the assigned scale factor shall be determined in a performance test (calibration) as described in 5.2. </w:t>
            </w:r>
          </w:p>
          <w:p w:rsidR="00CE2B71" w:rsidRDefault="00CE2B71" w:rsidP="00FF0982">
            <w:pPr>
              <w:pStyle w:val="NoSpacing"/>
              <w:spacing w:line="276" w:lineRule="auto"/>
              <w:jc w:val="both"/>
            </w:pPr>
          </w:p>
          <w:p w:rsidR="00CE2B71" w:rsidRDefault="00CE2B71" w:rsidP="00FF0982">
            <w:pPr>
              <w:pStyle w:val="NoSpacing"/>
              <w:spacing w:line="276" w:lineRule="auto"/>
              <w:jc w:val="both"/>
            </w:pPr>
          </w:p>
          <w:p w:rsidR="00FF0982" w:rsidRPr="00FF0982" w:rsidRDefault="00FF0982" w:rsidP="00FF0982">
            <w:pPr>
              <w:pStyle w:val="NoSpacing"/>
              <w:spacing w:line="276" w:lineRule="auto"/>
              <w:jc w:val="both"/>
              <w:rPr>
                <w:b/>
              </w:rPr>
            </w:pPr>
            <w:r w:rsidRPr="00FF0982">
              <w:rPr>
                <w:b/>
              </w:rPr>
              <w:t xml:space="preserve">6.3.3 Check of the scale factors of the components  </w:t>
            </w:r>
          </w:p>
          <w:p w:rsidR="00FF0982" w:rsidRDefault="00FF0982" w:rsidP="00FF0982">
            <w:pPr>
              <w:pStyle w:val="NoSpacing"/>
              <w:spacing w:line="276" w:lineRule="auto"/>
              <w:jc w:val="both"/>
            </w:pPr>
            <w:r>
              <w:t xml:space="preserve">The scale factor(s) of each component shall be checked, using an internal or an external calibrator having an expanded uncertainty of no more than 1 %. If the difference of the scale factor of each component from its previous value is not larger than ±1 %, the assigned scale factor is taken as still valid. If any difference exceeds 1 %, then a new value of the assigned scale factor shall be determined in a performance test (calibration) as described in 5.2. </w:t>
            </w:r>
          </w:p>
          <w:p w:rsidR="009A31E2" w:rsidRDefault="009A31E2" w:rsidP="00FF0982">
            <w:pPr>
              <w:pStyle w:val="NoSpacing"/>
              <w:spacing w:line="276" w:lineRule="auto"/>
              <w:jc w:val="both"/>
            </w:pPr>
          </w:p>
          <w:p w:rsidR="009A31E2" w:rsidRDefault="009A31E2" w:rsidP="00FF0982">
            <w:pPr>
              <w:pStyle w:val="NoSpacing"/>
              <w:spacing w:line="276" w:lineRule="auto"/>
              <w:jc w:val="both"/>
            </w:pPr>
          </w:p>
          <w:p w:rsidR="009A31E2" w:rsidRDefault="009A31E2" w:rsidP="00FF0982">
            <w:pPr>
              <w:pStyle w:val="NoSpacing"/>
              <w:spacing w:line="276" w:lineRule="auto"/>
              <w:jc w:val="both"/>
            </w:pPr>
          </w:p>
          <w:p w:rsidR="00FF0982" w:rsidRPr="00FF0982" w:rsidRDefault="00FF0982" w:rsidP="00FF0982">
            <w:pPr>
              <w:pStyle w:val="NoSpacing"/>
              <w:spacing w:line="276" w:lineRule="auto"/>
              <w:jc w:val="both"/>
              <w:rPr>
                <w:b/>
              </w:rPr>
            </w:pPr>
            <w:r w:rsidRPr="00FF0982">
              <w:rPr>
                <w:b/>
              </w:rPr>
              <w:lastRenderedPageBreak/>
              <w:t xml:space="preserve">6.4 Measurement of ripple amplitude </w:t>
            </w:r>
          </w:p>
          <w:p w:rsidR="00FF0982" w:rsidRPr="00FF0982" w:rsidRDefault="00FF0982" w:rsidP="00FF0982">
            <w:pPr>
              <w:pStyle w:val="NoSpacing"/>
              <w:spacing w:line="276" w:lineRule="auto"/>
              <w:jc w:val="both"/>
              <w:rPr>
                <w:b/>
              </w:rPr>
            </w:pPr>
            <w:r w:rsidRPr="00FF0982">
              <w:rPr>
                <w:b/>
              </w:rPr>
              <w:t xml:space="preserve">6.4.1 Requirements  </w:t>
            </w:r>
          </w:p>
          <w:p w:rsidR="00BC1F1B" w:rsidRPr="004A2B10" w:rsidRDefault="00FF0982" w:rsidP="00FF0982">
            <w:pPr>
              <w:pStyle w:val="NoSpacing"/>
              <w:spacing w:line="276" w:lineRule="auto"/>
              <w:jc w:val="both"/>
              <w:rPr>
                <w:lang w:val="mn-MN"/>
              </w:rPr>
            </w:pPr>
            <w:r>
              <w:t xml:space="preserve">The ripple amplitude shall be measured with an expanded uncertainty of no more than 10 % of the ripple amplitude or 1 % of the arithmetic mean value of the direct voltage, whichever is </w:t>
            </w:r>
            <w:r w:rsidR="004A2B10">
              <w:t xml:space="preserve">larger. </w:t>
            </w:r>
          </w:p>
          <w:p w:rsidR="00D96338" w:rsidRDefault="00FF0982" w:rsidP="00FF0982">
            <w:pPr>
              <w:pStyle w:val="NoSpacing"/>
              <w:spacing w:line="276" w:lineRule="auto"/>
              <w:jc w:val="both"/>
              <w:rPr>
                <w:lang w:val="mn-MN"/>
              </w:rPr>
            </w:pPr>
            <w:r>
              <w:t xml:space="preserve">Separate ripple measuring systems may be used to measure the mean value of the voltage and the ripple amplitude, or the same converting device may be used </w:t>
            </w:r>
            <w:r w:rsidR="00227471">
              <w:t xml:space="preserve">with two separate instruments. </w:t>
            </w:r>
          </w:p>
          <w:p w:rsidR="00CC4484" w:rsidRPr="00CC4484" w:rsidRDefault="00CC4484" w:rsidP="00FF0982">
            <w:pPr>
              <w:pStyle w:val="NoSpacing"/>
              <w:spacing w:line="276" w:lineRule="auto"/>
              <w:jc w:val="both"/>
              <w:rPr>
                <w:lang w:val="mn-MN"/>
              </w:rPr>
            </w:pPr>
          </w:p>
          <w:p w:rsidR="004A2B10" w:rsidRPr="004A2B10" w:rsidRDefault="00FF0982" w:rsidP="00FF0982">
            <w:pPr>
              <w:pStyle w:val="NoSpacing"/>
              <w:spacing w:line="276" w:lineRule="auto"/>
              <w:jc w:val="both"/>
              <w:rPr>
                <w:lang w:val="mn-MN"/>
              </w:rPr>
            </w:pPr>
            <w:r>
              <w:t xml:space="preserve">The upper –15 % limit frequency of the amplitude/frequency response of the ripple measuring system shall be greater than 5 times, and the lower –15 % limit frequency less than 0,5 times that of the fundamental frequency </w:t>
            </w:r>
            <w:r w:rsidRPr="0073116C">
              <w:rPr>
                <w:i/>
              </w:rPr>
              <w:t xml:space="preserve">f </w:t>
            </w:r>
            <w:r>
              <w:t xml:space="preserve">of the ripple. </w:t>
            </w:r>
          </w:p>
          <w:p w:rsidR="00FF0982" w:rsidRPr="00FF0982" w:rsidRDefault="00FF0982" w:rsidP="00FF0982">
            <w:pPr>
              <w:pStyle w:val="NoSpacing"/>
              <w:spacing w:line="276" w:lineRule="auto"/>
              <w:jc w:val="both"/>
              <w:rPr>
                <w:sz w:val="20"/>
                <w:szCs w:val="20"/>
              </w:rPr>
            </w:pPr>
            <w:r w:rsidRPr="00FF0982">
              <w:rPr>
                <w:sz w:val="20"/>
                <w:szCs w:val="20"/>
              </w:rPr>
              <w:t xml:space="preserve">NOTE The requirement on the lower limit frequency can be verified at the frequency of its supply voltage in many cases. </w:t>
            </w:r>
          </w:p>
          <w:p w:rsidR="00C510C2" w:rsidRPr="00FF0982" w:rsidRDefault="00FF0982" w:rsidP="00FF0982">
            <w:pPr>
              <w:pStyle w:val="NoSpacing"/>
              <w:spacing w:line="276" w:lineRule="auto"/>
              <w:jc w:val="both"/>
              <w:rPr>
                <w:b/>
              </w:rPr>
            </w:pPr>
            <w:r w:rsidRPr="00FF0982">
              <w:rPr>
                <w:b/>
              </w:rPr>
              <w:t xml:space="preserve">6.4.2 Uncertainty contributions </w:t>
            </w:r>
          </w:p>
          <w:p w:rsidR="00FF0982" w:rsidRDefault="00FF0982" w:rsidP="00FF0982">
            <w:pPr>
              <w:pStyle w:val="NoSpacing"/>
              <w:spacing w:line="276" w:lineRule="auto"/>
              <w:jc w:val="both"/>
            </w:pPr>
            <w:r>
              <w:t xml:space="preserve">For a ripple voltage measuring system the uncertainty shall be estimated according to Annex A and in addition uncertainty contributions mentioned in 5.3 to 5.9 shall be considered. For details see also the related clauses for measurement of alternating voltages (Clause 7). Other contributions can be important in individual cases and the information given here is for guidance only. </w:t>
            </w:r>
          </w:p>
          <w:p w:rsidR="00CC4A94" w:rsidRDefault="00CC4A94" w:rsidP="00FF0982">
            <w:pPr>
              <w:pStyle w:val="NoSpacing"/>
              <w:spacing w:line="276" w:lineRule="auto"/>
              <w:jc w:val="both"/>
            </w:pPr>
          </w:p>
          <w:p w:rsidR="00CC4A94" w:rsidRDefault="00CC4A94" w:rsidP="00FF0982">
            <w:pPr>
              <w:pStyle w:val="NoSpacing"/>
              <w:spacing w:line="276" w:lineRule="auto"/>
              <w:jc w:val="both"/>
            </w:pPr>
          </w:p>
          <w:p w:rsidR="00FF0982" w:rsidRDefault="00FF0982" w:rsidP="00FF0982">
            <w:pPr>
              <w:pStyle w:val="NoSpacing"/>
              <w:spacing w:line="276" w:lineRule="auto"/>
              <w:jc w:val="both"/>
            </w:pPr>
            <w:r w:rsidRPr="00FF0982">
              <w:rPr>
                <w:b/>
              </w:rPr>
              <w:t>6.4.3 Calibrations and tests on an approved ripple voltage measuring system</w:t>
            </w:r>
            <w:r>
              <w:t xml:space="preserve"> </w:t>
            </w:r>
          </w:p>
          <w:p w:rsidR="00FF0982" w:rsidRDefault="00FF0982" w:rsidP="00FF0982">
            <w:pPr>
              <w:pStyle w:val="NoSpacing"/>
              <w:spacing w:line="276" w:lineRule="auto"/>
              <w:jc w:val="both"/>
            </w:pPr>
            <w:r>
              <w:t xml:space="preserve">The tests specified in Table 2 shall be applied only to systems used to measure the ripple amplitude. </w:t>
            </w:r>
          </w:p>
          <w:p w:rsidR="00CC4A94" w:rsidRDefault="00CC4A94" w:rsidP="00FF0982">
            <w:pPr>
              <w:pStyle w:val="NoSpacing"/>
              <w:spacing w:line="276" w:lineRule="auto"/>
              <w:jc w:val="both"/>
            </w:pPr>
          </w:p>
          <w:p w:rsidR="00FF0982" w:rsidRDefault="00FF0982" w:rsidP="00FF0982">
            <w:pPr>
              <w:pStyle w:val="NoSpacing"/>
              <w:spacing w:line="276" w:lineRule="auto"/>
              <w:jc w:val="both"/>
            </w:pPr>
            <w:r>
              <w:t xml:space="preserve">The compliance with type test requirements can be proved by tests on a device of the same design or sometimes be derived from manufacturer's data. Routine tests shall be performed on each component. See 4.4.2 for exceptions. </w:t>
            </w:r>
          </w:p>
          <w:p w:rsidR="006E6079" w:rsidRDefault="006E6079" w:rsidP="00FF0982">
            <w:pPr>
              <w:pStyle w:val="NoSpacing"/>
              <w:spacing w:line="276" w:lineRule="auto"/>
              <w:jc w:val="both"/>
            </w:pPr>
          </w:p>
          <w:p w:rsidR="006E6079" w:rsidRDefault="006E6079" w:rsidP="00FF0982">
            <w:pPr>
              <w:pStyle w:val="NoSpacing"/>
              <w:spacing w:line="276" w:lineRule="auto"/>
              <w:jc w:val="both"/>
            </w:pPr>
          </w:p>
          <w:p w:rsidR="006E6079" w:rsidRDefault="006E6079" w:rsidP="00FF0982">
            <w:pPr>
              <w:pStyle w:val="NoSpacing"/>
              <w:spacing w:line="276" w:lineRule="auto"/>
              <w:jc w:val="both"/>
            </w:pPr>
          </w:p>
          <w:p w:rsidR="00FF0982" w:rsidRDefault="00FF0982" w:rsidP="00FF0982">
            <w:pPr>
              <w:pStyle w:val="NoSpacing"/>
              <w:spacing w:line="276" w:lineRule="auto"/>
              <w:jc w:val="both"/>
            </w:pPr>
            <w:r>
              <w:t xml:space="preserve">Other uncertainty contributions can be important in individual cases and the information given here is for guidance only. </w:t>
            </w:r>
          </w:p>
          <w:p w:rsidR="00FF0982" w:rsidRPr="00FF0982" w:rsidRDefault="00FF0982" w:rsidP="00FF0982">
            <w:pPr>
              <w:pStyle w:val="NoSpacing"/>
              <w:spacing w:line="276" w:lineRule="auto"/>
              <w:jc w:val="both"/>
              <w:rPr>
                <w:b/>
              </w:rPr>
            </w:pPr>
            <w:r w:rsidRPr="00FF0982">
              <w:rPr>
                <w:b/>
              </w:rPr>
              <w:t xml:space="preserve">6.4.4 Measurement of the scale factor at the ripple frequency </w:t>
            </w:r>
          </w:p>
          <w:p w:rsidR="00FF0982" w:rsidRDefault="00FF0982" w:rsidP="00FF0982">
            <w:pPr>
              <w:pStyle w:val="NoSpacing"/>
              <w:spacing w:line="276" w:lineRule="auto"/>
              <w:jc w:val="both"/>
            </w:pPr>
            <w:r>
              <w:t xml:space="preserve">The scale factor of the ripple measuring system shall be determined at the fundamental frequency </w:t>
            </w:r>
            <w:r w:rsidRPr="00475EBB">
              <w:rPr>
                <w:i/>
              </w:rPr>
              <w:t>f</w:t>
            </w:r>
            <w:r w:rsidRPr="00475EBB">
              <w:t xml:space="preserve"> </w:t>
            </w:r>
            <w:r>
              <w:t xml:space="preserve">of the ripple, with an expanded uncertainty of no more than 3 %. This scale factor may also be determined as the product of the scale factors of the components. </w:t>
            </w:r>
          </w:p>
          <w:p w:rsidR="00BE1E98" w:rsidRDefault="00BE1E98" w:rsidP="00FF0982">
            <w:pPr>
              <w:pStyle w:val="NoSpacing"/>
              <w:spacing w:line="276" w:lineRule="auto"/>
              <w:jc w:val="both"/>
            </w:pPr>
          </w:p>
          <w:p w:rsidR="00BE1E98" w:rsidRDefault="00BE1E98" w:rsidP="00FF0982">
            <w:pPr>
              <w:pStyle w:val="NoSpacing"/>
              <w:spacing w:line="276" w:lineRule="auto"/>
              <w:jc w:val="both"/>
            </w:pPr>
          </w:p>
          <w:p w:rsidR="00FF0982" w:rsidRPr="00FF0982" w:rsidRDefault="00FF0982" w:rsidP="00FF0982">
            <w:pPr>
              <w:pStyle w:val="NoSpacing"/>
              <w:spacing w:line="276" w:lineRule="auto"/>
              <w:jc w:val="both"/>
              <w:rPr>
                <w:b/>
              </w:rPr>
            </w:pPr>
            <w:r w:rsidRPr="00FF0982">
              <w:rPr>
                <w:b/>
              </w:rPr>
              <w:t xml:space="preserve">6.4.5 Dynamic behaviour by amplitude/frequency response </w:t>
            </w:r>
          </w:p>
          <w:p w:rsidR="00FF0982" w:rsidRDefault="00FF0982" w:rsidP="00FF0982">
            <w:pPr>
              <w:pStyle w:val="NoSpacing"/>
              <w:spacing w:line="276" w:lineRule="auto"/>
              <w:jc w:val="both"/>
            </w:pPr>
            <w:r>
              <w:t>The measuring system is subjected to a sinusoidal input of known amplitude, usually at low level, and the output is measured. This measurement is repeated for a range of frequencies</w:t>
            </w:r>
            <w:r w:rsidR="00E93522">
              <w:rPr>
                <w:lang w:val="mn-MN"/>
              </w:rPr>
              <w:t xml:space="preserve"> </w:t>
            </w:r>
            <w:r>
              <w:t xml:space="preserve">approximately between 0,5 times and 7 times the fundamental frequency of the ripple. The difference of the measured voltages shall be within 3 dB. </w:t>
            </w:r>
          </w:p>
          <w:p w:rsidR="00FF0982" w:rsidRPr="00FF0982" w:rsidRDefault="00FF0982" w:rsidP="00FF0982">
            <w:pPr>
              <w:pStyle w:val="NoSpacing"/>
              <w:spacing w:line="276" w:lineRule="auto"/>
              <w:jc w:val="both"/>
              <w:rPr>
                <w:b/>
              </w:rPr>
            </w:pPr>
            <w:r w:rsidRPr="00FF0982">
              <w:rPr>
                <w:b/>
              </w:rPr>
              <w:t xml:space="preserve">6.4.6 Performance check for ripple measuring system </w:t>
            </w:r>
          </w:p>
          <w:p w:rsidR="00E10BA6" w:rsidRPr="00FF0982" w:rsidRDefault="00FF0982" w:rsidP="00FF0982">
            <w:pPr>
              <w:pStyle w:val="NoSpacing"/>
              <w:spacing w:line="276" w:lineRule="auto"/>
              <w:jc w:val="both"/>
            </w:pPr>
            <w:r>
              <w:t xml:space="preserve">The scale factor of an approved measuring system can be checked by </w:t>
            </w:r>
            <w:r>
              <w:lastRenderedPageBreak/>
              <w:t>one of the methods described for alternating voltage measuring systems in 7.4.</w:t>
            </w:r>
          </w:p>
        </w:tc>
      </w:tr>
    </w:tbl>
    <w:p w:rsidR="00FF0982" w:rsidRDefault="00FF0982" w:rsidP="00E42046">
      <w:pPr>
        <w:pStyle w:val="NoSpacing"/>
        <w:spacing w:line="276" w:lineRule="auto"/>
        <w:jc w:val="center"/>
        <w:rPr>
          <w:b/>
        </w:rPr>
      </w:pPr>
    </w:p>
    <w:p w:rsidR="00945385" w:rsidRDefault="00945385" w:rsidP="00E42046">
      <w:pPr>
        <w:pStyle w:val="NoSpacing"/>
        <w:spacing w:line="276" w:lineRule="auto"/>
        <w:jc w:val="center"/>
        <w:rPr>
          <w:b/>
          <w:lang w:val="mn-MN"/>
        </w:rPr>
      </w:pPr>
      <w:r>
        <w:rPr>
          <w:b/>
          <w:lang w:val="mn-MN"/>
        </w:rPr>
        <w:t xml:space="preserve">2-р хүснэгт – </w:t>
      </w:r>
      <w:r w:rsidRPr="00945385">
        <w:rPr>
          <w:b/>
          <w:lang w:val="mn-MN"/>
        </w:rPr>
        <w:t>Л</w:t>
      </w:r>
      <w:r>
        <w:rPr>
          <w:b/>
          <w:lang w:val="mn-MN"/>
        </w:rPr>
        <w:t>угшилтын хэмжлийн үеийн</w:t>
      </w:r>
      <w:r w:rsidRPr="00945385">
        <w:rPr>
          <w:b/>
          <w:lang w:val="mn-MN"/>
        </w:rPr>
        <w:t xml:space="preserve"> </w:t>
      </w:r>
      <w:r w:rsidR="00FF5C95">
        <w:rPr>
          <w:b/>
          <w:lang w:val="mn-MN"/>
        </w:rPr>
        <w:t>эргэлзээний</w:t>
      </w:r>
      <w:r w:rsidRPr="00945385">
        <w:rPr>
          <w:b/>
          <w:lang w:val="mn-MN"/>
        </w:rPr>
        <w:t xml:space="preserve"> </w:t>
      </w:r>
      <w:r w:rsidR="00B17064">
        <w:rPr>
          <w:b/>
          <w:lang w:val="mn-MN"/>
        </w:rPr>
        <w:t>нэм</w:t>
      </w:r>
      <w:r w:rsidRPr="00945385">
        <w:rPr>
          <w:b/>
          <w:lang w:val="mn-MN"/>
        </w:rPr>
        <w:t>рийг тодорхойлоход шаардагдах туршилтууд</w:t>
      </w:r>
    </w:p>
    <w:p w:rsidR="00960134" w:rsidRDefault="00960134"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3145"/>
        <w:gridCol w:w="1710"/>
        <w:gridCol w:w="1329"/>
        <w:gridCol w:w="1583"/>
        <w:gridCol w:w="1583"/>
      </w:tblGrid>
      <w:tr w:rsidR="00DE11DA" w:rsidTr="00A97F15">
        <w:tc>
          <w:tcPr>
            <w:tcW w:w="3145" w:type="dxa"/>
          </w:tcPr>
          <w:p w:rsidR="00DE11DA" w:rsidRPr="00A97F15" w:rsidRDefault="00C75486" w:rsidP="00E42046">
            <w:pPr>
              <w:pStyle w:val="NoSpacing"/>
              <w:spacing w:line="276" w:lineRule="auto"/>
              <w:jc w:val="center"/>
              <w:rPr>
                <w:b/>
                <w:sz w:val="20"/>
                <w:szCs w:val="20"/>
                <w:lang w:val="mn-MN"/>
              </w:rPr>
            </w:pPr>
            <w:r w:rsidRPr="00A97F15">
              <w:rPr>
                <w:b/>
                <w:sz w:val="20"/>
                <w:szCs w:val="20"/>
                <w:lang w:val="mn-MN"/>
              </w:rPr>
              <w:t>Туршилтын төрөл</w:t>
            </w:r>
          </w:p>
        </w:tc>
        <w:tc>
          <w:tcPr>
            <w:tcW w:w="1710" w:type="dxa"/>
          </w:tcPr>
          <w:p w:rsidR="00DE11DA" w:rsidRPr="00A97F15" w:rsidRDefault="00322CC8" w:rsidP="00E42046">
            <w:pPr>
              <w:pStyle w:val="NoSpacing"/>
              <w:spacing w:line="276" w:lineRule="auto"/>
              <w:jc w:val="center"/>
              <w:rPr>
                <w:b/>
                <w:sz w:val="20"/>
                <w:szCs w:val="20"/>
                <w:lang w:val="mn-MN"/>
              </w:rPr>
            </w:pPr>
            <w:r>
              <w:rPr>
                <w:b/>
                <w:sz w:val="20"/>
                <w:szCs w:val="20"/>
                <w:lang w:val="mn-MN"/>
              </w:rPr>
              <w:t>Загварын туршилт</w:t>
            </w:r>
          </w:p>
        </w:tc>
        <w:tc>
          <w:tcPr>
            <w:tcW w:w="1329" w:type="dxa"/>
          </w:tcPr>
          <w:p w:rsidR="00DE11DA" w:rsidRPr="00A97F15" w:rsidRDefault="00A97F15" w:rsidP="00E42046">
            <w:pPr>
              <w:pStyle w:val="NoSpacing"/>
              <w:spacing w:line="276" w:lineRule="auto"/>
              <w:jc w:val="center"/>
              <w:rPr>
                <w:b/>
                <w:sz w:val="20"/>
                <w:szCs w:val="20"/>
                <w:lang w:val="mn-MN"/>
              </w:rPr>
            </w:pPr>
            <w:r w:rsidRPr="00A97F15">
              <w:rPr>
                <w:b/>
                <w:sz w:val="20"/>
                <w:szCs w:val="20"/>
                <w:lang w:val="mn-MN"/>
              </w:rPr>
              <w:t>Ээлжит туршилт</w:t>
            </w:r>
          </w:p>
        </w:tc>
        <w:tc>
          <w:tcPr>
            <w:tcW w:w="1583" w:type="dxa"/>
          </w:tcPr>
          <w:p w:rsidR="00DE11DA" w:rsidRPr="00A97F15" w:rsidRDefault="00A97F15" w:rsidP="00E42046">
            <w:pPr>
              <w:pStyle w:val="NoSpacing"/>
              <w:spacing w:line="276" w:lineRule="auto"/>
              <w:jc w:val="center"/>
              <w:rPr>
                <w:b/>
                <w:sz w:val="20"/>
                <w:szCs w:val="20"/>
                <w:lang w:val="mn-MN"/>
              </w:rPr>
            </w:pPr>
            <w:r w:rsidRPr="00A97F15">
              <w:rPr>
                <w:b/>
                <w:sz w:val="20"/>
                <w:szCs w:val="20"/>
                <w:lang w:val="mn-MN"/>
              </w:rPr>
              <w:t>Гүйцэтгэлийн туршилт</w:t>
            </w:r>
          </w:p>
        </w:tc>
        <w:tc>
          <w:tcPr>
            <w:tcW w:w="1583" w:type="dxa"/>
          </w:tcPr>
          <w:p w:rsidR="00DE11DA" w:rsidRPr="00A97F15" w:rsidRDefault="00A97F15" w:rsidP="00E42046">
            <w:pPr>
              <w:pStyle w:val="NoSpacing"/>
              <w:spacing w:line="276" w:lineRule="auto"/>
              <w:jc w:val="center"/>
              <w:rPr>
                <w:b/>
                <w:sz w:val="20"/>
                <w:szCs w:val="20"/>
                <w:lang w:val="mn-MN"/>
              </w:rPr>
            </w:pPr>
            <w:r w:rsidRPr="00A97F15">
              <w:rPr>
                <w:b/>
                <w:sz w:val="20"/>
                <w:szCs w:val="20"/>
                <w:lang w:val="mn-MN"/>
              </w:rPr>
              <w:t>Гүйцэтгэлийн шалгалт</w:t>
            </w:r>
          </w:p>
        </w:tc>
      </w:tr>
      <w:tr w:rsidR="00DE11DA" w:rsidTr="00A97F15">
        <w:tc>
          <w:tcPr>
            <w:tcW w:w="3145" w:type="dxa"/>
          </w:tcPr>
          <w:p w:rsidR="00DE11DA" w:rsidRPr="00C75486" w:rsidRDefault="00E102A5" w:rsidP="00A97F15">
            <w:pPr>
              <w:pStyle w:val="NoSpacing"/>
              <w:spacing w:line="276" w:lineRule="auto"/>
              <w:rPr>
                <w:sz w:val="20"/>
                <w:szCs w:val="20"/>
                <w:lang w:val="mn-MN"/>
              </w:rPr>
            </w:pPr>
            <w:r>
              <w:rPr>
                <w:sz w:val="20"/>
                <w:szCs w:val="20"/>
                <w:lang w:val="mn-MN"/>
              </w:rPr>
              <w:t>Т</w:t>
            </w:r>
            <w:r w:rsidR="009E68FB">
              <w:rPr>
                <w:sz w:val="20"/>
                <w:szCs w:val="20"/>
                <w:lang w:val="mn-MN"/>
              </w:rPr>
              <w:t>охируулах</w:t>
            </w:r>
            <w:r>
              <w:rPr>
                <w:sz w:val="20"/>
                <w:szCs w:val="20"/>
                <w:lang w:val="mn-MN"/>
              </w:rPr>
              <w:t xml:space="preserve"> үеийн хэмжлийн системийн хуваарийн коэффициент</w:t>
            </w:r>
          </w:p>
        </w:tc>
        <w:tc>
          <w:tcPr>
            <w:tcW w:w="1710" w:type="dxa"/>
          </w:tcPr>
          <w:p w:rsidR="00DE11DA" w:rsidRPr="00C75486" w:rsidRDefault="00DE11DA" w:rsidP="00E42046">
            <w:pPr>
              <w:pStyle w:val="NoSpacing"/>
              <w:spacing w:line="276" w:lineRule="auto"/>
              <w:jc w:val="center"/>
              <w:rPr>
                <w:sz w:val="20"/>
                <w:szCs w:val="20"/>
                <w:lang w:val="mn-MN"/>
              </w:rPr>
            </w:pPr>
          </w:p>
        </w:tc>
        <w:tc>
          <w:tcPr>
            <w:tcW w:w="1329" w:type="dxa"/>
          </w:tcPr>
          <w:p w:rsidR="00DE11DA" w:rsidRPr="00C75486" w:rsidRDefault="00DE11DA" w:rsidP="00E42046">
            <w:pPr>
              <w:pStyle w:val="NoSpacing"/>
              <w:spacing w:line="276" w:lineRule="auto"/>
              <w:jc w:val="center"/>
              <w:rPr>
                <w:sz w:val="20"/>
                <w:szCs w:val="20"/>
                <w:lang w:val="mn-MN"/>
              </w:rPr>
            </w:pPr>
          </w:p>
        </w:tc>
        <w:tc>
          <w:tcPr>
            <w:tcW w:w="1583" w:type="dxa"/>
          </w:tcPr>
          <w:p w:rsidR="00DE11DA" w:rsidRDefault="00DE11DA" w:rsidP="00E42046">
            <w:pPr>
              <w:pStyle w:val="NoSpacing"/>
              <w:spacing w:line="276" w:lineRule="auto"/>
              <w:jc w:val="center"/>
              <w:rPr>
                <w:sz w:val="20"/>
                <w:szCs w:val="20"/>
                <w:lang w:val="mn-MN"/>
              </w:rPr>
            </w:pPr>
          </w:p>
          <w:p w:rsidR="00FA6054" w:rsidRPr="00C75486" w:rsidRDefault="00FA6054" w:rsidP="00E42046">
            <w:pPr>
              <w:pStyle w:val="NoSpacing"/>
              <w:spacing w:line="276" w:lineRule="auto"/>
              <w:jc w:val="center"/>
              <w:rPr>
                <w:sz w:val="20"/>
                <w:szCs w:val="20"/>
                <w:lang w:val="mn-MN"/>
              </w:rPr>
            </w:pPr>
            <w:r>
              <w:rPr>
                <w:sz w:val="20"/>
                <w:szCs w:val="20"/>
                <w:lang w:val="mn-MN"/>
              </w:rPr>
              <w:t>5.2</w:t>
            </w:r>
          </w:p>
        </w:tc>
        <w:tc>
          <w:tcPr>
            <w:tcW w:w="1583" w:type="dxa"/>
          </w:tcPr>
          <w:p w:rsidR="00DE11DA" w:rsidRPr="00C75486" w:rsidRDefault="00DE11DA" w:rsidP="00E42046">
            <w:pPr>
              <w:pStyle w:val="NoSpacing"/>
              <w:spacing w:line="276" w:lineRule="auto"/>
              <w:jc w:val="center"/>
              <w:rPr>
                <w:sz w:val="20"/>
                <w:szCs w:val="20"/>
                <w:lang w:val="mn-MN"/>
              </w:rPr>
            </w:pPr>
          </w:p>
        </w:tc>
      </w:tr>
      <w:tr w:rsidR="00DE11DA" w:rsidTr="00A97F15">
        <w:tc>
          <w:tcPr>
            <w:tcW w:w="3145" w:type="dxa"/>
          </w:tcPr>
          <w:p w:rsidR="00DE11DA" w:rsidRPr="00C75486" w:rsidRDefault="009E68FB" w:rsidP="00A97F15">
            <w:pPr>
              <w:pStyle w:val="NoSpacing"/>
              <w:spacing w:line="276" w:lineRule="auto"/>
              <w:rPr>
                <w:sz w:val="20"/>
                <w:szCs w:val="20"/>
                <w:lang w:val="mn-MN"/>
              </w:rPr>
            </w:pPr>
            <w:r>
              <w:rPr>
                <w:sz w:val="20"/>
                <w:szCs w:val="20"/>
                <w:lang w:val="mn-MN"/>
              </w:rPr>
              <w:t>Хуваарийн коэффициентыг шалгах</w:t>
            </w:r>
          </w:p>
        </w:tc>
        <w:tc>
          <w:tcPr>
            <w:tcW w:w="1710" w:type="dxa"/>
          </w:tcPr>
          <w:p w:rsidR="00DE11DA" w:rsidRPr="00C75486" w:rsidRDefault="00DE11DA" w:rsidP="00E42046">
            <w:pPr>
              <w:pStyle w:val="NoSpacing"/>
              <w:spacing w:line="276" w:lineRule="auto"/>
              <w:jc w:val="center"/>
              <w:rPr>
                <w:sz w:val="20"/>
                <w:szCs w:val="20"/>
                <w:lang w:val="mn-MN"/>
              </w:rPr>
            </w:pPr>
          </w:p>
        </w:tc>
        <w:tc>
          <w:tcPr>
            <w:tcW w:w="1329" w:type="dxa"/>
          </w:tcPr>
          <w:p w:rsidR="00DE11DA" w:rsidRPr="00C75486" w:rsidRDefault="00DE11DA" w:rsidP="00E42046">
            <w:pPr>
              <w:pStyle w:val="NoSpacing"/>
              <w:spacing w:line="276" w:lineRule="auto"/>
              <w:jc w:val="center"/>
              <w:rPr>
                <w:sz w:val="20"/>
                <w:szCs w:val="20"/>
                <w:lang w:val="mn-MN"/>
              </w:rPr>
            </w:pPr>
          </w:p>
        </w:tc>
        <w:tc>
          <w:tcPr>
            <w:tcW w:w="1583" w:type="dxa"/>
          </w:tcPr>
          <w:p w:rsidR="00DE11DA" w:rsidRPr="00C75486" w:rsidRDefault="00DE11DA" w:rsidP="00E42046">
            <w:pPr>
              <w:pStyle w:val="NoSpacing"/>
              <w:spacing w:line="276" w:lineRule="auto"/>
              <w:jc w:val="center"/>
              <w:rPr>
                <w:sz w:val="20"/>
                <w:szCs w:val="20"/>
                <w:lang w:val="mn-MN"/>
              </w:rPr>
            </w:pPr>
          </w:p>
        </w:tc>
        <w:tc>
          <w:tcPr>
            <w:tcW w:w="1583" w:type="dxa"/>
          </w:tcPr>
          <w:p w:rsidR="00DE11DA" w:rsidRPr="00C75486" w:rsidRDefault="00FA6054" w:rsidP="00E42046">
            <w:pPr>
              <w:pStyle w:val="NoSpacing"/>
              <w:spacing w:line="276" w:lineRule="auto"/>
              <w:jc w:val="center"/>
              <w:rPr>
                <w:sz w:val="20"/>
                <w:szCs w:val="20"/>
                <w:lang w:val="mn-MN"/>
              </w:rPr>
            </w:pPr>
            <w:r>
              <w:rPr>
                <w:sz w:val="20"/>
                <w:szCs w:val="20"/>
                <w:lang w:val="mn-MN"/>
              </w:rPr>
              <w:t>6.4.6/7.4</w:t>
            </w:r>
          </w:p>
        </w:tc>
      </w:tr>
      <w:tr w:rsidR="00DE11DA" w:rsidTr="00A97F15">
        <w:tc>
          <w:tcPr>
            <w:tcW w:w="3145" w:type="dxa"/>
          </w:tcPr>
          <w:p w:rsidR="00DE11DA" w:rsidRPr="00C75486" w:rsidRDefault="009E68FB" w:rsidP="00A97F15">
            <w:pPr>
              <w:pStyle w:val="NoSpacing"/>
              <w:spacing w:line="276" w:lineRule="auto"/>
              <w:rPr>
                <w:sz w:val="20"/>
                <w:szCs w:val="20"/>
                <w:lang w:val="mn-MN"/>
              </w:rPr>
            </w:pPr>
            <w:r>
              <w:rPr>
                <w:sz w:val="20"/>
                <w:szCs w:val="20"/>
                <w:lang w:val="mn-MN"/>
              </w:rPr>
              <w:t xml:space="preserve">Лугшилтад зориулсан </w:t>
            </w:r>
            <w:r w:rsidR="00CC7796">
              <w:rPr>
                <w:sz w:val="20"/>
                <w:szCs w:val="20"/>
                <w:lang w:val="mn-MN"/>
              </w:rPr>
              <w:t>динамик төлөв</w:t>
            </w:r>
          </w:p>
        </w:tc>
        <w:tc>
          <w:tcPr>
            <w:tcW w:w="1710" w:type="dxa"/>
          </w:tcPr>
          <w:p w:rsidR="00DE11DA" w:rsidRPr="00C75486" w:rsidRDefault="00DE11DA" w:rsidP="00E42046">
            <w:pPr>
              <w:pStyle w:val="NoSpacing"/>
              <w:spacing w:line="276" w:lineRule="auto"/>
              <w:jc w:val="center"/>
              <w:rPr>
                <w:sz w:val="20"/>
                <w:szCs w:val="20"/>
                <w:lang w:val="mn-MN"/>
              </w:rPr>
            </w:pPr>
          </w:p>
        </w:tc>
        <w:tc>
          <w:tcPr>
            <w:tcW w:w="1329" w:type="dxa"/>
          </w:tcPr>
          <w:p w:rsidR="00DE11DA" w:rsidRPr="00C75486" w:rsidRDefault="00FA6054" w:rsidP="00E42046">
            <w:pPr>
              <w:pStyle w:val="NoSpacing"/>
              <w:spacing w:line="276" w:lineRule="auto"/>
              <w:jc w:val="center"/>
              <w:rPr>
                <w:sz w:val="20"/>
                <w:szCs w:val="20"/>
                <w:lang w:val="mn-MN"/>
              </w:rPr>
            </w:pPr>
            <w:r>
              <w:rPr>
                <w:sz w:val="20"/>
                <w:szCs w:val="20"/>
                <w:lang w:val="mn-MN"/>
              </w:rPr>
              <w:t>6.4.5</w:t>
            </w:r>
          </w:p>
        </w:tc>
        <w:tc>
          <w:tcPr>
            <w:tcW w:w="1583" w:type="dxa"/>
          </w:tcPr>
          <w:p w:rsidR="00FA6054" w:rsidRPr="00C75486" w:rsidRDefault="00FA6054" w:rsidP="00FA6054">
            <w:pPr>
              <w:pStyle w:val="NoSpacing"/>
              <w:spacing w:line="276" w:lineRule="auto"/>
              <w:jc w:val="center"/>
              <w:rPr>
                <w:sz w:val="20"/>
                <w:szCs w:val="20"/>
                <w:lang w:val="mn-MN"/>
              </w:rPr>
            </w:pPr>
            <w:r>
              <w:rPr>
                <w:sz w:val="20"/>
                <w:szCs w:val="20"/>
                <w:lang w:val="mn-MN"/>
              </w:rPr>
              <w:t>6.4.5</w:t>
            </w:r>
          </w:p>
        </w:tc>
        <w:tc>
          <w:tcPr>
            <w:tcW w:w="1583" w:type="dxa"/>
          </w:tcPr>
          <w:p w:rsidR="00DE11DA" w:rsidRPr="00C75486" w:rsidRDefault="00DE11DA" w:rsidP="00E42046">
            <w:pPr>
              <w:pStyle w:val="NoSpacing"/>
              <w:spacing w:line="276" w:lineRule="auto"/>
              <w:jc w:val="center"/>
              <w:rPr>
                <w:sz w:val="20"/>
                <w:szCs w:val="20"/>
                <w:lang w:val="mn-MN"/>
              </w:rPr>
            </w:pPr>
          </w:p>
        </w:tc>
      </w:tr>
      <w:tr w:rsidR="00DE11DA" w:rsidTr="00A97F15">
        <w:tc>
          <w:tcPr>
            <w:tcW w:w="3145" w:type="dxa"/>
          </w:tcPr>
          <w:p w:rsidR="00DE11DA" w:rsidRPr="00C75486" w:rsidRDefault="00FA6054" w:rsidP="00A97F15">
            <w:pPr>
              <w:pStyle w:val="NoSpacing"/>
              <w:spacing w:line="276" w:lineRule="auto"/>
              <w:rPr>
                <w:sz w:val="20"/>
                <w:szCs w:val="20"/>
                <w:lang w:val="mn-MN"/>
              </w:rPr>
            </w:pPr>
            <w:r>
              <w:rPr>
                <w:sz w:val="20"/>
                <w:szCs w:val="20"/>
                <w:lang w:val="mn-MN"/>
              </w:rPr>
              <w:t>Урт хугацааны тогтвортой байдал</w:t>
            </w:r>
          </w:p>
        </w:tc>
        <w:tc>
          <w:tcPr>
            <w:tcW w:w="1710" w:type="dxa"/>
          </w:tcPr>
          <w:p w:rsidR="00DE11DA" w:rsidRPr="00C75486" w:rsidRDefault="00FA6054" w:rsidP="00E42046">
            <w:pPr>
              <w:pStyle w:val="NoSpacing"/>
              <w:spacing w:line="276" w:lineRule="auto"/>
              <w:jc w:val="center"/>
              <w:rPr>
                <w:sz w:val="20"/>
                <w:szCs w:val="20"/>
                <w:lang w:val="mn-MN"/>
              </w:rPr>
            </w:pPr>
            <w:r>
              <w:rPr>
                <w:sz w:val="20"/>
                <w:szCs w:val="20"/>
                <w:lang w:val="mn-MN"/>
              </w:rPr>
              <w:t>5.6</w:t>
            </w:r>
          </w:p>
        </w:tc>
        <w:tc>
          <w:tcPr>
            <w:tcW w:w="1329" w:type="dxa"/>
          </w:tcPr>
          <w:p w:rsidR="00DE11DA" w:rsidRPr="00C75486" w:rsidRDefault="00DE11DA" w:rsidP="00E42046">
            <w:pPr>
              <w:pStyle w:val="NoSpacing"/>
              <w:spacing w:line="276" w:lineRule="auto"/>
              <w:jc w:val="center"/>
              <w:rPr>
                <w:sz w:val="20"/>
                <w:szCs w:val="20"/>
                <w:lang w:val="mn-MN"/>
              </w:rPr>
            </w:pPr>
          </w:p>
        </w:tc>
        <w:tc>
          <w:tcPr>
            <w:tcW w:w="1583" w:type="dxa"/>
          </w:tcPr>
          <w:p w:rsidR="00DE11DA" w:rsidRPr="00C75486" w:rsidRDefault="00DE11DA" w:rsidP="00E42046">
            <w:pPr>
              <w:pStyle w:val="NoSpacing"/>
              <w:spacing w:line="276" w:lineRule="auto"/>
              <w:jc w:val="center"/>
              <w:rPr>
                <w:sz w:val="20"/>
                <w:szCs w:val="20"/>
                <w:lang w:val="mn-MN"/>
              </w:rPr>
            </w:pPr>
          </w:p>
        </w:tc>
        <w:tc>
          <w:tcPr>
            <w:tcW w:w="1583" w:type="dxa"/>
          </w:tcPr>
          <w:p w:rsidR="00DE11DA" w:rsidRPr="00C75486" w:rsidRDefault="00DE11DA" w:rsidP="00E42046">
            <w:pPr>
              <w:pStyle w:val="NoSpacing"/>
              <w:spacing w:line="276" w:lineRule="auto"/>
              <w:jc w:val="center"/>
              <w:rPr>
                <w:sz w:val="20"/>
                <w:szCs w:val="20"/>
                <w:lang w:val="mn-MN"/>
              </w:rPr>
            </w:pPr>
          </w:p>
        </w:tc>
      </w:tr>
      <w:tr w:rsidR="00FA6054" w:rsidTr="00A97F15">
        <w:tc>
          <w:tcPr>
            <w:tcW w:w="3145" w:type="dxa"/>
          </w:tcPr>
          <w:p w:rsidR="00FA6054" w:rsidRDefault="00FA6054" w:rsidP="00A97F15">
            <w:pPr>
              <w:pStyle w:val="NoSpacing"/>
              <w:spacing w:line="276" w:lineRule="auto"/>
              <w:rPr>
                <w:sz w:val="20"/>
                <w:szCs w:val="20"/>
                <w:lang w:val="mn-MN"/>
              </w:rPr>
            </w:pPr>
            <w:r>
              <w:rPr>
                <w:sz w:val="20"/>
                <w:szCs w:val="20"/>
                <w:lang w:val="mn-MN"/>
              </w:rPr>
              <w:t>Гадаа орчны температурын нөлөө</w:t>
            </w:r>
          </w:p>
        </w:tc>
        <w:tc>
          <w:tcPr>
            <w:tcW w:w="1710" w:type="dxa"/>
          </w:tcPr>
          <w:p w:rsidR="00FA6054" w:rsidRPr="00C75486" w:rsidRDefault="00FA6054" w:rsidP="00E42046">
            <w:pPr>
              <w:pStyle w:val="NoSpacing"/>
              <w:spacing w:line="276" w:lineRule="auto"/>
              <w:jc w:val="center"/>
              <w:rPr>
                <w:sz w:val="20"/>
                <w:szCs w:val="20"/>
                <w:lang w:val="mn-MN"/>
              </w:rPr>
            </w:pPr>
            <w:r>
              <w:rPr>
                <w:sz w:val="20"/>
                <w:szCs w:val="20"/>
                <w:lang w:val="mn-MN"/>
              </w:rPr>
              <w:t>5.7</w:t>
            </w:r>
          </w:p>
        </w:tc>
        <w:tc>
          <w:tcPr>
            <w:tcW w:w="1329" w:type="dxa"/>
          </w:tcPr>
          <w:p w:rsidR="00FA6054" w:rsidRPr="00C75486" w:rsidRDefault="00FA6054" w:rsidP="00E42046">
            <w:pPr>
              <w:pStyle w:val="NoSpacing"/>
              <w:spacing w:line="276" w:lineRule="auto"/>
              <w:jc w:val="center"/>
              <w:rPr>
                <w:sz w:val="20"/>
                <w:szCs w:val="20"/>
                <w:lang w:val="mn-MN"/>
              </w:rPr>
            </w:pPr>
          </w:p>
        </w:tc>
        <w:tc>
          <w:tcPr>
            <w:tcW w:w="1583" w:type="dxa"/>
          </w:tcPr>
          <w:p w:rsidR="00FA6054" w:rsidRPr="00C75486" w:rsidRDefault="00FA6054" w:rsidP="00E42046">
            <w:pPr>
              <w:pStyle w:val="NoSpacing"/>
              <w:spacing w:line="276" w:lineRule="auto"/>
              <w:jc w:val="center"/>
              <w:rPr>
                <w:sz w:val="20"/>
                <w:szCs w:val="20"/>
                <w:lang w:val="mn-MN"/>
              </w:rPr>
            </w:pPr>
          </w:p>
        </w:tc>
        <w:tc>
          <w:tcPr>
            <w:tcW w:w="1583" w:type="dxa"/>
          </w:tcPr>
          <w:p w:rsidR="00FA6054" w:rsidRPr="00C75486" w:rsidRDefault="00FA6054" w:rsidP="00E42046">
            <w:pPr>
              <w:pStyle w:val="NoSpacing"/>
              <w:spacing w:line="276" w:lineRule="auto"/>
              <w:jc w:val="center"/>
              <w:rPr>
                <w:sz w:val="20"/>
                <w:szCs w:val="20"/>
                <w:lang w:val="mn-MN"/>
              </w:rPr>
            </w:pPr>
          </w:p>
        </w:tc>
      </w:tr>
      <w:tr w:rsidR="00FA6054" w:rsidTr="00C005DA">
        <w:tc>
          <w:tcPr>
            <w:tcW w:w="3145" w:type="dxa"/>
          </w:tcPr>
          <w:p w:rsidR="00FA6054" w:rsidRDefault="00FA6054" w:rsidP="00A97F15">
            <w:pPr>
              <w:pStyle w:val="NoSpacing"/>
              <w:spacing w:line="276" w:lineRule="auto"/>
              <w:rPr>
                <w:sz w:val="20"/>
                <w:szCs w:val="20"/>
                <w:lang w:val="mn-MN"/>
              </w:rPr>
            </w:pPr>
            <w:r>
              <w:rPr>
                <w:sz w:val="20"/>
                <w:szCs w:val="20"/>
                <w:lang w:val="mn-MN"/>
              </w:rPr>
              <w:t>Үүрэг хариуцлага</w:t>
            </w:r>
          </w:p>
        </w:tc>
        <w:tc>
          <w:tcPr>
            <w:tcW w:w="3039" w:type="dxa"/>
            <w:gridSpan w:val="2"/>
          </w:tcPr>
          <w:p w:rsidR="00FA6054" w:rsidRPr="00C75486" w:rsidRDefault="00D15016" w:rsidP="00E42046">
            <w:pPr>
              <w:pStyle w:val="NoSpacing"/>
              <w:spacing w:line="276" w:lineRule="auto"/>
              <w:jc w:val="center"/>
              <w:rPr>
                <w:sz w:val="20"/>
                <w:szCs w:val="20"/>
                <w:lang w:val="mn-MN"/>
              </w:rPr>
            </w:pPr>
            <w:r>
              <w:rPr>
                <w:sz w:val="20"/>
                <w:szCs w:val="20"/>
                <w:lang w:val="mn-MN"/>
              </w:rPr>
              <w:t>бүрэлдэхүүн хэсгүүдэд үйлдвэрлэгч хийнэ</w:t>
            </w:r>
          </w:p>
        </w:tc>
        <w:tc>
          <w:tcPr>
            <w:tcW w:w="3166" w:type="dxa"/>
            <w:gridSpan w:val="2"/>
          </w:tcPr>
          <w:p w:rsidR="00FA6054" w:rsidRPr="00C75486" w:rsidRDefault="00D15016" w:rsidP="00E42046">
            <w:pPr>
              <w:pStyle w:val="NoSpacing"/>
              <w:spacing w:line="276" w:lineRule="auto"/>
              <w:jc w:val="center"/>
              <w:rPr>
                <w:sz w:val="20"/>
                <w:szCs w:val="20"/>
                <w:lang w:val="mn-MN"/>
              </w:rPr>
            </w:pPr>
            <w:r>
              <w:rPr>
                <w:sz w:val="20"/>
                <w:szCs w:val="20"/>
                <w:lang w:val="mn-MN"/>
              </w:rPr>
              <w:t>системд хэрэглэгч хийнэ</w:t>
            </w:r>
          </w:p>
        </w:tc>
      </w:tr>
      <w:tr w:rsidR="00D15016" w:rsidTr="00C005DA">
        <w:tc>
          <w:tcPr>
            <w:tcW w:w="3145" w:type="dxa"/>
          </w:tcPr>
          <w:p w:rsidR="00D15016" w:rsidRDefault="00D15016" w:rsidP="00A97F15">
            <w:pPr>
              <w:pStyle w:val="NoSpacing"/>
              <w:spacing w:line="276" w:lineRule="auto"/>
              <w:rPr>
                <w:sz w:val="20"/>
                <w:szCs w:val="20"/>
                <w:lang w:val="mn-MN"/>
              </w:rPr>
            </w:pPr>
            <w:r>
              <w:rPr>
                <w:sz w:val="20"/>
                <w:szCs w:val="20"/>
                <w:lang w:val="mn-MN"/>
              </w:rPr>
              <w:t>Давталтын зөвлөсөн тоо</w:t>
            </w:r>
          </w:p>
        </w:tc>
        <w:tc>
          <w:tcPr>
            <w:tcW w:w="3039" w:type="dxa"/>
            <w:gridSpan w:val="2"/>
          </w:tcPr>
          <w:p w:rsidR="00D15016" w:rsidRPr="00C75486" w:rsidRDefault="00D15016" w:rsidP="00E42046">
            <w:pPr>
              <w:pStyle w:val="NoSpacing"/>
              <w:spacing w:line="276" w:lineRule="auto"/>
              <w:jc w:val="center"/>
              <w:rPr>
                <w:sz w:val="20"/>
                <w:szCs w:val="20"/>
                <w:lang w:val="mn-MN"/>
              </w:rPr>
            </w:pPr>
            <w:r>
              <w:rPr>
                <w:sz w:val="20"/>
                <w:szCs w:val="20"/>
                <w:lang w:val="mn-MN"/>
              </w:rPr>
              <w:t xml:space="preserve">зөвхөн нэг удаа </w:t>
            </w:r>
            <w:r>
              <w:rPr>
                <w:sz w:val="20"/>
                <w:szCs w:val="20"/>
              </w:rPr>
              <w:t>(</w:t>
            </w:r>
            <w:r w:rsidR="00322CC8">
              <w:rPr>
                <w:sz w:val="20"/>
                <w:szCs w:val="20"/>
                <w:lang w:val="mn-MN"/>
              </w:rPr>
              <w:t>загварын</w:t>
            </w:r>
            <w:r>
              <w:rPr>
                <w:sz w:val="20"/>
                <w:szCs w:val="20"/>
                <w:lang w:val="mn-MN"/>
              </w:rPr>
              <w:t xml:space="preserve"> болон ээлжит туршилт</w:t>
            </w:r>
            <w:r>
              <w:rPr>
                <w:sz w:val="20"/>
                <w:szCs w:val="20"/>
              </w:rPr>
              <w:t>)</w:t>
            </w:r>
          </w:p>
        </w:tc>
        <w:tc>
          <w:tcPr>
            <w:tcW w:w="1583" w:type="dxa"/>
          </w:tcPr>
          <w:p w:rsidR="00D15016" w:rsidRPr="00C75486" w:rsidRDefault="00D15016" w:rsidP="00E42046">
            <w:pPr>
              <w:pStyle w:val="NoSpacing"/>
              <w:spacing w:line="276" w:lineRule="auto"/>
              <w:jc w:val="center"/>
              <w:rPr>
                <w:sz w:val="20"/>
                <w:szCs w:val="20"/>
                <w:lang w:val="mn-MN"/>
              </w:rPr>
            </w:pPr>
            <w:r>
              <w:rPr>
                <w:sz w:val="20"/>
                <w:szCs w:val="20"/>
                <w:lang w:val="mn-MN"/>
              </w:rPr>
              <w:t>жил бүр гэж төлөвлөдөг ч наад зах нь 5 жил тутамд</w:t>
            </w:r>
          </w:p>
        </w:tc>
        <w:tc>
          <w:tcPr>
            <w:tcW w:w="1583" w:type="dxa"/>
          </w:tcPr>
          <w:p w:rsidR="00D15016" w:rsidRPr="00C75486" w:rsidRDefault="00D15016" w:rsidP="00E42046">
            <w:pPr>
              <w:pStyle w:val="NoSpacing"/>
              <w:spacing w:line="276" w:lineRule="auto"/>
              <w:jc w:val="center"/>
              <w:rPr>
                <w:sz w:val="20"/>
                <w:szCs w:val="20"/>
                <w:lang w:val="mn-MN"/>
              </w:rPr>
            </w:pPr>
            <w:r>
              <w:rPr>
                <w:sz w:val="20"/>
                <w:szCs w:val="20"/>
                <w:lang w:val="mn-MN"/>
              </w:rPr>
              <w:t>тогтвортой байдалд зааснаар хийх ч наад зах нь жил бүр</w:t>
            </w:r>
          </w:p>
        </w:tc>
      </w:tr>
    </w:tbl>
    <w:p w:rsidR="00945385" w:rsidRDefault="00945385" w:rsidP="00E42046">
      <w:pPr>
        <w:pStyle w:val="NoSpacing"/>
        <w:spacing w:line="276" w:lineRule="auto"/>
        <w:jc w:val="center"/>
        <w:rPr>
          <w:b/>
          <w:lang w:val="mn-MN"/>
        </w:rPr>
      </w:pPr>
    </w:p>
    <w:p w:rsidR="00C00239" w:rsidRDefault="00C00239" w:rsidP="00E42046">
      <w:pPr>
        <w:pStyle w:val="NoSpacing"/>
        <w:spacing w:line="276" w:lineRule="auto"/>
        <w:jc w:val="center"/>
        <w:rPr>
          <w:b/>
        </w:rPr>
      </w:pPr>
    </w:p>
    <w:p w:rsidR="00960134" w:rsidRPr="005976DA" w:rsidRDefault="00C00239" w:rsidP="005976DA">
      <w:pPr>
        <w:pStyle w:val="NoSpacing"/>
        <w:spacing w:line="276" w:lineRule="auto"/>
        <w:jc w:val="center"/>
        <w:rPr>
          <w:b/>
        </w:rPr>
      </w:pPr>
      <w:r>
        <w:rPr>
          <w:b/>
        </w:rPr>
        <w:t>Table 2</w:t>
      </w:r>
      <w:r w:rsidR="005976DA">
        <w:rPr>
          <w:b/>
        </w:rPr>
        <w:t xml:space="preserve"> – </w:t>
      </w:r>
      <w:r w:rsidR="005976DA" w:rsidRPr="005976DA">
        <w:rPr>
          <w:b/>
        </w:rPr>
        <w:t>Required tests for uncertainty contributions in ripple measurement</w:t>
      </w:r>
    </w:p>
    <w:p w:rsidR="005976DA" w:rsidRDefault="005976DA"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2695"/>
        <w:gridCol w:w="1980"/>
        <w:gridCol w:w="1797"/>
        <w:gridCol w:w="1439"/>
        <w:gridCol w:w="1439"/>
      </w:tblGrid>
      <w:tr w:rsidR="00C00239" w:rsidRPr="002B4DB0" w:rsidTr="00FF5650">
        <w:tc>
          <w:tcPr>
            <w:tcW w:w="2695" w:type="dxa"/>
          </w:tcPr>
          <w:p w:rsidR="00C00239" w:rsidRPr="002B4DB0" w:rsidRDefault="00C00239" w:rsidP="00FF5650">
            <w:pPr>
              <w:pStyle w:val="NoSpacing"/>
              <w:spacing w:line="276" w:lineRule="auto"/>
              <w:jc w:val="center"/>
              <w:rPr>
                <w:b/>
                <w:sz w:val="20"/>
                <w:szCs w:val="20"/>
              </w:rPr>
            </w:pPr>
            <w:r w:rsidRPr="002B4DB0">
              <w:rPr>
                <w:b/>
                <w:sz w:val="20"/>
                <w:szCs w:val="20"/>
              </w:rPr>
              <w:t>Type of test</w:t>
            </w:r>
          </w:p>
        </w:tc>
        <w:tc>
          <w:tcPr>
            <w:tcW w:w="1980" w:type="dxa"/>
          </w:tcPr>
          <w:p w:rsidR="00C00239" w:rsidRPr="002B4DB0" w:rsidRDefault="00C00239" w:rsidP="00FF5650">
            <w:pPr>
              <w:pStyle w:val="NoSpacing"/>
              <w:spacing w:line="276" w:lineRule="auto"/>
              <w:jc w:val="center"/>
              <w:rPr>
                <w:b/>
                <w:sz w:val="20"/>
                <w:szCs w:val="20"/>
              </w:rPr>
            </w:pPr>
            <w:r w:rsidRPr="002B4DB0">
              <w:rPr>
                <w:b/>
                <w:sz w:val="20"/>
                <w:szCs w:val="20"/>
              </w:rPr>
              <w:t>Type test</w:t>
            </w:r>
          </w:p>
        </w:tc>
        <w:tc>
          <w:tcPr>
            <w:tcW w:w="1797" w:type="dxa"/>
          </w:tcPr>
          <w:p w:rsidR="00C00239" w:rsidRPr="002B4DB0" w:rsidRDefault="00C00239" w:rsidP="00FF5650">
            <w:pPr>
              <w:pStyle w:val="NoSpacing"/>
              <w:spacing w:line="276" w:lineRule="auto"/>
              <w:jc w:val="center"/>
              <w:rPr>
                <w:b/>
                <w:sz w:val="20"/>
                <w:szCs w:val="20"/>
              </w:rPr>
            </w:pPr>
            <w:r w:rsidRPr="002B4DB0">
              <w:rPr>
                <w:b/>
                <w:sz w:val="20"/>
                <w:szCs w:val="20"/>
              </w:rPr>
              <w:t>Routine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check</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 xml:space="preserve">Scale factor </w:t>
            </w:r>
            <w:r w:rsidR="005976DA">
              <w:rPr>
                <w:sz w:val="20"/>
                <w:szCs w:val="20"/>
              </w:rPr>
              <w:t xml:space="preserve">of measuring system </w:t>
            </w:r>
            <w:r w:rsidRPr="007D4081">
              <w:rPr>
                <w:sz w:val="20"/>
                <w:szCs w:val="20"/>
              </w:rPr>
              <w:t>at</w:t>
            </w:r>
            <w:r w:rsidR="005976DA">
              <w:rPr>
                <w:sz w:val="20"/>
                <w:szCs w:val="20"/>
              </w:rPr>
              <w:t xml:space="preserve"> the</w:t>
            </w:r>
            <w:r w:rsidRPr="007D4081">
              <w:rPr>
                <w:sz w:val="20"/>
                <w:szCs w:val="20"/>
              </w:rPr>
              <w:t xml:space="preserve"> calibration</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5.2</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Scale factor check</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7201F6" w:rsidP="00FF5650">
            <w:pPr>
              <w:pStyle w:val="NoSpacing"/>
              <w:spacing w:line="276" w:lineRule="auto"/>
              <w:jc w:val="center"/>
              <w:rPr>
                <w:sz w:val="20"/>
                <w:szCs w:val="20"/>
              </w:rPr>
            </w:pPr>
            <w:r>
              <w:rPr>
                <w:sz w:val="20"/>
                <w:szCs w:val="20"/>
                <w:lang w:val="mn-MN"/>
              </w:rPr>
              <w:t>6.4.6/7.4</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 xml:space="preserve">Dynamic </w:t>
            </w:r>
            <w:r w:rsidR="007201F6">
              <w:rPr>
                <w:sz w:val="20"/>
                <w:szCs w:val="20"/>
              </w:rPr>
              <w:t>behavior for ripple</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7201F6" w:rsidP="00FF5650">
            <w:pPr>
              <w:pStyle w:val="NoSpacing"/>
              <w:spacing w:line="276" w:lineRule="auto"/>
              <w:jc w:val="center"/>
              <w:rPr>
                <w:sz w:val="20"/>
                <w:szCs w:val="20"/>
              </w:rPr>
            </w:pPr>
            <w:r>
              <w:rPr>
                <w:sz w:val="20"/>
                <w:szCs w:val="20"/>
              </w:rPr>
              <w:t>6.4.5</w:t>
            </w:r>
          </w:p>
        </w:tc>
        <w:tc>
          <w:tcPr>
            <w:tcW w:w="1439" w:type="dxa"/>
          </w:tcPr>
          <w:p w:rsidR="00C00239" w:rsidRPr="00991FDF" w:rsidRDefault="007201F6" w:rsidP="00FF5650">
            <w:pPr>
              <w:pStyle w:val="NoSpacing"/>
              <w:spacing w:line="276" w:lineRule="auto"/>
              <w:jc w:val="center"/>
              <w:rPr>
                <w:sz w:val="20"/>
                <w:szCs w:val="20"/>
              </w:rPr>
            </w:pPr>
            <w:r>
              <w:rPr>
                <w:sz w:val="20"/>
                <w:szCs w:val="20"/>
              </w:rPr>
              <w:t>6.4.5</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Long-term stability</w:t>
            </w:r>
          </w:p>
        </w:tc>
        <w:tc>
          <w:tcPr>
            <w:tcW w:w="1980" w:type="dxa"/>
          </w:tcPr>
          <w:p w:rsidR="00C00239" w:rsidRPr="00991FDF" w:rsidRDefault="00C00239" w:rsidP="00FF5650">
            <w:pPr>
              <w:pStyle w:val="NoSpacing"/>
              <w:spacing w:line="276" w:lineRule="auto"/>
              <w:jc w:val="center"/>
              <w:rPr>
                <w:sz w:val="20"/>
                <w:szCs w:val="20"/>
              </w:rPr>
            </w:pPr>
            <w:r>
              <w:rPr>
                <w:sz w:val="20"/>
                <w:szCs w:val="20"/>
              </w:rPr>
              <w:t>5.6</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Ambient temperature effect</w:t>
            </w:r>
          </w:p>
        </w:tc>
        <w:tc>
          <w:tcPr>
            <w:tcW w:w="1980" w:type="dxa"/>
          </w:tcPr>
          <w:p w:rsidR="00C00239" w:rsidRPr="00991FDF" w:rsidRDefault="00C00239" w:rsidP="00FF5650">
            <w:pPr>
              <w:pStyle w:val="NoSpacing"/>
              <w:spacing w:line="276" w:lineRule="auto"/>
              <w:jc w:val="center"/>
              <w:rPr>
                <w:sz w:val="20"/>
                <w:szCs w:val="20"/>
              </w:rPr>
            </w:pPr>
            <w:r>
              <w:rPr>
                <w:sz w:val="20"/>
                <w:szCs w:val="20"/>
              </w:rPr>
              <w:t>5.7</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Default="00C00239" w:rsidP="00FF5650">
            <w:pPr>
              <w:pStyle w:val="NoSpacing"/>
              <w:spacing w:line="276" w:lineRule="auto"/>
              <w:rPr>
                <w:sz w:val="20"/>
                <w:szCs w:val="20"/>
              </w:rPr>
            </w:pPr>
          </w:p>
          <w:p w:rsidR="00C00239" w:rsidRPr="00FE6530" w:rsidRDefault="00C00239" w:rsidP="00FF5650">
            <w:pPr>
              <w:pStyle w:val="NoSpacing"/>
              <w:spacing w:line="276" w:lineRule="auto"/>
              <w:rPr>
                <w:sz w:val="20"/>
                <w:szCs w:val="20"/>
              </w:rPr>
            </w:pPr>
            <w:r w:rsidRPr="00FE6530">
              <w:rPr>
                <w:sz w:val="20"/>
                <w:szCs w:val="20"/>
              </w:rPr>
              <w:t>Responsibility</w:t>
            </w:r>
          </w:p>
        </w:tc>
        <w:tc>
          <w:tcPr>
            <w:tcW w:w="3777" w:type="dxa"/>
            <w:gridSpan w:val="2"/>
          </w:tcPr>
          <w:p w:rsidR="00C00239" w:rsidRDefault="00C00239" w:rsidP="00FF5650">
            <w:pPr>
              <w:pStyle w:val="NoSpacing"/>
              <w:spacing w:line="276" w:lineRule="auto"/>
              <w:jc w:val="center"/>
              <w:rPr>
                <w:sz w:val="20"/>
                <w:szCs w:val="20"/>
              </w:rPr>
            </w:pPr>
          </w:p>
          <w:p w:rsidR="00C00239" w:rsidRPr="00991FDF" w:rsidRDefault="00C00239" w:rsidP="00FF5650">
            <w:pPr>
              <w:pStyle w:val="NoSpacing"/>
              <w:spacing w:line="276" w:lineRule="auto"/>
              <w:jc w:val="center"/>
              <w:rPr>
                <w:sz w:val="20"/>
                <w:szCs w:val="20"/>
              </w:rPr>
            </w:pPr>
            <w:r w:rsidRPr="00991FDF">
              <w:rPr>
                <w:sz w:val="20"/>
                <w:szCs w:val="20"/>
              </w:rPr>
              <w:t>on components, by manufacturer</w:t>
            </w:r>
          </w:p>
        </w:tc>
        <w:tc>
          <w:tcPr>
            <w:tcW w:w="2878" w:type="dxa"/>
            <w:gridSpan w:val="2"/>
          </w:tcPr>
          <w:p w:rsidR="00C00239" w:rsidRPr="00991FDF" w:rsidRDefault="00C00239" w:rsidP="00FF5650">
            <w:pPr>
              <w:pStyle w:val="NoSpacing"/>
              <w:spacing w:line="276" w:lineRule="auto"/>
              <w:rPr>
                <w:sz w:val="20"/>
                <w:szCs w:val="20"/>
              </w:rPr>
            </w:pPr>
            <w:r w:rsidRPr="00991FDF">
              <w:rPr>
                <w:sz w:val="20"/>
                <w:szCs w:val="20"/>
              </w:rPr>
              <w:t xml:space="preserve"> </w:t>
            </w:r>
          </w:p>
          <w:p w:rsidR="00C00239" w:rsidRPr="00991FDF" w:rsidRDefault="00C00239" w:rsidP="00FF5650">
            <w:pPr>
              <w:pStyle w:val="NoSpacing"/>
              <w:spacing w:line="276" w:lineRule="auto"/>
              <w:rPr>
                <w:sz w:val="20"/>
                <w:szCs w:val="20"/>
              </w:rPr>
            </w:pPr>
            <w:r w:rsidRPr="00991FDF">
              <w:rPr>
                <w:sz w:val="20"/>
                <w:szCs w:val="20"/>
              </w:rPr>
              <w:t>o</w:t>
            </w:r>
            <w:r w:rsidR="007201F6">
              <w:rPr>
                <w:sz w:val="20"/>
                <w:szCs w:val="20"/>
              </w:rPr>
              <w:t>n the system by user</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Recommended repetition rate</w:t>
            </w:r>
          </w:p>
        </w:tc>
        <w:tc>
          <w:tcPr>
            <w:tcW w:w="3777" w:type="dxa"/>
            <w:gridSpan w:val="2"/>
          </w:tcPr>
          <w:p w:rsidR="00C00239" w:rsidRPr="00991FDF" w:rsidRDefault="00C00239" w:rsidP="00FF5650">
            <w:pPr>
              <w:pStyle w:val="NoSpacing"/>
              <w:spacing w:line="276" w:lineRule="auto"/>
              <w:jc w:val="center"/>
              <w:rPr>
                <w:sz w:val="20"/>
                <w:szCs w:val="20"/>
              </w:rPr>
            </w:pPr>
            <w:r>
              <w:rPr>
                <w:sz w:val="20"/>
                <w:szCs w:val="20"/>
              </w:rPr>
              <w:t>o</w:t>
            </w:r>
            <w:r w:rsidRPr="00991FDF">
              <w:rPr>
                <w:sz w:val="20"/>
                <w:szCs w:val="20"/>
              </w:rPr>
              <w:t>nly once (type and routine test)</w:t>
            </w: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 xml:space="preserve">proposed annually, but at least every </w:t>
            </w:r>
            <w:r w:rsidRPr="00991FDF">
              <w:rPr>
                <w:sz w:val="20"/>
                <w:szCs w:val="20"/>
              </w:rPr>
              <w:lastRenderedPageBreak/>
              <w:t>5 years</w:t>
            </w:r>
          </w:p>
        </w:tc>
        <w:tc>
          <w:tcPr>
            <w:tcW w:w="1439" w:type="dxa"/>
          </w:tcPr>
          <w:p w:rsidR="00C00239" w:rsidRPr="00991FDF" w:rsidRDefault="00C00239" w:rsidP="00FF5650">
            <w:pPr>
              <w:pStyle w:val="NoSpacing"/>
              <w:spacing w:line="276" w:lineRule="auto"/>
              <w:jc w:val="center"/>
              <w:rPr>
                <w:sz w:val="20"/>
                <w:szCs w:val="20"/>
              </w:rPr>
            </w:pPr>
            <w:r>
              <w:rPr>
                <w:sz w:val="20"/>
                <w:szCs w:val="20"/>
              </w:rPr>
              <w:lastRenderedPageBreak/>
              <w:t xml:space="preserve">according </w:t>
            </w:r>
            <w:r w:rsidRPr="00991FDF">
              <w:rPr>
                <w:sz w:val="20"/>
                <w:szCs w:val="20"/>
              </w:rPr>
              <w:t xml:space="preserve">to stability, but at least </w:t>
            </w:r>
            <w:r w:rsidRPr="00991FDF">
              <w:rPr>
                <w:sz w:val="20"/>
                <w:szCs w:val="20"/>
              </w:rPr>
              <w:lastRenderedPageBreak/>
              <w:t>annually</w:t>
            </w:r>
          </w:p>
        </w:tc>
      </w:tr>
    </w:tbl>
    <w:p w:rsidR="00C00239" w:rsidRPr="00C00239" w:rsidRDefault="00C00239" w:rsidP="00E42046">
      <w:pPr>
        <w:pStyle w:val="NoSpacing"/>
        <w:spacing w:line="276" w:lineRule="auto"/>
        <w:jc w:val="center"/>
        <w:rPr>
          <w:b/>
        </w:rPr>
      </w:pPr>
    </w:p>
    <w:p w:rsidR="00960134" w:rsidRDefault="00960134"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E13324" w:rsidTr="00E13324">
        <w:tc>
          <w:tcPr>
            <w:tcW w:w="4675" w:type="dxa"/>
          </w:tcPr>
          <w:p w:rsidR="00E13324" w:rsidRPr="007352FB" w:rsidRDefault="002853E5" w:rsidP="00E13324">
            <w:pPr>
              <w:pStyle w:val="NoSpacing"/>
              <w:spacing w:line="276" w:lineRule="auto"/>
              <w:jc w:val="both"/>
              <w:rPr>
                <w:b/>
                <w:lang w:val="mn-MN"/>
              </w:rPr>
            </w:pPr>
            <w:r w:rsidRPr="007352FB">
              <w:rPr>
                <w:b/>
                <w:lang w:val="mn-MN"/>
              </w:rPr>
              <w:t>7 Хувьсах гүйдлийг хэмжих</w:t>
            </w:r>
          </w:p>
          <w:p w:rsidR="002853E5" w:rsidRPr="007352FB" w:rsidRDefault="004E7C55" w:rsidP="00E13324">
            <w:pPr>
              <w:pStyle w:val="NoSpacing"/>
              <w:spacing w:line="276" w:lineRule="auto"/>
              <w:jc w:val="both"/>
              <w:rPr>
                <w:b/>
                <w:lang w:val="mn-MN"/>
              </w:rPr>
            </w:pPr>
            <w:r>
              <w:rPr>
                <w:b/>
                <w:lang w:val="mn-MN"/>
              </w:rPr>
              <w:t xml:space="preserve">7.1 </w:t>
            </w:r>
            <w:r w:rsidR="002853E5" w:rsidRPr="007352FB">
              <w:rPr>
                <w:b/>
                <w:lang w:val="mn-MN"/>
              </w:rPr>
              <w:t>Баталгаажуулсан хэмжлийн системд тавих шаардлага</w:t>
            </w:r>
          </w:p>
          <w:p w:rsidR="002853E5" w:rsidRPr="007352FB" w:rsidRDefault="002853E5" w:rsidP="00E13324">
            <w:pPr>
              <w:pStyle w:val="NoSpacing"/>
              <w:spacing w:line="276" w:lineRule="auto"/>
              <w:jc w:val="both"/>
              <w:rPr>
                <w:b/>
                <w:lang w:val="mn-MN"/>
              </w:rPr>
            </w:pPr>
            <w:r w:rsidRPr="007352FB">
              <w:rPr>
                <w:b/>
                <w:lang w:val="mn-MN"/>
              </w:rPr>
              <w:t xml:space="preserve">7.1.1 </w:t>
            </w:r>
            <w:r w:rsidR="00D0293D" w:rsidRPr="007352FB">
              <w:rPr>
                <w:b/>
                <w:lang w:val="mn-MN"/>
              </w:rPr>
              <w:t>Ерөнхий зүйл</w:t>
            </w:r>
          </w:p>
          <w:p w:rsidR="00D0293D" w:rsidRDefault="007352FB" w:rsidP="007835C2">
            <w:pPr>
              <w:pStyle w:val="NoSpacing"/>
              <w:spacing w:line="276" w:lineRule="auto"/>
              <w:jc w:val="both"/>
              <w:rPr>
                <w:lang w:val="mn-MN"/>
              </w:rPr>
            </w:pPr>
            <w:r>
              <w:rPr>
                <w:lang w:val="mn-MN"/>
              </w:rPr>
              <w:t xml:space="preserve">Туршилтын </w:t>
            </w:r>
            <w:r w:rsidR="004E7C55">
              <w:rPr>
                <w:lang w:val="mn-MN"/>
              </w:rPr>
              <w:t>хүчдэлийн утгыг</w:t>
            </w:r>
            <w:r>
              <w:rPr>
                <w:lang w:val="mn-MN"/>
              </w:rPr>
              <w:t xml:space="preserve"> </w:t>
            </w:r>
            <w:r>
              <w:t xml:space="preserve">IEC 60060-1 </w:t>
            </w:r>
            <w:r>
              <w:rPr>
                <w:lang w:val="mn-MN"/>
              </w:rPr>
              <w:t xml:space="preserve">стандартын дагуу </w:t>
            </w:r>
            <w:r>
              <w:t>(</w:t>
            </w:r>
            <w:r w:rsidR="004E7C55">
              <w:t xml:space="preserve">оргил утгын </w:t>
            </w:r>
            <w:r>
              <w:t>√2</w:t>
            </w:r>
            <w:r>
              <w:rPr>
                <w:lang w:val="mn-MN"/>
              </w:rPr>
              <w:t xml:space="preserve"> </w:t>
            </w:r>
            <w:r>
              <w:t>эсвэл  дундаж квадрат утга)</w:t>
            </w:r>
            <w:r>
              <w:rPr>
                <w:lang w:val="mn-MN"/>
              </w:rPr>
              <w:t xml:space="preserve"> </w:t>
            </w:r>
            <w:r w:rsidR="007835C2">
              <w:rPr>
                <w:lang w:val="mn-MN"/>
              </w:rPr>
              <w:t xml:space="preserve">3%-аас бага буюу тэнцүү өргөтгөсөн </w:t>
            </w:r>
            <w:r w:rsidR="00EA2C93">
              <w:rPr>
                <w:lang w:val="mn-MN"/>
              </w:rPr>
              <w:t>U</w:t>
            </w:r>
            <w:r w:rsidR="00EA2C93" w:rsidRPr="007E1A61">
              <w:rPr>
                <w:vertAlign w:val="subscript"/>
                <w:lang w:val="mn-MN"/>
              </w:rPr>
              <w:t>M</w:t>
            </w:r>
            <w:r w:rsidR="00EA2C93">
              <w:rPr>
                <w:lang w:val="mn-MN"/>
              </w:rPr>
              <w:t xml:space="preserve"> </w:t>
            </w:r>
            <w:r w:rsidR="00FF5C95">
              <w:rPr>
                <w:lang w:val="mn-MN"/>
              </w:rPr>
              <w:t>эргэлзээтэй</w:t>
            </w:r>
            <w:r w:rsidR="007835C2">
              <w:rPr>
                <w:lang w:val="mn-MN"/>
              </w:rPr>
              <w:t xml:space="preserve"> </w:t>
            </w:r>
            <w:r w:rsidR="004E7C55">
              <w:rPr>
                <w:lang w:val="mn-MN"/>
              </w:rPr>
              <w:t>хэвийн давтамжтай үед нь хэмжих ерөнхий шаардлага тавьдаг.</w:t>
            </w:r>
          </w:p>
          <w:p w:rsidR="004E7C55" w:rsidRPr="00C01671" w:rsidRDefault="004E7C55" w:rsidP="007835C2">
            <w:pPr>
              <w:pStyle w:val="NoSpacing"/>
              <w:spacing w:line="276" w:lineRule="auto"/>
              <w:jc w:val="both"/>
              <w:rPr>
                <w:b/>
                <w:lang w:val="mn-MN"/>
              </w:rPr>
            </w:pPr>
            <w:r w:rsidRPr="00C01671">
              <w:rPr>
                <w:b/>
                <w:lang w:val="mn-MN"/>
              </w:rPr>
              <w:t xml:space="preserve">7.1.2 </w:t>
            </w:r>
            <w:r w:rsidR="00FF5C95">
              <w:rPr>
                <w:b/>
                <w:lang w:val="mn-MN"/>
              </w:rPr>
              <w:t>Эргэлзээний</w:t>
            </w:r>
            <w:r w:rsidRPr="00C01671">
              <w:rPr>
                <w:b/>
                <w:lang w:val="mn-MN"/>
              </w:rPr>
              <w:t xml:space="preserve"> </w:t>
            </w:r>
            <w:r w:rsidR="00B17064">
              <w:rPr>
                <w:b/>
                <w:lang w:val="mn-MN"/>
              </w:rPr>
              <w:t>нэм</w:t>
            </w:r>
            <w:r w:rsidRPr="00C01671">
              <w:rPr>
                <w:b/>
                <w:lang w:val="mn-MN"/>
              </w:rPr>
              <w:t>эр</w:t>
            </w:r>
          </w:p>
          <w:p w:rsidR="001020A0" w:rsidRDefault="00EA2C93" w:rsidP="001020A0">
            <w:pPr>
              <w:pStyle w:val="NoSpacing"/>
              <w:spacing w:line="276" w:lineRule="auto"/>
              <w:jc w:val="both"/>
              <w:rPr>
                <w:lang w:val="mn-MN"/>
              </w:rPr>
            </w:pPr>
            <w:r>
              <w:rPr>
                <w:lang w:val="mn-MN"/>
              </w:rPr>
              <w:t>Хувьсах хүчдэлийг хэмжих системийн хувьд өргөтгөсөн U</w:t>
            </w:r>
            <w:r w:rsidRPr="007E1A61">
              <w:rPr>
                <w:vertAlign w:val="subscript"/>
                <w:lang w:val="mn-MN"/>
              </w:rPr>
              <w:t>M</w:t>
            </w:r>
            <w:r>
              <w:rPr>
                <w:lang w:val="mn-MN"/>
              </w:rPr>
              <w:t xml:space="preserve"> </w:t>
            </w:r>
            <w:r w:rsidR="00FF5C95">
              <w:rPr>
                <w:lang w:val="mn-MN"/>
              </w:rPr>
              <w:t>эргэлзээг</w:t>
            </w:r>
            <w:r>
              <w:rPr>
                <w:lang w:val="mn-MN"/>
              </w:rPr>
              <w:t xml:space="preserve"> </w:t>
            </w:r>
            <w:r w:rsidR="001020A0">
              <w:rPr>
                <w:lang w:val="mn-MN"/>
              </w:rPr>
              <w:t xml:space="preserve">5.10.3-т заасны дагуу 95%-ийн </w:t>
            </w:r>
            <w:r w:rsidR="003A3B74">
              <w:rPr>
                <w:lang w:val="mn-MN"/>
              </w:rPr>
              <w:t>хамруулах магадлал</w:t>
            </w:r>
            <w:r w:rsidR="001020A0">
              <w:rPr>
                <w:lang w:val="mn-MN"/>
              </w:rPr>
              <w:t xml:space="preserve">тай, хэрэв шаардлагатай бол </w:t>
            </w:r>
            <w:r w:rsidR="001020A0">
              <w:t xml:space="preserve">A </w:t>
            </w:r>
            <w:r w:rsidR="001020A0">
              <w:rPr>
                <w:lang w:val="mn-MN"/>
              </w:rPr>
              <w:t>болон</w:t>
            </w:r>
            <w:r w:rsidR="001020A0">
              <w:t xml:space="preserve"> B</w:t>
            </w:r>
            <w:r w:rsidR="001020A0">
              <w:rPr>
                <w:lang w:val="mn-MN"/>
              </w:rPr>
              <w:t xml:space="preserve"> хавсралтын дагуу</w:t>
            </w:r>
            <w:r w:rsidR="001020A0">
              <w:t xml:space="preserve"> </w:t>
            </w:r>
            <w:r w:rsidR="001020A0">
              <w:rPr>
                <w:lang w:val="mn-MN"/>
              </w:rPr>
              <w:t xml:space="preserve">үнэлэх хэрэгтэй. </w:t>
            </w:r>
            <w:r w:rsidR="00FF5C95">
              <w:rPr>
                <w:lang w:val="mn-MN"/>
              </w:rPr>
              <w:t>Эргэлзээнд</w:t>
            </w:r>
            <w:r w:rsidR="001020A0">
              <w:rPr>
                <w:lang w:val="mn-MN"/>
              </w:rPr>
              <w:t xml:space="preserve"> нэмэгдэх </w:t>
            </w:r>
            <w:r w:rsidR="00B17064">
              <w:rPr>
                <w:lang w:val="mn-MN"/>
              </w:rPr>
              <w:t>нэм</w:t>
            </w:r>
            <w:r w:rsidR="001020A0">
              <w:rPr>
                <w:lang w:val="mn-MN"/>
              </w:rPr>
              <w:t xml:space="preserve">рийг үнэлэхэд зориулсан туршилтуудыг 3-р хүснэгтэд нэгтгэснээр ихэнхдээ авч үздэг. </w:t>
            </w:r>
            <w:r w:rsidR="00BE6B58">
              <w:rPr>
                <w:lang w:val="mn-MN"/>
              </w:rPr>
              <w:t>Зарим тохиолдолд ө</w:t>
            </w:r>
            <w:r w:rsidR="001020A0">
              <w:rPr>
                <w:lang w:val="mn-MN"/>
              </w:rPr>
              <w:t>өр</w:t>
            </w:r>
            <w:r w:rsidR="00BE6B58">
              <w:rPr>
                <w:lang w:val="mn-MN"/>
              </w:rPr>
              <w:t xml:space="preserve"> </w:t>
            </w:r>
            <w:r w:rsidR="00B17064">
              <w:rPr>
                <w:lang w:val="mn-MN"/>
              </w:rPr>
              <w:t>нэм</w:t>
            </w:r>
            <w:r w:rsidR="00BE6B58">
              <w:rPr>
                <w:lang w:val="mn-MN"/>
              </w:rPr>
              <w:t>эр</w:t>
            </w:r>
            <w:r w:rsidR="001020A0">
              <w:rPr>
                <w:lang w:val="mn-MN"/>
              </w:rPr>
              <w:t xml:space="preserve"> чухал байж болох учраас нэмэлтээр авч үзвэл зохино.</w:t>
            </w:r>
          </w:p>
          <w:p w:rsidR="001020A0" w:rsidRPr="004263A7" w:rsidRDefault="001020A0" w:rsidP="001020A0">
            <w:pPr>
              <w:pStyle w:val="NoSpacing"/>
              <w:spacing w:line="276" w:lineRule="auto"/>
              <w:jc w:val="both"/>
              <w:rPr>
                <w:b/>
                <w:lang w:val="mn-MN"/>
              </w:rPr>
            </w:pPr>
            <w:r w:rsidRPr="004263A7">
              <w:rPr>
                <w:b/>
                <w:lang w:val="mn-MN"/>
              </w:rPr>
              <w:t xml:space="preserve">7.1.3 </w:t>
            </w:r>
            <w:r w:rsidR="00CC7796">
              <w:rPr>
                <w:b/>
                <w:lang w:val="mn-MN"/>
              </w:rPr>
              <w:t>Динамик төлөв</w:t>
            </w:r>
          </w:p>
          <w:p w:rsidR="00BE6B58" w:rsidRDefault="006E4CC7" w:rsidP="001020A0">
            <w:pPr>
              <w:pStyle w:val="NoSpacing"/>
              <w:spacing w:line="276" w:lineRule="auto"/>
              <w:jc w:val="both"/>
              <w:rPr>
                <w:lang w:val="mn-MN"/>
              </w:rPr>
            </w:pPr>
            <w:r>
              <w:rPr>
                <w:lang w:val="mn-MN"/>
              </w:rPr>
              <w:t xml:space="preserve">Нэг </w:t>
            </w:r>
            <w:r w:rsidR="007C7540">
              <w:rPr>
                <w:lang w:val="mn-MN"/>
              </w:rPr>
              <w:t>хуваагдахгүй үндсэн</w:t>
            </w:r>
            <w:r>
              <w:rPr>
                <w:lang w:val="mn-MN"/>
              </w:rPr>
              <w:t xml:space="preserve"> </w:t>
            </w:r>
            <w:r>
              <w:t>f</w:t>
            </w:r>
            <w:r w:rsidRPr="00D841F5">
              <w:rPr>
                <w:vertAlign w:val="subscript"/>
              </w:rPr>
              <w:t>nom</w:t>
            </w:r>
            <w:r>
              <w:rPr>
                <w:vertAlign w:val="subscript"/>
                <w:lang w:val="mn-MN"/>
              </w:rPr>
              <w:t xml:space="preserve"> </w:t>
            </w:r>
            <w:r>
              <w:rPr>
                <w:lang w:val="mn-MN"/>
              </w:rPr>
              <w:t>давтамжид ажиллуулахад зориулсан хэмжлийн сис</w:t>
            </w:r>
            <w:r w:rsidR="00BE5217">
              <w:rPr>
                <w:lang w:val="mn-MN"/>
              </w:rPr>
              <w:t xml:space="preserve">темийн далайц-давтамжийн хариу нь 6-р зургийн </w:t>
            </w:r>
            <w:r w:rsidR="00DF36CC">
              <w:rPr>
                <w:lang w:val="mn-MN"/>
              </w:rPr>
              <w:t>өөр өнгөөр ялгаса</w:t>
            </w:r>
            <w:r w:rsidR="00BE5217">
              <w:rPr>
                <w:lang w:val="mn-MN"/>
              </w:rPr>
              <w:t>н хэсгийн хязгаарт</w:t>
            </w:r>
            <w:r w:rsidR="00096A46">
              <w:rPr>
                <w:lang w:val="mn-MN"/>
              </w:rPr>
              <w:t xml:space="preserve"> </w:t>
            </w:r>
            <w:r w:rsidR="00096A46">
              <w:t>(</w:t>
            </w:r>
            <w:r w:rsidR="00096A46">
              <w:rPr>
                <w:lang w:val="mn-MN"/>
              </w:rPr>
              <w:t>эргэлзээнд тавих шаардлагаас үндэслэсэн</w:t>
            </w:r>
            <w:r w:rsidR="00096A46">
              <w:t>)</w:t>
            </w:r>
            <w:r w:rsidR="00BE5217">
              <w:rPr>
                <w:lang w:val="mn-MN"/>
              </w:rPr>
              <w:t xml:space="preserve"> байх </w:t>
            </w:r>
            <w:r w:rsidR="00096A46">
              <w:rPr>
                <w:lang w:val="mn-MN"/>
              </w:rPr>
              <w:t>шаардлагатай</w:t>
            </w:r>
            <w:r w:rsidR="00BE5217">
              <w:rPr>
                <w:lang w:val="mn-MN"/>
              </w:rPr>
              <w:t xml:space="preserve">. </w:t>
            </w:r>
            <w:r w:rsidR="00001FB1">
              <w:rPr>
                <w:lang w:val="mn-MN"/>
              </w:rPr>
              <w:t>Диаграмм</w:t>
            </w:r>
            <w:r w:rsidR="00C5497F">
              <w:rPr>
                <w:lang w:val="mn-MN"/>
              </w:rPr>
              <w:t xml:space="preserve"> дахь</w:t>
            </w:r>
            <w:r w:rsidR="00001FB1">
              <w:rPr>
                <w:lang w:val="mn-MN"/>
              </w:rPr>
              <w:t xml:space="preserve"> хос тоо нь </w:t>
            </w:r>
            <w:r w:rsidR="005E0A42">
              <w:rPr>
                <w:lang w:val="mn-MN"/>
              </w:rPr>
              <w:t xml:space="preserve">хэмжээ тогтоосон давтамж </w:t>
            </w:r>
            <w:r w:rsidR="005E0A42">
              <w:t>(</w:t>
            </w:r>
            <w:r w:rsidR="005E0A42">
              <w:rPr>
                <w:lang w:val="mn-MN"/>
              </w:rPr>
              <w:t>логарифмын хуваарь</w:t>
            </w:r>
            <w:r w:rsidR="005E0A42">
              <w:t>)</w:t>
            </w:r>
            <w:r w:rsidR="005E0A42">
              <w:rPr>
                <w:lang w:val="mn-MN"/>
              </w:rPr>
              <w:t xml:space="preserve"> болон хязгаарын шугамуудын өнцгийн цэг</w:t>
            </w:r>
            <w:r w:rsidR="00C5497F">
              <w:rPr>
                <w:lang w:val="mn-MN"/>
              </w:rPr>
              <w:t>үүд</w:t>
            </w:r>
            <w:r w:rsidR="005E0A42">
              <w:rPr>
                <w:lang w:val="mn-MN"/>
              </w:rPr>
              <w:t xml:space="preserve"> дэх нийцсэн хазайлтыг харуулсан. Үзүүлэлтийг </w:t>
            </w:r>
            <w:r w:rsidR="005E0A42">
              <w:t>f</w:t>
            </w:r>
            <w:r w:rsidR="005E0A42" w:rsidRPr="00D841F5">
              <w:rPr>
                <w:vertAlign w:val="subscript"/>
              </w:rPr>
              <w:t>nom</w:t>
            </w:r>
            <w:r w:rsidR="005E0A42">
              <w:rPr>
                <w:vertAlign w:val="subscript"/>
                <w:lang w:val="mn-MN"/>
              </w:rPr>
              <w:t xml:space="preserve"> </w:t>
            </w:r>
            <w:r w:rsidR="005E0A42">
              <w:rPr>
                <w:lang w:val="mn-MN"/>
              </w:rPr>
              <w:t>давтамжаас</w:t>
            </w:r>
            <w:r w:rsidR="005E0A42">
              <w:t xml:space="preserve"> 7 f</w:t>
            </w:r>
            <w:r w:rsidR="005E0A42" w:rsidRPr="00D841F5">
              <w:rPr>
                <w:vertAlign w:val="subscript"/>
              </w:rPr>
              <w:t>nom</w:t>
            </w:r>
            <w:r w:rsidR="005E0A42">
              <w:rPr>
                <w:vertAlign w:val="subscript"/>
                <w:lang w:val="mn-MN"/>
              </w:rPr>
              <w:t xml:space="preserve"> </w:t>
            </w:r>
            <w:r w:rsidR="005E0A42">
              <w:rPr>
                <w:lang w:val="mn-MN"/>
              </w:rPr>
              <w:t>давтамж хүртэл</w:t>
            </w:r>
            <w:r w:rsidR="00096A46">
              <w:rPr>
                <w:lang w:val="mn-MN"/>
              </w:rPr>
              <w:t>х</w:t>
            </w:r>
            <w:r w:rsidR="005E0A42">
              <w:rPr>
                <w:lang w:val="mn-MN"/>
              </w:rPr>
              <w:t xml:space="preserve"> туршилтуудаар эсвэл хэлхээний дүн </w:t>
            </w:r>
            <w:r w:rsidR="005E0A42">
              <w:rPr>
                <w:lang w:val="mn-MN"/>
              </w:rPr>
              <w:lastRenderedPageBreak/>
              <w:t>шинжилгээнээс баталсан байх</w:t>
            </w:r>
            <w:r w:rsidR="00096A46">
              <w:rPr>
                <w:lang w:val="mn-MN"/>
              </w:rPr>
              <w:t xml:space="preserve"> хэрэгтэй</w:t>
            </w:r>
            <w:r w:rsidR="005E0A42">
              <w:rPr>
                <w:lang w:val="mn-MN"/>
              </w:rPr>
              <w:t xml:space="preserve">. </w:t>
            </w:r>
            <w:r w:rsidR="001B2A2C">
              <w:rPr>
                <w:lang w:val="mn-MN"/>
              </w:rPr>
              <w:t>Энэ хязгаарын гаднах далайц-давтамжийн хариуг зөвхөн</w:t>
            </w:r>
            <w:r w:rsidR="00096A46">
              <w:rPr>
                <w:lang w:val="mn-MN"/>
              </w:rPr>
              <w:t xml:space="preserve"> мэдээлэлд зориулан өгдөг.</w:t>
            </w:r>
          </w:p>
          <w:p w:rsidR="001B2A2C" w:rsidRDefault="00BE19B1" w:rsidP="001020A0">
            <w:pPr>
              <w:pStyle w:val="NoSpacing"/>
              <w:spacing w:line="276" w:lineRule="auto"/>
              <w:jc w:val="both"/>
              <w:rPr>
                <w:lang w:val="mn-MN"/>
              </w:rPr>
            </w:pPr>
            <w:r>
              <w:rPr>
                <w:lang w:val="mn-MN"/>
              </w:rPr>
              <w:t xml:space="preserve">Хэмжлийн системийг үндсэн давтамжуудын </w:t>
            </w:r>
            <w:r>
              <w:t>(</w:t>
            </w:r>
            <w:r>
              <w:rPr>
                <w:lang w:val="mn-MN"/>
              </w:rPr>
              <w:t xml:space="preserve">жишээ нь, </w:t>
            </w:r>
            <w:r>
              <w:t xml:space="preserve">IEC 60060-1 </w:t>
            </w:r>
            <w:r>
              <w:rPr>
                <w:lang w:val="mn-MN"/>
              </w:rPr>
              <w:t>стандартын дагуу 45 Гц – 65 Гц хүртэл</w:t>
            </w:r>
            <w:r>
              <w:t xml:space="preserve">) </w:t>
            </w:r>
            <w:r>
              <w:rPr>
                <w:lang w:val="mn-MN"/>
              </w:rPr>
              <w:t xml:space="preserve">нэг хүрээнд баталгаажуулах боломжтой. Ийм тохиолдлуудад хуваарийн коэффициент хамгийн бага </w:t>
            </w:r>
            <w:r>
              <w:t>f</w:t>
            </w:r>
            <w:r w:rsidRPr="00D841F5">
              <w:rPr>
                <w:vertAlign w:val="subscript"/>
              </w:rPr>
              <w:t>nom1</w:t>
            </w:r>
            <w:r>
              <w:rPr>
                <w:vertAlign w:val="subscript"/>
                <w:lang w:val="mn-MN"/>
              </w:rPr>
              <w:t xml:space="preserve"> </w:t>
            </w:r>
            <w:r>
              <w:rPr>
                <w:lang w:val="mn-MN"/>
              </w:rPr>
              <w:t xml:space="preserve">үндсэн давтамжаас хамгийн өндөр </w:t>
            </w:r>
            <w:r>
              <w:t>f</w:t>
            </w:r>
            <w:r w:rsidRPr="00D841F5">
              <w:rPr>
                <w:vertAlign w:val="subscript"/>
              </w:rPr>
              <w:t>nom2</w:t>
            </w:r>
            <w:r>
              <w:rPr>
                <w:vertAlign w:val="subscript"/>
                <w:lang w:val="mn-MN"/>
              </w:rPr>
              <w:t xml:space="preserve"> </w:t>
            </w:r>
            <w:r>
              <w:rPr>
                <w:lang w:val="mn-MN"/>
              </w:rPr>
              <w:t>үндсэн давтамж хүртэл 1%-ийн хязгаарт тогтмол байвал зохино.</w:t>
            </w:r>
            <w:r w:rsidR="00C5497F">
              <w:t xml:space="preserve"> f</w:t>
            </w:r>
            <w:r w:rsidR="00C5497F" w:rsidRPr="00BE19B1">
              <w:rPr>
                <w:vertAlign w:val="subscript"/>
              </w:rPr>
              <w:t>nom1</w:t>
            </w:r>
            <w:r w:rsidR="00C5497F">
              <w:t xml:space="preserve"> давтамжаас 7 f</w:t>
            </w:r>
            <w:r w:rsidR="00C5497F" w:rsidRPr="00D841F5">
              <w:rPr>
                <w:vertAlign w:val="subscript"/>
              </w:rPr>
              <w:t>nom2</w:t>
            </w:r>
            <w:r w:rsidR="00C5497F">
              <w:rPr>
                <w:vertAlign w:val="subscript"/>
                <w:lang w:val="mn-MN"/>
              </w:rPr>
              <w:t xml:space="preserve"> </w:t>
            </w:r>
            <w:r w:rsidR="00C5497F">
              <w:rPr>
                <w:lang w:val="mn-MN"/>
              </w:rPr>
              <w:t>давтамж хүртэлх интервалын дотор</w:t>
            </w:r>
            <w:r>
              <w:rPr>
                <w:lang w:val="mn-MN"/>
              </w:rPr>
              <w:t xml:space="preserve"> </w:t>
            </w:r>
            <w:r w:rsidR="00C5497F">
              <w:rPr>
                <w:lang w:val="mn-MN"/>
              </w:rPr>
              <w:t xml:space="preserve">далайц-давтамжийн хариу 7-р зургийн </w:t>
            </w:r>
            <w:r w:rsidR="00DF36CC">
              <w:rPr>
                <w:lang w:val="mn-MN"/>
              </w:rPr>
              <w:t>өөр өнгөөр ялгасан</w:t>
            </w:r>
            <w:r w:rsidR="00C5497F">
              <w:rPr>
                <w:lang w:val="mn-MN"/>
              </w:rPr>
              <w:t xml:space="preserve"> хэсгийн хязгаарт байхыг шаардана. Диаграмм дахь хос тоо нь хэмжээ тогтоосон давтамж болон хязгаарын шугамуудын өнцгийн цэгүүд дэх төгс хариунаас</w:t>
            </w:r>
            <w:r w:rsidR="0057308A">
              <w:rPr>
                <w:lang w:val="mn-MN"/>
              </w:rPr>
              <w:t xml:space="preserve"> зөвшөөрөгдөх хэмжээнд хазайсан</w:t>
            </w:r>
            <w:r w:rsidR="00C5497F">
              <w:rPr>
                <w:lang w:val="mn-MN"/>
              </w:rPr>
              <w:t xml:space="preserve"> </w:t>
            </w:r>
            <w:r w:rsidR="0057308A">
              <w:rPr>
                <w:lang w:val="mn-MN"/>
              </w:rPr>
              <w:t>нийцэх</w:t>
            </w:r>
            <w:r w:rsidR="00C5497F">
              <w:rPr>
                <w:lang w:val="mn-MN"/>
              </w:rPr>
              <w:t xml:space="preserve"> хазайлтыг харуулсан.</w:t>
            </w:r>
            <w:r w:rsidR="0057308A">
              <w:rPr>
                <w:lang w:val="mn-MN"/>
              </w:rPr>
              <w:t xml:space="preserve"> Үзүүлэлтийг </w:t>
            </w:r>
            <w:r w:rsidR="0057308A">
              <w:t>f</w:t>
            </w:r>
            <w:r w:rsidR="0057308A" w:rsidRPr="00D841F5">
              <w:rPr>
                <w:vertAlign w:val="subscript"/>
              </w:rPr>
              <w:t>nom</w:t>
            </w:r>
            <w:r w:rsidR="0057308A">
              <w:rPr>
                <w:vertAlign w:val="subscript"/>
                <w:lang w:val="mn-MN"/>
              </w:rPr>
              <w:t xml:space="preserve"> </w:t>
            </w:r>
            <w:r w:rsidR="0057308A">
              <w:rPr>
                <w:lang w:val="mn-MN"/>
              </w:rPr>
              <w:t>давтамжаас</w:t>
            </w:r>
            <w:r w:rsidR="0057308A">
              <w:t xml:space="preserve"> 7 f</w:t>
            </w:r>
            <w:r w:rsidR="0057308A" w:rsidRPr="00D841F5">
              <w:rPr>
                <w:vertAlign w:val="subscript"/>
              </w:rPr>
              <w:t>nom</w:t>
            </w:r>
            <w:r w:rsidR="001E20EC">
              <w:rPr>
                <w:vertAlign w:val="subscript"/>
                <w:lang w:val="mn-MN"/>
              </w:rPr>
              <w:t>2</w:t>
            </w:r>
            <w:r w:rsidR="0057308A">
              <w:rPr>
                <w:vertAlign w:val="subscript"/>
                <w:lang w:val="mn-MN"/>
              </w:rPr>
              <w:t xml:space="preserve"> </w:t>
            </w:r>
            <w:r w:rsidR="0057308A">
              <w:rPr>
                <w:lang w:val="mn-MN"/>
              </w:rPr>
              <w:t>давтамж хүртэл</w:t>
            </w:r>
            <w:r w:rsidR="001E20EC">
              <w:rPr>
                <w:lang w:val="mn-MN"/>
              </w:rPr>
              <w:t>х</w:t>
            </w:r>
            <w:r w:rsidR="0057308A">
              <w:rPr>
                <w:lang w:val="mn-MN"/>
              </w:rPr>
              <w:t xml:space="preserve"> туршилтуудаар эсвэл хэлхээний дүн шинжилгээнээс баталсан байх шаардлагатай. Энэ хязгаарын гаднах далайц-давтамжийн хариуг зөвхөн мэдээлэлд зориулан өгдөг.</w:t>
            </w:r>
          </w:p>
          <w:p w:rsidR="0057308A" w:rsidRDefault="00B71006" w:rsidP="001020A0">
            <w:pPr>
              <w:pStyle w:val="NoSpacing"/>
              <w:spacing w:line="276" w:lineRule="auto"/>
              <w:jc w:val="both"/>
              <w:rPr>
                <w:lang w:val="mn-MN"/>
              </w:rPr>
            </w:pPr>
            <w:r>
              <w:rPr>
                <w:lang w:val="mn-MN"/>
              </w:rPr>
              <w:t xml:space="preserve">Холбогдох техникийн хорооноос </w:t>
            </w:r>
            <w:r w:rsidR="00CC7796">
              <w:rPr>
                <w:lang w:val="mn-MN"/>
              </w:rPr>
              <w:t>динамик төлөв</w:t>
            </w:r>
            <w:r w:rsidR="0057308A">
              <w:rPr>
                <w:lang w:val="mn-MN"/>
              </w:rPr>
              <w:t xml:space="preserve">т тавих тусгай шаардлагуудыг </w:t>
            </w:r>
            <w:r>
              <w:rPr>
                <w:lang w:val="mn-MN"/>
              </w:rPr>
              <w:t>тодорхойлж болно.</w:t>
            </w:r>
          </w:p>
          <w:p w:rsidR="00B71006" w:rsidRPr="004701BE" w:rsidRDefault="00B71006" w:rsidP="001020A0">
            <w:pPr>
              <w:pStyle w:val="NoSpacing"/>
              <w:spacing w:line="276" w:lineRule="auto"/>
              <w:jc w:val="both"/>
              <w:rPr>
                <w:sz w:val="20"/>
                <w:szCs w:val="20"/>
                <w:lang w:val="mn-MN"/>
              </w:rPr>
            </w:pPr>
            <w:r w:rsidRPr="004701BE">
              <w:rPr>
                <w:sz w:val="20"/>
                <w:szCs w:val="20"/>
                <w:lang w:val="mn-MN"/>
              </w:rPr>
              <w:t xml:space="preserve">1-Р ТАЙЛБАР: </w:t>
            </w:r>
            <w:r w:rsidR="00935442" w:rsidRPr="004701BE">
              <w:rPr>
                <w:sz w:val="20"/>
                <w:szCs w:val="20"/>
                <w:lang w:val="mn-MN"/>
              </w:rPr>
              <w:t>Эдгээр шаардла</w:t>
            </w:r>
            <w:r w:rsidR="00A66E8E" w:rsidRPr="004701BE">
              <w:rPr>
                <w:sz w:val="20"/>
                <w:szCs w:val="20"/>
                <w:lang w:val="mn-MN"/>
              </w:rPr>
              <w:t xml:space="preserve">гад нийцсэн хэмжлийн системүүд туршилтын хүчдэлийн </w:t>
            </w:r>
            <w:r w:rsidR="00FA060D" w:rsidRPr="004701BE">
              <w:rPr>
                <w:sz w:val="20"/>
                <w:szCs w:val="20"/>
                <w:lang w:val="mn-MN"/>
              </w:rPr>
              <w:t>хэлбэлзэлтэй</w:t>
            </w:r>
            <w:r w:rsidR="00A66E8E" w:rsidRPr="004701BE">
              <w:rPr>
                <w:sz w:val="20"/>
                <w:szCs w:val="20"/>
                <w:lang w:val="mn-MN"/>
              </w:rPr>
              <w:t xml:space="preserve"> </w:t>
            </w:r>
            <w:r w:rsidR="007A26ED" w:rsidRPr="004701BE">
              <w:rPr>
                <w:sz w:val="20"/>
                <w:szCs w:val="20"/>
                <w:lang w:val="mn-MN"/>
              </w:rPr>
              <w:t>нийт</w:t>
            </w:r>
            <w:r w:rsidR="00FA060D" w:rsidRPr="004701BE">
              <w:rPr>
                <w:sz w:val="20"/>
                <w:szCs w:val="20"/>
                <w:lang w:val="mn-MN"/>
              </w:rPr>
              <w:t xml:space="preserve"> гажилтын </w:t>
            </w:r>
            <w:r w:rsidR="00FA060D" w:rsidRPr="004701BE">
              <w:rPr>
                <w:sz w:val="20"/>
                <w:szCs w:val="20"/>
              </w:rPr>
              <w:t>(THD)</w:t>
            </w:r>
            <w:r w:rsidR="004701BE" w:rsidRPr="004701BE">
              <w:rPr>
                <w:sz w:val="20"/>
                <w:szCs w:val="20"/>
                <w:lang w:val="mn-MN"/>
              </w:rPr>
              <w:t xml:space="preserve"> хэмжилд тохиромжтой</w:t>
            </w:r>
            <w:r w:rsidR="00901FA0">
              <w:rPr>
                <w:sz w:val="20"/>
                <w:szCs w:val="20"/>
                <w:lang w:val="mn-MN"/>
              </w:rPr>
              <w:t xml:space="preserve"> давтамжийн хариутай байна гэж </w:t>
            </w:r>
            <w:r w:rsidR="00FA060D" w:rsidRPr="004701BE">
              <w:rPr>
                <w:sz w:val="20"/>
                <w:szCs w:val="20"/>
                <w:lang w:val="mn-MN"/>
              </w:rPr>
              <w:t xml:space="preserve">үздэг. </w:t>
            </w:r>
          </w:p>
          <w:p w:rsidR="00BE6B58" w:rsidRDefault="00FA060D" w:rsidP="001020A0">
            <w:pPr>
              <w:pStyle w:val="NoSpacing"/>
              <w:spacing w:line="276" w:lineRule="auto"/>
              <w:jc w:val="both"/>
              <w:rPr>
                <w:sz w:val="20"/>
                <w:szCs w:val="20"/>
                <w:lang w:val="mn-MN"/>
              </w:rPr>
            </w:pPr>
            <w:r w:rsidRPr="004701BE">
              <w:rPr>
                <w:sz w:val="20"/>
                <w:szCs w:val="20"/>
              </w:rPr>
              <w:t>2-</w:t>
            </w:r>
            <w:r w:rsidRPr="004701BE">
              <w:rPr>
                <w:sz w:val="20"/>
                <w:szCs w:val="20"/>
                <w:lang w:val="mn-MN"/>
              </w:rPr>
              <w:t xml:space="preserve">Р ТАЙЛБАР: </w:t>
            </w:r>
            <w:r w:rsidR="001E20EC">
              <w:rPr>
                <w:sz w:val="20"/>
                <w:szCs w:val="20"/>
                <w:lang w:val="mn-MN"/>
              </w:rPr>
              <w:t>Зураг дээрх ө</w:t>
            </w:r>
            <w:r w:rsidR="00DF36CC" w:rsidRPr="00DF36CC">
              <w:rPr>
                <w:sz w:val="20"/>
                <w:szCs w:val="20"/>
                <w:lang w:val="mn-MN"/>
              </w:rPr>
              <w:t>өр өнгөөр ялгасан</w:t>
            </w:r>
            <w:r w:rsidR="00354A35">
              <w:rPr>
                <w:sz w:val="20"/>
                <w:szCs w:val="20"/>
                <w:lang w:val="mn-MN"/>
              </w:rPr>
              <w:t xml:space="preserve"> хэсгийн гаднах давтамжийн хариу</w:t>
            </w:r>
            <w:r w:rsidR="00EF5EBB">
              <w:rPr>
                <w:sz w:val="20"/>
                <w:szCs w:val="20"/>
                <w:lang w:val="mn-MN"/>
              </w:rPr>
              <w:t xml:space="preserve"> шаардлагагүй хэдий </w:t>
            </w:r>
            <w:r w:rsidR="00354A35">
              <w:rPr>
                <w:sz w:val="20"/>
                <w:szCs w:val="20"/>
                <w:lang w:val="mn-MN"/>
              </w:rPr>
              <w:t>ч сайн туршлага</w:t>
            </w:r>
            <w:r w:rsidR="00354A35">
              <w:rPr>
                <w:sz w:val="20"/>
                <w:szCs w:val="20"/>
              </w:rPr>
              <w:t xml:space="preserve"> </w:t>
            </w:r>
            <w:r w:rsidR="00354A35">
              <w:rPr>
                <w:sz w:val="20"/>
                <w:szCs w:val="20"/>
                <w:lang w:val="mn-MN"/>
              </w:rPr>
              <w:t>болдог.</w:t>
            </w:r>
          </w:p>
          <w:p w:rsidR="00354A35" w:rsidRDefault="00354A35" w:rsidP="001020A0">
            <w:pPr>
              <w:pStyle w:val="NoSpacing"/>
              <w:spacing w:line="276" w:lineRule="auto"/>
              <w:jc w:val="both"/>
              <w:rPr>
                <w:sz w:val="20"/>
                <w:szCs w:val="20"/>
                <w:lang w:val="mn-MN"/>
              </w:rPr>
            </w:pPr>
            <w:r>
              <w:rPr>
                <w:sz w:val="20"/>
                <w:szCs w:val="20"/>
                <w:lang w:val="mn-MN"/>
              </w:rPr>
              <w:t xml:space="preserve">3-Р ТАЙЛБАР: </w:t>
            </w:r>
            <w:r w:rsidR="00E9030A">
              <w:rPr>
                <w:sz w:val="20"/>
                <w:szCs w:val="20"/>
                <w:lang w:val="mn-MN"/>
              </w:rPr>
              <w:t>Хэрэв ажлын таамагласан бүх нөхцөл</w:t>
            </w:r>
            <w:r w:rsidR="006E0E0E">
              <w:rPr>
                <w:sz w:val="20"/>
                <w:szCs w:val="20"/>
                <w:lang w:val="mn-MN"/>
              </w:rPr>
              <w:t>ийн хувь</w:t>
            </w:r>
            <w:r w:rsidR="00E9030A">
              <w:rPr>
                <w:sz w:val="20"/>
                <w:szCs w:val="20"/>
                <w:lang w:val="mn-MN"/>
              </w:rPr>
              <w:t xml:space="preserve">д </w:t>
            </w:r>
            <w:r w:rsidR="006E0E0E">
              <w:rPr>
                <w:sz w:val="20"/>
                <w:szCs w:val="20"/>
                <w:lang w:val="mn-MN"/>
              </w:rPr>
              <w:t xml:space="preserve">туршилтын хүчдэлийн оргил </w:t>
            </w:r>
            <w:r w:rsidR="006E0E0E">
              <w:rPr>
                <w:sz w:val="20"/>
                <w:szCs w:val="20"/>
                <w:lang w:val="mn-MN"/>
              </w:rPr>
              <w:lastRenderedPageBreak/>
              <w:t xml:space="preserve">утгыг дундаж квадрат утгад харьцуулсан харьцаа ±1%-ийн хязгаарт √2-той тэнцүү гэж харуулах боломжтой бол </w:t>
            </w:r>
            <w:r w:rsidR="00C07497">
              <w:rPr>
                <w:sz w:val="20"/>
                <w:szCs w:val="20"/>
                <w:lang w:val="mn-MN"/>
              </w:rPr>
              <w:t>хувьсах хүчдэлийн үүсгүүрт</w:t>
            </w:r>
            <w:r w:rsidR="00190700">
              <w:rPr>
                <w:sz w:val="20"/>
                <w:szCs w:val="20"/>
                <w:lang w:val="mn-MN"/>
              </w:rPr>
              <w:t xml:space="preserve"> </w:t>
            </w:r>
            <w:r w:rsidR="00190700">
              <w:rPr>
                <w:sz w:val="20"/>
                <w:szCs w:val="20"/>
              </w:rPr>
              <w:t>(</w:t>
            </w:r>
            <w:r w:rsidR="006E0E0E">
              <w:rPr>
                <w:sz w:val="20"/>
                <w:szCs w:val="20"/>
                <w:lang w:val="mn-MN"/>
              </w:rPr>
              <w:t>жишээ нь, цуваа</w:t>
            </w:r>
            <w:r w:rsidR="00782532">
              <w:rPr>
                <w:sz w:val="20"/>
                <w:szCs w:val="20"/>
              </w:rPr>
              <w:t xml:space="preserve"> </w:t>
            </w:r>
            <w:r w:rsidR="00782532">
              <w:rPr>
                <w:sz w:val="20"/>
                <w:szCs w:val="20"/>
                <w:lang w:val="mn-MN"/>
              </w:rPr>
              <w:t>тэгшитгэсэн системүүд</w:t>
            </w:r>
            <w:r w:rsidR="00190700">
              <w:rPr>
                <w:sz w:val="20"/>
                <w:szCs w:val="20"/>
              </w:rPr>
              <w:t>)</w:t>
            </w:r>
            <w:r w:rsidR="00C07497">
              <w:rPr>
                <w:sz w:val="20"/>
                <w:szCs w:val="20"/>
                <w:lang w:val="mn-MN"/>
              </w:rPr>
              <w:t xml:space="preserve"> хэрэглэдэг хэмжлийн сист</w:t>
            </w:r>
            <w:r w:rsidR="00CB6FCD">
              <w:rPr>
                <w:sz w:val="20"/>
                <w:szCs w:val="20"/>
                <w:lang w:val="mn-MN"/>
              </w:rPr>
              <w:t xml:space="preserve">емд зориулан </w:t>
            </w:r>
            <w:r w:rsidR="005E7E8E">
              <w:rPr>
                <w:sz w:val="20"/>
                <w:szCs w:val="20"/>
                <w:lang w:val="mn-MN"/>
              </w:rPr>
              <w:t xml:space="preserve">далайц давтамжийн </w:t>
            </w:r>
            <w:r w:rsidR="00C2146D">
              <w:rPr>
                <w:sz w:val="20"/>
                <w:szCs w:val="20"/>
                <w:lang w:val="mn-MN"/>
              </w:rPr>
              <w:t>хариуны</w:t>
            </w:r>
            <w:r w:rsidR="00F71FF5">
              <w:rPr>
                <w:sz w:val="20"/>
                <w:szCs w:val="20"/>
                <w:lang w:val="mn-MN"/>
              </w:rPr>
              <w:t xml:space="preserve"> хэмжлийг хойшлуулах боломжтой.</w:t>
            </w:r>
          </w:p>
          <w:p w:rsidR="004E7C55" w:rsidRPr="00A1544F" w:rsidRDefault="006E0E0E" w:rsidP="007835C2">
            <w:pPr>
              <w:pStyle w:val="NoSpacing"/>
              <w:spacing w:line="276" w:lineRule="auto"/>
              <w:jc w:val="both"/>
              <w:rPr>
                <w:sz w:val="20"/>
                <w:szCs w:val="20"/>
                <w:lang w:val="mn-MN"/>
              </w:rPr>
            </w:pPr>
            <w:r>
              <w:rPr>
                <w:sz w:val="20"/>
                <w:szCs w:val="20"/>
                <w:lang w:val="mn-MN"/>
              </w:rPr>
              <w:t xml:space="preserve">4-Р ТАЙЛБАР: </w:t>
            </w:r>
            <w:r w:rsidR="00950075">
              <w:rPr>
                <w:sz w:val="20"/>
                <w:szCs w:val="20"/>
                <w:lang w:val="mn-MN"/>
              </w:rPr>
              <w:t>Хувьсах хүчдэлд давхардсан шилжилтийн хүчдэлийг хэмжих шаардлага з</w:t>
            </w:r>
            <w:r w:rsidR="00185A5B">
              <w:rPr>
                <w:sz w:val="20"/>
                <w:szCs w:val="20"/>
                <w:lang w:val="mn-MN"/>
              </w:rPr>
              <w:t xml:space="preserve">арим тохиолдолд </w:t>
            </w:r>
            <w:r w:rsidR="00950075">
              <w:rPr>
                <w:sz w:val="20"/>
                <w:szCs w:val="20"/>
                <w:lang w:val="mn-MN"/>
              </w:rPr>
              <w:t xml:space="preserve">гарч болно. Энэ хэмжилд тавих шаардлагыг энд бичээгүй ч зарим зааварчилгааг 8-р Зүйлээс </w:t>
            </w:r>
            <w:r w:rsidR="00A1544F">
              <w:rPr>
                <w:sz w:val="20"/>
                <w:szCs w:val="20"/>
                <w:lang w:val="mn-MN"/>
              </w:rPr>
              <w:t>үзэж болно.</w:t>
            </w:r>
          </w:p>
        </w:tc>
        <w:tc>
          <w:tcPr>
            <w:tcW w:w="4675" w:type="dxa"/>
          </w:tcPr>
          <w:p w:rsidR="00E13324" w:rsidRPr="00D841F5" w:rsidRDefault="00E13324" w:rsidP="00E13324">
            <w:pPr>
              <w:pStyle w:val="NoSpacing"/>
              <w:spacing w:line="276" w:lineRule="auto"/>
              <w:jc w:val="both"/>
              <w:rPr>
                <w:b/>
              </w:rPr>
            </w:pPr>
            <w:r w:rsidRPr="00D841F5">
              <w:rPr>
                <w:b/>
              </w:rPr>
              <w:lastRenderedPageBreak/>
              <w:t xml:space="preserve">7 Measurement of alternating voltage </w:t>
            </w:r>
          </w:p>
          <w:p w:rsidR="00E13324" w:rsidRPr="00D841F5" w:rsidRDefault="00E13324" w:rsidP="00E13324">
            <w:pPr>
              <w:pStyle w:val="NoSpacing"/>
              <w:spacing w:line="276" w:lineRule="auto"/>
              <w:jc w:val="both"/>
              <w:rPr>
                <w:b/>
              </w:rPr>
            </w:pPr>
            <w:r w:rsidRPr="00D841F5">
              <w:rPr>
                <w:b/>
              </w:rPr>
              <w:t xml:space="preserve">7.1 Requirements for an approved measuring system </w:t>
            </w:r>
          </w:p>
          <w:p w:rsidR="00E13324" w:rsidRPr="00D841F5" w:rsidRDefault="00E13324" w:rsidP="00E13324">
            <w:pPr>
              <w:pStyle w:val="NoSpacing"/>
              <w:spacing w:line="276" w:lineRule="auto"/>
              <w:jc w:val="both"/>
              <w:rPr>
                <w:b/>
              </w:rPr>
            </w:pPr>
            <w:r w:rsidRPr="00D841F5">
              <w:rPr>
                <w:b/>
              </w:rPr>
              <w:t xml:space="preserve">7.1.1 General </w:t>
            </w:r>
          </w:p>
          <w:p w:rsidR="00E13324" w:rsidRDefault="00E13324" w:rsidP="00E13324">
            <w:pPr>
              <w:pStyle w:val="NoSpacing"/>
              <w:spacing w:line="276" w:lineRule="auto"/>
              <w:jc w:val="both"/>
            </w:pPr>
            <w:r>
              <w:t>The general requirement is to measure the test voltage value</w:t>
            </w:r>
            <w:r w:rsidR="00D841F5">
              <w:t xml:space="preserve"> according to IEC 60060-1 (peak √</w:t>
            </w:r>
            <w:r>
              <w:t>2</w:t>
            </w:r>
            <w:r w:rsidR="00D841F5">
              <w:rPr>
                <w:lang w:val="mn-MN"/>
              </w:rPr>
              <w:t xml:space="preserve"> </w:t>
            </w:r>
            <w:r>
              <w:t>or r.m.s. value) at its rated frequency with an expanded uncertainty U</w:t>
            </w:r>
            <w:r w:rsidRPr="00D841F5">
              <w:rPr>
                <w:vertAlign w:val="subscript"/>
              </w:rPr>
              <w:t>M</w:t>
            </w:r>
            <w:r w:rsidR="00D841F5">
              <w:t xml:space="preserve"> ≤</w:t>
            </w:r>
            <w:r>
              <w:t xml:space="preserve"> 3 %.  </w:t>
            </w:r>
          </w:p>
          <w:p w:rsidR="004E7C55" w:rsidRDefault="004E7C55" w:rsidP="00E13324">
            <w:pPr>
              <w:pStyle w:val="NoSpacing"/>
              <w:spacing w:line="276" w:lineRule="auto"/>
              <w:jc w:val="both"/>
            </w:pPr>
          </w:p>
          <w:p w:rsidR="00C01671" w:rsidRPr="00D841F5" w:rsidRDefault="00E13324" w:rsidP="00E13324">
            <w:pPr>
              <w:pStyle w:val="NoSpacing"/>
              <w:spacing w:line="276" w:lineRule="auto"/>
              <w:jc w:val="both"/>
              <w:rPr>
                <w:b/>
              </w:rPr>
            </w:pPr>
            <w:r w:rsidRPr="00D841F5">
              <w:rPr>
                <w:b/>
              </w:rPr>
              <w:t xml:space="preserve">7.1.2 Uncertainty contributions </w:t>
            </w:r>
          </w:p>
          <w:p w:rsidR="007201F6" w:rsidRDefault="00E13324" w:rsidP="00E13324">
            <w:pPr>
              <w:pStyle w:val="NoSpacing"/>
              <w:spacing w:line="276" w:lineRule="auto"/>
              <w:jc w:val="both"/>
            </w:pPr>
            <w:r>
              <w:t>For an alternating voltage measuring system the expanded uncertainty U</w:t>
            </w:r>
            <w:r w:rsidRPr="00D841F5">
              <w:rPr>
                <w:vertAlign w:val="subscript"/>
              </w:rPr>
              <w:t>M</w:t>
            </w:r>
            <w:r>
              <w:t xml:space="preserve"> shall be evaluated with a coverage probability of 95 % according to 5.10.3 and - if necessary - Annexes A and B. Tests for assessing contributions to uncertainty which are usually considered are summarized in Table 3. Other contributions can be important in some cases and so sh</w:t>
            </w:r>
            <w:r w:rsidR="00227471">
              <w:t xml:space="preserve">all be considered in addition. </w:t>
            </w:r>
          </w:p>
          <w:p w:rsidR="00F40D04" w:rsidRDefault="00F40D04" w:rsidP="00E13324">
            <w:pPr>
              <w:pStyle w:val="NoSpacing"/>
              <w:spacing w:line="276" w:lineRule="auto"/>
              <w:jc w:val="both"/>
            </w:pPr>
          </w:p>
          <w:p w:rsidR="00D841F5" w:rsidRPr="00D841F5" w:rsidRDefault="00E13324" w:rsidP="00E13324">
            <w:pPr>
              <w:pStyle w:val="NoSpacing"/>
              <w:spacing w:line="276" w:lineRule="auto"/>
              <w:jc w:val="both"/>
              <w:rPr>
                <w:b/>
              </w:rPr>
            </w:pPr>
            <w:r w:rsidRPr="00D841F5">
              <w:rPr>
                <w:b/>
              </w:rPr>
              <w:t xml:space="preserve">7.1.3 Dynamic behaviour </w:t>
            </w:r>
          </w:p>
          <w:p w:rsidR="00E13324" w:rsidRDefault="00E13324" w:rsidP="00E13324">
            <w:pPr>
              <w:pStyle w:val="NoSpacing"/>
              <w:spacing w:line="276" w:lineRule="auto"/>
              <w:jc w:val="both"/>
            </w:pPr>
            <w:r>
              <w:t>The amplitude-frequency response of a measuring system, intended for operation at one single fundamental frequency f</w:t>
            </w:r>
            <w:r w:rsidRPr="00D841F5">
              <w:rPr>
                <w:vertAlign w:val="subscript"/>
              </w:rPr>
              <w:t>nom</w:t>
            </w:r>
            <w:r>
              <w:t>, shall be within the marked area of Figure 6, derived from the uncertainty requirements. Number pairs in the diagram show the normalised frequency (logarithmic scale) and the corresponding deviation at the corner points of the limit lines. Performance shall be proven from f</w:t>
            </w:r>
            <w:r w:rsidRPr="00D841F5">
              <w:rPr>
                <w:vertAlign w:val="subscript"/>
              </w:rPr>
              <w:t>nom</w:t>
            </w:r>
            <w:r>
              <w:t xml:space="preserve"> to 7 f</w:t>
            </w:r>
            <w:r w:rsidRPr="00D841F5">
              <w:rPr>
                <w:vertAlign w:val="subscript"/>
              </w:rPr>
              <w:t>nom</w:t>
            </w:r>
            <w:r>
              <w:t xml:space="preserve"> by tests or circuit analysis. The amplitude</w:t>
            </w:r>
            <w:r w:rsidR="001B2A2C">
              <w:rPr>
                <w:lang w:val="mn-MN"/>
              </w:rPr>
              <w:t>-</w:t>
            </w:r>
            <w:r>
              <w:t xml:space="preserve">frequency response outside this range is given for information </w:t>
            </w:r>
            <w:r>
              <w:lastRenderedPageBreak/>
              <w:t xml:space="preserve">only.  </w:t>
            </w:r>
          </w:p>
          <w:p w:rsidR="001B2A2C" w:rsidRDefault="001B2A2C" w:rsidP="00E13324">
            <w:pPr>
              <w:pStyle w:val="NoSpacing"/>
              <w:spacing w:line="276" w:lineRule="auto"/>
              <w:jc w:val="both"/>
            </w:pPr>
          </w:p>
          <w:p w:rsidR="001B2A2C" w:rsidRDefault="001B2A2C" w:rsidP="00E13324">
            <w:pPr>
              <w:pStyle w:val="NoSpacing"/>
              <w:spacing w:line="276" w:lineRule="auto"/>
              <w:jc w:val="both"/>
            </w:pPr>
          </w:p>
          <w:p w:rsidR="007201F6" w:rsidRDefault="007201F6" w:rsidP="00E13324">
            <w:pPr>
              <w:pStyle w:val="NoSpacing"/>
              <w:spacing w:line="276" w:lineRule="auto"/>
              <w:jc w:val="both"/>
            </w:pPr>
          </w:p>
          <w:p w:rsidR="00E13324" w:rsidRDefault="00E13324" w:rsidP="00E13324">
            <w:pPr>
              <w:pStyle w:val="NoSpacing"/>
              <w:spacing w:line="276" w:lineRule="auto"/>
              <w:jc w:val="both"/>
            </w:pPr>
            <w:r>
              <w:t>A measuring system can also be approved for a range of fundamental frequencies (e.g. 45 Hz to 65 Hz according to IEC 60060-1). The scale factor shall in such cases be constant within 1 % from the lowest fundamental frequency f</w:t>
            </w:r>
            <w:r w:rsidRPr="00D841F5">
              <w:rPr>
                <w:vertAlign w:val="subscript"/>
              </w:rPr>
              <w:t>nom1</w:t>
            </w:r>
            <w:r>
              <w:t xml:space="preserve"> up to the highest fundamental frequency f</w:t>
            </w:r>
            <w:r w:rsidRPr="00D841F5">
              <w:rPr>
                <w:vertAlign w:val="subscript"/>
              </w:rPr>
              <w:t>nom2</w:t>
            </w:r>
            <w:r>
              <w:t>. The amplitude-frequency response inside the interval f</w:t>
            </w:r>
            <w:r w:rsidRPr="00BE19B1">
              <w:rPr>
                <w:vertAlign w:val="subscript"/>
              </w:rPr>
              <w:t>nom1</w:t>
            </w:r>
            <w:r>
              <w:t xml:space="preserve"> to 7 f</w:t>
            </w:r>
            <w:r w:rsidRPr="00D841F5">
              <w:rPr>
                <w:vertAlign w:val="subscript"/>
              </w:rPr>
              <w:t>nom2</w:t>
            </w:r>
            <w:r>
              <w:t>, shall be within the marked area of Figure 7. Number pairs in the diagram show the normalised frequency and the corresponding permitted deviation from the ideal response at the corner points of the limit lines. Performance shall be proven from f</w:t>
            </w:r>
            <w:r w:rsidRPr="00D841F5">
              <w:rPr>
                <w:vertAlign w:val="subscript"/>
              </w:rPr>
              <w:t>nom1</w:t>
            </w:r>
            <w:r>
              <w:t xml:space="preserve"> to 7 f</w:t>
            </w:r>
            <w:r w:rsidRPr="00D841F5">
              <w:rPr>
                <w:vertAlign w:val="subscript"/>
              </w:rPr>
              <w:t>nom2</w:t>
            </w:r>
            <w:r>
              <w:t xml:space="preserve"> by tests or circuit analysis. The amplitude-frequency response outside this range is given for information only. </w:t>
            </w:r>
          </w:p>
          <w:p w:rsidR="0057308A" w:rsidRDefault="0057308A" w:rsidP="00E13324">
            <w:pPr>
              <w:pStyle w:val="NoSpacing"/>
              <w:spacing w:line="276" w:lineRule="auto"/>
              <w:jc w:val="both"/>
            </w:pPr>
          </w:p>
          <w:p w:rsidR="0057308A" w:rsidRDefault="0057308A" w:rsidP="00E13324">
            <w:pPr>
              <w:pStyle w:val="NoSpacing"/>
              <w:spacing w:line="276" w:lineRule="auto"/>
              <w:jc w:val="both"/>
            </w:pPr>
          </w:p>
          <w:p w:rsidR="00227471" w:rsidRDefault="00227471" w:rsidP="00E13324">
            <w:pPr>
              <w:pStyle w:val="NoSpacing"/>
              <w:spacing w:line="276" w:lineRule="auto"/>
              <w:jc w:val="both"/>
            </w:pPr>
          </w:p>
          <w:p w:rsidR="0057308A" w:rsidRDefault="0057308A" w:rsidP="00E13324">
            <w:pPr>
              <w:pStyle w:val="NoSpacing"/>
              <w:spacing w:line="276" w:lineRule="auto"/>
              <w:jc w:val="both"/>
            </w:pPr>
          </w:p>
          <w:p w:rsidR="0057308A" w:rsidRDefault="0057308A" w:rsidP="00E13324">
            <w:pPr>
              <w:pStyle w:val="NoSpacing"/>
              <w:spacing w:line="276" w:lineRule="auto"/>
              <w:jc w:val="both"/>
            </w:pPr>
          </w:p>
          <w:p w:rsidR="00E13324" w:rsidRDefault="00E13324" w:rsidP="00E13324">
            <w:pPr>
              <w:pStyle w:val="NoSpacing"/>
              <w:spacing w:line="276" w:lineRule="auto"/>
              <w:jc w:val="both"/>
            </w:pPr>
            <w:r>
              <w:t xml:space="preserve">Special requirements on dynamic behaviour may be specified by the relevant technical committee. </w:t>
            </w:r>
          </w:p>
          <w:p w:rsidR="00E13324" w:rsidRDefault="00E13324" w:rsidP="00E13324">
            <w:pPr>
              <w:pStyle w:val="NoSpacing"/>
              <w:spacing w:line="276" w:lineRule="auto"/>
              <w:jc w:val="both"/>
              <w:rPr>
                <w:sz w:val="20"/>
                <w:szCs w:val="20"/>
              </w:rPr>
            </w:pPr>
            <w:r w:rsidRPr="00E13324">
              <w:rPr>
                <w:sz w:val="20"/>
                <w:szCs w:val="20"/>
              </w:rPr>
              <w:t xml:space="preserve">NOTE 1 Measuring systems complying with these requirements are considered to have a frequency response suitable for measurement of the total harmonic distortion (THD) on the test voltage.  </w:t>
            </w:r>
          </w:p>
          <w:p w:rsidR="004701BE" w:rsidRPr="00E13324" w:rsidRDefault="004701BE" w:rsidP="00E13324">
            <w:pPr>
              <w:pStyle w:val="NoSpacing"/>
              <w:spacing w:line="276" w:lineRule="auto"/>
              <w:jc w:val="both"/>
              <w:rPr>
                <w:sz w:val="20"/>
                <w:szCs w:val="20"/>
              </w:rPr>
            </w:pPr>
          </w:p>
          <w:p w:rsidR="00E13324" w:rsidRPr="00E13324" w:rsidRDefault="00E13324" w:rsidP="00E13324">
            <w:pPr>
              <w:pStyle w:val="NoSpacing"/>
              <w:spacing w:line="276" w:lineRule="auto"/>
              <w:jc w:val="both"/>
              <w:rPr>
                <w:sz w:val="20"/>
                <w:szCs w:val="20"/>
              </w:rPr>
            </w:pPr>
            <w:r w:rsidRPr="00E13324">
              <w:rPr>
                <w:sz w:val="20"/>
                <w:szCs w:val="20"/>
              </w:rPr>
              <w:t xml:space="preserve">NOTE 2 The frequency response outside the marked area, although not required, represents good practice. </w:t>
            </w:r>
          </w:p>
          <w:p w:rsidR="00E13324" w:rsidRDefault="00E13324" w:rsidP="00E13324">
            <w:pPr>
              <w:pStyle w:val="NoSpacing"/>
              <w:spacing w:line="276" w:lineRule="auto"/>
              <w:jc w:val="both"/>
              <w:rPr>
                <w:sz w:val="20"/>
                <w:szCs w:val="20"/>
              </w:rPr>
            </w:pPr>
            <w:r w:rsidRPr="00E13324">
              <w:rPr>
                <w:sz w:val="20"/>
                <w:szCs w:val="20"/>
              </w:rPr>
              <w:t xml:space="preserve">NOTE 3 Amplitude-frequency response measurements can be waived for measuring </w:t>
            </w:r>
            <w:r w:rsidRPr="00E13324">
              <w:rPr>
                <w:sz w:val="20"/>
                <w:szCs w:val="20"/>
              </w:rPr>
              <w:lastRenderedPageBreak/>
              <w:t xml:space="preserve">systems used on alternating voltage sources (e.g. series resonant systems) if it can be demonstrated that the peak-to-r.m.s. ratio of the test voltage equals </w:t>
            </w:r>
            <w:r w:rsidR="006E0E0E">
              <w:rPr>
                <w:sz w:val="20"/>
                <w:szCs w:val="20"/>
              </w:rPr>
              <w:t>√</w:t>
            </w:r>
            <w:r w:rsidRPr="00E13324">
              <w:rPr>
                <w:sz w:val="20"/>
                <w:szCs w:val="20"/>
              </w:rPr>
              <w:t xml:space="preserve">2 within ±1 % for all expected operation conditions. </w:t>
            </w:r>
          </w:p>
          <w:p w:rsidR="006E0E0E" w:rsidRDefault="006E0E0E" w:rsidP="00E13324">
            <w:pPr>
              <w:pStyle w:val="NoSpacing"/>
              <w:spacing w:line="276" w:lineRule="auto"/>
              <w:jc w:val="both"/>
              <w:rPr>
                <w:sz w:val="20"/>
                <w:szCs w:val="20"/>
              </w:rPr>
            </w:pPr>
          </w:p>
          <w:p w:rsidR="006E0E0E" w:rsidRPr="00E13324" w:rsidRDefault="006E0E0E" w:rsidP="00E13324">
            <w:pPr>
              <w:pStyle w:val="NoSpacing"/>
              <w:spacing w:line="276" w:lineRule="auto"/>
              <w:jc w:val="both"/>
              <w:rPr>
                <w:sz w:val="20"/>
                <w:szCs w:val="20"/>
              </w:rPr>
            </w:pPr>
          </w:p>
          <w:p w:rsidR="00E13324" w:rsidRPr="00E13324" w:rsidRDefault="00E13324" w:rsidP="00E13324">
            <w:pPr>
              <w:pStyle w:val="NoSpacing"/>
              <w:spacing w:line="276" w:lineRule="auto"/>
              <w:jc w:val="both"/>
            </w:pPr>
            <w:r w:rsidRPr="00E13324">
              <w:rPr>
                <w:sz w:val="20"/>
                <w:szCs w:val="20"/>
              </w:rPr>
              <w:t>NOTE 4 In certain cases, it may be necessary to measure transient voltages superimposed on an alternating voltage. No requirements for this are given here, but some guidance may be obtained from Clause 8.</w:t>
            </w:r>
            <w:r>
              <w:t xml:space="preserve">  </w:t>
            </w:r>
          </w:p>
        </w:tc>
      </w:tr>
    </w:tbl>
    <w:p w:rsidR="00227471" w:rsidRDefault="00227471" w:rsidP="001E20EC">
      <w:pPr>
        <w:pStyle w:val="NoSpacing"/>
        <w:spacing w:line="276" w:lineRule="auto"/>
        <w:rPr>
          <w:b/>
          <w:lang w:val="mn-MN"/>
        </w:rPr>
      </w:pPr>
    </w:p>
    <w:p w:rsidR="00D841F5" w:rsidRDefault="003848C4" w:rsidP="00E42046">
      <w:pPr>
        <w:pStyle w:val="NoSpacing"/>
        <w:spacing w:line="276" w:lineRule="auto"/>
        <w:jc w:val="center"/>
        <w:rPr>
          <w:b/>
          <w:lang w:val="mn-MN"/>
        </w:rPr>
      </w:pPr>
      <w:r>
        <w:rPr>
          <w:b/>
          <w:lang w:val="mn-MN"/>
        </w:rPr>
        <w:t xml:space="preserve">6-р зураг – </w:t>
      </w:r>
      <w:r w:rsidR="007C7540">
        <w:rPr>
          <w:b/>
          <w:lang w:val="mn-MN"/>
        </w:rPr>
        <w:t>Хуваагдахгүй үндсэн</w:t>
      </w:r>
      <w:r w:rsidRPr="003848C4">
        <w:rPr>
          <w:b/>
          <w:lang w:val="mn-MN"/>
        </w:rPr>
        <w:t xml:space="preserve"> f</w:t>
      </w:r>
      <w:r w:rsidRPr="007201F6">
        <w:rPr>
          <w:b/>
          <w:vertAlign w:val="subscript"/>
          <w:lang w:val="mn-MN"/>
        </w:rPr>
        <w:t>nom</w:t>
      </w:r>
      <w:r w:rsidRPr="003848C4">
        <w:rPr>
          <w:b/>
          <w:lang w:val="mn-MN"/>
        </w:rPr>
        <w:t xml:space="preserve"> ((1…7)f</w:t>
      </w:r>
      <w:r w:rsidRPr="007201F6">
        <w:rPr>
          <w:b/>
          <w:vertAlign w:val="subscript"/>
          <w:lang w:val="mn-MN"/>
        </w:rPr>
        <w:t>nom</w:t>
      </w:r>
      <w:r w:rsidRPr="003848C4">
        <w:rPr>
          <w:b/>
          <w:lang w:val="mn-MN"/>
        </w:rPr>
        <w:t xml:space="preserve"> хүрээнд туршилт хийсэн ба</w:t>
      </w:r>
      <w:r w:rsidR="001E20EC">
        <w:rPr>
          <w:b/>
          <w:lang w:val="mn-MN"/>
        </w:rPr>
        <w:t>йх хэрэгтэй) давтамжууда</w:t>
      </w:r>
      <w:r w:rsidRPr="003848C4">
        <w:rPr>
          <w:b/>
          <w:lang w:val="mn-MN"/>
        </w:rPr>
        <w:t xml:space="preserve">д зориулсан хэмжлийн системийн </w:t>
      </w:r>
      <w:r w:rsidR="007C7540">
        <w:rPr>
          <w:b/>
          <w:lang w:val="mn-MN"/>
        </w:rPr>
        <w:t>хүлээн зөвшөөрөх хэвийн хэмжээ</w:t>
      </w:r>
      <w:r w:rsidRPr="003848C4">
        <w:rPr>
          <w:b/>
          <w:lang w:val="mn-MN"/>
        </w:rPr>
        <w:t xml:space="preserve"> тогтоосон </w:t>
      </w:r>
      <w:r w:rsidR="005E7E8E">
        <w:rPr>
          <w:b/>
          <w:lang w:val="mn-MN"/>
        </w:rPr>
        <w:t xml:space="preserve">далайц давтамжийн </w:t>
      </w:r>
      <w:r w:rsidR="00C2146D">
        <w:rPr>
          <w:b/>
          <w:lang w:val="mn-MN"/>
        </w:rPr>
        <w:t>хариуны</w:t>
      </w:r>
      <w:r w:rsidRPr="003848C4">
        <w:rPr>
          <w:b/>
          <w:lang w:val="mn-MN"/>
        </w:rPr>
        <w:t xml:space="preserve"> </w:t>
      </w:r>
      <w:r w:rsidR="00967E4E">
        <w:rPr>
          <w:b/>
          <w:lang w:val="mn-MN"/>
        </w:rPr>
        <w:t>тодруулсан</w:t>
      </w:r>
      <w:r w:rsidRPr="003848C4">
        <w:rPr>
          <w:b/>
          <w:lang w:val="mn-MN"/>
        </w:rPr>
        <w:t xml:space="preserve"> хэсэг</w:t>
      </w:r>
    </w:p>
    <w:p w:rsidR="00A1544F" w:rsidRPr="001950C4" w:rsidRDefault="003848C4" w:rsidP="001950C4">
      <w:pPr>
        <w:pStyle w:val="NoSpacing"/>
        <w:spacing w:line="276" w:lineRule="auto"/>
        <w:jc w:val="center"/>
        <w:rPr>
          <w:b/>
          <w:lang w:val="mn-MN"/>
        </w:rPr>
      </w:pPr>
      <w:r>
        <w:rPr>
          <w:b/>
          <w:noProof/>
        </w:rPr>
        <w:drawing>
          <wp:inline distT="0" distB="0" distL="0" distR="0" wp14:anchorId="3951C031" wp14:editId="1046E2F5">
            <wp:extent cx="6368143" cy="3905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6-р зураг.jpg"/>
                    <pic:cNvPicPr/>
                  </pic:nvPicPr>
                  <pic:blipFill>
                    <a:blip r:embed="rId50">
                      <a:extLst>
                        <a:ext uri="{28A0092B-C50C-407E-A947-70E740481C1C}">
                          <a14:useLocalDpi xmlns:a14="http://schemas.microsoft.com/office/drawing/2010/main" val="0"/>
                        </a:ext>
                      </a:extLst>
                    </a:blip>
                    <a:stretch>
                      <a:fillRect/>
                    </a:stretch>
                  </pic:blipFill>
                  <pic:spPr>
                    <a:xfrm>
                      <a:off x="0" y="0"/>
                      <a:ext cx="6373484" cy="3908526"/>
                    </a:xfrm>
                    <a:prstGeom prst="rect">
                      <a:avLst/>
                    </a:prstGeom>
                  </pic:spPr>
                </pic:pic>
              </a:graphicData>
            </a:graphic>
          </wp:inline>
        </w:drawing>
      </w:r>
    </w:p>
    <w:p w:rsidR="00A1544F" w:rsidRDefault="00A1544F" w:rsidP="00E42046">
      <w:pPr>
        <w:pStyle w:val="NoSpacing"/>
        <w:spacing w:line="276" w:lineRule="auto"/>
        <w:jc w:val="center"/>
        <w:rPr>
          <w:b/>
        </w:rPr>
      </w:pPr>
    </w:p>
    <w:p w:rsidR="00A1544F" w:rsidRDefault="00A1544F" w:rsidP="00E42046">
      <w:pPr>
        <w:pStyle w:val="NoSpacing"/>
        <w:spacing w:line="276" w:lineRule="auto"/>
        <w:jc w:val="center"/>
        <w:rPr>
          <w:b/>
        </w:rPr>
      </w:pPr>
    </w:p>
    <w:p w:rsidR="003848C4" w:rsidRDefault="003848C4" w:rsidP="00E42046">
      <w:pPr>
        <w:pStyle w:val="NoSpacing"/>
        <w:spacing w:line="276" w:lineRule="auto"/>
        <w:jc w:val="center"/>
        <w:rPr>
          <w:b/>
        </w:rPr>
      </w:pPr>
      <w:r>
        <w:rPr>
          <w:b/>
        </w:rPr>
        <w:t xml:space="preserve">Figure 6 - </w:t>
      </w:r>
      <w:r w:rsidRPr="003848C4">
        <w:rPr>
          <w:b/>
        </w:rPr>
        <w:t>Shaded area for acceptable normalised amplitude-frequency responses of measuring systems intended for single fundamental frequencies f</w:t>
      </w:r>
      <w:r w:rsidRPr="007201F6">
        <w:rPr>
          <w:b/>
          <w:vertAlign w:val="subscript"/>
        </w:rPr>
        <w:t>nom</w:t>
      </w:r>
      <w:r w:rsidRPr="003848C4">
        <w:rPr>
          <w:b/>
        </w:rPr>
        <w:t xml:space="preserve"> (to be tested in the range (1….7) f</w:t>
      </w:r>
      <w:r w:rsidRPr="007201F6">
        <w:rPr>
          <w:b/>
          <w:vertAlign w:val="subscript"/>
        </w:rPr>
        <w:t>nom</w:t>
      </w:r>
      <w:r w:rsidRPr="003848C4">
        <w:rPr>
          <w:b/>
        </w:rPr>
        <w:t>)</w:t>
      </w:r>
    </w:p>
    <w:p w:rsidR="00AE34F7" w:rsidRDefault="00AE34F7" w:rsidP="00E42046">
      <w:pPr>
        <w:pStyle w:val="NoSpacing"/>
        <w:spacing w:line="276" w:lineRule="auto"/>
        <w:jc w:val="center"/>
        <w:rPr>
          <w:b/>
        </w:rPr>
      </w:pPr>
      <w:r>
        <w:rPr>
          <w:b/>
          <w:noProof/>
        </w:rPr>
        <w:lastRenderedPageBreak/>
        <w:drawing>
          <wp:inline distT="0" distB="0" distL="0" distR="0" wp14:anchorId="0A7D8B9A" wp14:editId="0D614813">
            <wp:extent cx="5218770" cy="3200400"/>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6.jpg"/>
                    <pic:cNvPicPr/>
                  </pic:nvPicPr>
                  <pic:blipFill>
                    <a:blip r:embed="rId51">
                      <a:extLst>
                        <a:ext uri="{28A0092B-C50C-407E-A947-70E740481C1C}">
                          <a14:useLocalDpi xmlns:a14="http://schemas.microsoft.com/office/drawing/2010/main" val="0"/>
                        </a:ext>
                      </a:extLst>
                    </a:blip>
                    <a:stretch>
                      <a:fillRect/>
                    </a:stretch>
                  </pic:blipFill>
                  <pic:spPr>
                    <a:xfrm>
                      <a:off x="0" y="0"/>
                      <a:ext cx="5240577" cy="3213773"/>
                    </a:xfrm>
                    <a:prstGeom prst="rect">
                      <a:avLst/>
                    </a:prstGeom>
                  </pic:spPr>
                </pic:pic>
              </a:graphicData>
            </a:graphic>
          </wp:inline>
        </w:drawing>
      </w:r>
    </w:p>
    <w:p w:rsidR="00AE34F7" w:rsidRDefault="001827A8" w:rsidP="00E42046">
      <w:pPr>
        <w:pStyle w:val="NoSpacing"/>
        <w:spacing w:line="276" w:lineRule="auto"/>
        <w:jc w:val="center"/>
        <w:rPr>
          <w:b/>
          <w:lang w:val="mn-MN"/>
        </w:rPr>
      </w:pPr>
      <w:r>
        <w:rPr>
          <w:b/>
          <w:lang w:val="mn-MN"/>
        </w:rPr>
        <w:t xml:space="preserve">7-р зураг - </w:t>
      </w:r>
      <w:r w:rsidRPr="001827A8">
        <w:rPr>
          <w:b/>
          <w:lang w:val="mn-MN"/>
        </w:rPr>
        <w:t>Үндсэн давтамжийн f</w:t>
      </w:r>
      <w:r w:rsidRPr="007201F6">
        <w:rPr>
          <w:b/>
          <w:vertAlign w:val="subscript"/>
          <w:lang w:val="mn-MN"/>
        </w:rPr>
        <w:t>nom1</w:t>
      </w:r>
      <w:r w:rsidRPr="001827A8">
        <w:rPr>
          <w:b/>
          <w:lang w:val="mn-MN"/>
        </w:rPr>
        <w:t>-ээс f</w:t>
      </w:r>
      <w:r w:rsidRPr="007201F6">
        <w:rPr>
          <w:b/>
          <w:vertAlign w:val="subscript"/>
          <w:lang w:val="mn-MN"/>
        </w:rPr>
        <w:t>nom2</w:t>
      </w:r>
      <w:r w:rsidRPr="001827A8">
        <w:rPr>
          <w:b/>
          <w:lang w:val="mn-MN"/>
        </w:rPr>
        <w:t xml:space="preserve"> (f</w:t>
      </w:r>
      <w:r w:rsidRPr="007201F6">
        <w:rPr>
          <w:b/>
          <w:vertAlign w:val="subscript"/>
          <w:lang w:val="mn-MN"/>
        </w:rPr>
        <w:t>nom1</w:t>
      </w:r>
      <w:r w:rsidRPr="001827A8">
        <w:rPr>
          <w:b/>
          <w:lang w:val="mn-MN"/>
        </w:rPr>
        <w:t xml:space="preserve"> –ээс 7 f</w:t>
      </w:r>
      <w:r w:rsidRPr="007201F6">
        <w:rPr>
          <w:b/>
          <w:vertAlign w:val="subscript"/>
          <w:lang w:val="mn-MN"/>
        </w:rPr>
        <w:t>nom2</w:t>
      </w:r>
      <w:r w:rsidRPr="001827A8">
        <w:rPr>
          <w:b/>
          <w:lang w:val="mn-MN"/>
        </w:rPr>
        <w:t xml:space="preserve"> хүртэл хүрээнд туршилт хийсэн байх хэрэгтэй) хүртэл хүрээнд зориулсан хэмжлийн системийн </w:t>
      </w:r>
      <w:r w:rsidR="007C7540">
        <w:rPr>
          <w:b/>
          <w:lang w:val="mn-MN"/>
        </w:rPr>
        <w:t>хүлээн зөвшөөрөх хэвийн хэмжээ</w:t>
      </w:r>
      <w:r w:rsidRPr="001827A8">
        <w:rPr>
          <w:b/>
          <w:lang w:val="mn-MN"/>
        </w:rPr>
        <w:t xml:space="preserve"> тогтоосон </w:t>
      </w:r>
      <w:r w:rsidR="005E7E8E">
        <w:rPr>
          <w:b/>
          <w:lang w:val="mn-MN"/>
        </w:rPr>
        <w:t xml:space="preserve">далайц давтамжийн </w:t>
      </w:r>
      <w:r w:rsidR="00C2146D">
        <w:rPr>
          <w:b/>
          <w:lang w:val="mn-MN"/>
        </w:rPr>
        <w:t>хариуны</w:t>
      </w:r>
      <w:r w:rsidRPr="001827A8">
        <w:rPr>
          <w:b/>
          <w:lang w:val="mn-MN"/>
        </w:rPr>
        <w:t xml:space="preserve"> </w:t>
      </w:r>
      <w:r w:rsidR="00967E4E">
        <w:rPr>
          <w:b/>
          <w:lang w:val="mn-MN"/>
        </w:rPr>
        <w:t>тодруулсан</w:t>
      </w:r>
      <w:r w:rsidRPr="001827A8">
        <w:rPr>
          <w:b/>
          <w:lang w:val="mn-MN"/>
        </w:rPr>
        <w:t xml:space="preserve"> хэсэг</w:t>
      </w:r>
    </w:p>
    <w:p w:rsidR="001950C4" w:rsidRPr="001950C4" w:rsidRDefault="001827A8" w:rsidP="001950C4">
      <w:pPr>
        <w:pStyle w:val="NoSpacing"/>
        <w:spacing w:line="276" w:lineRule="auto"/>
        <w:jc w:val="center"/>
        <w:rPr>
          <w:b/>
          <w:lang w:val="mn-MN"/>
        </w:rPr>
      </w:pPr>
      <w:r>
        <w:rPr>
          <w:b/>
          <w:noProof/>
        </w:rPr>
        <w:drawing>
          <wp:inline distT="0" distB="0" distL="0" distR="0" wp14:anchorId="6816AC0F" wp14:editId="48D3AD44">
            <wp:extent cx="6384805" cy="417195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7-р зураг.jpg"/>
                    <pic:cNvPicPr/>
                  </pic:nvPicPr>
                  <pic:blipFill>
                    <a:blip r:embed="rId52">
                      <a:extLst>
                        <a:ext uri="{28A0092B-C50C-407E-A947-70E740481C1C}">
                          <a14:useLocalDpi xmlns:a14="http://schemas.microsoft.com/office/drawing/2010/main" val="0"/>
                        </a:ext>
                      </a:extLst>
                    </a:blip>
                    <a:stretch>
                      <a:fillRect/>
                    </a:stretch>
                  </pic:blipFill>
                  <pic:spPr>
                    <a:xfrm>
                      <a:off x="0" y="0"/>
                      <a:ext cx="6384805" cy="4171950"/>
                    </a:xfrm>
                    <a:prstGeom prst="rect">
                      <a:avLst/>
                    </a:prstGeom>
                  </pic:spPr>
                </pic:pic>
              </a:graphicData>
            </a:graphic>
          </wp:inline>
        </w:drawing>
      </w:r>
    </w:p>
    <w:p w:rsidR="001827A8" w:rsidRDefault="001827A8" w:rsidP="00E42046">
      <w:pPr>
        <w:pStyle w:val="NoSpacing"/>
        <w:spacing w:line="276" w:lineRule="auto"/>
        <w:jc w:val="center"/>
        <w:rPr>
          <w:b/>
          <w:lang w:val="mn-MN"/>
        </w:rPr>
      </w:pPr>
      <w:r>
        <w:rPr>
          <w:b/>
        </w:rPr>
        <w:lastRenderedPageBreak/>
        <w:t xml:space="preserve">Figure 7 - </w:t>
      </w:r>
      <w:r w:rsidRPr="001827A8">
        <w:rPr>
          <w:b/>
          <w:lang w:val="mn-MN"/>
        </w:rPr>
        <w:t>Shaded area for acceptable normalised amplitude-frequency responses of measuring systems intended for a range of fundamental frequencies f</w:t>
      </w:r>
      <w:r w:rsidRPr="001827A8">
        <w:rPr>
          <w:b/>
          <w:vertAlign w:val="subscript"/>
          <w:lang w:val="mn-MN"/>
        </w:rPr>
        <w:t>nom1</w:t>
      </w:r>
      <w:r w:rsidRPr="001827A8">
        <w:rPr>
          <w:b/>
          <w:lang w:val="mn-MN"/>
        </w:rPr>
        <w:t xml:space="preserve"> to f</w:t>
      </w:r>
      <w:r w:rsidRPr="001827A8">
        <w:rPr>
          <w:b/>
          <w:vertAlign w:val="subscript"/>
          <w:lang w:val="mn-MN"/>
        </w:rPr>
        <w:t>nom2</w:t>
      </w:r>
      <w:r w:rsidRPr="001827A8">
        <w:rPr>
          <w:b/>
          <w:lang w:val="mn-MN"/>
        </w:rPr>
        <w:t xml:space="preserve"> (to be tested in the range f</w:t>
      </w:r>
      <w:r w:rsidRPr="001827A8">
        <w:rPr>
          <w:b/>
          <w:vertAlign w:val="subscript"/>
          <w:lang w:val="mn-MN"/>
        </w:rPr>
        <w:t>nom1</w:t>
      </w:r>
      <w:r w:rsidRPr="001827A8">
        <w:rPr>
          <w:b/>
          <w:lang w:val="mn-MN"/>
        </w:rPr>
        <w:t xml:space="preserve"> to 7 f</w:t>
      </w:r>
      <w:r w:rsidRPr="001827A8">
        <w:rPr>
          <w:b/>
          <w:vertAlign w:val="subscript"/>
          <w:lang w:val="mn-MN"/>
        </w:rPr>
        <w:t>nom2</w:t>
      </w:r>
      <w:r w:rsidRPr="001827A8">
        <w:rPr>
          <w:b/>
          <w:lang w:val="mn-MN"/>
        </w:rPr>
        <w:t>)</w:t>
      </w:r>
    </w:p>
    <w:p w:rsidR="001827A8" w:rsidRDefault="001827A8" w:rsidP="00E42046">
      <w:pPr>
        <w:pStyle w:val="NoSpacing"/>
        <w:spacing w:line="276" w:lineRule="auto"/>
        <w:jc w:val="center"/>
        <w:rPr>
          <w:b/>
        </w:rPr>
      </w:pPr>
      <w:r>
        <w:rPr>
          <w:b/>
          <w:noProof/>
        </w:rPr>
        <w:drawing>
          <wp:inline distT="0" distB="0" distL="0" distR="0" wp14:anchorId="7BAAE02B" wp14:editId="6566C2FC">
            <wp:extent cx="4895850" cy="3199040"/>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gure 7.jpg"/>
                    <pic:cNvPicPr/>
                  </pic:nvPicPr>
                  <pic:blipFill>
                    <a:blip r:embed="rId53">
                      <a:extLst>
                        <a:ext uri="{28A0092B-C50C-407E-A947-70E740481C1C}">
                          <a14:useLocalDpi xmlns:a14="http://schemas.microsoft.com/office/drawing/2010/main" val="0"/>
                        </a:ext>
                      </a:extLst>
                    </a:blip>
                    <a:stretch>
                      <a:fillRect/>
                    </a:stretch>
                  </pic:blipFill>
                  <pic:spPr>
                    <a:xfrm>
                      <a:off x="0" y="0"/>
                      <a:ext cx="4918253" cy="3213678"/>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60134" w:rsidTr="00960134">
        <w:tc>
          <w:tcPr>
            <w:tcW w:w="4675" w:type="dxa"/>
          </w:tcPr>
          <w:p w:rsidR="00960134" w:rsidRPr="00A1544F" w:rsidRDefault="00A1544F" w:rsidP="00A1544F">
            <w:pPr>
              <w:pStyle w:val="NoSpacing"/>
              <w:spacing w:line="276" w:lineRule="auto"/>
              <w:jc w:val="both"/>
              <w:rPr>
                <w:b/>
                <w:lang w:val="mn-MN"/>
              </w:rPr>
            </w:pPr>
            <w:r w:rsidRPr="00A1544F">
              <w:rPr>
                <w:b/>
                <w:lang w:val="mn-MN"/>
              </w:rPr>
              <w:t>7.2 Баталгаажуулсан хэмжлийн системд хийх туршилт</w:t>
            </w:r>
          </w:p>
          <w:p w:rsidR="00A1544F" w:rsidRDefault="001950C4" w:rsidP="00A1544F">
            <w:pPr>
              <w:pStyle w:val="NoSpacing"/>
              <w:spacing w:line="276" w:lineRule="auto"/>
              <w:jc w:val="both"/>
              <w:rPr>
                <w:lang w:val="mn-MN"/>
              </w:rPr>
            </w:pPr>
            <w:r>
              <w:rPr>
                <w:lang w:val="mn-MN"/>
              </w:rPr>
              <w:t xml:space="preserve">Хувьсах хүчдэлийн хэмжлийн систем, системийн бүрэлдэхүүн хэсгүүд, мөн хэмжлийн өргөтгөсөн </w:t>
            </w:r>
            <w:r w:rsidR="00FF5C95">
              <w:rPr>
                <w:lang w:val="mn-MN"/>
              </w:rPr>
              <w:t>эргэлзээний</w:t>
            </w:r>
            <w:r w:rsidR="00175E31">
              <w:rPr>
                <w:lang w:val="mn-MN"/>
              </w:rPr>
              <w:t xml:space="preserve"> үнэлэлтийг</w:t>
            </w:r>
            <w:r>
              <w:rPr>
                <w:lang w:val="mn-MN"/>
              </w:rPr>
              <w:t xml:space="preserve"> шалгахад 3-р хүснэгтэд нэгтгэсэн, 5-р Зүйлд зүйлд заасан туршилтууд шаардлагатай. </w:t>
            </w:r>
            <w:r w:rsidR="00300B3A" w:rsidRPr="005E243D">
              <w:rPr>
                <w:lang w:val="mn-MN"/>
              </w:rPr>
              <w:t>Үл тооцох зүйл</w:t>
            </w:r>
            <w:r w:rsidR="00300B3A">
              <w:rPr>
                <w:lang w:val="mn-MN"/>
              </w:rPr>
              <w:t>ийг 4.4.2-оос үзнэ үү.</w:t>
            </w:r>
          </w:p>
          <w:p w:rsidR="00300B3A" w:rsidRDefault="00322CC8" w:rsidP="00A1544F">
            <w:pPr>
              <w:pStyle w:val="NoSpacing"/>
              <w:spacing w:line="276" w:lineRule="auto"/>
              <w:jc w:val="both"/>
              <w:rPr>
                <w:lang w:val="mn-MN"/>
              </w:rPr>
            </w:pPr>
            <w:r>
              <w:rPr>
                <w:lang w:val="mn-MN"/>
              </w:rPr>
              <w:t>Загварын</w:t>
            </w:r>
            <w:r w:rsidR="00300B3A">
              <w:rPr>
                <w:lang w:val="mn-MN"/>
              </w:rPr>
              <w:t xml:space="preserve"> болон ээлжит туршилтын үр дүнг үйлдвэрлэгчийн өгөгдлөөс авах боломжтой. Цогц төхөөрөмж тус бүрд ээлжит туршилтыг хийх хэрэгтэй.</w:t>
            </w:r>
          </w:p>
          <w:p w:rsidR="00300B3A" w:rsidRPr="00CC6F84" w:rsidRDefault="0061198C" w:rsidP="00A1544F">
            <w:pPr>
              <w:pStyle w:val="NoSpacing"/>
              <w:spacing w:line="276" w:lineRule="auto"/>
              <w:jc w:val="both"/>
              <w:rPr>
                <w:b/>
                <w:lang w:val="mn-MN"/>
              </w:rPr>
            </w:pPr>
            <w:r w:rsidRPr="00CC6F84">
              <w:rPr>
                <w:b/>
                <w:lang w:val="mn-MN"/>
              </w:rPr>
              <w:t xml:space="preserve">7.3 </w:t>
            </w:r>
            <w:r w:rsidR="00CC7796">
              <w:rPr>
                <w:b/>
                <w:lang w:val="mn-MN"/>
              </w:rPr>
              <w:t>Динамик төлөвийн</w:t>
            </w:r>
            <w:r w:rsidR="00976398" w:rsidRPr="00CC6F84">
              <w:rPr>
                <w:b/>
                <w:lang w:val="mn-MN"/>
              </w:rPr>
              <w:t xml:space="preserve"> туршилт</w:t>
            </w:r>
          </w:p>
          <w:p w:rsidR="00976398" w:rsidRDefault="00CC7796" w:rsidP="00A16A7D">
            <w:pPr>
              <w:pStyle w:val="NoSpacing"/>
              <w:spacing w:line="276" w:lineRule="auto"/>
              <w:jc w:val="both"/>
              <w:rPr>
                <w:szCs w:val="22"/>
                <w:lang w:val="mn-MN"/>
              </w:rPr>
            </w:pPr>
            <w:r>
              <w:rPr>
                <w:lang w:val="mn-MN"/>
              </w:rPr>
              <w:t>Динамик төлөвийг</w:t>
            </w:r>
            <w:r w:rsidR="00CC6F84">
              <w:rPr>
                <w:lang w:val="mn-MN"/>
              </w:rPr>
              <w:t xml:space="preserve"> тодорхойлохын тулд системийг  </w:t>
            </w:r>
            <w:r w:rsidR="00CC6F84">
              <w:rPr>
                <w:szCs w:val="22"/>
                <w:lang w:val="mn-MN"/>
              </w:rPr>
              <w:t xml:space="preserve">тодорхой далайцын синусоид оролтод ихэнхдээ нам түвшинд турших бөгөөд гаралтыг хэмждэг. </w:t>
            </w:r>
            <w:r w:rsidR="00A16A7D">
              <w:rPr>
                <w:szCs w:val="22"/>
                <w:lang w:val="mn-MN"/>
              </w:rPr>
              <w:t>Т</w:t>
            </w:r>
            <w:r w:rsidR="00084AA9">
              <w:rPr>
                <w:szCs w:val="22"/>
                <w:lang w:val="mn-MN"/>
              </w:rPr>
              <w:t xml:space="preserve">уршилтын давтамжийг 1-7 дахин авсан </w:t>
            </w:r>
            <w:r w:rsidR="00A16A7D">
              <w:rPr>
                <w:szCs w:val="22"/>
                <w:lang w:val="mn-MN"/>
              </w:rPr>
              <w:t>давтамжуудын хүрээнд энэ хэмжлийг давтана. Үр дүн нь 7.1.3-</w:t>
            </w:r>
            <w:r w:rsidR="00A16A7D">
              <w:rPr>
                <w:szCs w:val="22"/>
                <w:lang w:val="mn-MN"/>
              </w:rPr>
              <w:lastRenderedPageBreak/>
              <w:t>р зүйлд нийцсэн байх шаардлагатай.</w:t>
            </w:r>
          </w:p>
          <w:p w:rsidR="00A16A7D" w:rsidRPr="002D5742" w:rsidRDefault="00A16A7D" w:rsidP="00A16A7D">
            <w:pPr>
              <w:pStyle w:val="NoSpacing"/>
              <w:spacing w:line="276" w:lineRule="auto"/>
              <w:jc w:val="both"/>
              <w:rPr>
                <w:b/>
                <w:lang w:val="mn-MN"/>
              </w:rPr>
            </w:pPr>
            <w:r w:rsidRPr="002D5742">
              <w:rPr>
                <w:b/>
                <w:szCs w:val="22"/>
                <w:lang w:val="mn-MN"/>
              </w:rPr>
              <w:t xml:space="preserve">7.4 </w:t>
            </w:r>
            <w:r w:rsidRPr="002D5742">
              <w:rPr>
                <w:b/>
                <w:lang w:val="mn-MN"/>
              </w:rPr>
              <w:t>Гүйцэтгэлийг шалгах</w:t>
            </w:r>
          </w:p>
          <w:p w:rsidR="00A16A7D" w:rsidRPr="002D5742" w:rsidRDefault="00A16A7D" w:rsidP="00A16A7D">
            <w:pPr>
              <w:pStyle w:val="NoSpacing"/>
              <w:spacing w:line="276" w:lineRule="auto"/>
              <w:jc w:val="both"/>
              <w:rPr>
                <w:b/>
                <w:lang w:val="mn-MN"/>
              </w:rPr>
            </w:pPr>
            <w:r w:rsidRPr="002D5742">
              <w:rPr>
                <w:b/>
                <w:lang w:val="mn-MN"/>
              </w:rPr>
              <w:t>7.4.1 Ерөнхий зүйл</w:t>
            </w:r>
          </w:p>
          <w:p w:rsidR="00A16A7D" w:rsidRDefault="002D5742" w:rsidP="00A16A7D">
            <w:pPr>
              <w:pStyle w:val="NoSpacing"/>
              <w:spacing w:line="276" w:lineRule="auto"/>
              <w:jc w:val="both"/>
              <w:rPr>
                <w:lang w:val="mn-MN"/>
              </w:rPr>
            </w:pPr>
            <w:r>
              <w:rPr>
                <w:lang w:val="mn-MN"/>
              </w:rPr>
              <w:t>Баталгаажуулсан хэмжлийн системийн хуваарийн коэффициент</w:t>
            </w:r>
            <w:r>
              <w:t>(</w:t>
            </w:r>
            <w:r>
              <w:rPr>
                <w:lang w:val="mn-MN"/>
              </w:rPr>
              <w:t>ууд</w:t>
            </w:r>
            <w:r>
              <w:t>)</w:t>
            </w:r>
            <w:r>
              <w:rPr>
                <w:lang w:val="mn-MN"/>
              </w:rPr>
              <w:t>ыг дараах аргуудын нэгээр шалгаж болно.</w:t>
            </w:r>
          </w:p>
          <w:p w:rsidR="002D5742" w:rsidRPr="00E25EAB" w:rsidRDefault="002D5742" w:rsidP="00A16A7D">
            <w:pPr>
              <w:pStyle w:val="NoSpacing"/>
              <w:spacing w:line="276" w:lineRule="auto"/>
              <w:jc w:val="both"/>
              <w:rPr>
                <w:b/>
                <w:lang w:val="mn-MN"/>
              </w:rPr>
            </w:pPr>
            <w:r w:rsidRPr="00E25EAB">
              <w:rPr>
                <w:b/>
                <w:lang w:val="mn-MN"/>
              </w:rPr>
              <w:t xml:space="preserve">7.4.2 </w:t>
            </w:r>
            <w:r w:rsidR="005A40A4" w:rsidRPr="00E25EAB">
              <w:rPr>
                <w:b/>
                <w:lang w:val="mn-MN"/>
              </w:rPr>
              <w:t>Баталгаажуулсан хэмжлийн системтэй харьцуулах</w:t>
            </w:r>
          </w:p>
          <w:p w:rsidR="00BE67C2" w:rsidRDefault="00BE67C2" w:rsidP="00BE67C2">
            <w:pPr>
              <w:pStyle w:val="NoSpacing"/>
              <w:spacing w:line="276" w:lineRule="auto"/>
              <w:jc w:val="both"/>
              <w:rPr>
                <w:lang w:val="mn-MN"/>
              </w:rPr>
            </w:pPr>
            <w:r>
              <w:t>IEC 60052</w:t>
            </w:r>
            <w:r>
              <w:rPr>
                <w:lang w:val="mn-MN"/>
              </w:rPr>
              <w:t xml:space="preserve"> стандартын дагуу </w:t>
            </w:r>
            <w:r w:rsidR="00241F28" w:rsidRPr="00C2146D">
              <w:rPr>
                <w:lang w:val="mn-MN"/>
              </w:rPr>
              <w:t>бөмбөлөг</w:t>
            </w:r>
            <w:r w:rsidR="004F58AF" w:rsidRPr="00C2146D">
              <w:rPr>
                <w:lang w:val="mn-MN"/>
              </w:rPr>
              <w:t xml:space="preserve"> хэлбэртэй электродуудын хоорондын завсарт</w:t>
            </w:r>
            <w:r w:rsidR="004E4E8E">
              <w:rPr>
                <w:lang w:val="mn-MN"/>
              </w:rPr>
              <w:t>ай харьцуулж</w:t>
            </w:r>
            <w:r w:rsidR="004F58AF">
              <w:rPr>
                <w:lang w:val="mn-MN"/>
              </w:rPr>
              <w:t xml:space="preserve"> </w:t>
            </w:r>
            <w:r>
              <w:rPr>
                <w:lang w:val="mn-MN"/>
              </w:rPr>
              <w:t xml:space="preserve">эсвэл 5.2-ын горимыг хэрэглэн </w:t>
            </w:r>
            <w:r w:rsidR="006705A3">
              <w:rPr>
                <w:lang w:val="mn-MN"/>
              </w:rPr>
              <w:t xml:space="preserve">баталгаажуулсан өөр хэмжлийн системтэй </w:t>
            </w:r>
            <w:r>
              <w:rPr>
                <w:lang w:val="mn-MN"/>
              </w:rPr>
              <w:t xml:space="preserve">харьцуулах хэрэгтэй. Хэмжсэн хоёр утгын хоорондын ялгаа ± 3%-ийн хязгаарт байвал тогтоосон хуваарийн коэффициентыг хүчинтэй гэж үзнэ. Хэрэв энэ ялгаа их бол тогтоосон хуваарийн коэффициентын шинэ утгыг гүйцэтгэлийн туршилтаар </w:t>
            </w:r>
            <w:r>
              <w:t>(</w:t>
            </w:r>
            <w:r>
              <w:rPr>
                <w:lang w:val="mn-MN"/>
              </w:rPr>
              <w:t>тохируулга</w:t>
            </w:r>
            <w:r>
              <w:t>)</w:t>
            </w:r>
            <w:r w:rsidR="00CB254B">
              <w:rPr>
                <w:lang w:val="mn-MN"/>
              </w:rPr>
              <w:t xml:space="preserve"> тодорхойлох хэрэгтэ</w:t>
            </w:r>
            <w:r w:rsidR="004F58AF">
              <w:rPr>
                <w:lang w:val="mn-MN"/>
              </w:rPr>
              <w:t>й</w:t>
            </w:r>
            <w:r w:rsidR="00CB254B">
              <w:t xml:space="preserve"> (</w:t>
            </w:r>
            <w:r w:rsidR="00CB254B">
              <w:rPr>
                <w:lang w:val="mn-MN"/>
              </w:rPr>
              <w:t>5.2-ыг үзнэ үү</w:t>
            </w:r>
            <w:r w:rsidR="00CB254B">
              <w:t>)</w:t>
            </w:r>
            <w:r w:rsidR="004F58AF">
              <w:rPr>
                <w:lang w:val="mn-MN"/>
              </w:rPr>
              <w:t>.</w:t>
            </w:r>
          </w:p>
          <w:p w:rsidR="003A1084" w:rsidRPr="00D05C2B" w:rsidRDefault="00FB4A05" w:rsidP="00BE67C2">
            <w:pPr>
              <w:pStyle w:val="NoSpacing"/>
              <w:spacing w:line="276" w:lineRule="auto"/>
              <w:jc w:val="both"/>
              <w:rPr>
                <w:b/>
                <w:lang w:val="mn-MN"/>
              </w:rPr>
            </w:pPr>
            <w:r w:rsidRPr="00D05C2B">
              <w:rPr>
                <w:b/>
                <w:lang w:val="mn-MN"/>
              </w:rPr>
              <w:t xml:space="preserve">7.4.3 </w:t>
            </w:r>
            <w:r w:rsidR="00D05C2B" w:rsidRPr="00D05C2B">
              <w:rPr>
                <w:b/>
                <w:lang w:val="mn-MN"/>
              </w:rPr>
              <w:t>Бүрэлдэхүүн хэсгүүдийн хуваарийн коэффициентыг шалгах</w:t>
            </w:r>
          </w:p>
          <w:p w:rsidR="005A40A4" w:rsidRPr="002D5742" w:rsidRDefault="00D05C2B" w:rsidP="004F51D4">
            <w:pPr>
              <w:pStyle w:val="NoSpacing"/>
              <w:spacing w:line="276" w:lineRule="auto"/>
              <w:jc w:val="both"/>
              <w:rPr>
                <w:lang w:val="mn-MN"/>
              </w:rPr>
            </w:pPr>
            <w:r w:rsidRPr="00D05C2B">
              <w:rPr>
                <w:lang w:val="mn-MN"/>
              </w:rPr>
              <w:t xml:space="preserve">Бүрэлдэхүүн хэсэг бүрийн хуваарийн коэффициент(ууд)ыг 1%-аас ихгүй өргөтгөсөн </w:t>
            </w:r>
            <w:r w:rsidR="00FF5C95">
              <w:rPr>
                <w:lang w:val="mn-MN"/>
              </w:rPr>
              <w:t>эргэлзээтэй</w:t>
            </w:r>
            <w:r w:rsidR="001634CB">
              <w:rPr>
                <w:lang w:val="mn-MN"/>
              </w:rPr>
              <w:t>,</w:t>
            </w:r>
            <w:r w:rsidRPr="00D05C2B">
              <w:rPr>
                <w:lang w:val="mn-MN"/>
              </w:rPr>
              <w:t xml:space="preserve"> дотор талын эсвэл гадна талын тохируулагч хэрэглэн шалгасан б</w:t>
            </w:r>
            <w:r w:rsidR="004F51D4">
              <w:rPr>
                <w:lang w:val="mn-MN"/>
              </w:rPr>
              <w:t>айвал зохино. Хуваарийн коэффициент</w:t>
            </w:r>
            <w:r w:rsidRPr="00D05C2B">
              <w:rPr>
                <w:lang w:val="mn-MN"/>
              </w:rPr>
              <w:t xml:space="preserve"> </w:t>
            </w:r>
            <w:r w:rsidR="004F51D4" w:rsidRPr="00D05C2B">
              <w:rPr>
                <w:lang w:val="mn-MN"/>
              </w:rPr>
              <w:t xml:space="preserve">бүрийн </w:t>
            </w:r>
            <w:r w:rsidRPr="00D05C2B">
              <w:rPr>
                <w:lang w:val="mn-MN"/>
              </w:rPr>
              <w:t>ялгаа нь өмнөх утгаасаа ± 1%-аас ихгүй байвал тогтоосон хуваарийн коэффициентыг хүчинтэйд тооцно. Хэрэв аливаа ялгаа 1%-аас хэтэрсэн бол тогтоосон хув</w:t>
            </w:r>
            <w:r>
              <w:rPr>
                <w:lang w:val="mn-MN"/>
              </w:rPr>
              <w:t xml:space="preserve">аарийн коэффициентын шинэ утгыг </w:t>
            </w:r>
            <w:r w:rsidRPr="00D05C2B">
              <w:rPr>
                <w:lang w:val="mn-MN"/>
              </w:rPr>
              <w:t>тодорхойлох хэрэгтэй (</w:t>
            </w:r>
            <w:r>
              <w:rPr>
                <w:lang w:val="mn-MN"/>
              </w:rPr>
              <w:t>5.2-ыг үзнэ үү</w:t>
            </w:r>
            <w:r w:rsidRPr="00D05C2B">
              <w:rPr>
                <w:lang w:val="mn-MN"/>
              </w:rPr>
              <w:t>).</w:t>
            </w:r>
          </w:p>
        </w:tc>
        <w:tc>
          <w:tcPr>
            <w:tcW w:w="4675" w:type="dxa"/>
          </w:tcPr>
          <w:p w:rsidR="00960134" w:rsidRPr="00960134" w:rsidRDefault="00960134" w:rsidP="00960134">
            <w:pPr>
              <w:pStyle w:val="NoSpacing"/>
              <w:spacing w:line="276" w:lineRule="auto"/>
              <w:jc w:val="both"/>
              <w:rPr>
                <w:b/>
              </w:rPr>
            </w:pPr>
            <w:r w:rsidRPr="00960134">
              <w:rPr>
                <w:b/>
              </w:rPr>
              <w:lastRenderedPageBreak/>
              <w:t xml:space="preserve">7.2 Tests on an approved measuring system </w:t>
            </w:r>
          </w:p>
          <w:p w:rsidR="00960134" w:rsidRDefault="00960134" w:rsidP="00960134">
            <w:pPr>
              <w:pStyle w:val="NoSpacing"/>
              <w:spacing w:line="276" w:lineRule="auto"/>
              <w:jc w:val="both"/>
            </w:pPr>
            <w:r>
              <w:t xml:space="preserve">The tests according to Clause 5, summarized in Table 3, are necessary for the qualification of an alternating voltage measuring system and its components as well as for the estimation of the expanded uncertainty of measurement. For exceptions see 4.4.2. </w:t>
            </w:r>
          </w:p>
          <w:p w:rsidR="00300B3A" w:rsidRDefault="00960134" w:rsidP="00960134">
            <w:pPr>
              <w:pStyle w:val="NoSpacing"/>
              <w:spacing w:line="276" w:lineRule="auto"/>
              <w:jc w:val="both"/>
            </w:pPr>
            <w:r>
              <w:t>The results of the type and routine tests can be taken from manufacturer's data. Routine tests sh</w:t>
            </w:r>
            <w:r w:rsidR="00167656">
              <w:t xml:space="preserve">all be performed on each unit. </w:t>
            </w:r>
          </w:p>
          <w:p w:rsidR="00960134" w:rsidRPr="00960134" w:rsidRDefault="00960134" w:rsidP="00960134">
            <w:pPr>
              <w:pStyle w:val="NoSpacing"/>
              <w:spacing w:line="276" w:lineRule="auto"/>
              <w:jc w:val="both"/>
              <w:rPr>
                <w:b/>
              </w:rPr>
            </w:pPr>
            <w:r w:rsidRPr="00960134">
              <w:rPr>
                <w:b/>
              </w:rPr>
              <w:t xml:space="preserve">7.3 Dynamic behaviour test </w:t>
            </w:r>
          </w:p>
          <w:p w:rsidR="00960134" w:rsidRDefault="00960134" w:rsidP="00960134">
            <w:pPr>
              <w:pStyle w:val="NoSpacing"/>
              <w:spacing w:line="276" w:lineRule="auto"/>
              <w:jc w:val="both"/>
            </w:pPr>
            <w:r>
              <w:t xml:space="preserve">To determine the dynamic behaviour, the system is subjected to a sinusoidal input of known amplitude, usually at low level, and the output is measured. This measurement is repeated for the range of frequencies between 1 time and 7 times the test frequency. The result shall be in </w:t>
            </w:r>
            <w:r>
              <w:lastRenderedPageBreak/>
              <w:t xml:space="preserve">accordance with clause 7.1.3. </w:t>
            </w:r>
          </w:p>
          <w:p w:rsidR="00960134" w:rsidRPr="00960134" w:rsidRDefault="00960134" w:rsidP="00960134">
            <w:pPr>
              <w:pStyle w:val="NoSpacing"/>
              <w:spacing w:line="276" w:lineRule="auto"/>
              <w:jc w:val="both"/>
              <w:rPr>
                <w:b/>
              </w:rPr>
            </w:pPr>
            <w:r w:rsidRPr="00960134">
              <w:rPr>
                <w:b/>
              </w:rPr>
              <w:t xml:space="preserve">7.4 Performance check </w:t>
            </w:r>
          </w:p>
          <w:p w:rsidR="00960134" w:rsidRPr="00960134" w:rsidRDefault="00960134" w:rsidP="00960134">
            <w:pPr>
              <w:pStyle w:val="NoSpacing"/>
              <w:spacing w:line="276" w:lineRule="auto"/>
              <w:jc w:val="both"/>
              <w:rPr>
                <w:b/>
              </w:rPr>
            </w:pPr>
            <w:r w:rsidRPr="00960134">
              <w:rPr>
                <w:b/>
              </w:rPr>
              <w:t xml:space="preserve">7.4.1 General </w:t>
            </w:r>
          </w:p>
          <w:p w:rsidR="00960134" w:rsidRDefault="00960134" w:rsidP="00960134">
            <w:pPr>
              <w:pStyle w:val="NoSpacing"/>
              <w:spacing w:line="276" w:lineRule="auto"/>
              <w:jc w:val="both"/>
            </w:pPr>
            <w:r>
              <w:t xml:space="preserve">The scale factor(s) of an approved measuring system can be checked by one of the following methods. </w:t>
            </w:r>
          </w:p>
          <w:p w:rsidR="00960134" w:rsidRPr="00960134" w:rsidRDefault="00960134" w:rsidP="00960134">
            <w:pPr>
              <w:pStyle w:val="NoSpacing"/>
              <w:spacing w:line="276" w:lineRule="auto"/>
              <w:jc w:val="both"/>
              <w:rPr>
                <w:b/>
              </w:rPr>
            </w:pPr>
            <w:r w:rsidRPr="00960134">
              <w:rPr>
                <w:b/>
              </w:rPr>
              <w:t xml:space="preserve">7.4.2 Comparison with an approved measuring system </w:t>
            </w:r>
          </w:p>
          <w:p w:rsidR="00960134" w:rsidRDefault="00960134" w:rsidP="00960134">
            <w:pPr>
              <w:pStyle w:val="NoSpacing"/>
              <w:spacing w:line="276" w:lineRule="auto"/>
              <w:jc w:val="both"/>
            </w:pPr>
            <w:r>
              <w:t xml:space="preserve">A comparison shall be made with another approved measuring system using the procedure of 5.2 or with a sphere gap according to IEC 60052. If the difference between the two measured values is within ±3 %, the assigned scale factor is taken as still valid. If the difference is larger, then a new value of the assigned scale factor shall be determined in a performance test (calibration) (see 5.2). </w:t>
            </w:r>
          </w:p>
          <w:p w:rsidR="003A1084" w:rsidRDefault="003A1084" w:rsidP="00960134">
            <w:pPr>
              <w:pStyle w:val="NoSpacing"/>
              <w:spacing w:line="276" w:lineRule="auto"/>
              <w:jc w:val="both"/>
            </w:pPr>
          </w:p>
          <w:p w:rsidR="003A1084" w:rsidRDefault="003A1084" w:rsidP="00960134">
            <w:pPr>
              <w:pStyle w:val="NoSpacing"/>
              <w:spacing w:line="276" w:lineRule="auto"/>
              <w:jc w:val="both"/>
            </w:pPr>
          </w:p>
          <w:p w:rsidR="003A1084" w:rsidRPr="00CB254B" w:rsidRDefault="003A1084" w:rsidP="00960134">
            <w:pPr>
              <w:pStyle w:val="NoSpacing"/>
              <w:spacing w:line="276" w:lineRule="auto"/>
              <w:jc w:val="both"/>
              <w:rPr>
                <w:lang w:val="mn-MN"/>
              </w:rPr>
            </w:pPr>
          </w:p>
          <w:p w:rsidR="00960134" w:rsidRPr="00960134" w:rsidRDefault="00960134" w:rsidP="00960134">
            <w:pPr>
              <w:pStyle w:val="NoSpacing"/>
              <w:spacing w:line="276" w:lineRule="auto"/>
              <w:jc w:val="both"/>
              <w:rPr>
                <w:b/>
              </w:rPr>
            </w:pPr>
            <w:r w:rsidRPr="00960134">
              <w:rPr>
                <w:b/>
              </w:rPr>
              <w:t xml:space="preserve">7.4.3 Check of the scale factors of the components </w:t>
            </w:r>
          </w:p>
          <w:p w:rsidR="00960134" w:rsidRPr="00960134" w:rsidRDefault="00960134" w:rsidP="00960134">
            <w:pPr>
              <w:pStyle w:val="NoSpacing"/>
              <w:spacing w:line="276" w:lineRule="auto"/>
              <w:jc w:val="both"/>
            </w:pPr>
            <w:r>
              <w:t>The scale factor(s) of each component can be checked using an internal or an external calibrator having an expanded uncertainty of no more than 1 %. If the difference of each scale factor from its previous value is not more than ±1 %, the assigned scale factor is taken as still valid. If any difference exceeds 1 % then a new value of the assigned scale factor shall be determined (see 5.2).</w:t>
            </w:r>
          </w:p>
        </w:tc>
      </w:tr>
    </w:tbl>
    <w:p w:rsidR="007A6768" w:rsidRDefault="007A6768" w:rsidP="00E42046">
      <w:pPr>
        <w:pStyle w:val="NoSpacing"/>
        <w:spacing w:line="276" w:lineRule="auto"/>
        <w:jc w:val="center"/>
        <w:rPr>
          <w:b/>
        </w:rPr>
      </w:pPr>
    </w:p>
    <w:p w:rsidR="00D05C2B" w:rsidRDefault="00D05C2B" w:rsidP="00E42046">
      <w:pPr>
        <w:pStyle w:val="NoSpacing"/>
        <w:spacing w:line="276" w:lineRule="auto"/>
        <w:jc w:val="center"/>
        <w:rPr>
          <w:b/>
          <w:lang w:val="mn-MN"/>
        </w:rPr>
      </w:pPr>
      <w:r>
        <w:rPr>
          <w:b/>
          <w:lang w:val="mn-MN"/>
        </w:rPr>
        <w:t xml:space="preserve">3-р хүснэгт </w:t>
      </w:r>
      <w:r w:rsidR="00466E42">
        <w:rPr>
          <w:b/>
          <w:lang w:val="mn-MN"/>
        </w:rPr>
        <w:t xml:space="preserve">- </w:t>
      </w:r>
      <w:r w:rsidR="00466E42" w:rsidRPr="00466E42">
        <w:rPr>
          <w:b/>
          <w:lang w:val="mn-MN"/>
        </w:rPr>
        <w:t>Хувьсах хүчдэлийг хэмжих б</w:t>
      </w:r>
      <w:r w:rsidR="004F51D4">
        <w:rPr>
          <w:b/>
          <w:lang w:val="mn-MN"/>
        </w:rPr>
        <w:t>аталгаажуулсан системд</w:t>
      </w:r>
      <w:r w:rsidR="00466E42" w:rsidRPr="00466E42">
        <w:rPr>
          <w:b/>
          <w:lang w:val="mn-MN"/>
        </w:rPr>
        <w:t xml:space="preserve"> </w:t>
      </w:r>
      <w:r w:rsidR="004F51D4" w:rsidRPr="004F51D4">
        <w:rPr>
          <w:b/>
          <w:lang w:val="mn-MN"/>
        </w:rPr>
        <w:t>шаардагдах</w:t>
      </w:r>
      <w:r w:rsidR="00466E42" w:rsidRPr="00466E42">
        <w:rPr>
          <w:b/>
          <w:lang w:val="mn-MN"/>
        </w:rPr>
        <w:t xml:space="preserve"> туршилтууд</w:t>
      </w:r>
    </w:p>
    <w:p w:rsidR="00466E42" w:rsidRDefault="00466E42"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3051"/>
        <w:gridCol w:w="1534"/>
        <w:gridCol w:w="1599"/>
        <w:gridCol w:w="1583"/>
        <w:gridCol w:w="1583"/>
      </w:tblGrid>
      <w:tr w:rsidR="00E8355E" w:rsidRPr="007A31C3" w:rsidTr="000B6FC4">
        <w:tc>
          <w:tcPr>
            <w:tcW w:w="3051" w:type="dxa"/>
          </w:tcPr>
          <w:p w:rsidR="00E8355E" w:rsidRPr="007A31C3" w:rsidRDefault="00E8355E" w:rsidP="00F26634">
            <w:pPr>
              <w:pStyle w:val="NoSpacing"/>
              <w:spacing w:line="276" w:lineRule="auto"/>
              <w:jc w:val="center"/>
              <w:rPr>
                <w:b/>
                <w:sz w:val="20"/>
                <w:szCs w:val="20"/>
                <w:lang w:val="mn-MN"/>
              </w:rPr>
            </w:pPr>
            <w:r w:rsidRPr="007A31C3">
              <w:rPr>
                <w:b/>
                <w:sz w:val="20"/>
                <w:szCs w:val="20"/>
                <w:lang w:val="mn-MN"/>
              </w:rPr>
              <w:lastRenderedPageBreak/>
              <w:t>Туршилтын төрөл</w:t>
            </w:r>
          </w:p>
        </w:tc>
        <w:tc>
          <w:tcPr>
            <w:tcW w:w="1534" w:type="dxa"/>
          </w:tcPr>
          <w:p w:rsidR="00E8355E" w:rsidRPr="007A31C3" w:rsidRDefault="00322CC8" w:rsidP="00F26634">
            <w:pPr>
              <w:pStyle w:val="NoSpacing"/>
              <w:spacing w:line="276" w:lineRule="auto"/>
              <w:jc w:val="center"/>
              <w:rPr>
                <w:b/>
                <w:sz w:val="20"/>
                <w:szCs w:val="20"/>
                <w:lang w:val="mn-MN"/>
              </w:rPr>
            </w:pPr>
            <w:r>
              <w:rPr>
                <w:b/>
                <w:sz w:val="20"/>
                <w:szCs w:val="20"/>
                <w:lang w:val="mn-MN"/>
              </w:rPr>
              <w:t>Загварын туршилт</w:t>
            </w:r>
          </w:p>
        </w:tc>
        <w:tc>
          <w:tcPr>
            <w:tcW w:w="1599" w:type="dxa"/>
          </w:tcPr>
          <w:p w:rsidR="00E8355E" w:rsidRPr="007A31C3" w:rsidRDefault="00E8355E" w:rsidP="00F26634">
            <w:pPr>
              <w:pStyle w:val="NoSpacing"/>
              <w:spacing w:line="276" w:lineRule="auto"/>
              <w:jc w:val="center"/>
              <w:rPr>
                <w:b/>
                <w:sz w:val="20"/>
                <w:szCs w:val="20"/>
                <w:lang w:val="mn-MN"/>
              </w:rPr>
            </w:pPr>
            <w:r w:rsidRPr="007A31C3">
              <w:rPr>
                <w:b/>
                <w:sz w:val="20"/>
                <w:szCs w:val="20"/>
                <w:lang w:val="mn-MN"/>
              </w:rPr>
              <w:t>Ээлжит туршилт</w:t>
            </w:r>
          </w:p>
        </w:tc>
        <w:tc>
          <w:tcPr>
            <w:tcW w:w="1583" w:type="dxa"/>
          </w:tcPr>
          <w:p w:rsidR="00E8355E" w:rsidRPr="007A31C3" w:rsidRDefault="00E8355E" w:rsidP="00F26634">
            <w:pPr>
              <w:pStyle w:val="NoSpacing"/>
              <w:spacing w:line="276" w:lineRule="auto"/>
              <w:jc w:val="center"/>
              <w:rPr>
                <w:b/>
                <w:sz w:val="20"/>
                <w:szCs w:val="20"/>
                <w:lang w:val="mn-MN"/>
              </w:rPr>
            </w:pPr>
            <w:r w:rsidRPr="007A31C3">
              <w:rPr>
                <w:b/>
                <w:sz w:val="20"/>
                <w:szCs w:val="20"/>
                <w:lang w:val="mn-MN"/>
              </w:rPr>
              <w:t>Гүйцэтгэлийн туршилт</w:t>
            </w:r>
          </w:p>
        </w:tc>
        <w:tc>
          <w:tcPr>
            <w:tcW w:w="1583" w:type="dxa"/>
          </w:tcPr>
          <w:p w:rsidR="00E8355E" w:rsidRPr="007A31C3" w:rsidRDefault="00E8355E" w:rsidP="00F26634">
            <w:pPr>
              <w:pStyle w:val="NoSpacing"/>
              <w:spacing w:line="276" w:lineRule="auto"/>
              <w:jc w:val="center"/>
              <w:rPr>
                <w:b/>
                <w:sz w:val="20"/>
                <w:szCs w:val="20"/>
                <w:lang w:val="mn-MN"/>
              </w:rPr>
            </w:pPr>
            <w:r w:rsidRPr="007A31C3">
              <w:rPr>
                <w:b/>
                <w:sz w:val="20"/>
                <w:szCs w:val="20"/>
                <w:lang w:val="mn-MN"/>
              </w:rPr>
              <w:t>Гүйцэтгэлийн шалгалт</w:t>
            </w:r>
          </w:p>
        </w:tc>
      </w:tr>
      <w:tr w:rsidR="00E8355E" w:rsidRPr="00F40A6E" w:rsidTr="000B6FC4">
        <w:tc>
          <w:tcPr>
            <w:tcW w:w="3051" w:type="dxa"/>
          </w:tcPr>
          <w:p w:rsidR="00E8355E" w:rsidRPr="00F40A6E" w:rsidRDefault="00E8355E" w:rsidP="00F26634">
            <w:pPr>
              <w:pStyle w:val="NoSpacing"/>
              <w:spacing w:line="276" w:lineRule="auto"/>
              <w:rPr>
                <w:sz w:val="20"/>
                <w:szCs w:val="20"/>
                <w:lang w:val="mn-MN"/>
              </w:rPr>
            </w:pPr>
            <w:r>
              <w:rPr>
                <w:sz w:val="20"/>
                <w:szCs w:val="20"/>
                <w:lang w:val="mn-MN"/>
              </w:rPr>
              <w:t>Тохируулах үеийн хуваарийн коэффициент</w:t>
            </w:r>
          </w:p>
        </w:tc>
        <w:tc>
          <w:tcPr>
            <w:tcW w:w="1534" w:type="dxa"/>
          </w:tcPr>
          <w:p w:rsidR="00E8355E" w:rsidRPr="00F40A6E" w:rsidRDefault="00E8355E" w:rsidP="00F26634">
            <w:pPr>
              <w:pStyle w:val="NoSpacing"/>
              <w:spacing w:line="276" w:lineRule="auto"/>
              <w:jc w:val="center"/>
              <w:rPr>
                <w:sz w:val="20"/>
                <w:szCs w:val="20"/>
                <w:lang w:val="mn-MN"/>
              </w:rPr>
            </w:pP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r>
              <w:rPr>
                <w:sz w:val="20"/>
                <w:szCs w:val="20"/>
                <w:lang w:val="mn-MN"/>
              </w:rPr>
              <w:t>5.2</w:t>
            </w: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Pr="00D83093" w:rsidRDefault="00E8355E" w:rsidP="00F26634">
            <w:pPr>
              <w:pStyle w:val="NoSpacing"/>
              <w:spacing w:line="276" w:lineRule="auto"/>
              <w:rPr>
                <w:sz w:val="20"/>
                <w:szCs w:val="20"/>
              </w:rPr>
            </w:pPr>
            <w:r>
              <w:rPr>
                <w:sz w:val="20"/>
                <w:szCs w:val="20"/>
                <w:lang w:val="mn-MN"/>
              </w:rPr>
              <w:t>Хуваарийн коэффициентыг шалгах</w:t>
            </w:r>
          </w:p>
        </w:tc>
        <w:tc>
          <w:tcPr>
            <w:tcW w:w="1534" w:type="dxa"/>
          </w:tcPr>
          <w:p w:rsidR="00E8355E" w:rsidRPr="00F40A6E" w:rsidRDefault="00E8355E" w:rsidP="00F26634">
            <w:pPr>
              <w:pStyle w:val="NoSpacing"/>
              <w:spacing w:line="276" w:lineRule="auto"/>
              <w:jc w:val="center"/>
              <w:rPr>
                <w:sz w:val="20"/>
                <w:szCs w:val="20"/>
                <w:lang w:val="mn-MN"/>
              </w:rPr>
            </w:pP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0B6FC4" w:rsidP="00F26634">
            <w:pPr>
              <w:pStyle w:val="NoSpacing"/>
              <w:spacing w:line="276" w:lineRule="auto"/>
              <w:jc w:val="center"/>
              <w:rPr>
                <w:sz w:val="20"/>
                <w:szCs w:val="20"/>
                <w:lang w:val="mn-MN"/>
              </w:rPr>
            </w:pPr>
            <w:r>
              <w:rPr>
                <w:sz w:val="20"/>
                <w:szCs w:val="20"/>
                <w:lang w:val="mn-MN"/>
              </w:rPr>
              <w:t>7.4</w:t>
            </w:r>
          </w:p>
        </w:tc>
      </w:tr>
      <w:tr w:rsidR="00E8355E" w:rsidRPr="00F40A6E" w:rsidTr="000B6FC4">
        <w:tc>
          <w:tcPr>
            <w:tcW w:w="3051" w:type="dxa"/>
          </w:tcPr>
          <w:p w:rsidR="00E8355E" w:rsidRPr="00F40A6E" w:rsidRDefault="00E8355E" w:rsidP="00F26634">
            <w:pPr>
              <w:pStyle w:val="NoSpacing"/>
              <w:spacing w:line="276" w:lineRule="auto"/>
              <w:rPr>
                <w:sz w:val="20"/>
                <w:szCs w:val="20"/>
                <w:lang w:val="mn-MN"/>
              </w:rPr>
            </w:pPr>
            <w:r>
              <w:rPr>
                <w:sz w:val="20"/>
                <w:szCs w:val="20"/>
                <w:lang w:val="mn-MN"/>
              </w:rPr>
              <w:t>Шугаман байдал, 2-Р ТАЙЛБАРЫГ үзнэ үү</w:t>
            </w:r>
          </w:p>
        </w:tc>
        <w:tc>
          <w:tcPr>
            <w:tcW w:w="1534" w:type="dxa"/>
          </w:tcPr>
          <w:p w:rsidR="00E8355E" w:rsidRPr="00F40A6E" w:rsidRDefault="00E8355E" w:rsidP="00F26634">
            <w:pPr>
              <w:pStyle w:val="NoSpacing"/>
              <w:spacing w:line="276" w:lineRule="auto"/>
              <w:jc w:val="center"/>
              <w:rPr>
                <w:sz w:val="20"/>
                <w:szCs w:val="20"/>
                <w:lang w:val="mn-MN"/>
              </w:rPr>
            </w:pP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5.3</w:t>
            </w:r>
          </w:p>
        </w:tc>
        <w:tc>
          <w:tcPr>
            <w:tcW w:w="1583" w:type="dxa"/>
          </w:tcPr>
          <w:p w:rsidR="00E8355E" w:rsidRPr="00F14D5E" w:rsidRDefault="00E8355E" w:rsidP="00F26634">
            <w:pPr>
              <w:pStyle w:val="NoSpacing"/>
              <w:spacing w:line="276" w:lineRule="auto"/>
              <w:jc w:val="center"/>
              <w:rPr>
                <w:sz w:val="20"/>
                <w:szCs w:val="20"/>
                <w:lang w:val="mn-MN"/>
              </w:rPr>
            </w:pPr>
            <w:r>
              <w:rPr>
                <w:sz w:val="20"/>
                <w:szCs w:val="20"/>
                <w:lang w:val="mn-MN"/>
              </w:rPr>
              <w:t xml:space="preserve">5.3 </w:t>
            </w:r>
            <w:r>
              <w:rPr>
                <w:sz w:val="20"/>
                <w:szCs w:val="20"/>
              </w:rPr>
              <w:t>(</w:t>
            </w:r>
            <w:r>
              <w:rPr>
                <w:sz w:val="20"/>
                <w:szCs w:val="20"/>
                <w:lang w:val="mn-MN"/>
              </w:rPr>
              <w:t>хэрэв хийх боломжтой бол</w:t>
            </w:r>
            <w:r>
              <w:rPr>
                <w:sz w:val="20"/>
                <w:szCs w:val="20"/>
              </w:rPr>
              <w:t>)</w:t>
            </w: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Pr="00F40A6E" w:rsidRDefault="00CC7796" w:rsidP="00F26634">
            <w:pPr>
              <w:pStyle w:val="NoSpacing"/>
              <w:spacing w:line="276" w:lineRule="auto"/>
              <w:rPr>
                <w:sz w:val="20"/>
                <w:szCs w:val="20"/>
                <w:lang w:val="mn-MN"/>
              </w:rPr>
            </w:pPr>
            <w:r>
              <w:rPr>
                <w:sz w:val="20"/>
                <w:szCs w:val="20"/>
                <w:lang w:val="mn-MN"/>
              </w:rPr>
              <w:t>Динамик төлөв</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5.4</w:t>
            </w:r>
            <w:r w:rsidR="000B6FC4">
              <w:rPr>
                <w:sz w:val="20"/>
                <w:szCs w:val="20"/>
                <w:lang w:val="mn-MN"/>
              </w:rPr>
              <w:t>/ 7.4</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0B6FC4" w:rsidP="00F26634">
            <w:pPr>
              <w:pStyle w:val="NoSpacing"/>
              <w:spacing w:line="276" w:lineRule="auto"/>
              <w:jc w:val="center"/>
              <w:rPr>
                <w:sz w:val="20"/>
                <w:szCs w:val="20"/>
                <w:lang w:val="mn-MN"/>
              </w:rPr>
            </w:pPr>
            <w:r>
              <w:rPr>
                <w:sz w:val="20"/>
                <w:szCs w:val="20"/>
                <w:lang w:val="mn-MN"/>
              </w:rPr>
              <w:t>5.4</w:t>
            </w: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Pr="00F40A6E" w:rsidRDefault="00E8355E" w:rsidP="00F26634">
            <w:pPr>
              <w:pStyle w:val="NoSpacing"/>
              <w:spacing w:line="276" w:lineRule="auto"/>
              <w:rPr>
                <w:sz w:val="20"/>
                <w:szCs w:val="20"/>
                <w:lang w:val="mn-MN"/>
              </w:rPr>
            </w:pPr>
            <w:r>
              <w:rPr>
                <w:sz w:val="20"/>
                <w:szCs w:val="20"/>
                <w:lang w:val="mn-MN"/>
              </w:rPr>
              <w:t>Богино хугацааны тогтвортой байдал</w:t>
            </w:r>
          </w:p>
        </w:tc>
        <w:tc>
          <w:tcPr>
            <w:tcW w:w="1534" w:type="dxa"/>
          </w:tcPr>
          <w:p w:rsidR="00E8355E" w:rsidRPr="00F40A6E" w:rsidRDefault="00E8355E" w:rsidP="00F26634">
            <w:pPr>
              <w:pStyle w:val="NoSpacing"/>
              <w:spacing w:line="276" w:lineRule="auto"/>
              <w:jc w:val="center"/>
              <w:rPr>
                <w:sz w:val="20"/>
                <w:szCs w:val="20"/>
                <w:lang w:val="mn-MN"/>
              </w:rPr>
            </w:pP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5.5</w:t>
            </w: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Урт хугацааны тогтвортой байдал</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5.6</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r>
              <w:rPr>
                <w:sz w:val="20"/>
                <w:szCs w:val="20"/>
                <w:lang w:val="mn-MN"/>
              </w:rPr>
              <w:t xml:space="preserve">5.6 </w:t>
            </w:r>
            <w:r>
              <w:rPr>
                <w:sz w:val="20"/>
                <w:szCs w:val="20"/>
              </w:rPr>
              <w:t>(</w:t>
            </w:r>
            <w:r>
              <w:rPr>
                <w:sz w:val="20"/>
                <w:szCs w:val="20"/>
                <w:lang w:val="mn-MN"/>
              </w:rPr>
              <w:t>хэрэв хийх боломжтой бол</w:t>
            </w:r>
            <w:r>
              <w:rPr>
                <w:sz w:val="20"/>
                <w:szCs w:val="20"/>
              </w:rPr>
              <w:t>)</w:t>
            </w: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Гадаа орчны температурын нөлөө</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5.7</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Pr="00B265AF" w:rsidRDefault="00CE2B0F" w:rsidP="00F26634">
            <w:pPr>
              <w:pStyle w:val="NoSpacing"/>
              <w:spacing w:line="276" w:lineRule="auto"/>
              <w:rPr>
                <w:sz w:val="20"/>
                <w:szCs w:val="20"/>
                <w:lang w:val="mn-MN"/>
              </w:rPr>
            </w:pPr>
            <w:r>
              <w:rPr>
                <w:sz w:val="20"/>
                <w:szCs w:val="20"/>
                <w:lang w:val="mn-MN"/>
              </w:rPr>
              <w:t>Ойр орчны</w:t>
            </w:r>
            <w:r w:rsidR="00E8355E">
              <w:rPr>
                <w:sz w:val="20"/>
                <w:szCs w:val="20"/>
                <w:lang w:val="mn-MN"/>
              </w:rPr>
              <w:t xml:space="preserve"> нөлөө, 3-Р ТАЙЛБАРЫГ үзнэ үү</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Программ хангамжийн нөлөө</w:t>
            </w:r>
          </w:p>
        </w:tc>
        <w:tc>
          <w:tcPr>
            <w:tcW w:w="1534" w:type="dxa"/>
          </w:tcPr>
          <w:p w:rsidR="00E8355E" w:rsidRPr="00BD00CA" w:rsidRDefault="00E8355E" w:rsidP="00F26634">
            <w:pPr>
              <w:pStyle w:val="NoSpacing"/>
              <w:spacing w:line="276" w:lineRule="auto"/>
              <w:jc w:val="center"/>
              <w:rPr>
                <w:sz w:val="20"/>
                <w:szCs w:val="20"/>
                <w:lang w:val="mn-MN"/>
              </w:rPr>
            </w:pPr>
            <w:r>
              <w:rPr>
                <w:sz w:val="20"/>
                <w:szCs w:val="20"/>
                <w:lang w:val="mn-MN"/>
              </w:rPr>
              <w:t xml:space="preserve">5.9 </w:t>
            </w:r>
            <w:r>
              <w:rPr>
                <w:sz w:val="20"/>
                <w:szCs w:val="20"/>
              </w:rPr>
              <w:t>(</w:t>
            </w:r>
            <w:r>
              <w:rPr>
                <w:sz w:val="20"/>
                <w:szCs w:val="20"/>
                <w:lang w:val="mn-MN"/>
              </w:rPr>
              <w:t>хийх боломжтой бол</w:t>
            </w:r>
            <w:r>
              <w:rPr>
                <w:sz w:val="20"/>
                <w:szCs w:val="20"/>
              </w:rPr>
              <w:t>)</w:t>
            </w:r>
            <w:r>
              <w:rPr>
                <w:sz w:val="20"/>
                <w:szCs w:val="20"/>
                <w:lang w:val="mn-MN"/>
              </w:rPr>
              <w:t xml:space="preserve"> </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Хувиргах төхөөрөмжид хийх хуурай нөхцөлийн тэсвэрлэх туршилт</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5.13</w:t>
            </w: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 xml:space="preserve">5.13 </w:t>
            </w:r>
            <w:r>
              <w:rPr>
                <w:sz w:val="20"/>
                <w:szCs w:val="20"/>
              </w:rPr>
              <w:t>(</w:t>
            </w:r>
            <w:r>
              <w:rPr>
                <w:sz w:val="20"/>
                <w:szCs w:val="20"/>
                <w:lang w:val="mn-MN"/>
              </w:rPr>
              <w:t>хийх боломжтой бол</w:t>
            </w:r>
            <w:r>
              <w:rPr>
                <w:sz w:val="20"/>
                <w:szCs w:val="20"/>
              </w:rPr>
              <w:t>)</w:t>
            </w: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sidRPr="00E8355E">
              <w:rPr>
                <w:sz w:val="20"/>
                <w:szCs w:val="20"/>
                <w:lang w:val="mn-MN"/>
              </w:rPr>
              <w:t>Хувиргах төхөөрөмжид хийх нойтон нөхцөлийн эсвэл бохирдлын тэсвэрлэх туршилт</w:t>
            </w:r>
          </w:p>
        </w:tc>
        <w:tc>
          <w:tcPr>
            <w:tcW w:w="1534" w:type="dxa"/>
          </w:tcPr>
          <w:p w:rsidR="00E8355E" w:rsidRPr="00F40A6E" w:rsidRDefault="00E8355E" w:rsidP="00F26634">
            <w:pPr>
              <w:pStyle w:val="NoSpacing"/>
              <w:spacing w:line="276" w:lineRule="auto"/>
              <w:jc w:val="center"/>
              <w:rPr>
                <w:sz w:val="20"/>
                <w:szCs w:val="20"/>
                <w:lang w:val="mn-MN"/>
              </w:rPr>
            </w:pPr>
            <w:r w:rsidRPr="0026697A">
              <w:rPr>
                <w:sz w:val="20"/>
                <w:szCs w:val="20"/>
                <w:lang w:val="mn-MN"/>
              </w:rPr>
              <w:t>5.13 (хийх боломжтой бол)</w:t>
            </w:r>
          </w:p>
        </w:tc>
        <w:tc>
          <w:tcPr>
            <w:tcW w:w="1599"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Хувиргах төхөөрөмжийн хуваарийн коэффициент</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Кабелиас бусад дамжуулах системийн хуваарийн коэффициент</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Хэмжих хэрэгслийн хуваарийн коэффициент</w:t>
            </w:r>
          </w:p>
        </w:tc>
        <w:tc>
          <w:tcPr>
            <w:tcW w:w="1534"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99" w:type="dxa"/>
          </w:tcPr>
          <w:p w:rsidR="00E8355E" w:rsidRPr="00F40A6E" w:rsidRDefault="00E8355E" w:rsidP="00F26634">
            <w:pPr>
              <w:pStyle w:val="NoSpacing"/>
              <w:spacing w:line="276" w:lineRule="auto"/>
              <w:jc w:val="center"/>
              <w:rPr>
                <w:sz w:val="20"/>
                <w:szCs w:val="20"/>
                <w:lang w:val="mn-MN"/>
              </w:rPr>
            </w:pPr>
            <w:r>
              <w:rPr>
                <w:sz w:val="20"/>
                <w:szCs w:val="20"/>
                <w:lang w:val="mn-MN"/>
              </w:rPr>
              <w:t>5.2.2</w:t>
            </w:r>
          </w:p>
        </w:tc>
        <w:tc>
          <w:tcPr>
            <w:tcW w:w="1583" w:type="dxa"/>
          </w:tcPr>
          <w:p w:rsidR="00E8355E" w:rsidRPr="00F40A6E" w:rsidRDefault="00E8355E" w:rsidP="00F26634">
            <w:pPr>
              <w:pStyle w:val="NoSpacing"/>
              <w:spacing w:line="276" w:lineRule="auto"/>
              <w:jc w:val="center"/>
              <w:rPr>
                <w:sz w:val="20"/>
                <w:szCs w:val="20"/>
                <w:lang w:val="mn-MN"/>
              </w:rPr>
            </w:pPr>
          </w:p>
        </w:tc>
        <w:tc>
          <w:tcPr>
            <w:tcW w:w="1583" w:type="dxa"/>
          </w:tcPr>
          <w:p w:rsidR="00E8355E" w:rsidRPr="00F40A6E" w:rsidRDefault="00E8355E" w:rsidP="00F26634">
            <w:pPr>
              <w:pStyle w:val="NoSpacing"/>
              <w:spacing w:line="276" w:lineRule="auto"/>
              <w:jc w:val="center"/>
              <w:rPr>
                <w:sz w:val="20"/>
                <w:szCs w:val="20"/>
                <w:lang w:val="mn-MN"/>
              </w:rPr>
            </w:pPr>
          </w:p>
        </w:tc>
      </w:tr>
      <w:tr w:rsidR="00E8355E" w:rsidRPr="00F40A6E" w:rsidTr="000B6FC4">
        <w:tc>
          <w:tcPr>
            <w:tcW w:w="3051" w:type="dxa"/>
          </w:tcPr>
          <w:p w:rsidR="00E8355E" w:rsidRDefault="00E8355E" w:rsidP="00F26634">
            <w:pPr>
              <w:pStyle w:val="NoSpacing"/>
              <w:spacing w:line="276" w:lineRule="auto"/>
              <w:rPr>
                <w:sz w:val="20"/>
                <w:szCs w:val="20"/>
                <w:lang w:val="mn-MN"/>
              </w:rPr>
            </w:pPr>
            <w:r>
              <w:rPr>
                <w:sz w:val="20"/>
                <w:szCs w:val="20"/>
                <w:lang w:val="mn-MN"/>
              </w:rPr>
              <w:t>Үүрэг хариуцлага</w:t>
            </w:r>
          </w:p>
        </w:tc>
        <w:tc>
          <w:tcPr>
            <w:tcW w:w="3133" w:type="dxa"/>
            <w:gridSpan w:val="2"/>
          </w:tcPr>
          <w:p w:rsidR="00E8355E" w:rsidRPr="00F40A6E" w:rsidRDefault="00E8355E" w:rsidP="00F26634">
            <w:pPr>
              <w:pStyle w:val="NoSpacing"/>
              <w:spacing w:line="276" w:lineRule="auto"/>
              <w:jc w:val="center"/>
              <w:rPr>
                <w:sz w:val="20"/>
                <w:szCs w:val="20"/>
                <w:lang w:val="mn-MN"/>
              </w:rPr>
            </w:pPr>
            <w:r>
              <w:rPr>
                <w:sz w:val="20"/>
                <w:szCs w:val="20"/>
                <w:lang w:val="mn-MN"/>
              </w:rPr>
              <w:t>бүрэлдэхүүн хэсгүүдэд үйлдвэрлэгч хийнэ</w:t>
            </w:r>
          </w:p>
        </w:tc>
        <w:tc>
          <w:tcPr>
            <w:tcW w:w="3166" w:type="dxa"/>
            <w:gridSpan w:val="2"/>
          </w:tcPr>
          <w:p w:rsidR="00E8355E" w:rsidRPr="00F40A6E" w:rsidRDefault="00E8355E" w:rsidP="00F26634">
            <w:pPr>
              <w:pStyle w:val="NoSpacing"/>
              <w:spacing w:line="276" w:lineRule="auto"/>
              <w:jc w:val="center"/>
              <w:rPr>
                <w:sz w:val="20"/>
                <w:szCs w:val="20"/>
                <w:lang w:val="mn-MN"/>
              </w:rPr>
            </w:pPr>
            <w:r>
              <w:rPr>
                <w:sz w:val="20"/>
                <w:szCs w:val="20"/>
                <w:lang w:val="mn-MN"/>
              </w:rPr>
              <w:t>системд хэрэглэгч хийнэ, 1-Р ТАЙЛБАРЫГ үзнэ үү</w:t>
            </w:r>
          </w:p>
        </w:tc>
      </w:tr>
      <w:tr w:rsidR="00E8355E" w:rsidRPr="00F40A6E" w:rsidTr="000B6FC4">
        <w:tc>
          <w:tcPr>
            <w:tcW w:w="3051" w:type="dxa"/>
          </w:tcPr>
          <w:p w:rsidR="00E8355E" w:rsidRPr="00914467" w:rsidRDefault="00E8355E" w:rsidP="00F26634">
            <w:pPr>
              <w:pStyle w:val="NoSpacing"/>
              <w:spacing w:line="276" w:lineRule="auto"/>
              <w:rPr>
                <w:sz w:val="20"/>
                <w:szCs w:val="20"/>
                <w:lang w:val="mn-MN"/>
              </w:rPr>
            </w:pPr>
            <w:r>
              <w:rPr>
                <w:sz w:val="20"/>
                <w:szCs w:val="20"/>
                <w:lang w:val="mn-MN"/>
              </w:rPr>
              <w:t>Давталтын зөвлөсөн тоо</w:t>
            </w:r>
          </w:p>
        </w:tc>
        <w:tc>
          <w:tcPr>
            <w:tcW w:w="3133" w:type="dxa"/>
            <w:gridSpan w:val="2"/>
          </w:tcPr>
          <w:p w:rsidR="00E8355E" w:rsidRPr="00276C95" w:rsidRDefault="00E8355E" w:rsidP="00F26634">
            <w:pPr>
              <w:pStyle w:val="NoSpacing"/>
              <w:spacing w:line="276" w:lineRule="auto"/>
              <w:jc w:val="center"/>
              <w:rPr>
                <w:sz w:val="20"/>
                <w:szCs w:val="20"/>
              </w:rPr>
            </w:pPr>
            <w:r>
              <w:rPr>
                <w:sz w:val="20"/>
                <w:szCs w:val="20"/>
                <w:lang w:val="mn-MN"/>
              </w:rPr>
              <w:t xml:space="preserve">зөвхөн нэг удаа </w:t>
            </w:r>
            <w:r>
              <w:rPr>
                <w:sz w:val="20"/>
                <w:szCs w:val="20"/>
              </w:rPr>
              <w:t>(</w:t>
            </w:r>
            <w:r w:rsidR="00322CC8">
              <w:rPr>
                <w:sz w:val="20"/>
                <w:szCs w:val="20"/>
                <w:lang w:val="mn-MN"/>
              </w:rPr>
              <w:t>загварын</w:t>
            </w:r>
            <w:r>
              <w:rPr>
                <w:sz w:val="20"/>
                <w:szCs w:val="20"/>
                <w:lang w:val="mn-MN"/>
              </w:rPr>
              <w:t xml:space="preserve"> болон ээлжит туршилт</w:t>
            </w:r>
            <w:r>
              <w:rPr>
                <w:sz w:val="20"/>
                <w:szCs w:val="20"/>
              </w:rPr>
              <w:t>)</w:t>
            </w:r>
          </w:p>
        </w:tc>
        <w:tc>
          <w:tcPr>
            <w:tcW w:w="1583" w:type="dxa"/>
          </w:tcPr>
          <w:p w:rsidR="00E8355E" w:rsidRPr="00F40A6E" w:rsidRDefault="00E8355E" w:rsidP="00F26634">
            <w:pPr>
              <w:pStyle w:val="NoSpacing"/>
              <w:spacing w:line="276" w:lineRule="auto"/>
              <w:jc w:val="center"/>
              <w:rPr>
                <w:sz w:val="20"/>
                <w:szCs w:val="20"/>
                <w:lang w:val="mn-MN"/>
              </w:rPr>
            </w:pPr>
            <w:r>
              <w:rPr>
                <w:sz w:val="20"/>
                <w:szCs w:val="20"/>
                <w:lang w:val="mn-MN"/>
              </w:rPr>
              <w:t>жил бүр гэж төлөвлөдөг ч наад зах нь 5 жил тутамд</w:t>
            </w:r>
          </w:p>
        </w:tc>
        <w:tc>
          <w:tcPr>
            <w:tcW w:w="1583" w:type="dxa"/>
          </w:tcPr>
          <w:p w:rsidR="00E8355E" w:rsidRPr="00F40A6E" w:rsidRDefault="00E8355E" w:rsidP="00F26634">
            <w:pPr>
              <w:pStyle w:val="NoSpacing"/>
              <w:spacing w:line="276" w:lineRule="auto"/>
              <w:jc w:val="center"/>
              <w:rPr>
                <w:sz w:val="20"/>
                <w:szCs w:val="20"/>
                <w:lang w:val="mn-MN"/>
              </w:rPr>
            </w:pPr>
            <w:r>
              <w:rPr>
                <w:sz w:val="20"/>
                <w:szCs w:val="20"/>
                <w:lang w:val="mn-MN"/>
              </w:rPr>
              <w:t>тогтвортой байдалд зааснаар хийх ч наад зах нь жил бүр</w:t>
            </w:r>
          </w:p>
        </w:tc>
      </w:tr>
      <w:tr w:rsidR="00E8355E" w:rsidRPr="00F40A6E" w:rsidTr="00F26634">
        <w:tc>
          <w:tcPr>
            <w:tcW w:w="9350" w:type="dxa"/>
            <w:gridSpan w:val="5"/>
          </w:tcPr>
          <w:p w:rsidR="00E8355E" w:rsidRDefault="00E8355E" w:rsidP="00F26634">
            <w:pPr>
              <w:pStyle w:val="NoSpacing"/>
              <w:spacing w:line="276" w:lineRule="auto"/>
              <w:jc w:val="both"/>
              <w:rPr>
                <w:sz w:val="20"/>
                <w:szCs w:val="20"/>
                <w:lang w:val="mn-MN"/>
              </w:rPr>
            </w:pPr>
            <w:r>
              <w:rPr>
                <w:sz w:val="20"/>
                <w:szCs w:val="20"/>
                <w:lang w:val="mn-MN"/>
              </w:rPr>
              <w:t xml:space="preserve">1-Р ТАЙЛБАР: </w:t>
            </w:r>
            <w:r w:rsidR="004F51D4">
              <w:rPr>
                <w:sz w:val="20"/>
                <w:szCs w:val="20"/>
                <w:lang w:val="mn-MN"/>
              </w:rPr>
              <w:t>Хэрэв гүйцэтгэлийн туршилтыг өөр аргын дагуу хийсэн</w:t>
            </w:r>
            <w:r>
              <w:rPr>
                <w:sz w:val="20"/>
                <w:szCs w:val="20"/>
                <w:lang w:val="mn-MN"/>
              </w:rPr>
              <w:t xml:space="preserve"> бол дээр бичсэн туршилтуудыг нэг бүрэлдэхүүн хэсэгт мөн хийхийг шаардана </w:t>
            </w:r>
            <w:r>
              <w:rPr>
                <w:sz w:val="20"/>
                <w:szCs w:val="20"/>
              </w:rPr>
              <w:t>(5.2.2</w:t>
            </w:r>
            <w:r>
              <w:rPr>
                <w:sz w:val="20"/>
                <w:szCs w:val="20"/>
                <w:lang w:val="mn-MN"/>
              </w:rPr>
              <w:t>-ыг үзнэ үү</w:t>
            </w:r>
            <w:r>
              <w:rPr>
                <w:sz w:val="20"/>
                <w:szCs w:val="20"/>
              </w:rPr>
              <w:t>)</w:t>
            </w:r>
            <w:r>
              <w:rPr>
                <w:sz w:val="20"/>
                <w:szCs w:val="20"/>
                <w:lang w:val="mn-MN"/>
              </w:rPr>
              <w:t xml:space="preserve">. Баталгаажуулсан </w:t>
            </w:r>
            <w:r>
              <w:rPr>
                <w:sz w:val="20"/>
                <w:szCs w:val="20"/>
                <w:lang w:val="mn-MN"/>
              </w:rPr>
              <w:lastRenderedPageBreak/>
              <w:t xml:space="preserve">хэмжлийн системийн хэмжлийн </w:t>
            </w:r>
            <w:r w:rsidR="00367DF1">
              <w:rPr>
                <w:sz w:val="20"/>
                <w:szCs w:val="20"/>
                <w:lang w:val="mn-MN"/>
              </w:rPr>
              <w:t>эргэлзээг олохын</w:t>
            </w:r>
            <w:r>
              <w:rPr>
                <w:sz w:val="20"/>
                <w:szCs w:val="20"/>
                <w:lang w:val="mn-MN"/>
              </w:rPr>
              <w:t xml:space="preserve"> тулд туршилт хийсэн бүрэлдэхүүн хэсгүүдийг </w:t>
            </w:r>
            <w:r>
              <w:rPr>
                <w:sz w:val="20"/>
                <w:szCs w:val="20"/>
              </w:rPr>
              <w:t xml:space="preserve">B </w:t>
            </w:r>
            <w:r>
              <w:rPr>
                <w:sz w:val="20"/>
                <w:szCs w:val="20"/>
                <w:lang w:val="mn-MN"/>
              </w:rPr>
              <w:t>хавсралтад үзүүлсэн шиг нэгтгэсэн байвал зохино.</w:t>
            </w:r>
          </w:p>
          <w:p w:rsidR="00E8355E" w:rsidRDefault="00E8355E" w:rsidP="00F26634">
            <w:pPr>
              <w:pStyle w:val="NoSpacing"/>
              <w:spacing w:line="276" w:lineRule="auto"/>
              <w:jc w:val="both"/>
              <w:rPr>
                <w:sz w:val="20"/>
                <w:szCs w:val="20"/>
                <w:lang w:val="mn-MN"/>
              </w:rPr>
            </w:pPr>
            <w:r>
              <w:rPr>
                <w:sz w:val="20"/>
                <w:szCs w:val="20"/>
                <w:lang w:val="mn-MN"/>
              </w:rPr>
              <w:t xml:space="preserve">2-Р ТАЙЛБАР: </w:t>
            </w:r>
            <w:r w:rsidR="004F51D4">
              <w:rPr>
                <w:sz w:val="20"/>
                <w:szCs w:val="20"/>
                <w:lang w:val="mn-MN"/>
              </w:rPr>
              <w:t>Хэрэв тохируулгыг хэмжлийн бүрэн хүрээн дэх харьцуулалтаар</w:t>
            </w:r>
            <w:r w:rsidR="006E3EE7">
              <w:rPr>
                <w:sz w:val="20"/>
                <w:szCs w:val="20"/>
                <w:lang w:val="mn-MN"/>
              </w:rPr>
              <w:t xml:space="preserve"> хийх боломжгүй бол</w:t>
            </w:r>
            <w:r>
              <w:rPr>
                <w:sz w:val="20"/>
                <w:szCs w:val="20"/>
                <w:lang w:val="mn-MN"/>
              </w:rPr>
              <w:t xml:space="preserve"> </w:t>
            </w:r>
            <w:r w:rsidR="000B6FC4">
              <w:rPr>
                <w:sz w:val="20"/>
                <w:szCs w:val="20"/>
                <w:lang w:val="mn-MN"/>
              </w:rPr>
              <w:t xml:space="preserve">зөвхөн </w:t>
            </w:r>
            <w:r>
              <w:rPr>
                <w:sz w:val="20"/>
                <w:szCs w:val="20"/>
                <w:lang w:val="mn-MN"/>
              </w:rPr>
              <w:t xml:space="preserve">5.3-т заасан </w:t>
            </w:r>
            <w:r w:rsidR="000812FE">
              <w:rPr>
                <w:sz w:val="20"/>
                <w:szCs w:val="20"/>
                <w:lang w:val="mn-MN"/>
              </w:rPr>
              <w:t>шугаман хамаарлын</w:t>
            </w:r>
            <w:r>
              <w:rPr>
                <w:sz w:val="20"/>
                <w:szCs w:val="20"/>
                <w:lang w:val="mn-MN"/>
              </w:rPr>
              <w:t xml:space="preserve"> туршилтыг шаардана.</w:t>
            </w:r>
          </w:p>
          <w:p w:rsidR="00E8355E" w:rsidRPr="00F40A6E" w:rsidRDefault="00E8355E" w:rsidP="000B6FC4">
            <w:pPr>
              <w:pStyle w:val="NoSpacing"/>
              <w:spacing w:line="276" w:lineRule="auto"/>
              <w:jc w:val="both"/>
              <w:rPr>
                <w:sz w:val="20"/>
                <w:szCs w:val="20"/>
                <w:lang w:val="mn-MN"/>
              </w:rPr>
            </w:pPr>
            <w:r>
              <w:rPr>
                <w:sz w:val="20"/>
                <w:szCs w:val="20"/>
                <w:lang w:val="mn-MN"/>
              </w:rPr>
              <w:t xml:space="preserve">3-Р ТАЙЛБАР: Хэрэв </w:t>
            </w:r>
            <w:r w:rsidR="00322CC8">
              <w:rPr>
                <w:sz w:val="20"/>
                <w:szCs w:val="20"/>
                <w:lang w:val="mn-MN"/>
              </w:rPr>
              <w:t>загварын туршилт</w:t>
            </w:r>
            <w:r>
              <w:rPr>
                <w:sz w:val="20"/>
                <w:szCs w:val="20"/>
                <w:lang w:val="mn-MN"/>
              </w:rPr>
              <w:t xml:space="preserve">ын өгөгдөл хангалтгүй бол гүйцэтгэлийн туршилтад </w:t>
            </w:r>
            <w:r w:rsidR="00CE2B0F">
              <w:rPr>
                <w:sz w:val="20"/>
                <w:szCs w:val="20"/>
                <w:lang w:val="mn-MN"/>
              </w:rPr>
              <w:t>ойр орчны</w:t>
            </w:r>
            <w:r>
              <w:rPr>
                <w:sz w:val="20"/>
                <w:szCs w:val="20"/>
                <w:lang w:val="mn-MN"/>
              </w:rPr>
              <w:t xml:space="preserve"> нөлөөг шалгах шаардлага гардаг. </w:t>
            </w:r>
          </w:p>
        </w:tc>
      </w:tr>
    </w:tbl>
    <w:p w:rsidR="00E8355E" w:rsidRDefault="00E8355E" w:rsidP="00E42046">
      <w:pPr>
        <w:pStyle w:val="NoSpacing"/>
        <w:spacing w:line="276" w:lineRule="auto"/>
        <w:jc w:val="center"/>
        <w:rPr>
          <w:b/>
          <w:lang w:val="mn-MN"/>
        </w:rPr>
      </w:pPr>
    </w:p>
    <w:p w:rsidR="00C00239" w:rsidRPr="007201F6" w:rsidRDefault="00C00239" w:rsidP="007201F6">
      <w:pPr>
        <w:pStyle w:val="NoSpacing"/>
        <w:spacing w:line="276" w:lineRule="auto"/>
        <w:jc w:val="center"/>
        <w:rPr>
          <w:b/>
        </w:rPr>
      </w:pPr>
      <w:r>
        <w:rPr>
          <w:b/>
        </w:rPr>
        <w:t xml:space="preserve">Table </w:t>
      </w:r>
      <w:r w:rsidR="005976DA">
        <w:rPr>
          <w:b/>
        </w:rPr>
        <w:t>3</w:t>
      </w:r>
      <w:r>
        <w:rPr>
          <w:b/>
        </w:rPr>
        <w:t xml:space="preserve"> </w:t>
      </w:r>
      <w:r w:rsidR="007201F6">
        <w:rPr>
          <w:b/>
        </w:rPr>
        <w:t xml:space="preserve">– </w:t>
      </w:r>
      <w:r w:rsidR="007201F6" w:rsidRPr="007201F6">
        <w:rPr>
          <w:b/>
        </w:rPr>
        <w:t>Tests required for an approved alternating voltage measuring system</w:t>
      </w:r>
    </w:p>
    <w:p w:rsidR="007201F6" w:rsidRDefault="007201F6"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2695"/>
        <w:gridCol w:w="1980"/>
        <w:gridCol w:w="1797"/>
        <w:gridCol w:w="1439"/>
        <w:gridCol w:w="1439"/>
      </w:tblGrid>
      <w:tr w:rsidR="00C00239" w:rsidRPr="002B4DB0" w:rsidTr="00FF5650">
        <w:tc>
          <w:tcPr>
            <w:tcW w:w="2695" w:type="dxa"/>
          </w:tcPr>
          <w:p w:rsidR="00C00239" w:rsidRPr="002B4DB0" w:rsidRDefault="00C00239" w:rsidP="00FF5650">
            <w:pPr>
              <w:pStyle w:val="NoSpacing"/>
              <w:spacing w:line="276" w:lineRule="auto"/>
              <w:jc w:val="center"/>
              <w:rPr>
                <w:b/>
                <w:sz w:val="20"/>
                <w:szCs w:val="20"/>
              </w:rPr>
            </w:pPr>
            <w:r w:rsidRPr="002B4DB0">
              <w:rPr>
                <w:b/>
                <w:sz w:val="20"/>
                <w:szCs w:val="20"/>
              </w:rPr>
              <w:t>Type of test</w:t>
            </w:r>
          </w:p>
        </w:tc>
        <w:tc>
          <w:tcPr>
            <w:tcW w:w="1980" w:type="dxa"/>
          </w:tcPr>
          <w:p w:rsidR="00C00239" w:rsidRPr="002B4DB0" w:rsidRDefault="00C00239" w:rsidP="00FF5650">
            <w:pPr>
              <w:pStyle w:val="NoSpacing"/>
              <w:spacing w:line="276" w:lineRule="auto"/>
              <w:jc w:val="center"/>
              <w:rPr>
                <w:b/>
                <w:sz w:val="20"/>
                <w:szCs w:val="20"/>
              </w:rPr>
            </w:pPr>
            <w:r w:rsidRPr="002B4DB0">
              <w:rPr>
                <w:b/>
                <w:sz w:val="20"/>
                <w:szCs w:val="20"/>
              </w:rPr>
              <w:t>Type test</w:t>
            </w:r>
          </w:p>
        </w:tc>
        <w:tc>
          <w:tcPr>
            <w:tcW w:w="1797" w:type="dxa"/>
          </w:tcPr>
          <w:p w:rsidR="00C00239" w:rsidRPr="002B4DB0" w:rsidRDefault="00C00239" w:rsidP="00FF5650">
            <w:pPr>
              <w:pStyle w:val="NoSpacing"/>
              <w:spacing w:line="276" w:lineRule="auto"/>
              <w:jc w:val="center"/>
              <w:rPr>
                <w:b/>
                <w:sz w:val="20"/>
                <w:szCs w:val="20"/>
              </w:rPr>
            </w:pPr>
            <w:r w:rsidRPr="002B4DB0">
              <w:rPr>
                <w:b/>
                <w:sz w:val="20"/>
                <w:szCs w:val="20"/>
              </w:rPr>
              <w:t>Routine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check</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Scale factor at calibration</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5.2</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Scale factor check</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6D2FAA" w:rsidP="00FF5650">
            <w:pPr>
              <w:pStyle w:val="NoSpacing"/>
              <w:spacing w:line="276" w:lineRule="auto"/>
              <w:jc w:val="center"/>
              <w:rPr>
                <w:sz w:val="20"/>
                <w:szCs w:val="20"/>
              </w:rPr>
            </w:pPr>
            <w:r>
              <w:rPr>
                <w:sz w:val="20"/>
                <w:szCs w:val="20"/>
              </w:rPr>
              <w:t>7.4</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Linearity, see NOTE 2</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r>
              <w:rPr>
                <w:sz w:val="20"/>
                <w:szCs w:val="20"/>
              </w:rPr>
              <w:t>5.3</w:t>
            </w:r>
          </w:p>
        </w:tc>
        <w:tc>
          <w:tcPr>
            <w:tcW w:w="1439" w:type="dxa"/>
          </w:tcPr>
          <w:p w:rsidR="00C00239" w:rsidRDefault="00C00239" w:rsidP="00FF5650">
            <w:pPr>
              <w:pStyle w:val="NoSpacing"/>
              <w:spacing w:line="276" w:lineRule="auto"/>
              <w:jc w:val="center"/>
              <w:rPr>
                <w:sz w:val="20"/>
                <w:szCs w:val="20"/>
              </w:rPr>
            </w:pPr>
            <w:r w:rsidRPr="00991FDF">
              <w:rPr>
                <w:sz w:val="20"/>
                <w:szCs w:val="20"/>
              </w:rPr>
              <w:t xml:space="preserve">5.3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Dynamic behaviour</w:t>
            </w:r>
          </w:p>
        </w:tc>
        <w:tc>
          <w:tcPr>
            <w:tcW w:w="1980" w:type="dxa"/>
          </w:tcPr>
          <w:p w:rsidR="00C00239" w:rsidRPr="00991FDF" w:rsidRDefault="00C00239" w:rsidP="00FF5650">
            <w:pPr>
              <w:pStyle w:val="NoSpacing"/>
              <w:spacing w:line="276" w:lineRule="auto"/>
              <w:jc w:val="center"/>
              <w:rPr>
                <w:sz w:val="20"/>
                <w:szCs w:val="20"/>
              </w:rPr>
            </w:pPr>
            <w:r>
              <w:rPr>
                <w:sz w:val="20"/>
                <w:szCs w:val="20"/>
              </w:rPr>
              <w:t>5.4</w:t>
            </w:r>
            <w:r w:rsidR="006D2FAA">
              <w:rPr>
                <w:sz w:val="20"/>
                <w:szCs w:val="20"/>
              </w:rPr>
              <w:t>/7.3</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6D2FAA" w:rsidP="00FF5650">
            <w:pPr>
              <w:pStyle w:val="NoSpacing"/>
              <w:spacing w:line="276" w:lineRule="auto"/>
              <w:jc w:val="center"/>
              <w:rPr>
                <w:sz w:val="20"/>
                <w:szCs w:val="20"/>
              </w:rPr>
            </w:pPr>
            <w:r>
              <w:rPr>
                <w:sz w:val="20"/>
                <w:szCs w:val="20"/>
              </w:rPr>
              <w:t>5.4</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Short-term stability</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r>
              <w:rPr>
                <w:sz w:val="20"/>
                <w:szCs w:val="20"/>
              </w:rPr>
              <w:t>5.5</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Long-term stability</w:t>
            </w:r>
          </w:p>
        </w:tc>
        <w:tc>
          <w:tcPr>
            <w:tcW w:w="1980" w:type="dxa"/>
          </w:tcPr>
          <w:p w:rsidR="00C00239" w:rsidRPr="00991FDF" w:rsidRDefault="00C00239" w:rsidP="00FF5650">
            <w:pPr>
              <w:pStyle w:val="NoSpacing"/>
              <w:spacing w:line="276" w:lineRule="auto"/>
              <w:jc w:val="center"/>
              <w:rPr>
                <w:sz w:val="20"/>
                <w:szCs w:val="20"/>
              </w:rPr>
            </w:pPr>
            <w:r>
              <w:rPr>
                <w:sz w:val="20"/>
                <w:szCs w:val="20"/>
              </w:rPr>
              <w:t>5.6</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 xml:space="preserve">5.6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Ambient temperature effect</w:t>
            </w:r>
          </w:p>
        </w:tc>
        <w:tc>
          <w:tcPr>
            <w:tcW w:w="1980" w:type="dxa"/>
          </w:tcPr>
          <w:p w:rsidR="00C00239" w:rsidRPr="00991FDF" w:rsidRDefault="00C00239" w:rsidP="00FF5650">
            <w:pPr>
              <w:pStyle w:val="NoSpacing"/>
              <w:spacing w:line="276" w:lineRule="auto"/>
              <w:jc w:val="center"/>
              <w:rPr>
                <w:sz w:val="20"/>
                <w:szCs w:val="20"/>
              </w:rPr>
            </w:pPr>
            <w:r>
              <w:rPr>
                <w:sz w:val="20"/>
                <w:szCs w:val="20"/>
              </w:rPr>
              <w:t>5.7</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Proximity effect, see NOTE 3</w:t>
            </w:r>
          </w:p>
        </w:tc>
        <w:tc>
          <w:tcPr>
            <w:tcW w:w="1980"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Software effect</w:t>
            </w:r>
          </w:p>
        </w:tc>
        <w:tc>
          <w:tcPr>
            <w:tcW w:w="1980" w:type="dxa"/>
          </w:tcPr>
          <w:p w:rsidR="00C00239" w:rsidRDefault="00C00239" w:rsidP="00FF5650">
            <w:pPr>
              <w:pStyle w:val="NoSpacing"/>
              <w:spacing w:line="276" w:lineRule="auto"/>
              <w:jc w:val="center"/>
              <w:rPr>
                <w:sz w:val="20"/>
                <w:szCs w:val="20"/>
              </w:rPr>
            </w:pPr>
            <w:r>
              <w:rPr>
                <w:sz w:val="20"/>
                <w:szCs w:val="20"/>
              </w:rPr>
              <w:t>5.9</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Dry withstand test on converting device</w:t>
            </w:r>
          </w:p>
        </w:tc>
        <w:tc>
          <w:tcPr>
            <w:tcW w:w="1980" w:type="dxa"/>
          </w:tcPr>
          <w:p w:rsidR="00C00239" w:rsidRPr="00991FDF" w:rsidRDefault="00C00239" w:rsidP="00FF5650">
            <w:pPr>
              <w:pStyle w:val="NoSpacing"/>
              <w:spacing w:line="276" w:lineRule="auto"/>
              <w:jc w:val="center"/>
              <w:rPr>
                <w:sz w:val="20"/>
                <w:szCs w:val="20"/>
              </w:rPr>
            </w:pPr>
            <w:r>
              <w:rPr>
                <w:sz w:val="20"/>
                <w:szCs w:val="20"/>
              </w:rPr>
              <w:t>5.13</w:t>
            </w:r>
          </w:p>
        </w:tc>
        <w:tc>
          <w:tcPr>
            <w:tcW w:w="1797"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Wet or polluted withstand test on converting device</w:t>
            </w:r>
          </w:p>
        </w:tc>
        <w:tc>
          <w:tcPr>
            <w:tcW w:w="1980"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Scale factor of converting device</w:t>
            </w:r>
          </w:p>
        </w:tc>
        <w:tc>
          <w:tcPr>
            <w:tcW w:w="1980" w:type="dxa"/>
          </w:tcPr>
          <w:p w:rsidR="00C00239" w:rsidRPr="00991FDF" w:rsidRDefault="00C00239" w:rsidP="00FF5650">
            <w:pPr>
              <w:pStyle w:val="NoSpacing"/>
              <w:spacing w:line="276" w:lineRule="auto"/>
              <w:jc w:val="center"/>
              <w:rPr>
                <w:sz w:val="20"/>
                <w:szCs w:val="20"/>
              </w:rPr>
            </w:pPr>
            <w:r>
              <w:rPr>
                <w:sz w:val="20"/>
                <w:szCs w:val="20"/>
              </w:rPr>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Scale factor of transmission system other than a cable</w:t>
            </w:r>
          </w:p>
        </w:tc>
        <w:tc>
          <w:tcPr>
            <w:tcW w:w="1980" w:type="dxa"/>
          </w:tcPr>
          <w:p w:rsidR="00C00239" w:rsidRPr="00991FDF" w:rsidRDefault="00C00239" w:rsidP="00FF5650">
            <w:pPr>
              <w:pStyle w:val="NoSpacing"/>
              <w:spacing w:line="276" w:lineRule="auto"/>
              <w:jc w:val="center"/>
              <w:rPr>
                <w:sz w:val="20"/>
                <w:szCs w:val="20"/>
              </w:rPr>
            </w:pPr>
            <w:r>
              <w:rPr>
                <w:sz w:val="20"/>
                <w:szCs w:val="20"/>
              </w:rPr>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Scale factor of measuring instrument</w:t>
            </w:r>
          </w:p>
        </w:tc>
        <w:tc>
          <w:tcPr>
            <w:tcW w:w="1980" w:type="dxa"/>
          </w:tcPr>
          <w:p w:rsidR="00C00239" w:rsidRPr="00991FDF" w:rsidRDefault="00C00239" w:rsidP="00FF5650">
            <w:pPr>
              <w:pStyle w:val="NoSpacing"/>
              <w:spacing w:line="276" w:lineRule="auto"/>
              <w:jc w:val="center"/>
              <w:rPr>
                <w:sz w:val="20"/>
                <w:szCs w:val="20"/>
              </w:rPr>
            </w:pPr>
            <w:r>
              <w:rPr>
                <w:sz w:val="20"/>
                <w:szCs w:val="20"/>
              </w:rPr>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Default="00C00239" w:rsidP="00FF5650">
            <w:pPr>
              <w:pStyle w:val="NoSpacing"/>
              <w:spacing w:line="276" w:lineRule="auto"/>
              <w:rPr>
                <w:sz w:val="20"/>
                <w:szCs w:val="20"/>
              </w:rPr>
            </w:pPr>
          </w:p>
          <w:p w:rsidR="00C00239" w:rsidRPr="00FE6530" w:rsidRDefault="00C00239" w:rsidP="00FF5650">
            <w:pPr>
              <w:pStyle w:val="NoSpacing"/>
              <w:spacing w:line="276" w:lineRule="auto"/>
              <w:rPr>
                <w:sz w:val="20"/>
                <w:szCs w:val="20"/>
              </w:rPr>
            </w:pPr>
            <w:r w:rsidRPr="00FE6530">
              <w:rPr>
                <w:sz w:val="20"/>
                <w:szCs w:val="20"/>
              </w:rPr>
              <w:t>Responsibility</w:t>
            </w:r>
          </w:p>
        </w:tc>
        <w:tc>
          <w:tcPr>
            <w:tcW w:w="3777" w:type="dxa"/>
            <w:gridSpan w:val="2"/>
          </w:tcPr>
          <w:p w:rsidR="00C00239" w:rsidRDefault="00C00239" w:rsidP="00FF5650">
            <w:pPr>
              <w:pStyle w:val="NoSpacing"/>
              <w:spacing w:line="276" w:lineRule="auto"/>
              <w:jc w:val="center"/>
              <w:rPr>
                <w:sz w:val="20"/>
                <w:szCs w:val="20"/>
              </w:rPr>
            </w:pPr>
          </w:p>
          <w:p w:rsidR="00C00239" w:rsidRPr="00991FDF" w:rsidRDefault="00C00239" w:rsidP="00FF5650">
            <w:pPr>
              <w:pStyle w:val="NoSpacing"/>
              <w:spacing w:line="276" w:lineRule="auto"/>
              <w:jc w:val="center"/>
              <w:rPr>
                <w:sz w:val="20"/>
                <w:szCs w:val="20"/>
              </w:rPr>
            </w:pPr>
            <w:r w:rsidRPr="00991FDF">
              <w:rPr>
                <w:sz w:val="20"/>
                <w:szCs w:val="20"/>
              </w:rPr>
              <w:t>on components, by manufacturer</w:t>
            </w:r>
          </w:p>
        </w:tc>
        <w:tc>
          <w:tcPr>
            <w:tcW w:w="2878" w:type="dxa"/>
            <w:gridSpan w:val="2"/>
          </w:tcPr>
          <w:p w:rsidR="00C00239" w:rsidRPr="00991FDF" w:rsidRDefault="00C00239" w:rsidP="00FF5650">
            <w:pPr>
              <w:pStyle w:val="NoSpacing"/>
              <w:spacing w:line="276" w:lineRule="auto"/>
              <w:rPr>
                <w:sz w:val="20"/>
                <w:szCs w:val="20"/>
              </w:rPr>
            </w:pPr>
            <w:r w:rsidRPr="00991FDF">
              <w:rPr>
                <w:sz w:val="20"/>
                <w:szCs w:val="20"/>
              </w:rPr>
              <w:t xml:space="preserve"> </w:t>
            </w:r>
          </w:p>
          <w:p w:rsidR="00C00239" w:rsidRPr="00991FDF" w:rsidRDefault="00C00239" w:rsidP="006822B6">
            <w:pPr>
              <w:pStyle w:val="NoSpacing"/>
              <w:spacing w:line="276" w:lineRule="auto"/>
              <w:jc w:val="center"/>
              <w:rPr>
                <w:sz w:val="20"/>
                <w:szCs w:val="20"/>
              </w:rPr>
            </w:pPr>
            <w:r w:rsidRPr="00991FDF">
              <w:rPr>
                <w:sz w:val="20"/>
                <w:szCs w:val="20"/>
              </w:rPr>
              <w:t>on the system by user, see NOTE 1</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Recommended repetition rate</w:t>
            </w:r>
          </w:p>
        </w:tc>
        <w:tc>
          <w:tcPr>
            <w:tcW w:w="3777" w:type="dxa"/>
            <w:gridSpan w:val="2"/>
          </w:tcPr>
          <w:p w:rsidR="00C00239" w:rsidRPr="00991FDF" w:rsidRDefault="00C00239" w:rsidP="00FF5650">
            <w:pPr>
              <w:pStyle w:val="NoSpacing"/>
              <w:spacing w:line="276" w:lineRule="auto"/>
              <w:jc w:val="center"/>
              <w:rPr>
                <w:sz w:val="20"/>
                <w:szCs w:val="20"/>
              </w:rPr>
            </w:pPr>
            <w:r>
              <w:rPr>
                <w:sz w:val="20"/>
                <w:szCs w:val="20"/>
              </w:rPr>
              <w:t>o</w:t>
            </w:r>
            <w:r w:rsidRPr="00991FDF">
              <w:rPr>
                <w:sz w:val="20"/>
                <w:szCs w:val="20"/>
              </w:rPr>
              <w:t>nly once (type and routine test)</w:t>
            </w: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proposed annually, but at least every 5 years</w:t>
            </w:r>
          </w:p>
        </w:tc>
        <w:tc>
          <w:tcPr>
            <w:tcW w:w="1439" w:type="dxa"/>
          </w:tcPr>
          <w:p w:rsidR="00C00239" w:rsidRPr="00991FDF" w:rsidRDefault="00C00239" w:rsidP="00FF5650">
            <w:pPr>
              <w:pStyle w:val="NoSpacing"/>
              <w:spacing w:line="276" w:lineRule="auto"/>
              <w:jc w:val="center"/>
              <w:rPr>
                <w:sz w:val="20"/>
                <w:szCs w:val="20"/>
              </w:rPr>
            </w:pPr>
            <w:r>
              <w:rPr>
                <w:sz w:val="20"/>
                <w:szCs w:val="20"/>
              </w:rPr>
              <w:t xml:space="preserve">according </w:t>
            </w:r>
            <w:r w:rsidRPr="00991FDF">
              <w:rPr>
                <w:sz w:val="20"/>
                <w:szCs w:val="20"/>
              </w:rPr>
              <w:t>to stability, but at least annually</w:t>
            </w:r>
          </w:p>
        </w:tc>
      </w:tr>
      <w:tr w:rsidR="00C00239" w:rsidRPr="00991FDF" w:rsidTr="00FF5650">
        <w:tc>
          <w:tcPr>
            <w:tcW w:w="9350" w:type="dxa"/>
            <w:gridSpan w:val="5"/>
          </w:tcPr>
          <w:p w:rsidR="00C00239" w:rsidRPr="00991FDF" w:rsidRDefault="00C00239" w:rsidP="00FF5650">
            <w:pPr>
              <w:pStyle w:val="NoSpacing"/>
              <w:spacing w:line="276" w:lineRule="auto"/>
              <w:jc w:val="both"/>
              <w:rPr>
                <w:sz w:val="20"/>
                <w:szCs w:val="20"/>
              </w:rPr>
            </w:pPr>
            <w:r w:rsidRPr="00991FDF">
              <w:rPr>
                <w:sz w:val="20"/>
                <w:szCs w:val="20"/>
              </w:rPr>
              <w:t xml:space="preserve">NOTE 1 The above listed tests should also be applied to single components if performance tests are made according to the alternative method (see 5.2.2). To obtain the uncertainty of measurement of the approved measuring system those of the components should be combined as demonstrated in Annex B. </w:t>
            </w:r>
          </w:p>
          <w:p w:rsidR="00C00239" w:rsidRPr="00991FDF" w:rsidRDefault="00C00239" w:rsidP="00FF5650">
            <w:pPr>
              <w:pStyle w:val="NoSpacing"/>
              <w:spacing w:line="276" w:lineRule="auto"/>
              <w:jc w:val="both"/>
              <w:rPr>
                <w:sz w:val="20"/>
                <w:szCs w:val="20"/>
              </w:rPr>
            </w:pPr>
            <w:r w:rsidRPr="00991FDF">
              <w:rPr>
                <w:sz w:val="20"/>
                <w:szCs w:val="20"/>
              </w:rPr>
              <w:t xml:space="preserve">NOTE 2 A linearity test according to 5.3 is only required if the calibration cannot be performed by comparison over the full assigned measurement range (5.2.1.2). </w:t>
            </w:r>
          </w:p>
          <w:p w:rsidR="00C00239" w:rsidRPr="00991FDF" w:rsidRDefault="00C00239" w:rsidP="00FF5650">
            <w:pPr>
              <w:pStyle w:val="NoSpacing"/>
              <w:spacing w:line="276" w:lineRule="auto"/>
              <w:jc w:val="both"/>
              <w:rPr>
                <w:sz w:val="20"/>
                <w:szCs w:val="20"/>
              </w:rPr>
            </w:pPr>
            <w:r w:rsidRPr="00991FDF">
              <w:rPr>
                <w:sz w:val="20"/>
                <w:szCs w:val="20"/>
              </w:rPr>
              <w:lastRenderedPageBreak/>
              <w:t xml:space="preserve">NOTE 3 Proximity effects can be caused by corona and related space charge effects. Investigation of the proximity effect in the performance test is only necessary if the type test data are not sufficient.  </w:t>
            </w:r>
          </w:p>
          <w:p w:rsidR="00C00239" w:rsidRPr="00991FDF" w:rsidRDefault="00C00239" w:rsidP="00FF5650">
            <w:pPr>
              <w:pStyle w:val="NoSpacing"/>
              <w:spacing w:line="276" w:lineRule="auto"/>
              <w:rPr>
                <w:sz w:val="20"/>
                <w:szCs w:val="20"/>
              </w:rPr>
            </w:pPr>
          </w:p>
        </w:tc>
      </w:tr>
    </w:tbl>
    <w:p w:rsidR="00C00239" w:rsidRDefault="00C00239" w:rsidP="00E42046">
      <w:pPr>
        <w:pStyle w:val="NoSpacing"/>
        <w:spacing w:line="276" w:lineRule="auto"/>
        <w:jc w:val="center"/>
        <w:rPr>
          <w:b/>
        </w:rPr>
      </w:pPr>
    </w:p>
    <w:p w:rsidR="00C00239" w:rsidRPr="00C00239" w:rsidRDefault="00C00239"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0B6FC4" w:rsidTr="000B6FC4">
        <w:tc>
          <w:tcPr>
            <w:tcW w:w="4675" w:type="dxa"/>
          </w:tcPr>
          <w:p w:rsidR="000B6FC4" w:rsidRPr="00BD6FD1" w:rsidRDefault="00BD6FD1" w:rsidP="00BD6FD1">
            <w:pPr>
              <w:pStyle w:val="NoSpacing"/>
              <w:spacing w:line="276" w:lineRule="auto"/>
              <w:jc w:val="both"/>
              <w:rPr>
                <w:b/>
                <w:lang w:val="mn-MN"/>
              </w:rPr>
            </w:pPr>
            <w:r w:rsidRPr="00BD6FD1">
              <w:rPr>
                <w:b/>
                <w:lang w:val="mn-MN"/>
              </w:rPr>
              <w:t>8 Аянгын импульсийн хүчдэлийг хэмжих</w:t>
            </w:r>
          </w:p>
          <w:p w:rsidR="00BD6FD1" w:rsidRPr="00BD6FD1" w:rsidRDefault="00BD6FD1" w:rsidP="00BD6FD1">
            <w:pPr>
              <w:pStyle w:val="NoSpacing"/>
              <w:spacing w:line="276" w:lineRule="auto"/>
              <w:jc w:val="both"/>
              <w:rPr>
                <w:b/>
                <w:lang w:val="mn-MN"/>
              </w:rPr>
            </w:pPr>
            <w:r w:rsidRPr="00BD6FD1">
              <w:rPr>
                <w:b/>
                <w:lang w:val="mn-MN"/>
              </w:rPr>
              <w:t>8.1 Баталгаажуулсан хэмжлийн системд тавих шаардлага</w:t>
            </w:r>
          </w:p>
          <w:p w:rsidR="00BD6FD1" w:rsidRPr="00BD6FD1" w:rsidRDefault="00BD6FD1" w:rsidP="00BD6FD1">
            <w:pPr>
              <w:pStyle w:val="NoSpacing"/>
              <w:spacing w:line="276" w:lineRule="auto"/>
              <w:jc w:val="both"/>
              <w:rPr>
                <w:b/>
                <w:lang w:val="mn-MN"/>
              </w:rPr>
            </w:pPr>
            <w:r w:rsidRPr="00BD6FD1">
              <w:rPr>
                <w:b/>
                <w:lang w:val="mn-MN"/>
              </w:rPr>
              <w:t>8.1.1 Ерөнхий зүйл</w:t>
            </w:r>
          </w:p>
          <w:p w:rsidR="00BD6FD1" w:rsidRDefault="00F01E97" w:rsidP="00BD6FD1">
            <w:pPr>
              <w:pStyle w:val="NoSpacing"/>
              <w:spacing w:line="276" w:lineRule="auto"/>
              <w:jc w:val="both"/>
              <w:rPr>
                <w:lang w:val="mn-MN"/>
              </w:rPr>
            </w:pPr>
            <w:r>
              <w:rPr>
                <w:lang w:val="mn-MN"/>
              </w:rPr>
              <w:t>Дараах е</w:t>
            </w:r>
            <w:r w:rsidR="00BD6FD1">
              <w:rPr>
                <w:lang w:val="mn-MN"/>
              </w:rPr>
              <w:t xml:space="preserve">рөнхий </w:t>
            </w:r>
            <w:r>
              <w:rPr>
                <w:lang w:val="mn-MN"/>
              </w:rPr>
              <w:t>шаардлагыг тавина. Үүнд</w:t>
            </w:r>
            <w:r w:rsidR="00BD6FD1">
              <w:rPr>
                <w:lang w:val="mn-MN"/>
              </w:rPr>
              <w:t>:</w:t>
            </w:r>
          </w:p>
          <w:p w:rsidR="00BD6FD1" w:rsidRDefault="000232EB" w:rsidP="000232EB">
            <w:pPr>
              <w:pStyle w:val="NoSpacing"/>
              <w:numPr>
                <w:ilvl w:val="0"/>
                <w:numId w:val="15"/>
              </w:numPr>
              <w:spacing w:line="276" w:lineRule="auto"/>
              <w:jc w:val="both"/>
              <w:rPr>
                <w:lang w:val="mn-MN"/>
              </w:rPr>
            </w:pPr>
            <w:r>
              <w:rPr>
                <w:lang w:val="mn-MN"/>
              </w:rPr>
              <w:t>өргөтгөсөн  U</w:t>
            </w:r>
            <w:r w:rsidRPr="00BD6FD1">
              <w:rPr>
                <w:vertAlign w:val="subscript"/>
                <w:lang w:val="mn-MN"/>
              </w:rPr>
              <w:t>M1</w:t>
            </w:r>
            <w:r>
              <w:rPr>
                <w:vertAlign w:val="subscript"/>
                <w:lang w:val="mn-MN"/>
              </w:rPr>
              <w:t xml:space="preserve"> </w:t>
            </w:r>
            <w:r w:rsidR="00FF5C95">
              <w:rPr>
                <w:lang w:val="mn-MN"/>
              </w:rPr>
              <w:t>эргэлзээ</w:t>
            </w:r>
            <w:r>
              <w:rPr>
                <w:lang w:val="mn-MN"/>
              </w:rPr>
              <w:t xml:space="preserve"> нь 3</w:t>
            </w:r>
            <w:r w:rsidR="001E70CB">
              <w:rPr>
                <w:lang w:val="mn-MN"/>
              </w:rPr>
              <w:t xml:space="preserve"> </w:t>
            </w:r>
            <w:r>
              <w:rPr>
                <w:lang w:val="mn-MN"/>
              </w:rPr>
              <w:t xml:space="preserve">%-аас бага буюу тэнцүү, бүтэн болон </w:t>
            </w:r>
            <w:r w:rsidRPr="00067A7B">
              <w:rPr>
                <w:rFonts w:eastAsia="Times New Roman"/>
                <w:bCs/>
                <w:lang w:val="mn-MN"/>
              </w:rPr>
              <w:t xml:space="preserve">сүүл хэсэгтээ хэрчигдсэн </w:t>
            </w:r>
            <w:r>
              <w:rPr>
                <w:rFonts w:eastAsia="Times New Roman"/>
                <w:bCs/>
                <w:lang w:val="mn-MN"/>
              </w:rPr>
              <w:t>импульс</w:t>
            </w:r>
            <w:r w:rsidR="00F01E97">
              <w:rPr>
                <w:rFonts w:eastAsia="Times New Roman"/>
                <w:bCs/>
                <w:lang w:val="mn-MN"/>
              </w:rPr>
              <w:t>үүд</w:t>
            </w:r>
            <w:r>
              <w:rPr>
                <w:rFonts w:eastAsia="Times New Roman"/>
                <w:bCs/>
                <w:lang w:val="mn-MN"/>
              </w:rPr>
              <w:t>эд зориулан</w:t>
            </w:r>
            <w:r>
              <w:rPr>
                <w:lang w:val="mn-MN"/>
              </w:rPr>
              <w:t xml:space="preserve"> </w:t>
            </w:r>
            <w:r w:rsidR="002A458E">
              <w:rPr>
                <w:lang w:val="mn-MN"/>
              </w:rPr>
              <w:t xml:space="preserve">туршилтын хүчдэлийн утгыг </w:t>
            </w:r>
            <w:r w:rsidR="002A458E" w:rsidRPr="000B6FC4">
              <w:rPr>
                <w:lang w:val="mn-MN"/>
              </w:rPr>
              <w:t>IEC 60060-1</w:t>
            </w:r>
            <w:r w:rsidR="002A458E">
              <w:rPr>
                <w:lang w:val="mn-MN"/>
              </w:rPr>
              <w:t xml:space="preserve"> стандартын дагуу</w:t>
            </w:r>
            <w:r>
              <w:rPr>
                <w:lang w:val="mn-MN"/>
              </w:rPr>
              <w:t xml:space="preserve"> хэмжих</w:t>
            </w:r>
            <w:r>
              <w:t>;</w:t>
            </w:r>
          </w:p>
          <w:p w:rsidR="000232EB" w:rsidRPr="00F01E97" w:rsidRDefault="00F01E97" w:rsidP="000232EB">
            <w:pPr>
              <w:pStyle w:val="NoSpacing"/>
              <w:numPr>
                <w:ilvl w:val="0"/>
                <w:numId w:val="15"/>
              </w:numPr>
              <w:spacing w:line="276" w:lineRule="auto"/>
              <w:jc w:val="both"/>
              <w:rPr>
                <w:lang w:val="mn-MN"/>
              </w:rPr>
            </w:pPr>
            <w:r>
              <w:rPr>
                <w:lang w:val="mn-MN"/>
              </w:rPr>
              <w:t>өргөтгөсөн  U</w:t>
            </w:r>
            <w:r>
              <w:rPr>
                <w:vertAlign w:val="subscript"/>
                <w:lang w:val="mn-MN"/>
              </w:rPr>
              <w:t xml:space="preserve">M2 </w:t>
            </w:r>
            <w:r w:rsidR="00FF5C95">
              <w:rPr>
                <w:lang w:val="mn-MN"/>
              </w:rPr>
              <w:t>эргэлзээ</w:t>
            </w:r>
            <w:r>
              <w:rPr>
                <w:lang w:val="mn-MN"/>
              </w:rPr>
              <w:t xml:space="preserve"> нь 5</w:t>
            </w:r>
            <w:r w:rsidR="001E70CB">
              <w:rPr>
                <w:lang w:val="mn-MN"/>
              </w:rPr>
              <w:t xml:space="preserve"> </w:t>
            </w:r>
            <w:r>
              <w:rPr>
                <w:lang w:val="mn-MN"/>
              </w:rPr>
              <w:t>%-аас бага буюу тэнцүү (T</w:t>
            </w:r>
            <w:r w:rsidRPr="00F01E97">
              <w:rPr>
                <w:vertAlign w:val="subscript"/>
                <w:lang w:val="mn-MN"/>
              </w:rPr>
              <w:t>c</w:t>
            </w:r>
            <w:r w:rsidR="001E70CB">
              <w:rPr>
                <w:lang w:val="mn-MN"/>
              </w:rPr>
              <w:t xml:space="preserve"> хугацаа 0,5 </w:t>
            </w:r>
            <w:r w:rsidR="002356DF">
              <w:rPr>
                <w:lang w:val="mn-MN"/>
              </w:rPr>
              <w:t>µс-</w:t>
            </w:r>
            <w:r w:rsidR="001E70CB">
              <w:rPr>
                <w:lang w:val="mn-MN"/>
              </w:rPr>
              <w:t>ээс их,</w:t>
            </w:r>
            <w:r>
              <w:rPr>
                <w:lang w:val="mn-MN"/>
              </w:rPr>
              <w:t xml:space="preserve"> 2 </w:t>
            </w:r>
            <w:r w:rsidR="002356DF">
              <w:rPr>
                <w:lang w:val="mn-MN"/>
              </w:rPr>
              <w:t>µс-</w:t>
            </w:r>
            <w:r w:rsidR="001E70CB">
              <w:rPr>
                <w:lang w:val="mn-MN"/>
              </w:rPr>
              <w:t>ээс бага</w:t>
            </w:r>
            <w:r>
              <w:rPr>
                <w:lang w:val="mn-MN"/>
              </w:rPr>
              <w:t>), урд</w:t>
            </w:r>
            <w:r w:rsidRPr="00067A7B">
              <w:rPr>
                <w:rFonts w:eastAsia="Times New Roman"/>
                <w:bCs/>
                <w:lang w:val="mn-MN"/>
              </w:rPr>
              <w:t xml:space="preserve"> хэсэгтээ хэрчигдсэн </w:t>
            </w:r>
            <w:r>
              <w:rPr>
                <w:rFonts w:eastAsia="Times New Roman"/>
                <w:bCs/>
                <w:lang w:val="mn-MN"/>
              </w:rPr>
              <w:t>импульсүүдийн оргил утгыг хэмжих</w:t>
            </w:r>
            <w:r w:rsidR="000232EB">
              <w:t>;</w:t>
            </w:r>
          </w:p>
          <w:p w:rsidR="00F01E97" w:rsidRPr="001E70CB" w:rsidRDefault="001E70CB" w:rsidP="000232EB">
            <w:pPr>
              <w:pStyle w:val="NoSpacing"/>
              <w:numPr>
                <w:ilvl w:val="0"/>
                <w:numId w:val="15"/>
              </w:numPr>
              <w:spacing w:line="276" w:lineRule="auto"/>
              <w:jc w:val="both"/>
              <w:rPr>
                <w:lang w:val="mn-MN"/>
              </w:rPr>
            </w:pPr>
            <w:r>
              <w:rPr>
                <w:lang w:val="mn-MN"/>
              </w:rPr>
              <w:t>өргөтгөсөн  U</w:t>
            </w:r>
            <w:r>
              <w:rPr>
                <w:vertAlign w:val="subscript"/>
                <w:lang w:val="mn-MN"/>
              </w:rPr>
              <w:t xml:space="preserve">M3 </w:t>
            </w:r>
            <w:r w:rsidR="00FF5C95">
              <w:rPr>
                <w:lang w:val="mn-MN"/>
              </w:rPr>
              <w:t>эргэлзээ</w:t>
            </w:r>
            <w:r>
              <w:rPr>
                <w:lang w:val="mn-MN"/>
              </w:rPr>
              <w:t xml:space="preserve"> нь 10 %-аас бага буюу тэнцүү</w:t>
            </w:r>
            <w:r w:rsidR="00B02EE8">
              <w:rPr>
                <w:lang w:val="mn-MN"/>
              </w:rPr>
              <w:t xml:space="preserve"> долгионы</w:t>
            </w:r>
            <w:r>
              <w:rPr>
                <w:lang w:val="mn-MN"/>
              </w:rPr>
              <w:t xml:space="preserve"> хэлбэрийг </w:t>
            </w:r>
            <w:r w:rsidRPr="000B6FC4">
              <w:rPr>
                <w:lang w:val="mn-MN"/>
              </w:rPr>
              <w:t>IEC 60060-1</w:t>
            </w:r>
            <w:r w:rsidR="006B38CC">
              <w:rPr>
                <w:lang w:val="mn-MN"/>
              </w:rPr>
              <w:t xml:space="preserve"> стандартын дагуу тодорхойлдог</w:t>
            </w:r>
            <w:r>
              <w:rPr>
                <w:lang w:val="mn-MN"/>
              </w:rPr>
              <w:t xml:space="preserve"> хугацааны параметрүүдийг хэмжих</w:t>
            </w:r>
            <w:r>
              <w:t>;</w:t>
            </w:r>
          </w:p>
          <w:p w:rsidR="001E70CB" w:rsidRDefault="00B02EE8" w:rsidP="00B02EE8">
            <w:pPr>
              <w:pStyle w:val="NoSpacing"/>
              <w:numPr>
                <w:ilvl w:val="0"/>
                <w:numId w:val="15"/>
              </w:numPr>
              <w:spacing w:line="276" w:lineRule="auto"/>
              <w:jc w:val="both"/>
              <w:rPr>
                <w:lang w:val="mn-MN"/>
              </w:rPr>
            </w:pPr>
            <w:r w:rsidRPr="000B6FC4">
              <w:rPr>
                <w:lang w:val="mn-MN"/>
              </w:rPr>
              <w:t>IEC 60060-1</w:t>
            </w:r>
            <w:r>
              <w:rPr>
                <w:lang w:val="mn-MN"/>
              </w:rPr>
              <w:t xml:space="preserve"> стандартад заасан зөвшөөрөгдөх түвшнүүдээс хэлбэлзлүүд хэтрээгүй гэдгийг батлахын тулд  импульсэд давхардсан байж болох хэлбэлзлүүдийг хэмжих нь орно.</w:t>
            </w:r>
          </w:p>
          <w:p w:rsidR="00B02EE8" w:rsidRPr="00376305" w:rsidRDefault="00B02EE8" w:rsidP="00B02EE8">
            <w:pPr>
              <w:pStyle w:val="NoSpacing"/>
              <w:spacing w:line="276" w:lineRule="auto"/>
              <w:jc w:val="both"/>
              <w:rPr>
                <w:sz w:val="20"/>
                <w:szCs w:val="20"/>
                <w:lang w:val="mn-MN"/>
              </w:rPr>
            </w:pPr>
            <w:r w:rsidRPr="00376305">
              <w:rPr>
                <w:sz w:val="20"/>
                <w:szCs w:val="20"/>
                <w:lang w:val="mn-MN"/>
              </w:rPr>
              <w:t xml:space="preserve">ТАЙЛБАР: </w:t>
            </w:r>
            <w:r w:rsidR="00376305" w:rsidRPr="00376305">
              <w:rPr>
                <w:sz w:val="20"/>
                <w:szCs w:val="20"/>
                <w:lang w:val="mn-MN"/>
              </w:rPr>
              <w:t xml:space="preserve">ОУЦТК-ын </w:t>
            </w:r>
            <w:r w:rsidR="00C2146D">
              <w:rPr>
                <w:sz w:val="20"/>
                <w:szCs w:val="20"/>
                <w:lang w:val="mn-MN"/>
              </w:rPr>
              <w:t>машин механизмын</w:t>
            </w:r>
            <w:r w:rsidR="00C2146D" w:rsidRPr="00376305">
              <w:rPr>
                <w:sz w:val="20"/>
                <w:szCs w:val="20"/>
                <w:lang w:val="mn-MN"/>
              </w:rPr>
              <w:t xml:space="preserve"> </w:t>
            </w:r>
            <w:r w:rsidR="00376305" w:rsidRPr="00376305">
              <w:rPr>
                <w:sz w:val="20"/>
                <w:szCs w:val="20"/>
                <w:lang w:val="mn-MN"/>
              </w:rPr>
              <w:t xml:space="preserve">аливаа техникийн хорооноос ямар нэгэн шаардлагыг тодорхойлоогүй байгаа учраас хүчдэлийн уналтын хэмжилд зориулан ямар ч </w:t>
            </w:r>
            <w:r w:rsidR="00376305" w:rsidRPr="00376305">
              <w:rPr>
                <w:sz w:val="20"/>
                <w:szCs w:val="20"/>
                <w:lang w:val="mn-MN"/>
              </w:rPr>
              <w:lastRenderedPageBreak/>
              <w:t>зөвлөмж өгөөгүй болно.</w:t>
            </w:r>
          </w:p>
          <w:p w:rsidR="00376305" w:rsidRPr="00F16273" w:rsidRDefault="00376305" w:rsidP="00B02EE8">
            <w:pPr>
              <w:pStyle w:val="NoSpacing"/>
              <w:spacing w:line="276" w:lineRule="auto"/>
              <w:jc w:val="both"/>
              <w:rPr>
                <w:b/>
                <w:lang w:val="mn-MN"/>
              </w:rPr>
            </w:pPr>
            <w:r w:rsidRPr="00F16273">
              <w:rPr>
                <w:b/>
                <w:lang w:val="mn-MN"/>
              </w:rPr>
              <w:t xml:space="preserve">8.1.2 </w:t>
            </w:r>
            <w:r w:rsidR="00FF5C95">
              <w:rPr>
                <w:b/>
                <w:lang w:val="mn-MN"/>
              </w:rPr>
              <w:t>Эргэлзээний</w:t>
            </w:r>
            <w:r w:rsidR="000B504F" w:rsidRPr="00F16273">
              <w:rPr>
                <w:b/>
                <w:lang w:val="mn-MN"/>
              </w:rPr>
              <w:t xml:space="preserve"> </w:t>
            </w:r>
            <w:r w:rsidR="00B17064">
              <w:rPr>
                <w:b/>
                <w:lang w:val="mn-MN"/>
              </w:rPr>
              <w:t>нэм</w:t>
            </w:r>
            <w:r w:rsidR="000B504F" w:rsidRPr="00F16273">
              <w:rPr>
                <w:b/>
                <w:lang w:val="mn-MN"/>
              </w:rPr>
              <w:t>эр</w:t>
            </w:r>
          </w:p>
          <w:p w:rsidR="00F16273" w:rsidRDefault="00F16273" w:rsidP="00F16273">
            <w:pPr>
              <w:pStyle w:val="NoSpacing"/>
              <w:spacing w:line="276" w:lineRule="auto"/>
              <w:jc w:val="both"/>
              <w:rPr>
                <w:lang w:val="mn-MN"/>
              </w:rPr>
            </w:pPr>
            <w:r>
              <w:rPr>
                <w:lang w:val="mn-MN"/>
              </w:rPr>
              <w:t xml:space="preserve">Аянгын импульсийн хүчдэлийг хэмжих системийн хувьд хэмжлийн өргөтгөсөн </w:t>
            </w:r>
            <w:r w:rsidRPr="000B6FC4">
              <w:rPr>
                <w:lang w:val="mn-MN"/>
              </w:rPr>
              <w:t>U</w:t>
            </w:r>
            <w:r w:rsidRPr="00BD6FD1">
              <w:rPr>
                <w:vertAlign w:val="subscript"/>
                <w:lang w:val="mn-MN"/>
              </w:rPr>
              <w:t>M</w:t>
            </w:r>
            <w:r>
              <w:rPr>
                <w:vertAlign w:val="subscript"/>
                <w:lang w:val="mn-MN"/>
              </w:rPr>
              <w:t xml:space="preserve"> </w:t>
            </w:r>
            <w:r w:rsidR="00FF5C95">
              <w:rPr>
                <w:lang w:val="mn-MN"/>
              </w:rPr>
              <w:t>эргэлзээг</w:t>
            </w:r>
            <w:r>
              <w:rPr>
                <w:lang w:val="mn-MN"/>
              </w:rPr>
              <w:t xml:space="preserve"> 5.10.3, 5.11.3-т зааснаар 95%-ийн </w:t>
            </w:r>
            <w:r w:rsidR="003A3B74">
              <w:rPr>
                <w:lang w:val="mn-MN"/>
              </w:rPr>
              <w:t>хамруулах магадлал</w:t>
            </w:r>
            <w:r>
              <w:rPr>
                <w:lang w:val="mn-MN"/>
              </w:rPr>
              <w:t xml:space="preserve">тай, хэрэв шаардлагатай бол </w:t>
            </w:r>
            <w:r>
              <w:t xml:space="preserve">A </w:t>
            </w:r>
            <w:r>
              <w:rPr>
                <w:lang w:val="mn-MN"/>
              </w:rPr>
              <w:t>болон</w:t>
            </w:r>
            <w:r>
              <w:t xml:space="preserve"> B</w:t>
            </w:r>
            <w:r>
              <w:rPr>
                <w:lang w:val="mn-MN"/>
              </w:rPr>
              <w:t xml:space="preserve"> хавсралтын дагуу үнэлэх хэрэгтэй. </w:t>
            </w:r>
            <w:r w:rsidR="00FF5C95">
              <w:rPr>
                <w:lang w:val="mn-MN"/>
              </w:rPr>
              <w:t>Эргэлзээнд</w:t>
            </w:r>
            <w:r>
              <w:rPr>
                <w:lang w:val="mn-MN"/>
              </w:rPr>
              <w:t xml:space="preserve"> нэмэгдэх </w:t>
            </w:r>
            <w:r w:rsidR="00B17064">
              <w:rPr>
                <w:lang w:val="mn-MN"/>
              </w:rPr>
              <w:t>нэм</w:t>
            </w:r>
            <w:r>
              <w:rPr>
                <w:lang w:val="mn-MN"/>
              </w:rPr>
              <w:t xml:space="preserve">рийг үнэлэхэд зориулсан туршилтуудыг 4-р хүснэгтэд нэгтгэснээр ихэнхдээ авч үздэг. Зарим тохиолдолд өөр </w:t>
            </w:r>
            <w:r w:rsidR="00B17064">
              <w:rPr>
                <w:lang w:val="mn-MN"/>
              </w:rPr>
              <w:t>нэм</w:t>
            </w:r>
            <w:r>
              <w:rPr>
                <w:lang w:val="mn-MN"/>
              </w:rPr>
              <w:t>эр чухал байж болох учраас нэмэлтээр авч үзвэл зохино.</w:t>
            </w:r>
          </w:p>
          <w:p w:rsidR="000B504F" w:rsidRPr="0050255B" w:rsidRDefault="000C7BCF" w:rsidP="00B02EE8">
            <w:pPr>
              <w:pStyle w:val="NoSpacing"/>
              <w:spacing w:line="276" w:lineRule="auto"/>
              <w:jc w:val="both"/>
              <w:rPr>
                <w:b/>
                <w:lang w:val="mn-MN"/>
              </w:rPr>
            </w:pPr>
            <w:r w:rsidRPr="0050255B">
              <w:rPr>
                <w:b/>
                <w:lang w:val="mn-MN"/>
              </w:rPr>
              <w:t xml:space="preserve">8.1.3 </w:t>
            </w:r>
            <w:r w:rsidR="0050255B" w:rsidRPr="0050255B">
              <w:rPr>
                <w:b/>
                <w:lang w:val="mn-MN"/>
              </w:rPr>
              <w:t>Хэмжих хэрэгсэлд тавих шаардлага</w:t>
            </w:r>
          </w:p>
          <w:p w:rsidR="0050255B" w:rsidRDefault="0050255B" w:rsidP="00B02EE8">
            <w:pPr>
              <w:pStyle w:val="NoSpacing"/>
              <w:spacing w:line="276" w:lineRule="auto"/>
              <w:jc w:val="both"/>
              <w:rPr>
                <w:lang w:val="mn-MN"/>
              </w:rPr>
            </w:pPr>
            <w:r>
              <w:rPr>
                <w:lang w:val="mn-MN"/>
              </w:rPr>
              <w:t xml:space="preserve">Хэмжих хэрэгсэл </w:t>
            </w:r>
            <w:r w:rsidR="006B38CC">
              <w:rPr>
                <w:lang w:val="mn-MN"/>
              </w:rPr>
              <w:t xml:space="preserve">нь </w:t>
            </w:r>
            <w:r>
              <w:rPr>
                <w:lang w:val="mn-MN"/>
              </w:rPr>
              <w:t>IEC 61083-1 болон</w:t>
            </w:r>
            <w:r w:rsidRPr="000B6FC4">
              <w:rPr>
                <w:lang w:val="mn-MN"/>
              </w:rPr>
              <w:t xml:space="preserve"> IEC 61083-2</w:t>
            </w:r>
            <w:r>
              <w:rPr>
                <w:lang w:val="mn-MN"/>
              </w:rPr>
              <w:t xml:space="preserve"> стандартад нийцэх шаардлагатай.</w:t>
            </w:r>
          </w:p>
          <w:p w:rsidR="0050255B" w:rsidRPr="00D974E3" w:rsidRDefault="001E3306" w:rsidP="00B02EE8">
            <w:pPr>
              <w:pStyle w:val="NoSpacing"/>
              <w:spacing w:line="276" w:lineRule="auto"/>
              <w:jc w:val="both"/>
              <w:rPr>
                <w:b/>
                <w:lang w:val="mn-MN"/>
              </w:rPr>
            </w:pPr>
            <w:r w:rsidRPr="00D974E3">
              <w:rPr>
                <w:b/>
                <w:lang w:val="mn-MN"/>
              </w:rPr>
              <w:t xml:space="preserve">8.1.4 </w:t>
            </w:r>
            <w:r w:rsidR="00CC7796">
              <w:rPr>
                <w:b/>
                <w:lang w:val="mn-MN"/>
              </w:rPr>
              <w:t>Динамик төлөв</w:t>
            </w:r>
          </w:p>
          <w:p w:rsidR="006C1ADE" w:rsidRDefault="006F3D88" w:rsidP="00B02EE8">
            <w:pPr>
              <w:pStyle w:val="NoSpacing"/>
              <w:spacing w:line="276" w:lineRule="auto"/>
              <w:jc w:val="both"/>
              <w:rPr>
                <w:lang w:val="mn-MN"/>
              </w:rPr>
            </w:pPr>
            <w:r>
              <w:rPr>
                <w:lang w:val="mn-MN"/>
              </w:rPr>
              <w:t>Гүйцэтгэлийн бичлэгт тодор</w:t>
            </w:r>
            <w:r w:rsidR="006B38CC">
              <w:rPr>
                <w:lang w:val="mn-MN"/>
              </w:rPr>
              <w:t>хойлсон долгионы хэлбэрт зориул</w:t>
            </w:r>
            <w:r>
              <w:rPr>
                <w:lang w:val="mn-MN"/>
              </w:rPr>
              <w:t xml:space="preserve">ан </w:t>
            </w:r>
            <w:r w:rsidR="00260A1D">
              <w:rPr>
                <w:lang w:val="mn-MN"/>
              </w:rPr>
              <w:t xml:space="preserve">нэрлэсэн </w:t>
            </w:r>
            <w:r>
              <w:rPr>
                <w:lang w:val="mn-MN"/>
              </w:rPr>
              <w:t xml:space="preserve"> </w:t>
            </w:r>
            <w:r w:rsidR="00260A1D">
              <w:rPr>
                <w:szCs w:val="22"/>
                <w:lang w:val="mn-MN"/>
              </w:rPr>
              <w:t>үед оргил хүчдэл болон хугацааны параметрүүдийг хэмжихэд х</w:t>
            </w:r>
            <w:r w:rsidR="00D974E3">
              <w:rPr>
                <w:lang w:val="mn-MN"/>
              </w:rPr>
              <w:t xml:space="preserve">эмжлийн системийн </w:t>
            </w:r>
            <w:r w:rsidR="00CC7796">
              <w:rPr>
                <w:lang w:val="mn-MN"/>
              </w:rPr>
              <w:t>динамик төлөв</w:t>
            </w:r>
            <w:r w:rsidR="00260A1D">
              <w:rPr>
                <w:lang w:val="mn-MN"/>
              </w:rPr>
              <w:t xml:space="preserve"> дараах нөхцөлд</w:t>
            </w:r>
            <w:r w:rsidR="00D974E3">
              <w:rPr>
                <w:lang w:val="mn-MN"/>
              </w:rPr>
              <w:t xml:space="preserve"> </w:t>
            </w:r>
            <w:r w:rsidR="00260A1D">
              <w:rPr>
                <w:lang w:val="mn-MN"/>
              </w:rPr>
              <w:t xml:space="preserve">хангалттай байна. Үүнд: </w:t>
            </w:r>
          </w:p>
          <w:p w:rsidR="000D0FC6" w:rsidRPr="00227471" w:rsidRDefault="000D0FC6" w:rsidP="000D0FC6">
            <w:pPr>
              <w:pStyle w:val="NoSpacing"/>
              <w:numPr>
                <w:ilvl w:val="0"/>
                <w:numId w:val="16"/>
              </w:numPr>
              <w:spacing w:line="276" w:lineRule="auto"/>
              <w:jc w:val="both"/>
              <w:rPr>
                <w:lang w:val="mn-MN"/>
              </w:rPr>
            </w:pPr>
            <w:r>
              <w:rPr>
                <w:lang w:val="mn-MN"/>
              </w:rPr>
              <w:t>Хуваарийн коэффициент дараах хязгаарт тогтмол байх:</w:t>
            </w:r>
          </w:p>
          <w:p w:rsidR="00272728" w:rsidRPr="00272728" w:rsidRDefault="00272728" w:rsidP="00272728">
            <w:pPr>
              <w:pStyle w:val="NoSpacing"/>
              <w:numPr>
                <w:ilvl w:val="0"/>
                <w:numId w:val="16"/>
              </w:numPr>
              <w:spacing w:line="276" w:lineRule="auto"/>
              <w:ind w:hanging="30"/>
              <w:jc w:val="both"/>
              <w:rPr>
                <w:lang w:val="mn-MN"/>
              </w:rPr>
            </w:pPr>
            <w:r>
              <w:rPr>
                <w:lang w:val="mn-MN"/>
              </w:rPr>
              <w:t>бүтэн болон сүүл хэсэгтээ хэрчигдсэн импульсүүдэд зориулан ± 1 %-ийн дотор байх</w:t>
            </w:r>
          </w:p>
          <w:p w:rsidR="00272728" w:rsidRDefault="00272728" w:rsidP="000D0FC6">
            <w:pPr>
              <w:pStyle w:val="NoSpacing"/>
              <w:numPr>
                <w:ilvl w:val="0"/>
                <w:numId w:val="16"/>
              </w:numPr>
              <w:spacing w:line="276" w:lineRule="auto"/>
              <w:ind w:hanging="30"/>
              <w:jc w:val="both"/>
              <w:rPr>
                <w:lang w:val="mn-MN"/>
              </w:rPr>
            </w:pPr>
            <w:r>
              <w:rPr>
                <w:lang w:val="mn-MN"/>
              </w:rPr>
              <w:t>урд хэсэгтээ хэрчигдсэн импульсүүдэд зориулан ± 3 %-ийн дотор байх</w:t>
            </w:r>
          </w:p>
          <w:p w:rsidR="00272728" w:rsidRDefault="00F74025" w:rsidP="00272728">
            <w:pPr>
              <w:pStyle w:val="NoSpacing"/>
              <w:numPr>
                <w:ilvl w:val="0"/>
                <w:numId w:val="16"/>
              </w:numPr>
              <w:spacing w:line="276" w:lineRule="auto"/>
              <w:jc w:val="both"/>
              <w:rPr>
                <w:lang w:val="mn-MN"/>
              </w:rPr>
            </w:pPr>
            <w:r>
              <w:rPr>
                <w:lang w:val="mn-MN"/>
              </w:rPr>
              <w:t xml:space="preserve">хугацааны параметрийн </w:t>
            </w:r>
            <w:r w:rsidR="009C01AD">
              <w:rPr>
                <w:lang w:val="mn-MN"/>
              </w:rPr>
              <w:t xml:space="preserve">хэмжлийн </w:t>
            </w:r>
            <w:r>
              <w:rPr>
                <w:lang w:val="mn-MN"/>
              </w:rPr>
              <w:t xml:space="preserve">өргөтгөсөн </w:t>
            </w:r>
            <w:r w:rsidR="00FF5C95">
              <w:rPr>
                <w:lang w:val="mn-MN"/>
              </w:rPr>
              <w:t>эргэлзээ</w:t>
            </w:r>
            <w:r>
              <w:rPr>
                <w:lang w:val="mn-MN"/>
              </w:rPr>
              <w:t xml:space="preserve"> 10%-аас ихгүй байх нь тус тус орно.</w:t>
            </w:r>
          </w:p>
          <w:p w:rsidR="00F74025" w:rsidRPr="002218AF" w:rsidRDefault="00F74025" w:rsidP="002218AF">
            <w:pPr>
              <w:pStyle w:val="NoSpacing"/>
              <w:spacing w:line="276" w:lineRule="auto"/>
              <w:jc w:val="both"/>
              <w:rPr>
                <w:sz w:val="20"/>
                <w:szCs w:val="20"/>
                <w:lang w:val="mn-MN"/>
              </w:rPr>
            </w:pPr>
            <w:r w:rsidRPr="002218AF">
              <w:rPr>
                <w:sz w:val="20"/>
                <w:szCs w:val="20"/>
                <w:lang w:val="mn-MN"/>
              </w:rPr>
              <w:t xml:space="preserve">1-Р ТАЙЛБАР: </w:t>
            </w:r>
            <w:r w:rsidR="009F4FA1" w:rsidRPr="002218AF">
              <w:rPr>
                <w:sz w:val="20"/>
                <w:szCs w:val="20"/>
                <w:lang w:val="mn-MN"/>
              </w:rPr>
              <w:t xml:space="preserve">Импульсэд давхардсан байж болох хэлбэлзлүүдийг </w:t>
            </w:r>
            <w:r w:rsidR="002F2D84">
              <w:rPr>
                <w:sz w:val="20"/>
                <w:szCs w:val="20"/>
                <w:lang w:val="mn-MN"/>
              </w:rPr>
              <w:t>тэмдэглэсэн</w:t>
            </w:r>
            <w:r w:rsidR="009F4FA1" w:rsidRPr="002218AF">
              <w:rPr>
                <w:sz w:val="20"/>
                <w:szCs w:val="20"/>
                <w:lang w:val="mn-MN"/>
              </w:rPr>
              <w:t xml:space="preserve"> муруйд дахин сэргээхийн тулд нийцэх дээд хязгаарын </w:t>
            </w:r>
            <w:r w:rsidR="009F4FA1" w:rsidRPr="002218AF">
              <w:rPr>
                <w:sz w:val="20"/>
                <w:szCs w:val="20"/>
                <w:lang w:val="mn-MN"/>
              </w:rPr>
              <w:lastRenderedPageBreak/>
              <w:t xml:space="preserve">давтамж </w:t>
            </w:r>
            <w:r w:rsidR="003D4377" w:rsidRPr="002218AF">
              <w:rPr>
                <w:sz w:val="20"/>
                <w:szCs w:val="20"/>
                <w:lang w:val="mn-MN"/>
              </w:rPr>
              <w:t>хэдэн МГц байх боломжтой.</w:t>
            </w:r>
            <w:r w:rsidR="002218AF" w:rsidRPr="002218AF">
              <w:rPr>
                <w:sz w:val="20"/>
                <w:szCs w:val="20"/>
                <w:lang w:val="mn-MN"/>
              </w:rPr>
              <w:t>..</w:t>
            </w:r>
            <w:r w:rsidR="003D4377" w:rsidRPr="002218AF">
              <w:rPr>
                <w:sz w:val="20"/>
                <w:szCs w:val="20"/>
                <w:lang w:val="mn-MN"/>
              </w:rPr>
              <w:t xml:space="preserve"> </w:t>
            </w:r>
            <w:r w:rsidR="008865E0" w:rsidRPr="002218AF">
              <w:rPr>
                <w:sz w:val="20"/>
                <w:szCs w:val="20"/>
                <w:lang w:val="mn-MN"/>
              </w:rPr>
              <w:t xml:space="preserve">Хэдэн арван нано секундтэй тэнцүү эсвэл </w:t>
            </w:r>
            <w:r w:rsidR="009C01AD">
              <w:rPr>
                <w:sz w:val="20"/>
                <w:szCs w:val="20"/>
                <w:lang w:val="mn-MN"/>
              </w:rPr>
              <w:t xml:space="preserve">түүнээс </w:t>
            </w:r>
            <w:r w:rsidR="008865E0" w:rsidRPr="002218AF">
              <w:rPr>
                <w:sz w:val="20"/>
                <w:szCs w:val="20"/>
                <w:lang w:val="mn-MN"/>
              </w:rPr>
              <w:t>бага хариуны T</w:t>
            </w:r>
            <w:r w:rsidR="008865E0" w:rsidRPr="002218AF">
              <w:rPr>
                <w:sz w:val="20"/>
                <w:szCs w:val="20"/>
                <w:vertAlign w:val="subscript"/>
                <w:lang w:val="mn-MN"/>
              </w:rPr>
              <w:t xml:space="preserve">α </w:t>
            </w:r>
            <w:r w:rsidR="008865E0" w:rsidRPr="002218AF">
              <w:rPr>
                <w:sz w:val="20"/>
                <w:szCs w:val="20"/>
                <w:lang w:val="mn-MN"/>
              </w:rPr>
              <w:t>параметртэй хэмжлий</w:t>
            </w:r>
            <w:r w:rsidR="002218AF" w:rsidRPr="002218AF">
              <w:rPr>
                <w:sz w:val="20"/>
                <w:szCs w:val="20"/>
                <w:lang w:val="mn-MN"/>
              </w:rPr>
              <w:t>н системийг тохиромжтой гэж үзэх боломжтой</w:t>
            </w:r>
            <w:r w:rsidR="008865E0" w:rsidRPr="002218AF">
              <w:rPr>
                <w:sz w:val="20"/>
                <w:szCs w:val="20"/>
                <w:lang w:val="mn-MN"/>
              </w:rPr>
              <w:t xml:space="preserve"> </w:t>
            </w:r>
            <w:r w:rsidR="008865E0" w:rsidRPr="002218AF">
              <w:rPr>
                <w:sz w:val="20"/>
                <w:szCs w:val="20"/>
              </w:rPr>
              <w:t xml:space="preserve">(C </w:t>
            </w:r>
            <w:r w:rsidR="008865E0" w:rsidRPr="002218AF">
              <w:rPr>
                <w:sz w:val="20"/>
                <w:szCs w:val="20"/>
                <w:lang w:val="mn-MN"/>
              </w:rPr>
              <w:t>хавсралтыг үзнэ үү</w:t>
            </w:r>
            <w:r w:rsidR="008865E0" w:rsidRPr="002218AF">
              <w:rPr>
                <w:sz w:val="20"/>
                <w:szCs w:val="20"/>
              </w:rPr>
              <w:t>)</w:t>
            </w:r>
            <w:r w:rsidR="008865E0" w:rsidRPr="002218AF">
              <w:rPr>
                <w:sz w:val="20"/>
                <w:szCs w:val="20"/>
                <w:lang w:val="mn-MN"/>
              </w:rPr>
              <w:t xml:space="preserve">. </w:t>
            </w:r>
            <w:r w:rsidR="002218AF">
              <w:rPr>
                <w:sz w:val="20"/>
                <w:szCs w:val="20"/>
                <w:lang w:val="mn-MN"/>
              </w:rPr>
              <w:t>Эдгээр</w:t>
            </w:r>
            <w:r w:rsidR="002218AF" w:rsidRPr="002218AF">
              <w:rPr>
                <w:sz w:val="20"/>
                <w:szCs w:val="20"/>
                <w:lang w:val="mn-MN"/>
              </w:rPr>
              <w:t xml:space="preserve"> хязгаарыг </w:t>
            </w:r>
            <w:r w:rsidR="009C01AD">
              <w:rPr>
                <w:sz w:val="20"/>
                <w:szCs w:val="20"/>
                <w:lang w:val="mn-MN"/>
              </w:rPr>
              <w:t>тооцон үзэж байгаа болно</w:t>
            </w:r>
            <w:r w:rsidR="002218AF" w:rsidRPr="002218AF">
              <w:rPr>
                <w:sz w:val="20"/>
                <w:szCs w:val="20"/>
                <w:lang w:val="mn-MN"/>
              </w:rPr>
              <w:t>.</w:t>
            </w:r>
          </w:p>
          <w:p w:rsidR="002218AF" w:rsidRDefault="00D81681" w:rsidP="002218AF">
            <w:pPr>
              <w:pStyle w:val="NoSpacing"/>
              <w:spacing w:line="276" w:lineRule="auto"/>
              <w:jc w:val="both"/>
              <w:rPr>
                <w:sz w:val="20"/>
                <w:szCs w:val="20"/>
                <w:lang w:val="mn-MN"/>
              </w:rPr>
            </w:pPr>
            <w:r>
              <w:rPr>
                <w:sz w:val="20"/>
                <w:szCs w:val="20"/>
                <w:lang w:val="mn-MN"/>
              </w:rPr>
              <w:t xml:space="preserve">2-Р ТАЙЛБАР: Оргил утга, хугацааны </w:t>
            </w:r>
            <w:r w:rsidR="00162C73">
              <w:rPr>
                <w:sz w:val="20"/>
                <w:szCs w:val="20"/>
                <w:lang w:val="mn-MN"/>
              </w:rPr>
              <w:t>параметр болон хэлбэлзлүүд гэх мэт</w:t>
            </w:r>
            <w:r>
              <w:rPr>
                <w:sz w:val="20"/>
                <w:szCs w:val="20"/>
                <w:lang w:val="mn-MN"/>
              </w:rPr>
              <w:t xml:space="preserve"> шаардлагатай хэмжигдэхүүнийг хэмжихийн тулд хэмжлийн тохиромжтой нэг системийг хэрэглэдэг. Гэхдээ </w:t>
            </w:r>
            <w:r w:rsidR="005E7D7B">
              <w:rPr>
                <w:sz w:val="20"/>
                <w:szCs w:val="20"/>
                <w:lang w:val="mn-MN"/>
              </w:rPr>
              <w:t>оргил утга,</w:t>
            </w:r>
            <w:r w:rsidR="00162C73">
              <w:rPr>
                <w:sz w:val="20"/>
                <w:szCs w:val="20"/>
                <w:lang w:val="mn-MN"/>
              </w:rPr>
              <w:t xml:space="preserve"> хугацааны параметрийн хэмжил</w:t>
            </w:r>
            <w:r w:rsidR="005E7D7B">
              <w:rPr>
                <w:sz w:val="20"/>
                <w:szCs w:val="20"/>
                <w:lang w:val="mn-MN"/>
              </w:rPr>
              <w:t>д зориулан олон системийг баталгаажуулж болох ч хэлбэлзлийг хэмжихэд зориулан баталгаажуулах боломжгүй. Энэ тохиолдолд оргил хүчдэл, хугацааны параметрийг хэмжихэд зориулан хэмжлийн нэг системийг баталгаажуулах боломжтой ч хэлбэлзлийн хэмжилд зориулан нэмэлт системийг баталгаажуулдаг.</w:t>
            </w:r>
          </w:p>
          <w:p w:rsidR="005E7D7B" w:rsidRPr="008C590F" w:rsidRDefault="005E7D7B" w:rsidP="002218AF">
            <w:pPr>
              <w:pStyle w:val="NoSpacing"/>
              <w:spacing w:line="276" w:lineRule="auto"/>
              <w:jc w:val="both"/>
              <w:rPr>
                <w:b/>
                <w:lang w:val="mn-MN"/>
              </w:rPr>
            </w:pPr>
            <w:r w:rsidRPr="008C590F">
              <w:rPr>
                <w:b/>
                <w:lang w:val="mn-MN"/>
              </w:rPr>
              <w:t xml:space="preserve">8.1.5 </w:t>
            </w:r>
            <w:r w:rsidR="00D0200B" w:rsidRPr="008C590F">
              <w:rPr>
                <w:b/>
                <w:lang w:val="mn-MN"/>
              </w:rPr>
              <w:t>Туршилтын биетэд холбох</w:t>
            </w:r>
          </w:p>
          <w:p w:rsidR="00D0200B" w:rsidRDefault="008C590F" w:rsidP="00FD69C1">
            <w:pPr>
              <w:pStyle w:val="NoSpacing"/>
              <w:spacing w:line="276" w:lineRule="auto"/>
              <w:jc w:val="both"/>
              <w:rPr>
                <w:lang w:val="mn-MN"/>
              </w:rPr>
            </w:pPr>
            <w:r>
              <w:rPr>
                <w:lang w:val="mn-MN"/>
              </w:rPr>
              <w:t xml:space="preserve">Хувиргах төхөөрөмжийг туршилтын биетийн гаргалгуудад шууд холбосон байвал зохино. </w:t>
            </w:r>
            <w:r w:rsidR="00FD69C1">
              <w:rPr>
                <w:lang w:val="mn-MN"/>
              </w:rPr>
              <w:t>Х</w:t>
            </w:r>
            <w:r w:rsidR="004D16C0">
              <w:rPr>
                <w:lang w:val="mn-MN"/>
              </w:rPr>
              <w:t xml:space="preserve">үчдэлийн үүсгүүр болон туршилтын биетийн хооронд </w:t>
            </w:r>
            <w:r w:rsidR="00FD69C1">
              <w:rPr>
                <w:lang w:val="mn-MN"/>
              </w:rPr>
              <w:t xml:space="preserve">хувиргах төхөөрөмжийг </w:t>
            </w:r>
            <w:r w:rsidR="00162C73">
              <w:rPr>
                <w:lang w:val="mn-MN"/>
              </w:rPr>
              <w:t>холбо</w:t>
            </w:r>
            <w:r w:rsidR="004D16C0">
              <w:rPr>
                <w:lang w:val="mn-MN"/>
              </w:rPr>
              <w:t xml:space="preserve">ж болохгүй. Хувиргах төхөөрөмжид холбосон дамжуулах утсаар зөвхөн гүйдлийг хэмжлийн системд дамжуулах хэрэгтэй. </w:t>
            </w:r>
            <w:r w:rsidR="00FD69C1">
              <w:rPr>
                <w:lang w:val="mn-MN"/>
              </w:rPr>
              <w:t>Туршилт</w:t>
            </w:r>
            <w:r w:rsidR="00162C73">
              <w:rPr>
                <w:lang w:val="mn-MN"/>
              </w:rPr>
              <w:t>ын</w:t>
            </w:r>
            <w:r w:rsidR="00FD69C1">
              <w:rPr>
                <w:lang w:val="mn-MN"/>
              </w:rPr>
              <w:t xml:space="preserve"> болон хэмжлийн хэлхээний хоорондын холбоос </w:t>
            </w:r>
            <w:r w:rsidR="0010392C">
              <w:rPr>
                <w:lang w:val="mn-MN"/>
              </w:rPr>
              <w:t xml:space="preserve">маш бага байхаар хувиргах төхөөрөмжийг </w:t>
            </w:r>
            <w:r w:rsidR="00D32A6B">
              <w:rPr>
                <w:lang w:val="mn-MN"/>
              </w:rPr>
              <w:t>байрлуулсан байхыг шаардана.</w:t>
            </w:r>
          </w:p>
          <w:p w:rsidR="00D32A6B" w:rsidRDefault="00AB763E" w:rsidP="00FD69C1">
            <w:pPr>
              <w:pStyle w:val="NoSpacing"/>
              <w:spacing w:line="276" w:lineRule="auto"/>
              <w:jc w:val="both"/>
              <w:rPr>
                <w:sz w:val="20"/>
                <w:szCs w:val="20"/>
                <w:lang w:val="mn-MN"/>
              </w:rPr>
            </w:pPr>
            <w:r w:rsidRPr="00AB763E">
              <w:rPr>
                <w:sz w:val="20"/>
                <w:szCs w:val="20"/>
                <w:lang w:val="mn-MN"/>
              </w:rPr>
              <w:t>ТАЙЛБАР: Жишээ нь, нэгтгэсэн хүчдэлээ</w:t>
            </w:r>
            <w:r w:rsidR="00162C73">
              <w:rPr>
                <w:sz w:val="20"/>
                <w:szCs w:val="20"/>
                <w:lang w:val="mn-MN"/>
              </w:rPr>
              <w:t>р туршилт хийхэд зориулсан гэх мэт</w:t>
            </w:r>
            <w:r w:rsidRPr="00AB763E">
              <w:rPr>
                <w:sz w:val="20"/>
                <w:szCs w:val="20"/>
                <w:lang w:val="mn-MN"/>
              </w:rPr>
              <w:t xml:space="preserve"> үл тооцох зүйлс байх боломжтой (IEC 60060-1 стандартыг үзнэ үү).</w:t>
            </w:r>
          </w:p>
          <w:p w:rsidR="00AB763E" w:rsidRPr="00EC28CA" w:rsidRDefault="00F1797E" w:rsidP="00FD69C1">
            <w:pPr>
              <w:pStyle w:val="NoSpacing"/>
              <w:spacing w:line="276" w:lineRule="auto"/>
              <w:jc w:val="both"/>
              <w:rPr>
                <w:b/>
                <w:lang w:val="mn-MN"/>
              </w:rPr>
            </w:pPr>
            <w:r w:rsidRPr="00EC28CA">
              <w:rPr>
                <w:b/>
                <w:lang w:val="mn-MN"/>
              </w:rPr>
              <w:t xml:space="preserve">8.2 </w:t>
            </w:r>
            <w:r w:rsidR="004B1E08" w:rsidRPr="00EC28CA">
              <w:rPr>
                <w:b/>
                <w:lang w:val="mn-MN"/>
              </w:rPr>
              <w:t>Баталгаажуулсан хэмжлийн системд хийх туршилт</w:t>
            </w:r>
          </w:p>
          <w:p w:rsidR="00885CE3" w:rsidRDefault="00EC28CA" w:rsidP="00885CE3">
            <w:pPr>
              <w:pStyle w:val="NoSpacing"/>
              <w:spacing w:line="276" w:lineRule="auto"/>
              <w:jc w:val="both"/>
              <w:rPr>
                <w:lang w:val="mn-MN"/>
              </w:rPr>
            </w:pPr>
            <w:r>
              <w:rPr>
                <w:lang w:val="mn-MN"/>
              </w:rPr>
              <w:t xml:space="preserve">Аянгын импульсийн хүчдэлийг хэмжих систем, системийн бүрэлдэхүүн хэсгүүд, мөн өргөтгөсөн </w:t>
            </w:r>
            <w:r w:rsidR="00175E31">
              <w:rPr>
                <w:lang w:val="mn-MN"/>
              </w:rPr>
              <w:t>эргэлзээний үнэлэлтий</w:t>
            </w:r>
            <w:r>
              <w:rPr>
                <w:lang w:val="mn-MN"/>
              </w:rPr>
              <w:t xml:space="preserve">г шалгахад </w:t>
            </w:r>
            <w:r w:rsidR="00885CE3">
              <w:rPr>
                <w:lang w:val="mn-MN"/>
              </w:rPr>
              <w:t xml:space="preserve">4-р хүснэгтэд нэгтгэсэн, 5-р Зүйлд зүйлд заасан туршилтууд шаардлагатай. </w:t>
            </w:r>
            <w:r w:rsidR="00885CE3" w:rsidRPr="005E243D">
              <w:rPr>
                <w:lang w:val="mn-MN"/>
              </w:rPr>
              <w:t xml:space="preserve">Үл тооцох </w:t>
            </w:r>
            <w:r w:rsidR="00885CE3" w:rsidRPr="005E243D">
              <w:rPr>
                <w:lang w:val="mn-MN"/>
              </w:rPr>
              <w:lastRenderedPageBreak/>
              <w:t>зүйл</w:t>
            </w:r>
            <w:r w:rsidR="00885CE3">
              <w:rPr>
                <w:lang w:val="mn-MN"/>
              </w:rPr>
              <w:t>ийг 4.4.2-оос үзнэ үү.</w:t>
            </w:r>
          </w:p>
          <w:p w:rsidR="004B1E08" w:rsidRPr="00AB763E" w:rsidRDefault="00322CC8" w:rsidP="00FD69C1">
            <w:pPr>
              <w:pStyle w:val="NoSpacing"/>
              <w:spacing w:line="276" w:lineRule="auto"/>
              <w:jc w:val="both"/>
              <w:rPr>
                <w:lang w:val="mn-MN"/>
              </w:rPr>
            </w:pPr>
            <w:r>
              <w:rPr>
                <w:lang w:val="mn-MN"/>
              </w:rPr>
              <w:t>Загварын</w:t>
            </w:r>
            <w:r w:rsidR="00885CE3">
              <w:rPr>
                <w:lang w:val="mn-MN"/>
              </w:rPr>
              <w:t xml:space="preserve"> болон ээлжит туршилтын үр дүнг үйлдвэрлэгчийн өгөгдлөөс авах боломжтой. Цогц төхөөрөмж тус бүрд ээлжит туршилтыг хийх хэрэгтэй.</w:t>
            </w:r>
          </w:p>
        </w:tc>
        <w:tc>
          <w:tcPr>
            <w:tcW w:w="4675" w:type="dxa"/>
          </w:tcPr>
          <w:p w:rsidR="000B6FC4" w:rsidRPr="000B6FC4" w:rsidRDefault="000B6FC4" w:rsidP="000B6FC4">
            <w:pPr>
              <w:pStyle w:val="NoSpacing"/>
              <w:spacing w:line="276" w:lineRule="auto"/>
              <w:jc w:val="both"/>
              <w:rPr>
                <w:b/>
                <w:lang w:val="mn-MN"/>
              </w:rPr>
            </w:pPr>
            <w:r w:rsidRPr="000B6FC4">
              <w:rPr>
                <w:b/>
                <w:lang w:val="mn-MN"/>
              </w:rPr>
              <w:lastRenderedPageBreak/>
              <w:t xml:space="preserve">8 Measurement of lightning impulse voltage  </w:t>
            </w:r>
          </w:p>
          <w:p w:rsidR="000B6FC4" w:rsidRPr="000B6FC4" w:rsidRDefault="000B6FC4" w:rsidP="000B6FC4">
            <w:pPr>
              <w:pStyle w:val="NoSpacing"/>
              <w:spacing w:line="276" w:lineRule="auto"/>
              <w:jc w:val="both"/>
              <w:rPr>
                <w:b/>
                <w:lang w:val="mn-MN"/>
              </w:rPr>
            </w:pPr>
            <w:r w:rsidRPr="000B6FC4">
              <w:rPr>
                <w:b/>
                <w:lang w:val="mn-MN"/>
              </w:rPr>
              <w:t xml:space="preserve">8.1 Requirements for an approved measuring system </w:t>
            </w:r>
          </w:p>
          <w:p w:rsidR="000B6FC4" w:rsidRPr="000B6FC4" w:rsidRDefault="000B6FC4" w:rsidP="000B6FC4">
            <w:pPr>
              <w:pStyle w:val="NoSpacing"/>
              <w:spacing w:line="276" w:lineRule="auto"/>
              <w:jc w:val="both"/>
              <w:rPr>
                <w:b/>
                <w:lang w:val="mn-MN"/>
              </w:rPr>
            </w:pPr>
            <w:r w:rsidRPr="000B6FC4">
              <w:rPr>
                <w:b/>
                <w:lang w:val="mn-MN"/>
              </w:rPr>
              <w:t xml:space="preserve">8.1.1 General </w:t>
            </w:r>
          </w:p>
          <w:p w:rsidR="00BD6FD1" w:rsidRDefault="000B6FC4" w:rsidP="000B6FC4">
            <w:pPr>
              <w:pStyle w:val="NoSpacing"/>
              <w:spacing w:line="276" w:lineRule="auto"/>
              <w:jc w:val="both"/>
              <w:rPr>
                <w:lang w:val="mn-MN"/>
              </w:rPr>
            </w:pPr>
            <w:r w:rsidRPr="000B6FC4">
              <w:rPr>
                <w:lang w:val="mn-MN"/>
              </w:rPr>
              <w:t xml:space="preserve">The general requirements are: </w:t>
            </w:r>
          </w:p>
          <w:p w:rsidR="00F01E97" w:rsidRDefault="00F01E97" w:rsidP="000B6FC4">
            <w:pPr>
              <w:pStyle w:val="NoSpacing"/>
              <w:spacing w:line="276" w:lineRule="auto"/>
              <w:jc w:val="both"/>
              <w:rPr>
                <w:lang w:val="mn-MN"/>
              </w:rPr>
            </w:pPr>
          </w:p>
          <w:p w:rsidR="00BD6FD1" w:rsidRDefault="000B6FC4" w:rsidP="00BD6FD1">
            <w:pPr>
              <w:pStyle w:val="NoSpacing"/>
              <w:numPr>
                <w:ilvl w:val="0"/>
                <w:numId w:val="13"/>
              </w:numPr>
              <w:spacing w:line="276" w:lineRule="auto"/>
              <w:jc w:val="both"/>
              <w:rPr>
                <w:lang w:val="mn-MN"/>
              </w:rPr>
            </w:pPr>
            <w:r w:rsidRPr="000B6FC4">
              <w:rPr>
                <w:lang w:val="mn-MN"/>
              </w:rPr>
              <w:t>to measure the test voltage value according to IEC 60060-1 for full and tail-chopped impulses wi</w:t>
            </w:r>
            <w:r w:rsidR="00BD6FD1">
              <w:rPr>
                <w:lang w:val="mn-MN"/>
              </w:rPr>
              <w:t>th an expanded uncertainty U</w:t>
            </w:r>
            <w:r w:rsidR="00BD6FD1" w:rsidRPr="00BD6FD1">
              <w:rPr>
                <w:vertAlign w:val="subscript"/>
                <w:lang w:val="mn-MN"/>
              </w:rPr>
              <w:t>M1</w:t>
            </w:r>
            <w:r w:rsidR="00BD6FD1">
              <w:rPr>
                <w:lang w:val="mn-MN"/>
              </w:rPr>
              <w:t xml:space="preserve"> ≤ 3 %; </w:t>
            </w:r>
          </w:p>
          <w:p w:rsidR="000232EB" w:rsidRDefault="000232EB" w:rsidP="000232EB">
            <w:pPr>
              <w:pStyle w:val="NoSpacing"/>
              <w:spacing w:line="276" w:lineRule="auto"/>
              <w:ind w:left="720"/>
              <w:jc w:val="both"/>
              <w:rPr>
                <w:lang w:val="mn-MN"/>
              </w:rPr>
            </w:pPr>
          </w:p>
          <w:p w:rsidR="000232EB" w:rsidRDefault="000232EB" w:rsidP="000232EB">
            <w:pPr>
              <w:pStyle w:val="NoSpacing"/>
              <w:spacing w:line="276" w:lineRule="auto"/>
              <w:ind w:left="720"/>
              <w:jc w:val="both"/>
              <w:rPr>
                <w:lang w:val="mn-MN"/>
              </w:rPr>
            </w:pPr>
          </w:p>
          <w:p w:rsidR="000232EB" w:rsidRDefault="000232EB" w:rsidP="000232EB">
            <w:pPr>
              <w:pStyle w:val="NoSpacing"/>
              <w:spacing w:line="276" w:lineRule="auto"/>
              <w:ind w:left="720"/>
              <w:jc w:val="both"/>
              <w:rPr>
                <w:lang w:val="mn-MN"/>
              </w:rPr>
            </w:pPr>
          </w:p>
          <w:p w:rsidR="00BD6FD1" w:rsidRDefault="000B6FC4" w:rsidP="00BD6FD1">
            <w:pPr>
              <w:pStyle w:val="NoSpacing"/>
              <w:numPr>
                <w:ilvl w:val="0"/>
                <w:numId w:val="13"/>
              </w:numPr>
              <w:spacing w:line="276" w:lineRule="auto"/>
              <w:jc w:val="both"/>
              <w:rPr>
                <w:lang w:val="mn-MN"/>
              </w:rPr>
            </w:pPr>
            <w:r w:rsidRPr="000B6FC4">
              <w:rPr>
                <w:lang w:val="mn-MN"/>
              </w:rPr>
              <w:t>to measure the peak value of front chopped impulses wi</w:t>
            </w:r>
            <w:r w:rsidR="00BD6FD1">
              <w:rPr>
                <w:lang w:val="mn-MN"/>
              </w:rPr>
              <w:t>th an expanded uncertainty U</w:t>
            </w:r>
            <w:r w:rsidR="00BD6FD1" w:rsidRPr="00BD6FD1">
              <w:rPr>
                <w:vertAlign w:val="subscript"/>
                <w:lang w:val="mn-MN"/>
              </w:rPr>
              <w:t>M2</w:t>
            </w:r>
            <w:r w:rsidR="00BD6FD1">
              <w:rPr>
                <w:lang w:val="mn-MN"/>
              </w:rPr>
              <w:t xml:space="preserve"> ≤ 5 % (0,5 μs &lt; T</w:t>
            </w:r>
            <w:r w:rsidR="00BD6FD1" w:rsidRPr="00F01E97">
              <w:rPr>
                <w:vertAlign w:val="subscript"/>
                <w:lang w:val="mn-MN"/>
              </w:rPr>
              <w:t>c</w:t>
            </w:r>
            <w:r w:rsidR="00BD6FD1">
              <w:rPr>
                <w:lang w:val="mn-MN"/>
              </w:rPr>
              <w:t xml:space="preserve"> &lt; 2 μs); </w:t>
            </w:r>
          </w:p>
          <w:p w:rsidR="00F01E97" w:rsidRDefault="00F01E97" w:rsidP="00F01E97">
            <w:pPr>
              <w:pStyle w:val="NoSpacing"/>
              <w:spacing w:line="276" w:lineRule="auto"/>
              <w:ind w:left="720"/>
              <w:jc w:val="both"/>
              <w:rPr>
                <w:lang w:val="mn-MN"/>
              </w:rPr>
            </w:pPr>
          </w:p>
          <w:p w:rsidR="001E70CB" w:rsidRDefault="001E70CB" w:rsidP="00227471">
            <w:pPr>
              <w:pStyle w:val="NoSpacing"/>
              <w:spacing w:line="276" w:lineRule="auto"/>
              <w:jc w:val="both"/>
              <w:rPr>
                <w:lang w:val="mn-MN"/>
              </w:rPr>
            </w:pPr>
          </w:p>
          <w:p w:rsidR="00F01E97" w:rsidRDefault="00F01E97" w:rsidP="00F01E97">
            <w:pPr>
              <w:pStyle w:val="NoSpacing"/>
              <w:spacing w:line="276" w:lineRule="auto"/>
              <w:ind w:left="720"/>
              <w:jc w:val="both"/>
              <w:rPr>
                <w:lang w:val="mn-MN"/>
              </w:rPr>
            </w:pPr>
          </w:p>
          <w:p w:rsidR="001E70CB" w:rsidRDefault="000B6FC4" w:rsidP="00BD6FD1">
            <w:pPr>
              <w:pStyle w:val="NoSpacing"/>
              <w:numPr>
                <w:ilvl w:val="0"/>
                <w:numId w:val="13"/>
              </w:numPr>
              <w:spacing w:line="276" w:lineRule="auto"/>
              <w:jc w:val="both"/>
              <w:rPr>
                <w:lang w:val="mn-MN"/>
              </w:rPr>
            </w:pPr>
            <w:r w:rsidRPr="000B6FC4">
              <w:rPr>
                <w:lang w:val="mn-MN"/>
              </w:rPr>
              <w:t>to measure the time parameters which define the waveform according to IEC 60060-1 with an exp</w:t>
            </w:r>
            <w:r w:rsidR="00BD6FD1">
              <w:rPr>
                <w:lang w:val="mn-MN"/>
              </w:rPr>
              <w:t>anded uncertainty U</w:t>
            </w:r>
            <w:r w:rsidR="00BD6FD1" w:rsidRPr="00BD6FD1">
              <w:rPr>
                <w:vertAlign w:val="subscript"/>
                <w:lang w:val="mn-MN"/>
              </w:rPr>
              <w:t>M3</w:t>
            </w:r>
            <w:r w:rsidR="00BD6FD1">
              <w:rPr>
                <w:lang w:val="mn-MN"/>
              </w:rPr>
              <w:t xml:space="preserve"> ≤ 10 %;</w:t>
            </w:r>
          </w:p>
          <w:p w:rsidR="00227471" w:rsidRDefault="00227471" w:rsidP="001E70CB">
            <w:pPr>
              <w:pStyle w:val="NoSpacing"/>
              <w:spacing w:line="276" w:lineRule="auto"/>
              <w:ind w:left="720"/>
              <w:jc w:val="both"/>
              <w:rPr>
                <w:lang w:val="mn-MN"/>
              </w:rPr>
            </w:pPr>
          </w:p>
          <w:p w:rsidR="00BD6FD1" w:rsidRDefault="00BD6FD1" w:rsidP="001E70CB">
            <w:pPr>
              <w:pStyle w:val="NoSpacing"/>
              <w:spacing w:line="276" w:lineRule="auto"/>
              <w:ind w:left="720"/>
              <w:jc w:val="both"/>
              <w:rPr>
                <w:lang w:val="mn-MN"/>
              </w:rPr>
            </w:pPr>
            <w:r>
              <w:rPr>
                <w:lang w:val="mn-MN"/>
              </w:rPr>
              <w:t xml:space="preserve"> </w:t>
            </w:r>
          </w:p>
          <w:p w:rsidR="000B6FC4" w:rsidRDefault="000B6FC4" w:rsidP="00BD6FD1">
            <w:pPr>
              <w:pStyle w:val="NoSpacing"/>
              <w:numPr>
                <w:ilvl w:val="0"/>
                <w:numId w:val="13"/>
              </w:numPr>
              <w:spacing w:line="276" w:lineRule="auto"/>
              <w:jc w:val="both"/>
              <w:rPr>
                <w:lang w:val="mn-MN"/>
              </w:rPr>
            </w:pPr>
            <w:r w:rsidRPr="000B6FC4">
              <w:rPr>
                <w:lang w:val="mn-MN"/>
              </w:rPr>
              <w:t xml:space="preserve">to measure oscillations which may be superimposed on an impulse to ensure that they do not exceed the permitted levels given in IEC 60060-1. </w:t>
            </w:r>
          </w:p>
          <w:p w:rsidR="00FF2200" w:rsidRPr="000B6FC4" w:rsidRDefault="00FF2200" w:rsidP="00FF2200">
            <w:pPr>
              <w:pStyle w:val="NoSpacing"/>
              <w:spacing w:line="276" w:lineRule="auto"/>
              <w:jc w:val="both"/>
              <w:rPr>
                <w:lang w:val="mn-MN"/>
              </w:rPr>
            </w:pPr>
          </w:p>
          <w:p w:rsidR="000B6FC4" w:rsidRDefault="000B6FC4" w:rsidP="000B6FC4">
            <w:pPr>
              <w:pStyle w:val="NoSpacing"/>
              <w:spacing w:line="276" w:lineRule="auto"/>
              <w:jc w:val="both"/>
              <w:rPr>
                <w:sz w:val="20"/>
                <w:szCs w:val="20"/>
                <w:lang w:val="mn-MN"/>
              </w:rPr>
            </w:pPr>
            <w:r w:rsidRPr="000B6FC4">
              <w:rPr>
                <w:sz w:val="20"/>
                <w:szCs w:val="20"/>
                <w:lang w:val="mn-MN"/>
              </w:rPr>
              <w:t xml:space="preserve">NOTE No recommendations are given for the measurement of voltage collapse since no IEC apparatus committee has yet specified a </w:t>
            </w:r>
            <w:r w:rsidRPr="000B6FC4">
              <w:rPr>
                <w:sz w:val="20"/>
                <w:szCs w:val="20"/>
                <w:lang w:val="mn-MN"/>
              </w:rPr>
              <w:lastRenderedPageBreak/>
              <w:t xml:space="preserve">requirement. </w:t>
            </w:r>
          </w:p>
          <w:p w:rsidR="00376305" w:rsidRPr="000B6FC4" w:rsidRDefault="00376305" w:rsidP="000B6FC4">
            <w:pPr>
              <w:pStyle w:val="NoSpacing"/>
              <w:spacing w:line="276" w:lineRule="auto"/>
              <w:jc w:val="both"/>
              <w:rPr>
                <w:sz w:val="20"/>
                <w:szCs w:val="20"/>
                <w:lang w:val="mn-MN"/>
              </w:rPr>
            </w:pPr>
          </w:p>
          <w:p w:rsidR="00F16273" w:rsidRPr="000B6FC4" w:rsidRDefault="000B6FC4" w:rsidP="000B6FC4">
            <w:pPr>
              <w:pStyle w:val="NoSpacing"/>
              <w:spacing w:line="276" w:lineRule="auto"/>
              <w:jc w:val="both"/>
              <w:rPr>
                <w:b/>
                <w:lang w:val="mn-MN"/>
              </w:rPr>
            </w:pPr>
            <w:r w:rsidRPr="000B6FC4">
              <w:rPr>
                <w:b/>
                <w:lang w:val="mn-MN"/>
              </w:rPr>
              <w:t xml:space="preserve">8.1.2 Uncertainty contributions </w:t>
            </w:r>
          </w:p>
          <w:p w:rsidR="00F16273" w:rsidRDefault="000B6FC4" w:rsidP="000B6FC4">
            <w:pPr>
              <w:pStyle w:val="NoSpacing"/>
              <w:spacing w:line="276" w:lineRule="auto"/>
              <w:jc w:val="both"/>
              <w:rPr>
                <w:lang w:val="mn-MN"/>
              </w:rPr>
            </w:pPr>
            <w:r w:rsidRPr="000B6FC4">
              <w:rPr>
                <w:lang w:val="mn-MN"/>
              </w:rPr>
              <w:t>For a lightning impulse voltage measuring system, the expanded uncertainty of measurement U</w:t>
            </w:r>
            <w:r w:rsidRPr="00BD6FD1">
              <w:rPr>
                <w:vertAlign w:val="subscript"/>
                <w:lang w:val="mn-MN"/>
              </w:rPr>
              <w:t>M</w:t>
            </w:r>
            <w:r w:rsidRPr="000B6FC4">
              <w:rPr>
                <w:lang w:val="mn-MN"/>
              </w:rPr>
              <w:t xml:space="preserve"> shall be evaluated with a coverage probability of 95 %; according to 5.10.3, 5.11.3 and – if necessary - Annexes A and B. Tests for assessing contributions to uncertainty which are usually considered are summarized in Table 4. Other contributions can be important in some cases and so shall be considered in addition. </w:t>
            </w:r>
          </w:p>
          <w:p w:rsidR="00F16273" w:rsidRPr="000B6FC4" w:rsidRDefault="00F16273" w:rsidP="000B6FC4">
            <w:pPr>
              <w:pStyle w:val="NoSpacing"/>
              <w:spacing w:line="276" w:lineRule="auto"/>
              <w:jc w:val="both"/>
              <w:rPr>
                <w:lang w:val="mn-MN"/>
              </w:rPr>
            </w:pPr>
          </w:p>
          <w:p w:rsidR="000B6FC4" w:rsidRPr="000B6FC4" w:rsidRDefault="000B6FC4" w:rsidP="000B6FC4">
            <w:pPr>
              <w:pStyle w:val="NoSpacing"/>
              <w:spacing w:line="276" w:lineRule="auto"/>
              <w:jc w:val="both"/>
              <w:rPr>
                <w:b/>
                <w:lang w:val="mn-MN"/>
              </w:rPr>
            </w:pPr>
            <w:r w:rsidRPr="000B6FC4">
              <w:rPr>
                <w:b/>
                <w:lang w:val="mn-MN"/>
              </w:rPr>
              <w:t xml:space="preserve">8.1.3 Requirement on measuring instrument </w:t>
            </w:r>
          </w:p>
          <w:p w:rsidR="000B6FC4" w:rsidRDefault="000B6FC4" w:rsidP="000B6FC4">
            <w:pPr>
              <w:pStyle w:val="NoSpacing"/>
              <w:spacing w:line="276" w:lineRule="auto"/>
              <w:jc w:val="both"/>
              <w:rPr>
                <w:lang w:val="mn-MN"/>
              </w:rPr>
            </w:pPr>
            <w:r w:rsidRPr="000B6FC4">
              <w:rPr>
                <w:lang w:val="mn-MN"/>
              </w:rPr>
              <w:t xml:space="preserve">The measuring instrument shall comply with IEC 61083-1 and IEC 61083-2. </w:t>
            </w:r>
          </w:p>
          <w:p w:rsidR="0050255B" w:rsidRPr="000B6FC4" w:rsidRDefault="0050255B" w:rsidP="000B6FC4">
            <w:pPr>
              <w:pStyle w:val="NoSpacing"/>
              <w:spacing w:line="276" w:lineRule="auto"/>
              <w:jc w:val="both"/>
              <w:rPr>
                <w:lang w:val="mn-MN"/>
              </w:rPr>
            </w:pPr>
          </w:p>
          <w:p w:rsidR="000B6FC4" w:rsidRPr="000B6FC4" w:rsidRDefault="000B6FC4" w:rsidP="000B6FC4">
            <w:pPr>
              <w:pStyle w:val="NoSpacing"/>
              <w:spacing w:line="276" w:lineRule="auto"/>
              <w:jc w:val="both"/>
              <w:rPr>
                <w:b/>
                <w:lang w:val="mn-MN"/>
              </w:rPr>
            </w:pPr>
            <w:r w:rsidRPr="000B6FC4">
              <w:rPr>
                <w:b/>
                <w:lang w:val="mn-MN"/>
              </w:rPr>
              <w:t xml:space="preserve">8.1.4 Dynamic behaviour </w:t>
            </w:r>
          </w:p>
          <w:p w:rsidR="00BD6FD1" w:rsidRDefault="000B6FC4" w:rsidP="000B6FC4">
            <w:pPr>
              <w:pStyle w:val="NoSpacing"/>
              <w:spacing w:line="276" w:lineRule="auto"/>
              <w:jc w:val="both"/>
              <w:rPr>
                <w:lang w:val="mn-MN"/>
              </w:rPr>
            </w:pPr>
            <w:r w:rsidRPr="000B6FC4">
              <w:rPr>
                <w:lang w:val="mn-MN"/>
              </w:rPr>
              <w:t>The dynamic behaviour of a measuring system is adequate for the measurement of peak voltage and time parameters over the nominal epoch for waveforms specified in th</w:t>
            </w:r>
            <w:r w:rsidR="00BD6FD1">
              <w:rPr>
                <w:lang w:val="mn-MN"/>
              </w:rPr>
              <w:t xml:space="preserve">e record of performance when: </w:t>
            </w:r>
          </w:p>
          <w:p w:rsidR="006B38CC" w:rsidRDefault="006B38CC" w:rsidP="000B6FC4">
            <w:pPr>
              <w:pStyle w:val="NoSpacing"/>
              <w:spacing w:line="276" w:lineRule="auto"/>
              <w:jc w:val="both"/>
              <w:rPr>
                <w:lang w:val="mn-MN"/>
              </w:rPr>
            </w:pPr>
          </w:p>
          <w:p w:rsidR="00BD6FD1" w:rsidRDefault="000B6FC4" w:rsidP="00BD6FD1">
            <w:pPr>
              <w:pStyle w:val="NoSpacing"/>
              <w:numPr>
                <w:ilvl w:val="0"/>
                <w:numId w:val="14"/>
              </w:numPr>
              <w:spacing w:line="276" w:lineRule="auto"/>
              <w:jc w:val="both"/>
              <w:rPr>
                <w:lang w:val="mn-MN"/>
              </w:rPr>
            </w:pPr>
            <w:r w:rsidRPr="000B6FC4">
              <w:rPr>
                <w:lang w:val="mn-MN"/>
              </w:rPr>
              <w:t xml:space="preserve">the scale factor is constant within the following limits: </w:t>
            </w:r>
          </w:p>
          <w:p w:rsidR="00272728" w:rsidRDefault="000B6FC4" w:rsidP="00227471">
            <w:pPr>
              <w:pStyle w:val="NoSpacing"/>
              <w:numPr>
                <w:ilvl w:val="0"/>
                <w:numId w:val="14"/>
              </w:numPr>
              <w:spacing w:line="276" w:lineRule="auto"/>
              <w:ind w:hanging="104"/>
              <w:jc w:val="both"/>
              <w:rPr>
                <w:lang w:val="mn-MN"/>
              </w:rPr>
            </w:pPr>
            <w:r w:rsidRPr="000B6FC4">
              <w:rPr>
                <w:lang w:val="mn-MN"/>
              </w:rPr>
              <w:t>within ± 1 % for f</w:t>
            </w:r>
            <w:r w:rsidR="00BD6FD1">
              <w:rPr>
                <w:lang w:val="mn-MN"/>
              </w:rPr>
              <w:t xml:space="preserve">ull and tail-chopped impulses </w:t>
            </w:r>
          </w:p>
          <w:p w:rsidR="00227471" w:rsidRPr="00227471" w:rsidRDefault="00227471" w:rsidP="00227471">
            <w:pPr>
              <w:pStyle w:val="NoSpacing"/>
              <w:spacing w:line="276" w:lineRule="auto"/>
              <w:ind w:left="720"/>
              <w:jc w:val="both"/>
              <w:rPr>
                <w:lang w:val="mn-MN"/>
              </w:rPr>
            </w:pPr>
          </w:p>
          <w:p w:rsidR="00BD6FD1" w:rsidRDefault="000B6FC4" w:rsidP="00BD6FD1">
            <w:pPr>
              <w:pStyle w:val="NoSpacing"/>
              <w:numPr>
                <w:ilvl w:val="0"/>
                <w:numId w:val="14"/>
              </w:numPr>
              <w:spacing w:line="276" w:lineRule="auto"/>
              <w:ind w:hanging="104"/>
              <w:jc w:val="both"/>
              <w:rPr>
                <w:lang w:val="mn-MN"/>
              </w:rPr>
            </w:pPr>
            <w:r w:rsidRPr="000B6FC4">
              <w:rPr>
                <w:lang w:val="mn-MN"/>
              </w:rPr>
              <w:t>within ± 3 % for front-chopp</w:t>
            </w:r>
            <w:r w:rsidR="00BD6FD1">
              <w:rPr>
                <w:lang w:val="mn-MN"/>
              </w:rPr>
              <w:t xml:space="preserve">ed impulses </w:t>
            </w:r>
          </w:p>
          <w:p w:rsidR="00272728" w:rsidRDefault="00272728" w:rsidP="00272728">
            <w:pPr>
              <w:pStyle w:val="NoSpacing"/>
              <w:spacing w:line="276" w:lineRule="auto"/>
              <w:jc w:val="both"/>
              <w:rPr>
                <w:lang w:val="mn-MN"/>
              </w:rPr>
            </w:pPr>
          </w:p>
          <w:p w:rsidR="000B6FC4" w:rsidRDefault="000B6FC4" w:rsidP="00BD6FD1">
            <w:pPr>
              <w:pStyle w:val="NoSpacing"/>
              <w:numPr>
                <w:ilvl w:val="0"/>
                <w:numId w:val="14"/>
              </w:numPr>
              <w:spacing w:line="276" w:lineRule="auto"/>
              <w:jc w:val="both"/>
              <w:rPr>
                <w:lang w:val="mn-MN"/>
              </w:rPr>
            </w:pPr>
            <w:r w:rsidRPr="000B6FC4">
              <w:rPr>
                <w:lang w:val="mn-MN"/>
              </w:rPr>
              <w:t xml:space="preserve">the expanded uncertainty of the time parameters measurement is not greater than 10 %. </w:t>
            </w:r>
          </w:p>
          <w:p w:rsidR="00227471" w:rsidRDefault="00227471" w:rsidP="000B6FC4">
            <w:pPr>
              <w:pStyle w:val="NoSpacing"/>
              <w:spacing w:line="276" w:lineRule="auto"/>
              <w:jc w:val="both"/>
              <w:rPr>
                <w:sz w:val="20"/>
                <w:szCs w:val="20"/>
                <w:lang w:val="mn-MN"/>
              </w:rPr>
            </w:pPr>
          </w:p>
          <w:p w:rsidR="000B6FC4" w:rsidRDefault="000B6FC4" w:rsidP="000B6FC4">
            <w:pPr>
              <w:pStyle w:val="NoSpacing"/>
              <w:spacing w:line="276" w:lineRule="auto"/>
              <w:jc w:val="both"/>
              <w:rPr>
                <w:sz w:val="20"/>
                <w:szCs w:val="20"/>
                <w:lang w:val="mn-MN"/>
              </w:rPr>
            </w:pPr>
            <w:r w:rsidRPr="00BD6FD1">
              <w:rPr>
                <w:sz w:val="20"/>
                <w:szCs w:val="20"/>
                <w:lang w:val="mn-MN"/>
              </w:rPr>
              <w:t xml:space="preserve">NOTE 1 In order to reproduce, in the recorded </w:t>
            </w:r>
            <w:r w:rsidRPr="00BD6FD1">
              <w:rPr>
                <w:sz w:val="20"/>
                <w:szCs w:val="20"/>
                <w:lang w:val="mn-MN"/>
              </w:rPr>
              <w:lastRenderedPageBreak/>
              <w:t>curve, oscillations that may be superimposed on an impulse, the relevant upper limit frequency may be several MHz.. A measuring sys</w:t>
            </w:r>
            <w:r w:rsidR="008865E0">
              <w:rPr>
                <w:sz w:val="20"/>
                <w:szCs w:val="20"/>
                <w:lang w:val="mn-MN"/>
              </w:rPr>
              <w:t>tem with a response parameter T</w:t>
            </w:r>
            <w:r w:rsidR="008865E0" w:rsidRPr="008865E0">
              <w:rPr>
                <w:sz w:val="20"/>
                <w:szCs w:val="20"/>
                <w:vertAlign w:val="subscript"/>
                <w:lang w:val="mn-MN"/>
              </w:rPr>
              <w:t>α</w:t>
            </w:r>
            <w:r w:rsidRPr="00BD6FD1">
              <w:rPr>
                <w:sz w:val="20"/>
                <w:szCs w:val="20"/>
                <w:lang w:val="mn-MN"/>
              </w:rPr>
              <w:t xml:space="preserve"> equal or less than several tens of nanoseconds can be considered suitable (see Annex C). These limits are under consideration.  </w:t>
            </w:r>
          </w:p>
          <w:p w:rsidR="002218AF" w:rsidRPr="00BD6FD1" w:rsidRDefault="002218AF" w:rsidP="000B6FC4">
            <w:pPr>
              <w:pStyle w:val="NoSpacing"/>
              <w:spacing w:line="276" w:lineRule="auto"/>
              <w:jc w:val="both"/>
              <w:rPr>
                <w:sz w:val="20"/>
                <w:szCs w:val="20"/>
                <w:lang w:val="mn-MN"/>
              </w:rPr>
            </w:pPr>
          </w:p>
          <w:p w:rsidR="00BD6FD1" w:rsidRDefault="000B6FC4" w:rsidP="000B6FC4">
            <w:pPr>
              <w:pStyle w:val="NoSpacing"/>
              <w:spacing w:line="276" w:lineRule="auto"/>
              <w:jc w:val="both"/>
              <w:rPr>
                <w:sz w:val="20"/>
                <w:szCs w:val="20"/>
                <w:lang w:val="mn-MN"/>
              </w:rPr>
            </w:pPr>
            <w:r w:rsidRPr="00BD6FD1">
              <w:rPr>
                <w:sz w:val="20"/>
                <w:szCs w:val="20"/>
                <w:lang w:val="mn-MN"/>
              </w:rPr>
              <w:t xml:space="preserve">NOTE 2 Preferably one measuring system is used to measure all of the required quantities, i.e. the peak value, the time parameters, and oscillations. However, many systems which could be approved for measurements of peak value and time parameters cannot be approved for measurements of oscillations. In this case a measuring system may be approved for measurements of peak voltage and time parameters while an auxiliary system is approved for measurements of oscillations. </w:t>
            </w:r>
          </w:p>
          <w:p w:rsidR="005E7D7B" w:rsidRDefault="005E7D7B" w:rsidP="000B6FC4">
            <w:pPr>
              <w:pStyle w:val="NoSpacing"/>
              <w:spacing w:line="276" w:lineRule="auto"/>
              <w:jc w:val="both"/>
              <w:rPr>
                <w:sz w:val="20"/>
                <w:szCs w:val="20"/>
                <w:lang w:val="mn-MN"/>
              </w:rPr>
            </w:pPr>
          </w:p>
          <w:p w:rsidR="005E7D7B" w:rsidRDefault="005E7D7B" w:rsidP="000B6FC4">
            <w:pPr>
              <w:pStyle w:val="NoSpacing"/>
              <w:spacing w:line="276" w:lineRule="auto"/>
              <w:jc w:val="both"/>
              <w:rPr>
                <w:lang w:val="mn-MN"/>
              </w:rPr>
            </w:pPr>
          </w:p>
          <w:p w:rsidR="00BD6FD1" w:rsidRPr="00BD6FD1" w:rsidRDefault="000B6FC4" w:rsidP="000B6FC4">
            <w:pPr>
              <w:pStyle w:val="NoSpacing"/>
              <w:spacing w:line="276" w:lineRule="auto"/>
              <w:jc w:val="both"/>
              <w:rPr>
                <w:b/>
                <w:lang w:val="mn-MN"/>
              </w:rPr>
            </w:pPr>
            <w:r w:rsidRPr="00BD6FD1">
              <w:rPr>
                <w:b/>
                <w:lang w:val="mn-MN"/>
              </w:rPr>
              <w:t xml:space="preserve">8.1.5 Connection to the test object </w:t>
            </w:r>
          </w:p>
          <w:p w:rsidR="000B6FC4" w:rsidRDefault="000B6FC4" w:rsidP="000B6FC4">
            <w:pPr>
              <w:pStyle w:val="NoSpacing"/>
              <w:spacing w:line="276" w:lineRule="auto"/>
              <w:jc w:val="both"/>
              <w:rPr>
                <w:lang w:val="mn-MN"/>
              </w:rPr>
            </w:pPr>
            <w:r w:rsidRPr="000B6FC4">
              <w:rPr>
                <w:lang w:val="mn-MN"/>
              </w:rPr>
              <w:t>The converting device shall be connected directly to the terminals of the test object. The converting device shall not be connected between the voltage source and the test object. The lead to the converting device shall carry only the current to the measuring system. The converting device should be placed so that coupling between the test and measuring circuits is negligible.</w:t>
            </w:r>
          </w:p>
          <w:p w:rsidR="00D32A6B" w:rsidRDefault="00D32A6B" w:rsidP="000B6FC4">
            <w:pPr>
              <w:pStyle w:val="NoSpacing"/>
              <w:spacing w:line="276" w:lineRule="auto"/>
              <w:jc w:val="both"/>
              <w:rPr>
                <w:lang w:val="mn-MN"/>
              </w:rPr>
            </w:pPr>
          </w:p>
          <w:p w:rsidR="00227471" w:rsidRDefault="00227471" w:rsidP="000B6FC4">
            <w:pPr>
              <w:pStyle w:val="NoSpacing"/>
              <w:spacing w:line="276" w:lineRule="auto"/>
              <w:jc w:val="both"/>
              <w:rPr>
                <w:lang w:val="mn-MN"/>
              </w:rPr>
            </w:pPr>
          </w:p>
          <w:p w:rsidR="000B6FC4" w:rsidRDefault="000B6FC4" w:rsidP="000B6FC4">
            <w:pPr>
              <w:pStyle w:val="NoSpacing"/>
              <w:spacing w:line="276" w:lineRule="auto"/>
              <w:jc w:val="both"/>
              <w:rPr>
                <w:sz w:val="20"/>
                <w:szCs w:val="20"/>
                <w:lang w:val="mn-MN"/>
              </w:rPr>
            </w:pPr>
            <w:r w:rsidRPr="000B6FC4">
              <w:rPr>
                <w:sz w:val="20"/>
                <w:szCs w:val="20"/>
                <w:lang w:val="mn-MN"/>
              </w:rPr>
              <w:t xml:space="preserve">NOTE Exceptions are possible, e.g. for testing with combined voltages (see IEC 60060-1). </w:t>
            </w:r>
          </w:p>
          <w:p w:rsidR="00AB763E" w:rsidRDefault="00AB763E" w:rsidP="000B6FC4">
            <w:pPr>
              <w:pStyle w:val="NoSpacing"/>
              <w:spacing w:line="276" w:lineRule="auto"/>
              <w:jc w:val="both"/>
              <w:rPr>
                <w:sz w:val="20"/>
                <w:szCs w:val="20"/>
                <w:lang w:val="mn-MN"/>
              </w:rPr>
            </w:pPr>
          </w:p>
          <w:p w:rsidR="00AB763E" w:rsidRPr="000B6FC4" w:rsidRDefault="00AB763E" w:rsidP="000B6FC4">
            <w:pPr>
              <w:pStyle w:val="NoSpacing"/>
              <w:spacing w:line="276" w:lineRule="auto"/>
              <w:jc w:val="both"/>
              <w:rPr>
                <w:sz w:val="20"/>
                <w:szCs w:val="20"/>
                <w:lang w:val="mn-MN"/>
              </w:rPr>
            </w:pPr>
          </w:p>
          <w:p w:rsidR="000B6FC4" w:rsidRPr="000B6FC4" w:rsidRDefault="000B6FC4" w:rsidP="000B6FC4">
            <w:pPr>
              <w:pStyle w:val="NoSpacing"/>
              <w:spacing w:line="276" w:lineRule="auto"/>
              <w:jc w:val="both"/>
              <w:rPr>
                <w:b/>
                <w:lang w:val="mn-MN"/>
              </w:rPr>
            </w:pPr>
            <w:r w:rsidRPr="000B6FC4">
              <w:rPr>
                <w:b/>
                <w:lang w:val="mn-MN"/>
              </w:rPr>
              <w:t xml:space="preserve">8.2 Tests on an approved measuring system </w:t>
            </w:r>
          </w:p>
          <w:p w:rsidR="000B6FC4" w:rsidRPr="000B6FC4" w:rsidRDefault="000B6FC4" w:rsidP="000B6FC4">
            <w:pPr>
              <w:pStyle w:val="NoSpacing"/>
              <w:spacing w:line="276" w:lineRule="auto"/>
              <w:jc w:val="both"/>
              <w:rPr>
                <w:lang w:val="mn-MN"/>
              </w:rPr>
            </w:pPr>
            <w:r w:rsidRPr="000B6FC4">
              <w:rPr>
                <w:lang w:val="mn-MN"/>
              </w:rPr>
              <w:t xml:space="preserve">The tests according to Clause 5, summarized in Table 4, are necessary for the qualification of a lightning impulse voltage measuring system and its </w:t>
            </w:r>
            <w:r w:rsidRPr="000B6FC4">
              <w:rPr>
                <w:lang w:val="mn-MN"/>
              </w:rPr>
              <w:lastRenderedPageBreak/>
              <w:t xml:space="preserve">components as well as for the estimation of the expanded uncertainty. For exceptions see 4.4.2. </w:t>
            </w:r>
          </w:p>
          <w:p w:rsidR="000B6FC4" w:rsidRPr="000B6FC4" w:rsidRDefault="000B6FC4" w:rsidP="000B6FC4">
            <w:pPr>
              <w:pStyle w:val="NoSpacing"/>
              <w:spacing w:line="276" w:lineRule="auto"/>
              <w:jc w:val="both"/>
              <w:rPr>
                <w:lang w:val="mn-MN"/>
              </w:rPr>
            </w:pPr>
            <w:r w:rsidRPr="000B6FC4">
              <w:rPr>
                <w:lang w:val="mn-MN"/>
              </w:rPr>
              <w:t>The results of the type and routine tests can be taken from manufacturer's data. Routine tests shall be performed on each unit.</w:t>
            </w:r>
          </w:p>
        </w:tc>
      </w:tr>
    </w:tbl>
    <w:p w:rsidR="000B6FC4" w:rsidRDefault="000B6FC4" w:rsidP="00E42046">
      <w:pPr>
        <w:pStyle w:val="NoSpacing"/>
        <w:spacing w:line="276" w:lineRule="auto"/>
        <w:jc w:val="center"/>
        <w:rPr>
          <w:b/>
          <w:lang w:val="mn-MN"/>
        </w:rPr>
      </w:pPr>
    </w:p>
    <w:p w:rsidR="00F26634" w:rsidRDefault="00F26634" w:rsidP="00E42046">
      <w:pPr>
        <w:pStyle w:val="NoSpacing"/>
        <w:spacing w:line="276" w:lineRule="auto"/>
        <w:jc w:val="center"/>
        <w:rPr>
          <w:b/>
          <w:lang w:val="mn-MN"/>
        </w:rPr>
      </w:pPr>
      <w:r>
        <w:rPr>
          <w:b/>
          <w:lang w:val="mn-MN"/>
        </w:rPr>
        <w:t xml:space="preserve">4-р хүснэгт – </w:t>
      </w:r>
      <w:r w:rsidRPr="00F26634">
        <w:rPr>
          <w:b/>
          <w:lang w:val="mn-MN"/>
        </w:rPr>
        <w:t>Аянгын импульсийн хүчдэлийг хэмжих баталгаажуулсан системд шаардагдах туршилтууд</w:t>
      </w:r>
    </w:p>
    <w:p w:rsidR="00F26634" w:rsidRDefault="00F26634"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3051"/>
        <w:gridCol w:w="1534"/>
        <w:gridCol w:w="1599"/>
        <w:gridCol w:w="1583"/>
        <w:gridCol w:w="1583"/>
      </w:tblGrid>
      <w:tr w:rsidR="00F26634" w:rsidRPr="007A31C3" w:rsidTr="00F26634">
        <w:tc>
          <w:tcPr>
            <w:tcW w:w="3051" w:type="dxa"/>
          </w:tcPr>
          <w:p w:rsidR="00F26634" w:rsidRPr="007A31C3" w:rsidRDefault="00F26634" w:rsidP="00F26634">
            <w:pPr>
              <w:pStyle w:val="NoSpacing"/>
              <w:spacing w:line="276" w:lineRule="auto"/>
              <w:jc w:val="center"/>
              <w:rPr>
                <w:b/>
                <w:sz w:val="20"/>
                <w:szCs w:val="20"/>
                <w:lang w:val="mn-MN"/>
              </w:rPr>
            </w:pPr>
            <w:r w:rsidRPr="007A31C3">
              <w:rPr>
                <w:b/>
                <w:sz w:val="20"/>
                <w:szCs w:val="20"/>
                <w:lang w:val="mn-MN"/>
              </w:rPr>
              <w:t>Туршилтын төрөл</w:t>
            </w:r>
          </w:p>
        </w:tc>
        <w:tc>
          <w:tcPr>
            <w:tcW w:w="1534" w:type="dxa"/>
          </w:tcPr>
          <w:p w:rsidR="00F26634" w:rsidRPr="007A31C3" w:rsidRDefault="00322CC8" w:rsidP="00F26634">
            <w:pPr>
              <w:pStyle w:val="NoSpacing"/>
              <w:spacing w:line="276" w:lineRule="auto"/>
              <w:jc w:val="center"/>
              <w:rPr>
                <w:b/>
                <w:sz w:val="20"/>
                <w:szCs w:val="20"/>
                <w:lang w:val="mn-MN"/>
              </w:rPr>
            </w:pPr>
            <w:r>
              <w:rPr>
                <w:b/>
                <w:sz w:val="20"/>
                <w:szCs w:val="20"/>
                <w:lang w:val="mn-MN"/>
              </w:rPr>
              <w:t>Загварын туршилт</w:t>
            </w:r>
          </w:p>
        </w:tc>
        <w:tc>
          <w:tcPr>
            <w:tcW w:w="1599" w:type="dxa"/>
          </w:tcPr>
          <w:p w:rsidR="00F26634" w:rsidRPr="007A31C3" w:rsidRDefault="00F26634" w:rsidP="00F26634">
            <w:pPr>
              <w:pStyle w:val="NoSpacing"/>
              <w:spacing w:line="276" w:lineRule="auto"/>
              <w:jc w:val="center"/>
              <w:rPr>
                <w:b/>
                <w:sz w:val="20"/>
                <w:szCs w:val="20"/>
                <w:lang w:val="mn-MN"/>
              </w:rPr>
            </w:pPr>
            <w:r w:rsidRPr="007A31C3">
              <w:rPr>
                <w:b/>
                <w:sz w:val="20"/>
                <w:szCs w:val="20"/>
                <w:lang w:val="mn-MN"/>
              </w:rPr>
              <w:t>Ээлжит туршилт</w:t>
            </w:r>
          </w:p>
        </w:tc>
        <w:tc>
          <w:tcPr>
            <w:tcW w:w="1583" w:type="dxa"/>
          </w:tcPr>
          <w:p w:rsidR="00F26634" w:rsidRPr="007A31C3" w:rsidRDefault="00F26634" w:rsidP="00F26634">
            <w:pPr>
              <w:pStyle w:val="NoSpacing"/>
              <w:spacing w:line="276" w:lineRule="auto"/>
              <w:jc w:val="center"/>
              <w:rPr>
                <w:b/>
                <w:sz w:val="20"/>
                <w:szCs w:val="20"/>
                <w:lang w:val="mn-MN"/>
              </w:rPr>
            </w:pPr>
            <w:r w:rsidRPr="007A31C3">
              <w:rPr>
                <w:b/>
                <w:sz w:val="20"/>
                <w:szCs w:val="20"/>
                <w:lang w:val="mn-MN"/>
              </w:rPr>
              <w:t>Гүйцэтгэлийн туршилт</w:t>
            </w:r>
          </w:p>
        </w:tc>
        <w:tc>
          <w:tcPr>
            <w:tcW w:w="1583" w:type="dxa"/>
          </w:tcPr>
          <w:p w:rsidR="00F26634" w:rsidRPr="007A31C3" w:rsidRDefault="00F26634" w:rsidP="00F26634">
            <w:pPr>
              <w:pStyle w:val="NoSpacing"/>
              <w:spacing w:line="276" w:lineRule="auto"/>
              <w:jc w:val="center"/>
              <w:rPr>
                <w:b/>
                <w:sz w:val="20"/>
                <w:szCs w:val="20"/>
                <w:lang w:val="mn-MN"/>
              </w:rPr>
            </w:pPr>
            <w:r w:rsidRPr="007A31C3">
              <w:rPr>
                <w:b/>
                <w:sz w:val="20"/>
                <w:szCs w:val="20"/>
                <w:lang w:val="mn-MN"/>
              </w:rPr>
              <w:t>Гүйцэтгэлийн шалгалт</w:t>
            </w:r>
          </w:p>
        </w:tc>
      </w:tr>
      <w:tr w:rsidR="00F26634" w:rsidRPr="00F40A6E" w:rsidTr="00F26634">
        <w:tc>
          <w:tcPr>
            <w:tcW w:w="3051" w:type="dxa"/>
          </w:tcPr>
          <w:p w:rsidR="00F26634" w:rsidRPr="00F40A6E" w:rsidRDefault="00F26634" w:rsidP="00F26634">
            <w:pPr>
              <w:pStyle w:val="NoSpacing"/>
              <w:spacing w:line="276" w:lineRule="auto"/>
              <w:rPr>
                <w:sz w:val="20"/>
                <w:szCs w:val="20"/>
                <w:lang w:val="mn-MN"/>
              </w:rPr>
            </w:pPr>
            <w:r>
              <w:rPr>
                <w:sz w:val="20"/>
                <w:szCs w:val="20"/>
                <w:lang w:val="mn-MN"/>
              </w:rPr>
              <w:t>Тохируулах үеийн хуваарийн коэффициент/ хугацааны параметр</w:t>
            </w:r>
          </w:p>
        </w:tc>
        <w:tc>
          <w:tcPr>
            <w:tcW w:w="1534" w:type="dxa"/>
          </w:tcPr>
          <w:p w:rsidR="00F26634" w:rsidRPr="00F40A6E" w:rsidRDefault="00F26634" w:rsidP="00F26634">
            <w:pPr>
              <w:pStyle w:val="NoSpacing"/>
              <w:spacing w:line="276" w:lineRule="auto"/>
              <w:jc w:val="center"/>
              <w:rPr>
                <w:sz w:val="20"/>
                <w:szCs w:val="20"/>
                <w:lang w:val="mn-MN"/>
              </w:rPr>
            </w:pP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Default="00F26634" w:rsidP="00F26634">
            <w:pPr>
              <w:pStyle w:val="NoSpacing"/>
              <w:spacing w:line="276" w:lineRule="auto"/>
              <w:jc w:val="center"/>
              <w:rPr>
                <w:sz w:val="20"/>
                <w:szCs w:val="20"/>
                <w:lang w:val="mn-MN"/>
              </w:rPr>
            </w:pPr>
            <w:r>
              <w:rPr>
                <w:sz w:val="20"/>
                <w:szCs w:val="20"/>
                <w:lang w:val="mn-MN"/>
              </w:rPr>
              <w:t>5.2</w:t>
            </w:r>
          </w:p>
          <w:p w:rsidR="00F26634" w:rsidRPr="00F40A6E" w:rsidRDefault="00F26634" w:rsidP="00F26634">
            <w:pPr>
              <w:pStyle w:val="NoSpacing"/>
              <w:spacing w:line="276" w:lineRule="auto"/>
              <w:jc w:val="center"/>
              <w:rPr>
                <w:sz w:val="20"/>
                <w:szCs w:val="20"/>
                <w:lang w:val="mn-MN"/>
              </w:rPr>
            </w:pPr>
            <w:r>
              <w:rPr>
                <w:sz w:val="20"/>
                <w:szCs w:val="20"/>
                <w:lang w:val="mn-MN"/>
              </w:rPr>
              <w:t>5.11/8.3</w:t>
            </w: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Pr="00D83093" w:rsidRDefault="00F26634" w:rsidP="00F26634">
            <w:pPr>
              <w:pStyle w:val="NoSpacing"/>
              <w:spacing w:line="276" w:lineRule="auto"/>
              <w:rPr>
                <w:sz w:val="20"/>
                <w:szCs w:val="20"/>
              </w:rPr>
            </w:pPr>
            <w:r>
              <w:rPr>
                <w:sz w:val="20"/>
                <w:szCs w:val="20"/>
                <w:lang w:val="mn-MN"/>
              </w:rPr>
              <w:t>Хуваарийн коэффициентыг шалгах</w:t>
            </w:r>
          </w:p>
        </w:tc>
        <w:tc>
          <w:tcPr>
            <w:tcW w:w="1534" w:type="dxa"/>
          </w:tcPr>
          <w:p w:rsidR="00F26634" w:rsidRPr="00F40A6E" w:rsidRDefault="00F26634" w:rsidP="00F26634">
            <w:pPr>
              <w:pStyle w:val="NoSpacing"/>
              <w:spacing w:line="276" w:lineRule="auto"/>
              <w:jc w:val="center"/>
              <w:rPr>
                <w:sz w:val="20"/>
                <w:szCs w:val="20"/>
                <w:lang w:val="mn-MN"/>
              </w:rPr>
            </w:pP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8.5</w:t>
            </w:r>
          </w:p>
        </w:tc>
      </w:tr>
      <w:tr w:rsidR="00F26634" w:rsidRPr="00F40A6E" w:rsidTr="00F26634">
        <w:tc>
          <w:tcPr>
            <w:tcW w:w="3051" w:type="dxa"/>
          </w:tcPr>
          <w:p w:rsidR="00F26634" w:rsidRPr="00F40A6E" w:rsidRDefault="00F26634" w:rsidP="00F26634">
            <w:pPr>
              <w:pStyle w:val="NoSpacing"/>
              <w:spacing w:line="276" w:lineRule="auto"/>
              <w:rPr>
                <w:sz w:val="20"/>
                <w:szCs w:val="20"/>
                <w:lang w:val="mn-MN"/>
              </w:rPr>
            </w:pPr>
            <w:r>
              <w:rPr>
                <w:sz w:val="20"/>
                <w:szCs w:val="20"/>
                <w:lang w:val="mn-MN"/>
              </w:rPr>
              <w:t>Шугаман байдал, 2-Р ТАЙЛБАРЫГ үзнэ үү</w:t>
            </w:r>
          </w:p>
        </w:tc>
        <w:tc>
          <w:tcPr>
            <w:tcW w:w="1534" w:type="dxa"/>
          </w:tcPr>
          <w:p w:rsidR="00F26634" w:rsidRPr="00F40A6E" w:rsidRDefault="00F26634" w:rsidP="00F26634">
            <w:pPr>
              <w:pStyle w:val="NoSpacing"/>
              <w:spacing w:line="276" w:lineRule="auto"/>
              <w:jc w:val="center"/>
              <w:rPr>
                <w:sz w:val="20"/>
                <w:szCs w:val="20"/>
                <w:lang w:val="mn-MN"/>
              </w:rPr>
            </w:pPr>
          </w:p>
        </w:tc>
        <w:tc>
          <w:tcPr>
            <w:tcW w:w="1599" w:type="dxa"/>
          </w:tcPr>
          <w:p w:rsidR="00F26634" w:rsidRPr="00F40A6E" w:rsidRDefault="00F26634" w:rsidP="00F26634">
            <w:pPr>
              <w:pStyle w:val="NoSpacing"/>
              <w:spacing w:line="276" w:lineRule="auto"/>
              <w:jc w:val="center"/>
              <w:rPr>
                <w:sz w:val="20"/>
                <w:szCs w:val="20"/>
                <w:lang w:val="mn-MN"/>
              </w:rPr>
            </w:pPr>
            <w:r>
              <w:rPr>
                <w:sz w:val="20"/>
                <w:szCs w:val="20"/>
                <w:lang w:val="mn-MN"/>
              </w:rPr>
              <w:t>5.3</w:t>
            </w:r>
          </w:p>
        </w:tc>
        <w:tc>
          <w:tcPr>
            <w:tcW w:w="1583" w:type="dxa"/>
          </w:tcPr>
          <w:p w:rsidR="00F26634" w:rsidRPr="00F14D5E" w:rsidRDefault="00F26634" w:rsidP="00F26634">
            <w:pPr>
              <w:pStyle w:val="NoSpacing"/>
              <w:spacing w:line="276" w:lineRule="auto"/>
              <w:jc w:val="center"/>
              <w:rPr>
                <w:sz w:val="20"/>
                <w:szCs w:val="20"/>
                <w:lang w:val="mn-MN"/>
              </w:rPr>
            </w:pPr>
            <w:r>
              <w:rPr>
                <w:sz w:val="20"/>
                <w:szCs w:val="20"/>
                <w:lang w:val="mn-MN"/>
              </w:rPr>
              <w:t xml:space="preserve">5.3 </w:t>
            </w:r>
            <w:r>
              <w:rPr>
                <w:sz w:val="20"/>
                <w:szCs w:val="20"/>
              </w:rPr>
              <w:t>(</w:t>
            </w:r>
            <w:r>
              <w:rPr>
                <w:sz w:val="20"/>
                <w:szCs w:val="20"/>
                <w:lang w:val="mn-MN"/>
              </w:rPr>
              <w:t>хэрэв хийх боломжтой бол</w:t>
            </w:r>
            <w:r>
              <w:rPr>
                <w:sz w:val="20"/>
                <w:szCs w:val="20"/>
              </w:rPr>
              <w:t>)</w:t>
            </w: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Pr="00F40A6E" w:rsidRDefault="00CC7796" w:rsidP="00F26634">
            <w:pPr>
              <w:pStyle w:val="NoSpacing"/>
              <w:spacing w:line="276" w:lineRule="auto"/>
              <w:rPr>
                <w:sz w:val="20"/>
                <w:szCs w:val="20"/>
                <w:lang w:val="mn-MN"/>
              </w:rPr>
            </w:pPr>
            <w:r>
              <w:rPr>
                <w:sz w:val="20"/>
                <w:szCs w:val="20"/>
                <w:lang w:val="mn-MN"/>
              </w:rPr>
              <w:t>Динамик төлөв</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5.4/ 8.4</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5.4/ 8.4</w:t>
            </w: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8.5</w:t>
            </w: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Урт хугацааны тогтвортой байдал</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5.6</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 xml:space="preserve">5.6 </w:t>
            </w:r>
            <w:r>
              <w:rPr>
                <w:sz w:val="20"/>
                <w:szCs w:val="20"/>
              </w:rPr>
              <w:t>(</w:t>
            </w:r>
            <w:r>
              <w:rPr>
                <w:sz w:val="20"/>
                <w:szCs w:val="20"/>
                <w:lang w:val="mn-MN"/>
              </w:rPr>
              <w:t xml:space="preserve"> хийх боломжтой бол</w:t>
            </w:r>
            <w:r>
              <w:rPr>
                <w:sz w:val="20"/>
                <w:szCs w:val="20"/>
              </w:rPr>
              <w:t>)</w:t>
            </w: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Гадаа орчны температурын нөлөө</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5.7</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Pr="00B265AF" w:rsidRDefault="00CE2B0F" w:rsidP="00F26634">
            <w:pPr>
              <w:pStyle w:val="NoSpacing"/>
              <w:spacing w:line="276" w:lineRule="auto"/>
              <w:rPr>
                <w:sz w:val="20"/>
                <w:szCs w:val="20"/>
                <w:lang w:val="mn-MN"/>
              </w:rPr>
            </w:pPr>
            <w:r>
              <w:rPr>
                <w:sz w:val="20"/>
                <w:szCs w:val="20"/>
                <w:lang w:val="mn-MN"/>
              </w:rPr>
              <w:t>Ойр орчны</w:t>
            </w:r>
            <w:r w:rsidR="00F26634">
              <w:rPr>
                <w:sz w:val="20"/>
                <w:szCs w:val="20"/>
                <w:lang w:val="mn-MN"/>
              </w:rPr>
              <w:t xml:space="preserve"> нөлөө, 3-Р ТАЙЛБАРЫГ үзнэ үү</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Pr="00F26634" w:rsidRDefault="00F26634" w:rsidP="00F26634">
            <w:pPr>
              <w:pStyle w:val="NoSpacing"/>
              <w:spacing w:line="276" w:lineRule="auto"/>
              <w:rPr>
                <w:sz w:val="20"/>
                <w:szCs w:val="20"/>
              </w:rPr>
            </w:pPr>
            <w:r>
              <w:rPr>
                <w:sz w:val="20"/>
                <w:szCs w:val="20"/>
                <w:lang w:val="mn-MN"/>
              </w:rPr>
              <w:t xml:space="preserve">Программ хангамжийн нөлөө </w:t>
            </w:r>
            <w:r>
              <w:rPr>
                <w:sz w:val="20"/>
                <w:szCs w:val="20"/>
              </w:rPr>
              <w:t>(IEC 61083-2)</w:t>
            </w:r>
          </w:p>
        </w:tc>
        <w:tc>
          <w:tcPr>
            <w:tcW w:w="1534" w:type="dxa"/>
          </w:tcPr>
          <w:p w:rsidR="00F26634" w:rsidRPr="00BD00CA" w:rsidRDefault="00F26634" w:rsidP="00F26634">
            <w:pPr>
              <w:pStyle w:val="NoSpacing"/>
              <w:spacing w:line="276" w:lineRule="auto"/>
              <w:jc w:val="center"/>
              <w:rPr>
                <w:sz w:val="20"/>
                <w:szCs w:val="20"/>
                <w:lang w:val="mn-MN"/>
              </w:rPr>
            </w:pPr>
            <w:r>
              <w:rPr>
                <w:sz w:val="20"/>
                <w:szCs w:val="20"/>
                <w:lang w:val="mn-MN"/>
              </w:rPr>
              <w:t xml:space="preserve">5.9 </w:t>
            </w:r>
            <w:r>
              <w:rPr>
                <w:sz w:val="20"/>
                <w:szCs w:val="20"/>
              </w:rPr>
              <w:t>(</w:t>
            </w:r>
            <w:r>
              <w:rPr>
                <w:sz w:val="20"/>
                <w:szCs w:val="20"/>
                <w:lang w:val="mn-MN"/>
              </w:rPr>
              <w:t>хийх боломжтой бол</w:t>
            </w:r>
            <w:r>
              <w:rPr>
                <w:sz w:val="20"/>
                <w:szCs w:val="20"/>
              </w:rPr>
              <w:t>)</w:t>
            </w:r>
            <w:r>
              <w:rPr>
                <w:sz w:val="20"/>
                <w:szCs w:val="20"/>
                <w:lang w:val="mn-MN"/>
              </w:rPr>
              <w:t xml:space="preserve"> </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Интерференцийн туршилт</w:t>
            </w:r>
          </w:p>
        </w:tc>
        <w:tc>
          <w:tcPr>
            <w:tcW w:w="1534" w:type="dxa"/>
          </w:tcPr>
          <w:p w:rsidR="00F26634" w:rsidRDefault="00F26634" w:rsidP="00F26634">
            <w:pPr>
              <w:pStyle w:val="NoSpacing"/>
              <w:spacing w:line="276" w:lineRule="auto"/>
              <w:jc w:val="center"/>
              <w:rPr>
                <w:sz w:val="20"/>
                <w:szCs w:val="20"/>
                <w:lang w:val="mn-MN"/>
              </w:rPr>
            </w:pP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5.12</w:t>
            </w: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5.12</w:t>
            </w: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Хуурай нөхцөлийн тэсвэрлэх туршилт</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5.13</w:t>
            </w:r>
          </w:p>
        </w:tc>
        <w:tc>
          <w:tcPr>
            <w:tcW w:w="1599" w:type="dxa"/>
          </w:tcPr>
          <w:p w:rsidR="00F26634" w:rsidRPr="00F40A6E" w:rsidRDefault="00F26634" w:rsidP="00F26634">
            <w:pPr>
              <w:pStyle w:val="NoSpacing"/>
              <w:spacing w:line="276" w:lineRule="auto"/>
              <w:jc w:val="center"/>
              <w:rPr>
                <w:sz w:val="20"/>
                <w:szCs w:val="20"/>
                <w:lang w:val="mn-MN"/>
              </w:rPr>
            </w:pPr>
            <w:r>
              <w:rPr>
                <w:sz w:val="20"/>
                <w:szCs w:val="20"/>
                <w:lang w:val="mn-MN"/>
              </w:rPr>
              <w:t xml:space="preserve">5.13 </w:t>
            </w:r>
            <w:r>
              <w:rPr>
                <w:sz w:val="20"/>
                <w:szCs w:val="20"/>
              </w:rPr>
              <w:t>(</w:t>
            </w:r>
            <w:r>
              <w:rPr>
                <w:sz w:val="20"/>
                <w:szCs w:val="20"/>
                <w:lang w:val="mn-MN"/>
              </w:rPr>
              <w:t>хийх боломжтой бол</w:t>
            </w:r>
            <w:r>
              <w:rPr>
                <w:sz w:val="20"/>
                <w:szCs w:val="20"/>
              </w:rPr>
              <w:t>)</w:t>
            </w: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Н</w:t>
            </w:r>
            <w:r w:rsidRPr="00E8355E">
              <w:rPr>
                <w:sz w:val="20"/>
                <w:szCs w:val="20"/>
                <w:lang w:val="mn-MN"/>
              </w:rPr>
              <w:t>ойтон нөхцөлийн эсвэл бохирдлын тэсвэрлэх туршилт</w:t>
            </w:r>
          </w:p>
        </w:tc>
        <w:tc>
          <w:tcPr>
            <w:tcW w:w="1534" w:type="dxa"/>
          </w:tcPr>
          <w:p w:rsidR="00F26634" w:rsidRPr="00F40A6E" w:rsidRDefault="00F26634" w:rsidP="00F26634">
            <w:pPr>
              <w:pStyle w:val="NoSpacing"/>
              <w:spacing w:line="276" w:lineRule="auto"/>
              <w:jc w:val="center"/>
              <w:rPr>
                <w:sz w:val="20"/>
                <w:szCs w:val="20"/>
                <w:lang w:val="mn-MN"/>
              </w:rPr>
            </w:pPr>
            <w:r w:rsidRPr="0026697A">
              <w:rPr>
                <w:sz w:val="20"/>
                <w:szCs w:val="20"/>
                <w:lang w:val="mn-MN"/>
              </w:rPr>
              <w:t>5.13 (хийх боломжтой бол)</w:t>
            </w:r>
          </w:p>
        </w:tc>
        <w:tc>
          <w:tcPr>
            <w:tcW w:w="1599"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Хувиргах төхөөрөмжийн хуваарийн коэффициент/ хугацааны параметр</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t>5.2.2</w:t>
            </w:r>
          </w:p>
        </w:tc>
        <w:tc>
          <w:tcPr>
            <w:tcW w:w="1599" w:type="dxa"/>
          </w:tcPr>
          <w:p w:rsidR="00F26634" w:rsidRPr="00F40A6E" w:rsidRDefault="00F26634" w:rsidP="00F26634">
            <w:pPr>
              <w:pStyle w:val="NoSpacing"/>
              <w:spacing w:line="276" w:lineRule="auto"/>
              <w:jc w:val="center"/>
              <w:rPr>
                <w:sz w:val="20"/>
                <w:szCs w:val="20"/>
                <w:lang w:val="mn-MN"/>
              </w:rPr>
            </w:pPr>
            <w:r>
              <w:rPr>
                <w:sz w:val="20"/>
                <w:szCs w:val="20"/>
                <w:lang w:val="mn-MN"/>
              </w:rPr>
              <w:t>5.2.2</w:t>
            </w: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 xml:space="preserve">Кабелиас бусад дамжуулах системийн хуваарийн </w:t>
            </w:r>
            <w:r>
              <w:rPr>
                <w:sz w:val="20"/>
                <w:szCs w:val="20"/>
                <w:lang w:val="mn-MN"/>
              </w:rPr>
              <w:lastRenderedPageBreak/>
              <w:t>коэффициент/ хугацааны параметр</w:t>
            </w:r>
          </w:p>
        </w:tc>
        <w:tc>
          <w:tcPr>
            <w:tcW w:w="1534" w:type="dxa"/>
          </w:tcPr>
          <w:p w:rsidR="00F26634" w:rsidRPr="00F40A6E" w:rsidRDefault="00F26634" w:rsidP="00F26634">
            <w:pPr>
              <w:pStyle w:val="NoSpacing"/>
              <w:spacing w:line="276" w:lineRule="auto"/>
              <w:jc w:val="center"/>
              <w:rPr>
                <w:sz w:val="20"/>
                <w:szCs w:val="20"/>
                <w:lang w:val="mn-MN"/>
              </w:rPr>
            </w:pPr>
            <w:r>
              <w:rPr>
                <w:sz w:val="20"/>
                <w:szCs w:val="20"/>
                <w:lang w:val="mn-MN"/>
              </w:rPr>
              <w:lastRenderedPageBreak/>
              <w:t>5.2.2</w:t>
            </w:r>
          </w:p>
        </w:tc>
        <w:tc>
          <w:tcPr>
            <w:tcW w:w="1599" w:type="dxa"/>
          </w:tcPr>
          <w:p w:rsidR="00F26634" w:rsidRPr="00F40A6E" w:rsidRDefault="00F26634" w:rsidP="00F26634">
            <w:pPr>
              <w:pStyle w:val="NoSpacing"/>
              <w:spacing w:line="276" w:lineRule="auto"/>
              <w:jc w:val="center"/>
              <w:rPr>
                <w:sz w:val="20"/>
                <w:szCs w:val="20"/>
                <w:lang w:val="mn-MN"/>
              </w:rPr>
            </w:pPr>
            <w:r>
              <w:rPr>
                <w:sz w:val="20"/>
                <w:szCs w:val="20"/>
                <w:lang w:val="mn-MN"/>
              </w:rPr>
              <w:t>5.2.2</w:t>
            </w: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lastRenderedPageBreak/>
              <w:t>Хэмжих хэрэгслийн хуваарийн коэффициент/ хугацааны параметр</w:t>
            </w:r>
          </w:p>
        </w:tc>
        <w:tc>
          <w:tcPr>
            <w:tcW w:w="1534" w:type="dxa"/>
          </w:tcPr>
          <w:p w:rsidR="00F26634" w:rsidRDefault="00F26634" w:rsidP="00F26634">
            <w:pPr>
              <w:pStyle w:val="NoSpacing"/>
              <w:spacing w:line="276" w:lineRule="auto"/>
              <w:jc w:val="center"/>
              <w:rPr>
                <w:sz w:val="20"/>
                <w:szCs w:val="20"/>
                <w:lang w:val="mn-MN"/>
              </w:rPr>
            </w:pPr>
            <w:r>
              <w:rPr>
                <w:sz w:val="20"/>
                <w:szCs w:val="20"/>
                <w:lang w:val="mn-MN"/>
              </w:rPr>
              <w:t>5.2.2</w:t>
            </w:r>
          </w:p>
          <w:p w:rsidR="00F26634" w:rsidRPr="00F40A6E" w:rsidRDefault="00F26634" w:rsidP="00F26634">
            <w:pPr>
              <w:pStyle w:val="NoSpacing"/>
              <w:spacing w:line="276" w:lineRule="auto"/>
              <w:jc w:val="center"/>
              <w:rPr>
                <w:sz w:val="20"/>
                <w:szCs w:val="20"/>
                <w:lang w:val="mn-MN"/>
              </w:rPr>
            </w:pPr>
            <w:r>
              <w:rPr>
                <w:sz w:val="20"/>
                <w:szCs w:val="20"/>
              </w:rPr>
              <w:t>IEC 61083</w:t>
            </w:r>
          </w:p>
        </w:tc>
        <w:tc>
          <w:tcPr>
            <w:tcW w:w="1599" w:type="dxa"/>
          </w:tcPr>
          <w:p w:rsidR="00F26634" w:rsidRDefault="00F26634" w:rsidP="00F26634">
            <w:pPr>
              <w:pStyle w:val="NoSpacing"/>
              <w:spacing w:line="276" w:lineRule="auto"/>
              <w:jc w:val="center"/>
              <w:rPr>
                <w:sz w:val="20"/>
                <w:szCs w:val="20"/>
                <w:lang w:val="mn-MN"/>
              </w:rPr>
            </w:pPr>
            <w:r>
              <w:rPr>
                <w:sz w:val="20"/>
                <w:szCs w:val="20"/>
                <w:lang w:val="mn-MN"/>
              </w:rPr>
              <w:t>5.2.2</w:t>
            </w:r>
          </w:p>
          <w:p w:rsidR="00F26634" w:rsidRPr="00F40A6E" w:rsidRDefault="00F26634" w:rsidP="00F26634">
            <w:pPr>
              <w:pStyle w:val="NoSpacing"/>
              <w:spacing w:line="276" w:lineRule="auto"/>
              <w:jc w:val="center"/>
              <w:rPr>
                <w:sz w:val="20"/>
                <w:szCs w:val="20"/>
                <w:lang w:val="mn-MN"/>
              </w:rPr>
            </w:pPr>
            <w:r>
              <w:rPr>
                <w:sz w:val="20"/>
                <w:szCs w:val="20"/>
              </w:rPr>
              <w:t>IEC 61083</w:t>
            </w:r>
          </w:p>
        </w:tc>
        <w:tc>
          <w:tcPr>
            <w:tcW w:w="1583" w:type="dxa"/>
          </w:tcPr>
          <w:p w:rsidR="00F26634" w:rsidRPr="00F40A6E" w:rsidRDefault="00F26634" w:rsidP="00F26634">
            <w:pPr>
              <w:pStyle w:val="NoSpacing"/>
              <w:spacing w:line="276" w:lineRule="auto"/>
              <w:jc w:val="center"/>
              <w:rPr>
                <w:sz w:val="20"/>
                <w:szCs w:val="20"/>
                <w:lang w:val="mn-MN"/>
              </w:rPr>
            </w:pPr>
          </w:p>
        </w:tc>
        <w:tc>
          <w:tcPr>
            <w:tcW w:w="1583" w:type="dxa"/>
          </w:tcPr>
          <w:p w:rsidR="00F26634" w:rsidRPr="00F40A6E" w:rsidRDefault="00F26634" w:rsidP="00F26634">
            <w:pPr>
              <w:pStyle w:val="NoSpacing"/>
              <w:spacing w:line="276" w:lineRule="auto"/>
              <w:jc w:val="center"/>
              <w:rPr>
                <w:sz w:val="20"/>
                <w:szCs w:val="20"/>
                <w:lang w:val="mn-MN"/>
              </w:rPr>
            </w:pPr>
          </w:p>
        </w:tc>
      </w:tr>
      <w:tr w:rsidR="00F26634" w:rsidRPr="00F40A6E" w:rsidTr="00F26634">
        <w:tc>
          <w:tcPr>
            <w:tcW w:w="3051" w:type="dxa"/>
          </w:tcPr>
          <w:p w:rsidR="00F26634" w:rsidRDefault="00F26634" w:rsidP="00F26634">
            <w:pPr>
              <w:pStyle w:val="NoSpacing"/>
              <w:spacing w:line="276" w:lineRule="auto"/>
              <w:rPr>
                <w:sz w:val="20"/>
                <w:szCs w:val="20"/>
                <w:lang w:val="mn-MN"/>
              </w:rPr>
            </w:pPr>
            <w:r>
              <w:rPr>
                <w:sz w:val="20"/>
                <w:szCs w:val="20"/>
                <w:lang w:val="mn-MN"/>
              </w:rPr>
              <w:t>Үүрэг хариуцлага</w:t>
            </w:r>
          </w:p>
        </w:tc>
        <w:tc>
          <w:tcPr>
            <w:tcW w:w="3133" w:type="dxa"/>
            <w:gridSpan w:val="2"/>
          </w:tcPr>
          <w:p w:rsidR="00F26634" w:rsidRPr="00F40A6E" w:rsidRDefault="00F26634" w:rsidP="00F26634">
            <w:pPr>
              <w:pStyle w:val="NoSpacing"/>
              <w:spacing w:line="276" w:lineRule="auto"/>
              <w:jc w:val="center"/>
              <w:rPr>
                <w:sz w:val="20"/>
                <w:szCs w:val="20"/>
                <w:lang w:val="mn-MN"/>
              </w:rPr>
            </w:pPr>
            <w:r>
              <w:rPr>
                <w:sz w:val="20"/>
                <w:szCs w:val="20"/>
                <w:lang w:val="mn-MN"/>
              </w:rPr>
              <w:t>бүрэлдэхүүн хэсгүүдэд үйлдвэрлэгч хийнэ</w:t>
            </w:r>
          </w:p>
        </w:tc>
        <w:tc>
          <w:tcPr>
            <w:tcW w:w="3166" w:type="dxa"/>
            <w:gridSpan w:val="2"/>
          </w:tcPr>
          <w:p w:rsidR="00F26634" w:rsidRPr="00F40A6E" w:rsidRDefault="00F26634" w:rsidP="00F26634">
            <w:pPr>
              <w:pStyle w:val="NoSpacing"/>
              <w:spacing w:line="276" w:lineRule="auto"/>
              <w:jc w:val="center"/>
              <w:rPr>
                <w:sz w:val="20"/>
                <w:szCs w:val="20"/>
                <w:lang w:val="mn-MN"/>
              </w:rPr>
            </w:pPr>
            <w:r>
              <w:rPr>
                <w:sz w:val="20"/>
                <w:szCs w:val="20"/>
                <w:lang w:val="mn-MN"/>
              </w:rPr>
              <w:t>системд хэрэглэгч хийнэ, 1-Р ТАЙЛБАРЫГ үзнэ үү</w:t>
            </w:r>
          </w:p>
        </w:tc>
      </w:tr>
      <w:tr w:rsidR="00F26634" w:rsidRPr="00F40A6E" w:rsidTr="00F26634">
        <w:tc>
          <w:tcPr>
            <w:tcW w:w="3051" w:type="dxa"/>
          </w:tcPr>
          <w:p w:rsidR="00F26634" w:rsidRPr="00914467" w:rsidRDefault="00F26634" w:rsidP="00F26634">
            <w:pPr>
              <w:pStyle w:val="NoSpacing"/>
              <w:spacing w:line="276" w:lineRule="auto"/>
              <w:rPr>
                <w:sz w:val="20"/>
                <w:szCs w:val="20"/>
                <w:lang w:val="mn-MN"/>
              </w:rPr>
            </w:pPr>
            <w:r>
              <w:rPr>
                <w:sz w:val="20"/>
                <w:szCs w:val="20"/>
                <w:lang w:val="mn-MN"/>
              </w:rPr>
              <w:t>Давталтын зөвлөсөн тоо</w:t>
            </w:r>
          </w:p>
        </w:tc>
        <w:tc>
          <w:tcPr>
            <w:tcW w:w="3133" w:type="dxa"/>
            <w:gridSpan w:val="2"/>
          </w:tcPr>
          <w:p w:rsidR="00F26634" w:rsidRPr="00276C95" w:rsidRDefault="00F26634" w:rsidP="00F26634">
            <w:pPr>
              <w:pStyle w:val="NoSpacing"/>
              <w:spacing w:line="276" w:lineRule="auto"/>
              <w:jc w:val="center"/>
              <w:rPr>
                <w:sz w:val="20"/>
                <w:szCs w:val="20"/>
              </w:rPr>
            </w:pPr>
            <w:r>
              <w:rPr>
                <w:sz w:val="20"/>
                <w:szCs w:val="20"/>
                <w:lang w:val="mn-MN"/>
              </w:rPr>
              <w:t xml:space="preserve">зөвхөн нэг удаа </w:t>
            </w:r>
            <w:r>
              <w:rPr>
                <w:sz w:val="20"/>
                <w:szCs w:val="20"/>
              </w:rPr>
              <w:t>(</w:t>
            </w:r>
            <w:r w:rsidR="00322CC8">
              <w:rPr>
                <w:sz w:val="20"/>
                <w:szCs w:val="20"/>
                <w:lang w:val="mn-MN"/>
              </w:rPr>
              <w:t>загварын</w:t>
            </w:r>
            <w:r>
              <w:rPr>
                <w:sz w:val="20"/>
                <w:szCs w:val="20"/>
                <w:lang w:val="mn-MN"/>
              </w:rPr>
              <w:t xml:space="preserve"> болон ээлжит туршилт</w:t>
            </w:r>
            <w:r>
              <w:rPr>
                <w:sz w:val="20"/>
                <w:szCs w:val="20"/>
              </w:rPr>
              <w:t>)</w:t>
            </w: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жил бүр гэж төлөвлөдөг ч наад зах нь 5 жил тутамд</w:t>
            </w:r>
          </w:p>
        </w:tc>
        <w:tc>
          <w:tcPr>
            <w:tcW w:w="1583" w:type="dxa"/>
          </w:tcPr>
          <w:p w:rsidR="00F26634" w:rsidRPr="00F40A6E" w:rsidRDefault="00F26634" w:rsidP="00F26634">
            <w:pPr>
              <w:pStyle w:val="NoSpacing"/>
              <w:spacing w:line="276" w:lineRule="auto"/>
              <w:jc w:val="center"/>
              <w:rPr>
                <w:sz w:val="20"/>
                <w:szCs w:val="20"/>
                <w:lang w:val="mn-MN"/>
              </w:rPr>
            </w:pPr>
            <w:r>
              <w:rPr>
                <w:sz w:val="20"/>
                <w:szCs w:val="20"/>
                <w:lang w:val="mn-MN"/>
              </w:rPr>
              <w:t>тогтвортой байдалд зааснаар хийх ч наад зах нь жил бүр</w:t>
            </w:r>
          </w:p>
        </w:tc>
      </w:tr>
      <w:tr w:rsidR="00F26634" w:rsidRPr="00F40A6E" w:rsidTr="00F26634">
        <w:tc>
          <w:tcPr>
            <w:tcW w:w="9350" w:type="dxa"/>
            <w:gridSpan w:val="5"/>
          </w:tcPr>
          <w:p w:rsidR="00F26634" w:rsidRDefault="00F26634" w:rsidP="00F26634">
            <w:pPr>
              <w:pStyle w:val="NoSpacing"/>
              <w:spacing w:line="276" w:lineRule="auto"/>
              <w:jc w:val="both"/>
              <w:rPr>
                <w:sz w:val="20"/>
                <w:szCs w:val="20"/>
                <w:lang w:val="mn-MN"/>
              </w:rPr>
            </w:pPr>
            <w:r>
              <w:rPr>
                <w:sz w:val="20"/>
                <w:szCs w:val="20"/>
                <w:lang w:val="mn-MN"/>
              </w:rPr>
              <w:t xml:space="preserve">1-Р ТАЙЛБАР: </w:t>
            </w:r>
            <w:r w:rsidR="004F51D4">
              <w:rPr>
                <w:sz w:val="20"/>
                <w:szCs w:val="20"/>
                <w:lang w:val="mn-MN"/>
              </w:rPr>
              <w:t>Хэрэв гүйцэтгэлийн туршилтыг өөр аргын дагуу хийсэн</w:t>
            </w:r>
            <w:r>
              <w:rPr>
                <w:sz w:val="20"/>
                <w:szCs w:val="20"/>
                <w:lang w:val="mn-MN"/>
              </w:rPr>
              <w:t xml:space="preserve"> бол дээр бичсэн туршилтуудыг нэг бүрэлдэхүүн хэсэгт мөн хийхийг шаардана </w:t>
            </w:r>
            <w:r>
              <w:rPr>
                <w:sz w:val="20"/>
                <w:szCs w:val="20"/>
              </w:rPr>
              <w:t>(5.2.2</w:t>
            </w:r>
            <w:r>
              <w:rPr>
                <w:sz w:val="20"/>
                <w:szCs w:val="20"/>
                <w:lang w:val="mn-MN"/>
              </w:rPr>
              <w:t>-ыг үзнэ үү</w:t>
            </w:r>
            <w:r>
              <w:rPr>
                <w:sz w:val="20"/>
                <w:szCs w:val="20"/>
              </w:rPr>
              <w:t>)</w:t>
            </w:r>
            <w:r>
              <w:rPr>
                <w:sz w:val="20"/>
                <w:szCs w:val="20"/>
                <w:lang w:val="mn-MN"/>
              </w:rPr>
              <w:t xml:space="preserve">. Баталгаажуулсан хэмжлийн системийн хэмжлийн </w:t>
            </w:r>
            <w:r w:rsidR="00367DF1">
              <w:rPr>
                <w:sz w:val="20"/>
                <w:szCs w:val="20"/>
                <w:lang w:val="mn-MN"/>
              </w:rPr>
              <w:t>эргэлзээг олохын</w:t>
            </w:r>
            <w:r>
              <w:rPr>
                <w:sz w:val="20"/>
                <w:szCs w:val="20"/>
                <w:lang w:val="mn-MN"/>
              </w:rPr>
              <w:t xml:space="preserve"> тулд туршилт хийсэн бүрэлдэхүүн хэсгүүдийг </w:t>
            </w:r>
            <w:r>
              <w:rPr>
                <w:sz w:val="20"/>
                <w:szCs w:val="20"/>
              </w:rPr>
              <w:t xml:space="preserve">B </w:t>
            </w:r>
            <w:r>
              <w:rPr>
                <w:sz w:val="20"/>
                <w:szCs w:val="20"/>
                <w:lang w:val="mn-MN"/>
              </w:rPr>
              <w:t>хавсралтад үзүүлсэн шиг нэгтгэсэн байвал зохино.</w:t>
            </w:r>
          </w:p>
          <w:p w:rsidR="00F26634" w:rsidRDefault="00F26634" w:rsidP="00F26634">
            <w:pPr>
              <w:pStyle w:val="NoSpacing"/>
              <w:spacing w:line="276" w:lineRule="auto"/>
              <w:jc w:val="both"/>
              <w:rPr>
                <w:sz w:val="20"/>
                <w:szCs w:val="20"/>
                <w:lang w:val="mn-MN"/>
              </w:rPr>
            </w:pPr>
            <w:r>
              <w:rPr>
                <w:sz w:val="20"/>
                <w:szCs w:val="20"/>
                <w:lang w:val="mn-MN"/>
              </w:rPr>
              <w:t xml:space="preserve">2-Р ТАЙЛБАР: </w:t>
            </w:r>
            <w:r w:rsidR="004F51D4">
              <w:rPr>
                <w:sz w:val="20"/>
                <w:szCs w:val="20"/>
                <w:lang w:val="mn-MN"/>
              </w:rPr>
              <w:t>Хэрэв тохируулгыг хэмжлийн бүрэн хүрээн дэх харьцуулалтаар</w:t>
            </w:r>
            <w:r w:rsidR="006E3EE7">
              <w:rPr>
                <w:sz w:val="20"/>
                <w:szCs w:val="20"/>
                <w:lang w:val="mn-MN"/>
              </w:rPr>
              <w:t xml:space="preserve"> хийх боломжгүй бол</w:t>
            </w:r>
            <w:r>
              <w:rPr>
                <w:sz w:val="20"/>
                <w:szCs w:val="20"/>
                <w:lang w:val="mn-MN"/>
              </w:rPr>
              <w:t xml:space="preserve"> зөвхөн 5.3-т заасан </w:t>
            </w:r>
            <w:r w:rsidR="000812FE">
              <w:rPr>
                <w:sz w:val="20"/>
                <w:szCs w:val="20"/>
                <w:lang w:val="mn-MN"/>
              </w:rPr>
              <w:t>шугаман хамаарлын</w:t>
            </w:r>
            <w:r>
              <w:rPr>
                <w:sz w:val="20"/>
                <w:szCs w:val="20"/>
                <w:lang w:val="mn-MN"/>
              </w:rPr>
              <w:t xml:space="preserve"> туршилтыг шаардана.</w:t>
            </w:r>
          </w:p>
          <w:p w:rsidR="00F26634" w:rsidRPr="00F40A6E" w:rsidRDefault="00F26634" w:rsidP="00F26634">
            <w:pPr>
              <w:pStyle w:val="NoSpacing"/>
              <w:spacing w:line="276" w:lineRule="auto"/>
              <w:jc w:val="both"/>
              <w:rPr>
                <w:sz w:val="20"/>
                <w:szCs w:val="20"/>
                <w:lang w:val="mn-MN"/>
              </w:rPr>
            </w:pPr>
            <w:r>
              <w:rPr>
                <w:sz w:val="20"/>
                <w:szCs w:val="20"/>
                <w:lang w:val="mn-MN"/>
              </w:rPr>
              <w:t xml:space="preserve">3-Р ТАЙЛБАР: Хэрэв </w:t>
            </w:r>
            <w:r w:rsidR="00322CC8">
              <w:rPr>
                <w:sz w:val="20"/>
                <w:szCs w:val="20"/>
                <w:lang w:val="mn-MN"/>
              </w:rPr>
              <w:t>загварын туршилт</w:t>
            </w:r>
            <w:r>
              <w:rPr>
                <w:sz w:val="20"/>
                <w:szCs w:val="20"/>
                <w:lang w:val="mn-MN"/>
              </w:rPr>
              <w:t xml:space="preserve">ын өгөгдөл хангалтгүй бол гүйцэтгэлийн туршилтад </w:t>
            </w:r>
            <w:r w:rsidR="00CE2B0F">
              <w:rPr>
                <w:sz w:val="20"/>
                <w:szCs w:val="20"/>
                <w:lang w:val="mn-MN"/>
              </w:rPr>
              <w:t>ойр орчны</w:t>
            </w:r>
            <w:r>
              <w:rPr>
                <w:sz w:val="20"/>
                <w:szCs w:val="20"/>
                <w:lang w:val="mn-MN"/>
              </w:rPr>
              <w:t xml:space="preserve"> нөлөөг шалгах шаардлага гардаг. </w:t>
            </w:r>
          </w:p>
        </w:tc>
      </w:tr>
    </w:tbl>
    <w:p w:rsidR="00F26634" w:rsidRDefault="00F26634" w:rsidP="00E42046">
      <w:pPr>
        <w:pStyle w:val="NoSpacing"/>
        <w:spacing w:line="276" w:lineRule="auto"/>
        <w:jc w:val="center"/>
        <w:rPr>
          <w:b/>
          <w:lang w:val="mn-MN"/>
        </w:rPr>
      </w:pPr>
    </w:p>
    <w:p w:rsidR="00C00239" w:rsidRDefault="00C00239" w:rsidP="00E42046">
      <w:pPr>
        <w:pStyle w:val="NoSpacing"/>
        <w:spacing w:line="276" w:lineRule="auto"/>
        <w:jc w:val="center"/>
        <w:rPr>
          <w:b/>
        </w:rPr>
      </w:pPr>
      <w:r>
        <w:rPr>
          <w:b/>
        </w:rPr>
        <w:t xml:space="preserve">Table 4 </w:t>
      </w:r>
      <w:r w:rsidR="006822B6">
        <w:rPr>
          <w:b/>
        </w:rPr>
        <w:t>–</w:t>
      </w:r>
      <w:r w:rsidR="006822B6" w:rsidRPr="006822B6">
        <w:t xml:space="preserve"> </w:t>
      </w:r>
      <w:r w:rsidR="006822B6" w:rsidRPr="006822B6">
        <w:rPr>
          <w:b/>
        </w:rPr>
        <w:t>Tests required for an approved lightning impulse voltage measuring system</w:t>
      </w:r>
    </w:p>
    <w:p w:rsidR="006822B6" w:rsidRDefault="006822B6"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2695"/>
        <w:gridCol w:w="1980"/>
        <w:gridCol w:w="1797"/>
        <w:gridCol w:w="1439"/>
        <w:gridCol w:w="1439"/>
      </w:tblGrid>
      <w:tr w:rsidR="00C00239" w:rsidRPr="002B4DB0" w:rsidTr="00FF5650">
        <w:tc>
          <w:tcPr>
            <w:tcW w:w="2695" w:type="dxa"/>
          </w:tcPr>
          <w:p w:rsidR="00C00239" w:rsidRPr="002B4DB0" w:rsidRDefault="00C00239" w:rsidP="00FF5650">
            <w:pPr>
              <w:pStyle w:val="NoSpacing"/>
              <w:spacing w:line="276" w:lineRule="auto"/>
              <w:jc w:val="center"/>
              <w:rPr>
                <w:b/>
                <w:sz w:val="20"/>
                <w:szCs w:val="20"/>
              </w:rPr>
            </w:pPr>
            <w:r w:rsidRPr="002B4DB0">
              <w:rPr>
                <w:b/>
                <w:sz w:val="20"/>
                <w:szCs w:val="20"/>
              </w:rPr>
              <w:t>Type of test</w:t>
            </w:r>
          </w:p>
        </w:tc>
        <w:tc>
          <w:tcPr>
            <w:tcW w:w="1980" w:type="dxa"/>
          </w:tcPr>
          <w:p w:rsidR="00C00239" w:rsidRPr="002B4DB0" w:rsidRDefault="00C00239" w:rsidP="00FF5650">
            <w:pPr>
              <w:pStyle w:val="NoSpacing"/>
              <w:spacing w:line="276" w:lineRule="auto"/>
              <w:jc w:val="center"/>
              <w:rPr>
                <w:b/>
                <w:sz w:val="20"/>
                <w:szCs w:val="20"/>
              </w:rPr>
            </w:pPr>
            <w:r w:rsidRPr="002B4DB0">
              <w:rPr>
                <w:b/>
                <w:sz w:val="20"/>
                <w:szCs w:val="20"/>
              </w:rPr>
              <w:t>Type test</w:t>
            </w:r>
          </w:p>
        </w:tc>
        <w:tc>
          <w:tcPr>
            <w:tcW w:w="1797" w:type="dxa"/>
          </w:tcPr>
          <w:p w:rsidR="00C00239" w:rsidRPr="002B4DB0" w:rsidRDefault="00C00239" w:rsidP="00FF5650">
            <w:pPr>
              <w:pStyle w:val="NoSpacing"/>
              <w:spacing w:line="276" w:lineRule="auto"/>
              <w:jc w:val="center"/>
              <w:rPr>
                <w:b/>
                <w:sz w:val="20"/>
                <w:szCs w:val="20"/>
              </w:rPr>
            </w:pPr>
            <w:r w:rsidRPr="002B4DB0">
              <w:rPr>
                <w:b/>
                <w:sz w:val="20"/>
                <w:szCs w:val="20"/>
              </w:rPr>
              <w:t>Routine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check</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 xml:space="preserve">Scale factor </w:t>
            </w:r>
            <w:r w:rsidR="00E21740">
              <w:rPr>
                <w:sz w:val="20"/>
                <w:szCs w:val="20"/>
              </w:rPr>
              <w:t>/time parameter</w:t>
            </w:r>
            <w:r w:rsidR="006830B1">
              <w:rPr>
                <w:sz w:val="20"/>
                <w:szCs w:val="20"/>
              </w:rPr>
              <w:t>s</w:t>
            </w:r>
            <w:r w:rsidR="00E21740">
              <w:rPr>
                <w:sz w:val="20"/>
                <w:szCs w:val="20"/>
              </w:rPr>
              <w:t xml:space="preserve"> </w:t>
            </w:r>
            <w:r w:rsidRPr="007D4081">
              <w:rPr>
                <w:sz w:val="20"/>
                <w:szCs w:val="20"/>
              </w:rPr>
              <w:t>at</w:t>
            </w:r>
            <w:r w:rsidR="00E21740">
              <w:rPr>
                <w:sz w:val="20"/>
                <w:szCs w:val="20"/>
              </w:rPr>
              <w:t xml:space="preserve"> the</w:t>
            </w:r>
            <w:r w:rsidRPr="007D4081">
              <w:rPr>
                <w:sz w:val="20"/>
                <w:szCs w:val="20"/>
              </w:rPr>
              <w:t xml:space="preserve"> calibration</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sidRPr="00991FDF">
              <w:rPr>
                <w:sz w:val="20"/>
                <w:szCs w:val="20"/>
              </w:rPr>
              <w:t>5.2</w:t>
            </w:r>
          </w:p>
          <w:p w:rsidR="006822B6" w:rsidRPr="00991FDF" w:rsidRDefault="006822B6" w:rsidP="00FF5650">
            <w:pPr>
              <w:pStyle w:val="NoSpacing"/>
              <w:spacing w:line="276" w:lineRule="auto"/>
              <w:jc w:val="center"/>
              <w:rPr>
                <w:sz w:val="20"/>
                <w:szCs w:val="20"/>
              </w:rPr>
            </w:pPr>
            <w:r>
              <w:rPr>
                <w:sz w:val="20"/>
                <w:szCs w:val="20"/>
                <w:lang w:val="mn-MN"/>
              </w:rPr>
              <w:t>5.11/8.3</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Scale factor check</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6822B6" w:rsidP="00FF5650">
            <w:pPr>
              <w:pStyle w:val="NoSpacing"/>
              <w:spacing w:line="276" w:lineRule="auto"/>
              <w:jc w:val="center"/>
              <w:rPr>
                <w:sz w:val="20"/>
                <w:szCs w:val="20"/>
              </w:rPr>
            </w:pPr>
            <w:r>
              <w:rPr>
                <w:sz w:val="20"/>
                <w:szCs w:val="20"/>
              </w:rPr>
              <w:t>8.5</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Linearity, see NOTE 2</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r>
              <w:rPr>
                <w:sz w:val="20"/>
                <w:szCs w:val="20"/>
              </w:rPr>
              <w:t>5.3</w:t>
            </w:r>
          </w:p>
        </w:tc>
        <w:tc>
          <w:tcPr>
            <w:tcW w:w="1439" w:type="dxa"/>
          </w:tcPr>
          <w:p w:rsidR="00C00239" w:rsidRDefault="00C00239" w:rsidP="00FF5650">
            <w:pPr>
              <w:pStyle w:val="NoSpacing"/>
              <w:spacing w:line="276" w:lineRule="auto"/>
              <w:jc w:val="center"/>
              <w:rPr>
                <w:sz w:val="20"/>
                <w:szCs w:val="20"/>
              </w:rPr>
            </w:pPr>
            <w:r w:rsidRPr="00991FDF">
              <w:rPr>
                <w:sz w:val="20"/>
                <w:szCs w:val="20"/>
              </w:rPr>
              <w:t xml:space="preserve">5.3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Dynamic behaviour</w:t>
            </w:r>
          </w:p>
        </w:tc>
        <w:tc>
          <w:tcPr>
            <w:tcW w:w="1980" w:type="dxa"/>
          </w:tcPr>
          <w:p w:rsidR="00C00239" w:rsidRPr="00991FDF" w:rsidRDefault="00C00239" w:rsidP="00FF5650">
            <w:pPr>
              <w:pStyle w:val="NoSpacing"/>
              <w:spacing w:line="276" w:lineRule="auto"/>
              <w:jc w:val="center"/>
              <w:rPr>
                <w:sz w:val="20"/>
                <w:szCs w:val="20"/>
              </w:rPr>
            </w:pPr>
            <w:r>
              <w:rPr>
                <w:sz w:val="20"/>
                <w:szCs w:val="20"/>
              </w:rPr>
              <w:t>5.4</w:t>
            </w:r>
            <w:r w:rsidR="006822B6">
              <w:rPr>
                <w:sz w:val="20"/>
                <w:szCs w:val="20"/>
              </w:rPr>
              <w:t>/8.4</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6822B6" w:rsidP="00FF5650">
            <w:pPr>
              <w:pStyle w:val="NoSpacing"/>
              <w:spacing w:line="276" w:lineRule="auto"/>
              <w:jc w:val="center"/>
              <w:rPr>
                <w:sz w:val="20"/>
                <w:szCs w:val="20"/>
              </w:rPr>
            </w:pPr>
            <w:r>
              <w:rPr>
                <w:sz w:val="20"/>
                <w:szCs w:val="20"/>
              </w:rPr>
              <w:t>5.4/8.4</w:t>
            </w:r>
          </w:p>
        </w:tc>
        <w:tc>
          <w:tcPr>
            <w:tcW w:w="1439" w:type="dxa"/>
          </w:tcPr>
          <w:p w:rsidR="00C00239" w:rsidRPr="00991FDF" w:rsidRDefault="006822B6" w:rsidP="00FF5650">
            <w:pPr>
              <w:pStyle w:val="NoSpacing"/>
              <w:spacing w:line="276" w:lineRule="auto"/>
              <w:jc w:val="center"/>
              <w:rPr>
                <w:sz w:val="20"/>
                <w:szCs w:val="20"/>
              </w:rPr>
            </w:pPr>
            <w:r>
              <w:rPr>
                <w:sz w:val="20"/>
                <w:szCs w:val="20"/>
              </w:rPr>
              <w:t>8.5</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Long-term stability</w:t>
            </w:r>
          </w:p>
        </w:tc>
        <w:tc>
          <w:tcPr>
            <w:tcW w:w="1980" w:type="dxa"/>
          </w:tcPr>
          <w:p w:rsidR="00C00239" w:rsidRPr="00991FDF" w:rsidRDefault="00C00239" w:rsidP="00FF5650">
            <w:pPr>
              <w:pStyle w:val="NoSpacing"/>
              <w:spacing w:line="276" w:lineRule="auto"/>
              <w:jc w:val="center"/>
              <w:rPr>
                <w:sz w:val="20"/>
                <w:szCs w:val="20"/>
              </w:rPr>
            </w:pPr>
            <w:r>
              <w:rPr>
                <w:sz w:val="20"/>
                <w:szCs w:val="20"/>
              </w:rPr>
              <w:t>5.6</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 xml:space="preserve">5.6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Ambient temperature effect</w:t>
            </w:r>
          </w:p>
        </w:tc>
        <w:tc>
          <w:tcPr>
            <w:tcW w:w="1980" w:type="dxa"/>
          </w:tcPr>
          <w:p w:rsidR="00C00239" w:rsidRPr="00991FDF" w:rsidRDefault="00C00239" w:rsidP="00FF5650">
            <w:pPr>
              <w:pStyle w:val="NoSpacing"/>
              <w:spacing w:line="276" w:lineRule="auto"/>
              <w:jc w:val="center"/>
              <w:rPr>
                <w:sz w:val="20"/>
                <w:szCs w:val="20"/>
              </w:rPr>
            </w:pPr>
            <w:r>
              <w:rPr>
                <w:sz w:val="20"/>
                <w:szCs w:val="20"/>
              </w:rPr>
              <w:t>5.7</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Proximity effect, see NOTE 3</w:t>
            </w:r>
          </w:p>
        </w:tc>
        <w:tc>
          <w:tcPr>
            <w:tcW w:w="1980"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Software effect</w:t>
            </w:r>
            <w:r w:rsidR="00E21740">
              <w:rPr>
                <w:sz w:val="20"/>
                <w:szCs w:val="20"/>
              </w:rPr>
              <w:t xml:space="preserve"> (IEC 61083-2)</w:t>
            </w:r>
          </w:p>
        </w:tc>
        <w:tc>
          <w:tcPr>
            <w:tcW w:w="1980" w:type="dxa"/>
          </w:tcPr>
          <w:p w:rsidR="00C00239" w:rsidRDefault="00C00239" w:rsidP="00FF5650">
            <w:pPr>
              <w:pStyle w:val="NoSpacing"/>
              <w:spacing w:line="276" w:lineRule="auto"/>
              <w:jc w:val="center"/>
              <w:rPr>
                <w:sz w:val="20"/>
                <w:szCs w:val="20"/>
              </w:rPr>
            </w:pPr>
            <w:r>
              <w:rPr>
                <w:sz w:val="20"/>
                <w:szCs w:val="20"/>
              </w:rPr>
              <w:t>5.9</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6822B6" w:rsidRPr="00991FDF" w:rsidTr="00FF5650">
        <w:tc>
          <w:tcPr>
            <w:tcW w:w="2695" w:type="dxa"/>
          </w:tcPr>
          <w:p w:rsidR="006822B6" w:rsidRPr="00FE6530" w:rsidRDefault="006822B6" w:rsidP="00FF5650">
            <w:pPr>
              <w:pStyle w:val="NoSpacing"/>
              <w:spacing w:line="276" w:lineRule="auto"/>
              <w:rPr>
                <w:sz w:val="20"/>
                <w:szCs w:val="20"/>
              </w:rPr>
            </w:pPr>
            <w:r>
              <w:rPr>
                <w:sz w:val="20"/>
                <w:szCs w:val="20"/>
              </w:rPr>
              <w:t>Interference test</w:t>
            </w:r>
          </w:p>
        </w:tc>
        <w:tc>
          <w:tcPr>
            <w:tcW w:w="1980" w:type="dxa"/>
          </w:tcPr>
          <w:p w:rsidR="006822B6" w:rsidRDefault="006822B6" w:rsidP="00FF5650">
            <w:pPr>
              <w:pStyle w:val="NoSpacing"/>
              <w:spacing w:line="276" w:lineRule="auto"/>
              <w:jc w:val="center"/>
              <w:rPr>
                <w:sz w:val="20"/>
                <w:szCs w:val="20"/>
              </w:rPr>
            </w:pPr>
          </w:p>
        </w:tc>
        <w:tc>
          <w:tcPr>
            <w:tcW w:w="1797" w:type="dxa"/>
          </w:tcPr>
          <w:p w:rsidR="006822B6" w:rsidRPr="00991FDF" w:rsidRDefault="006822B6" w:rsidP="00FF5650">
            <w:pPr>
              <w:pStyle w:val="NoSpacing"/>
              <w:spacing w:line="276" w:lineRule="auto"/>
              <w:jc w:val="center"/>
              <w:rPr>
                <w:sz w:val="20"/>
                <w:szCs w:val="20"/>
              </w:rPr>
            </w:pPr>
          </w:p>
        </w:tc>
        <w:tc>
          <w:tcPr>
            <w:tcW w:w="1439" w:type="dxa"/>
          </w:tcPr>
          <w:p w:rsidR="006822B6" w:rsidRPr="00991FDF" w:rsidRDefault="006822B6" w:rsidP="00FF5650">
            <w:pPr>
              <w:pStyle w:val="NoSpacing"/>
              <w:spacing w:line="276" w:lineRule="auto"/>
              <w:jc w:val="center"/>
              <w:rPr>
                <w:sz w:val="20"/>
                <w:szCs w:val="20"/>
              </w:rPr>
            </w:pPr>
            <w:r>
              <w:rPr>
                <w:sz w:val="20"/>
                <w:szCs w:val="20"/>
              </w:rPr>
              <w:t>5.12</w:t>
            </w:r>
          </w:p>
        </w:tc>
        <w:tc>
          <w:tcPr>
            <w:tcW w:w="1439" w:type="dxa"/>
          </w:tcPr>
          <w:p w:rsidR="006822B6" w:rsidRPr="00991FDF" w:rsidRDefault="006822B6" w:rsidP="00FF5650">
            <w:pPr>
              <w:pStyle w:val="NoSpacing"/>
              <w:spacing w:line="276" w:lineRule="auto"/>
              <w:jc w:val="center"/>
              <w:rPr>
                <w:sz w:val="20"/>
                <w:szCs w:val="20"/>
              </w:rPr>
            </w:pPr>
            <w:r>
              <w:rPr>
                <w:sz w:val="20"/>
                <w:szCs w:val="20"/>
              </w:rPr>
              <w:t>5.12</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Dry withstand test on converting device</w:t>
            </w:r>
          </w:p>
        </w:tc>
        <w:tc>
          <w:tcPr>
            <w:tcW w:w="1980" w:type="dxa"/>
          </w:tcPr>
          <w:p w:rsidR="00C00239" w:rsidRPr="00991FDF" w:rsidRDefault="00C00239" w:rsidP="00FF5650">
            <w:pPr>
              <w:pStyle w:val="NoSpacing"/>
              <w:spacing w:line="276" w:lineRule="auto"/>
              <w:jc w:val="center"/>
              <w:rPr>
                <w:sz w:val="20"/>
                <w:szCs w:val="20"/>
              </w:rPr>
            </w:pPr>
            <w:r>
              <w:rPr>
                <w:sz w:val="20"/>
                <w:szCs w:val="20"/>
              </w:rPr>
              <w:t>5.13</w:t>
            </w:r>
          </w:p>
        </w:tc>
        <w:tc>
          <w:tcPr>
            <w:tcW w:w="1797"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Wet or polluted withstand test on converting device</w:t>
            </w:r>
          </w:p>
        </w:tc>
        <w:tc>
          <w:tcPr>
            <w:tcW w:w="1980"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 xml:space="preserve">Scale factor </w:t>
            </w:r>
            <w:r w:rsidR="006830B1">
              <w:rPr>
                <w:sz w:val="20"/>
                <w:szCs w:val="20"/>
              </w:rPr>
              <w:t>/time parameters</w:t>
            </w:r>
            <w:r w:rsidR="006830B1" w:rsidRPr="00FE6530">
              <w:rPr>
                <w:sz w:val="20"/>
                <w:szCs w:val="20"/>
              </w:rPr>
              <w:t xml:space="preserve"> </w:t>
            </w:r>
            <w:r w:rsidRPr="00FE6530">
              <w:rPr>
                <w:sz w:val="20"/>
                <w:szCs w:val="20"/>
              </w:rPr>
              <w:t xml:space="preserve">of converting </w:t>
            </w:r>
            <w:r w:rsidRPr="00FE6530">
              <w:rPr>
                <w:sz w:val="20"/>
                <w:szCs w:val="20"/>
              </w:rPr>
              <w:lastRenderedPageBreak/>
              <w:t>device</w:t>
            </w:r>
          </w:p>
        </w:tc>
        <w:tc>
          <w:tcPr>
            <w:tcW w:w="1980" w:type="dxa"/>
          </w:tcPr>
          <w:p w:rsidR="00C00239" w:rsidRPr="00991FDF" w:rsidRDefault="00C00239" w:rsidP="00FF5650">
            <w:pPr>
              <w:pStyle w:val="NoSpacing"/>
              <w:spacing w:line="276" w:lineRule="auto"/>
              <w:jc w:val="center"/>
              <w:rPr>
                <w:sz w:val="20"/>
                <w:szCs w:val="20"/>
              </w:rPr>
            </w:pPr>
            <w:r>
              <w:rPr>
                <w:sz w:val="20"/>
                <w:szCs w:val="20"/>
              </w:rPr>
              <w:lastRenderedPageBreak/>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lastRenderedPageBreak/>
              <w:t xml:space="preserve">Scale factor </w:t>
            </w:r>
            <w:r w:rsidR="006830B1">
              <w:rPr>
                <w:sz w:val="20"/>
                <w:szCs w:val="20"/>
              </w:rPr>
              <w:t>/time parameters</w:t>
            </w:r>
            <w:r w:rsidR="006830B1" w:rsidRPr="00FE6530">
              <w:rPr>
                <w:sz w:val="20"/>
                <w:szCs w:val="20"/>
              </w:rPr>
              <w:t xml:space="preserve"> </w:t>
            </w:r>
            <w:r w:rsidRPr="00FE6530">
              <w:rPr>
                <w:sz w:val="20"/>
                <w:szCs w:val="20"/>
              </w:rPr>
              <w:t>of transmission system other than a cable</w:t>
            </w:r>
          </w:p>
        </w:tc>
        <w:tc>
          <w:tcPr>
            <w:tcW w:w="1980" w:type="dxa"/>
          </w:tcPr>
          <w:p w:rsidR="00C00239" w:rsidRPr="00991FDF" w:rsidRDefault="00C00239" w:rsidP="00FF5650">
            <w:pPr>
              <w:pStyle w:val="NoSpacing"/>
              <w:spacing w:line="276" w:lineRule="auto"/>
              <w:jc w:val="center"/>
              <w:rPr>
                <w:sz w:val="20"/>
                <w:szCs w:val="20"/>
              </w:rPr>
            </w:pPr>
            <w:r>
              <w:rPr>
                <w:sz w:val="20"/>
                <w:szCs w:val="20"/>
              </w:rPr>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 xml:space="preserve">Scale factor </w:t>
            </w:r>
            <w:r w:rsidR="006830B1">
              <w:rPr>
                <w:sz w:val="20"/>
                <w:szCs w:val="20"/>
              </w:rPr>
              <w:t>/time parameters</w:t>
            </w:r>
            <w:r w:rsidR="006830B1" w:rsidRPr="00FE6530">
              <w:rPr>
                <w:sz w:val="20"/>
                <w:szCs w:val="20"/>
              </w:rPr>
              <w:t xml:space="preserve"> </w:t>
            </w:r>
            <w:r w:rsidRPr="00FE6530">
              <w:rPr>
                <w:sz w:val="20"/>
                <w:szCs w:val="20"/>
              </w:rPr>
              <w:t>of measuring instrument</w:t>
            </w:r>
          </w:p>
        </w:tc>
        <w:tc>
          <w:tcPr>
            <w:tcW w:w="1980" w:type="dxa"/>
          </w:tcPr>
          <w:p w:rsidR="00C00239" w:rsidRDefault="00C00239" w:rsidP="00FF5650">
            <w:pPr>
              <w:pStyle w:val="NoSpacing"/>
              <w:spacing w:line="276" w:lineRule="auto"/>
              <w:jc w:val="center"/>
              <w:rPr>
                <w:sz w:val="20"/>
                <w:szCs w:val="20"/>
              </w:rPr>
            </w:pPr>
            <w:r>
              <w:rPr>
                <w:sz w:val="20"/>
                <w:szCs w:val="20"/>
              </w:rPr>
              <w:t>5.2.2</w:t>
            </w:r>
          </w:p>
          <w:p w:rsidR="006822B6" w:rsidRPr="00991FDF" w:rsidRDefault="006822B6" w:rsidP="00FF5650">
            <w:pPr>
              <w:pStyle w:val="NoSpacing"/>
              <w:spacing w:line="276" w:lineRule="auto"/>
              <w:jc w:val="center"/>
              <w:rPr>
                <w:sz w:val="20"/>
                <w:szCs w:val="20"/>
              </w:rPr>
            </w:pPr>
            <w:r>
              <w:rPr>
                <w:sz w:val="20"/>
                <w:szCs w:val="20"/>
              </w:rPr>
              <w:t>IEC 61083</w:t>
            </w:r>
          </w:p>
        </w:tc>
        <w:tc>
          <w:tcPr>
            <w:tcW w:w="1797" w:type="dxa"/>
          </w:tcPr>
          <w:p w:rsidR="00C00239" w:rsidRDefault="00C00239" w:rsidP="00FF5650">
            <w:pPr>
              <w:pStyle w:val="NoSpacing"/>
              <w:spacing w:line="276" w:lineRule="auto"/>
              <w:jc w:val="center"/>
              <w:rPr>
                <w:sz w:val="20"/>
                <w:szCs w:val="20"/>
              </w:rPr>
            </w:pPr>
            <w:r>
              <w:rPr>
                <w:sz w:val="20"/>
                <w:szCs w:val="20"/>
              </w:rPr>
              <w:t>5.2.2</w:t>
            </w:r>
          </w:p>
          <w:p w:rsidR="006822B6" w:rsidRPr="00991FDF" w:rsidRDefault="006822B6" w:rsidP="00FF5650">
            <w:pPr>
              <w:pStyle w:val="NoSpacing"/>
              <w:spacing w:line="276" w:lineRule="auto"/>
              <w:jc w:val="center"/>
              <w:rPr>
                <w:sz w:val="20"/>
                <w:szCs w:val="20"/>
              </w:rPr>
            </w:pPr>
            <w:r>
              <w:rPr>
                <w:sz w:val="20"/>
                <w:szCs w:val="20"/>
              </w:rPr>
              <w:t>IEC 61083</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Default="00C00239" w:rsidP="00FF5650">
            <w:pPr>
              <w:pStyle w:val="NoSpacing"/>
              <w:spacing w:line="276" w:lineRule="auto"/>
              <w:rPr>
                <w:sz w:val="20"/>
                <w:szCs w:val="20"/>
              </w:rPr>
            </w:pPr>
          </w:p>
          <w:p w:rsidR="00C00239" w:rsidRPr="00FE6530" w:rsidRDefault="00C00239" w:rsidP="00FF5650">
            <w:pPr>
              <w:pStyle w:val="NoSpacing"/>
              <w:spacing w:line="276" w:lineRule="auto"/>
              <w:rPr>
                <w:sz w:val="20"/>
                <w:szCs w:val="20"/>
              </w:rPr>
            </w:pPr>
            <w:r w:rsidRPr="00FE6530">
              <w:rPr>
                <w:sz w:val="20"/>
                <w:szCs w:val="20"/>
              </w:rPr>
              <w:t>Responsibility</w:t>
            </w:r>
          </w:p>
        </w:tc>
        <w:tc>
          <w:tcPr>
            <w:tcW w:w="3777" w:type="dxa"/>
            <w:gridSpan w:val="2"/>
          </w:tcPr>
          <w:p w:rsidR="00C00239" w:rsidRDefault="00C00239" w:rsidP="00FF5650">
            <w:pPr>
              <w:pStyle w:val="NoSpacing"/>
              <w:spacing w:line="276" w:lineRule="auto"/>
              <w:jc w:val="center"/>
              <w:rPr>
                <w:sz w:val="20"/>
                <w:szCs w:val="20"/>
              </w:rPr>
            </w:pPr>
          </w:p>
          <w:p w:rsidR="00C00239" w:rsidRPr="00991FDF" w:rsidRDefault="00C00239" w:rsidP="00FF5650">
            <w:pPr>
              <w:pStyle w:val="NoSpacing"/>
              <w:spacing w:line="276" w:lineRule="auto"/>
              <w:jc w:val="center"/>
              <w:rPr>
                <w:sz w:val="20"/>
                <w:szCs w:val="20"/>
              </w:rPr>
            </w:pPr>
            <w:r w:rsidRPr="00991FDF">
              <w:rPr>
                <w:sz w:val="20"/>
                <w:szCs w:val="20"/>
              </w:rPr>
              <w:t>on components, by manufacturer</w:t>
            </w:r>
          </w:p>
        </w:tc>
        <w:tc>
          <w:tcPr>
            <w:tcW w:w="2878" w:type="dxa"/>
            <w:gridSpan w:val="2"/>
          </w:tcPr>
          <w:p w:rsidR="00C00239" w:rsidRPr="00991FDF" w:rsidRDefault="00C00239" w:rsidP="00FF5650">
            <w:pPr>
              <w:pStyle w:val="NoSpacing"/>
              <w:spacing w:line="276" w:lineRule="auto"/>
              <w:rPr>
                <w:sz w:val="20"/>
                <w:szCs w:val="20"/>
              </w:rPr>
            </w:pPr>
            <w:r w:rsidRPr="00991FDF">
              <w:rPr>
                <w:sz w:val="20"/>
                <w:szCs w:val="20"/>
              </w:rPr>
              <w:t xml:space="preserve"> </w:t>
            </w:r>
          </w:p>
          <w:p w:rsidR="00C00239" w:rsidRPr="00991FDF" w:rsidRDefault="00C00239" w:rsidP="006822B6">
            <w:pPr>
              <w:pStyle w:val="NoSpacing"/>
              <w:spacing w:line="276" w:lineRule="auto"/>
              <w:jc w:val="center"/>
              <w:rPr>
                <w:sz w:val="20"/>
                <w:szCs w:val="20"/>
              </w:rPr>
            </w:pPr>
            <w:r w:rsidRPr="00991FDF">
              <w:rPr>
                <w:sz w:val="20"/>
                <w:szCs w:val="20"/>
              </w:rPr>
              <w:t>on the system by user, see NOTE 1</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Recommended repetition rate</w:t>
            </w:r>
          </w:p>
        </w:tc>
        <w:tc>
          <w:tcPr>
            <w:tcW w:w="3777" w:type="dxa"/>
            <w:gridSpan w:val="2"/>
          </w:tcPr>
          <w:p w:rsidR="00C00239" w:rsidRPr="00991FDF" w:rsidRDefault="00C00239" w:rsidP="00FF5650">
            <w:pPr>
              <w:pStyle w:val="NoSpacing"/>
              <w:spacing w:line="276" w:lineRule="auto"/>
              <w:jc w:val="center"/>
              <w:rPr>
                <w:sz w:val="20"/>
                <w:szCs w:val="20"/>
              </w:rPr>
            </w:pPr>
            <w:r>
              <w:rPr>
                <w:sz w:val="20"/>
                <w:szCs w:val="20"/>
              </w:rPr>
              <w:t>o</w:t>
            </w:r>
            <w:r w:rsidRPr="00991FDF">
              <w:rPr>
                <w:sz w:val="20"/>
                <w:szCs w:val="20"/>
              </w:rPr>
              <w:t>nly once (type and routine test)</w:t>
            </w: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proposed annually, but at least every 5 years</w:t>
            </w:r>
          </w:p>
        </w:tc>
        <w:tc>
          <w:tcPr>
            <w:tcW w:w="1439" w:type="dxa"/>
          </w:tcPr>
          <w:p w:rsidR="00C00239" w:rsidRPr="00991FDF" w:rsidRDefault="00C00239" w:rsidP="00FF5650">
            <w:pPr>
              <w:pStyle w:val="NoSpacing"/>
              <w:spacing w:line="276" w:lineRule="auto"/>
              <w:jc w:val="center"/>
              <w:rPr>
                <w:sz w:val="20"/>
                <w:szCs w:val="20"/>
              </w:rPr>
            </w:pPr>
            <w:r>
              <w:rPr>
                <w:sz w:val="20"/>
                <w:szCs w:val="20"/>
              </w:rPr>
              <w:t xml:space="preserve">according </w:t>
            </w:r>
            <w:r w:rsidRPr="00991FDF">
              <w:rPr>
                <w:sz w:val="20"/>
                <w:szCs w:val="20"/>
              </w:rPr>
              <w:t>to stability, but at least annually</w:t>
            </w:r>
          </w:p>
        </w:tc>
      </w:tr>
      <w:tr w:rsidR="00C00239" w:rsidRPr="00991FDF" w:rsidTr="00FF5650">
        <w:tc>
          <w:tcPr>
            <w:tcW w:w="9350" w:type="dxa"/>
            <w:gridSpan w:val="5"/>
          </w:tcPr>
          <w:p w:rsidR="00C00239" w:rsidRPr="00991FDF" w:rsidRDefault="00C00239" w:rsidP="00FF5650">
            <w:pPr>
              <w:pStyle w:val="NoSpacing"/>
              <w:spacing w:line="276" w:lineRule="auto"/>
              <w:jc w:val="both"/>
              <w:rPr>
                <w:sz w:val="20"/>
                <w:szCs w:val="20"/>
              </w:rPr>
            </w:pPr>
            <w:r w:rsidRPr="00991FDF">
              <w:rPr>
                <w:sz w:val="20"/>
                <w:szCs w:val="20"/>
              </w:rPr>
              <w:t xml:space="preserve">NOTE 1 The above listed tests should also be applied to single components if performance tests are made according to the alternative method (see 5.2.2). To obtain the uncertainty of measurement of the approved measuring system those of the components should be combined as demonstrated in Annex B. </w:t>
            </w:r>
          </w:p>
          <w:p w:rsidR="00C00239" w:rsidRPr="00991FDF" w:rsidRDefault="00C00239" w:rsidP="00FF5650">
            <w:pPr>
              <w:pStyle w:val="NoSpacing"/>
              <w:spacing w:line="276" w:lineRule="auto"/>
              <w:jc w:val="both"/>
              <w:rPr>
                <w:sz w:val="20"/>
                <w:szCs w:val="20"/>
              </w:rPr>
            </w:pPr>
            <w:r w:rsidRPr="00991FDF">
              <w:rPr>
                <w:sz w:val="20"/>
                <w:szCs w:val="20"/>
              </w:rPr>
              <w:t xml:space="preserve">NOTE 2 A linearity test according to 5.3 is only required if the calibration cannot be performed by comparison over the full assigned measurement range (5.2.1.2). </w:t>
            </w:r>
          </w:p>
          <w:p w:rsidR="00C00239" w:rsidRPr="00991FDF" w:rsidRDefault="00C00239" w:rsidP="00FF5650">
            <w:pPr>
              <w:pStyle w:val="NoSpacing"/>
              <w:spacing w:line="276" w:lineRule="auto"/>
              <w:jc w:val="both"/>
              <w:rPr>
                <w:sz w:val="20"/>
                <w:szCs w:val="20"/>
              </w:rPr>
            </w:pPr>
            <w:r w:rsidRPr="00991FDF">
              <w:rPr>
                <w:sz w:val="20"/>
                <w:szCs w:val="20"/>
              </w:rPr>
              <w:t xml:space="preserve">NOTE 3 Proximity effects can be caused by corona and related space charge effects. Investigation of the proximity effect in the performance test is only necessary if the type test data are not sufficient.  </w:t>
            </w:r>
          </w:p>
          <w:p w:rsidR="00C00239" w:rsidRPr="00991FDF" w:rsidRDefault="00C00239" w:rsidP="00FF5650">
            <w:pPr>
              <w:pStyle w:val="NoSpacing"/>
              <w:spacing w:line="276" w:lineRule="auto"/>
              <w:rPr>
                <w:sz w:val="20"/>
                <w:szCs w:val="20"/>
              </w:rPr>
            </w:pPr>
          </w:p>
        </w:tc>
      </w:tr>
    </w:tbl>
    <w:p w:rsidR="00C00239" w:rsidRDefault="00C00239" w:rsidP="00E42046">
      <w:pPr>
        <w:pStyle w:val="NoSpacing"/>
        <w:spacing w:line="276" w:lineRule="auto"/>
        <w:jc w:val="center"/>
        <w:rPr>
          <w:b/>
        </w:rPr>
      </w:pPr>
    </w:p>
    <w:p w:rsidR="00C00239" w:rsidRPr="00C00239" w:rsidRDefault="00C00239"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A52FB5" w:rsidTr="00A52FB5">
        <w:tc>
          <w:tcPr>
            <w:tcW w:w="4675" w:type="dxa"/>
          </w:tcPr>
          <w:p w:rsidR="00A52FB5" w:rsidRPr="000A1C11" w:rsidRDefault="007F46AF" w:rsidP="00A52FB5">
            <w:pPr>
              <w:pStyle w:val="NoSpacing"/>
              <w:spacing w:line="276" w:lineRule="auto"/>
              <w:jc w:val="both"/>
              <w:rPr>
                <w:b/>
                <w:lang w:val="mn-MN"/>
              </w:rPr>
            </w:pPr>
            <w:r w:rsidRPr="000A1C11">
              <w:rPr>
                <w:b/>
                <w:lang w:val="mn-MN"/>
              </w:rPr>
              <w:t xml:space="preserve">8.3 </w:t>
            </w:r>
            <w:r w:rsidR="000A1C11" w:rsidRPr="000A1C11">
              <w:rPr>
                <w:b/>
                <w:lang w:val="mn-MN"/>
              </w:rPr>
              <w:t>Хэмжлийн системд хийх гүйцэтгэлийн туршилт</w:t>
            </w:r>
          </w:p>
          <w:p w:rsidR="000A1C11" w:rsidRPr="000A1C11" w:rsidRDefault="000A1C11" w:rsidP="00A52FB5">
            <w:pPr>
              <w:pStyle w:val="NoSpacing"/>
              <w:spacing w:line="276" w:lineRule="auto"/>
              <w:jc w:val="both"/>
              <w:rPr>
                <w:b/>
              </w:rPr>
            </w:pPr>
            <w:r w:rsidRPr="000A1C11">
              <w:rPr>
                <w:b/>
                <w:lang w:val="mn-MN"/>
              </w:rPr>
              <w:t xml:space="preserve">8.3.1 Жишиг арга </w:t>
            </w:r>
            <w:r w:rsidRPr="000A1C11">
              <w:rPr>
                <w:b/>
              </w:rPr>
              <w:t>(</w:t>
            </w:r>
            <w:r w:rsidR="007148AE">
              <w:rPr>
                <w:b/>
                <w:lang w:val="mn-MN"/>
              </w:rPr>
              <w:t>давууд тооцсо</w:t>
            </w:r>
            <w:r w:rsidRPr="000A1C11">
              <w:rPr>
                <w:b/>
                <w:lang w:val="mn-MN"/>
              </w:rPr>
              <w:t>н</w:t>
            </w:r>
            <w:r w:rsidRPr="000A1C11">
              <w:rPr>
                <w:b/>
              </w:rPr>
              <w:t>)</w:t>
            </w:r>
          </w:p>
          <w:p w:rsidR="000A1C11" w:rsidRDefault="00E24E30" w:rsidP="00330ED7">
            <w:pPr>
              <w:pStyle w:val="NoSpacing"/>
              <w:spacing w:line="276" w:lineRule="auto"/>
              <w:jc w:val="both"/>
              <w:rPr>
                <w:lang w:val="mn-MN"/>
              </w:rPr>
            </w:pPr>
            <w:r>
              <w:rPr>
                <w:lang w:val="mn-MN"/>
              </w:rPr>
              <w:t xml:space="preserve">Хэмжлийн системийн тогтоосон хуваарийн коэффициент болон </w:t>
            </w:r>
            <w:r w:rsidR="00CC7796">
              <w:rPr>
                <w:lang w:val="mn-MN"/>
              </w:rPr>
              <w:t>динамик төлөвийг</w:t>
            </w:r>
            <w:r>
              <w:rPr>
                <w:lang w:val="mn-MN"/>
              </w:rPr>
              <w:t xml:space="preserve"> </w:t>
            </w:r>
            <w:r w:rsidR="00002E29">
              <w:rPr>
                <w:lang w:val="mn-MN"/>
              </w:rPr>
              <w:t xml:space="preserve">5.2-т бичсэн горимыг хэрэглэн, жишиг хэмжлийн системтэй харьцуулах аргаар тодорхойлох шаардлагатай. </w:t>
            </w:r>
            <w:r w:rsidR="00367DF1">
              <w:rPr>
                <w:lang w:val="mn-MN"/>
              </w:rPr>
              <w:t>Хэмжлийн хоёр системийн хооронд о</w:t>
            </w:r>
            <w:r w:rsidR="00330ED7">
              <w:rPr>
                <w:lang w:val="mn-MN"/>
              </w:rPr>
              <w:t xml:space="preserve">рлуулах туршилтын биетийг </w:t>
            </w:r>
            <w:r w:rsidR="00AA71D9">
              <w:rPr>
                <w:lang w:val="mn-MN"/>
              </w:rPr>
              <w:t xml:space="preserve">хэрэглэхийг зөвлөдөг. </w:t>
            </w:r>
          </w:p>
          <w:p w:rsidR="00330ED7" w:rsidRDefault="00097069" w:rsidP="00330ED7">
            <w:pPr>
              <w:pStyle w:val="NoSpacing"/>
              <w:spacing w:line="276" w:lineRule="auto"/>
              <w:jc w:val="both"/>
              <w:rPr>
                <w:lang w:val="mn-MN"/>
              </w:rPr>
            </w:pPr>
            <w:r w:rsidRPr="00A52FB5">
              <w:rPr>
                <w:lang w:val="mn-MN"/>
              </w:rPr>
              <w:t>t</w:t>
            </w:r>
            <w:r w:rsidRPr="00097069">
              <w:rPr>
                <w:vertAlign w:val="subscript"/>
                <w:lang w:val="mn-MN"/>
              </w:rPr>
              <w:t>min</w:t>
            </w:r>
            <w:r>
              <w:rPr>
                <w:lang w:val="mn-MN"/>
              </w:rPr>
              <w:t xml:space="preserve"> хугацаанаас</w:t>
            </w:r>
            <w:r w:rsidRPr="00A52FB5">
              <w:rPr>
                <w:lang w:val="mn-MN"/>
              </w:rPr>
              <w:t xml:space="preserve"> t</w:t>
            </w:r>
            <w:r w:rsidRPr="00097069">
              <w:rPr>
                <w:vertAlign w:val="subscript"/>
                <w:lang w:val="mn-MN"/>
              </w:rPr>
              <w:t>max</w:t>
            </w:r>
            <w:r>
              <w:rPr>
                <w:vertAlign w:val="subscript"/>
                <w:lang w:val="mn-MN"/>
              </w:rPr>
              <w:t xml:space="preserve"> </w:t>
            </w:r>
            <w:r>
              <w:rPr>
                <w:lang w:val="mn-MN"/>
              </w:rPr>
              <w:t>хугацаа хүртэл нэрлэсэн үе дэх гүйцэтгэлийг хоёр өөр долгионы хэлбэртэй импульс хэрэглэн дараах импульсүүдээр шалгах хэрэгтэй. Үүнд:</w:t>
            </w:r>
          </w:p>
          <w:p w:rsidR="00097069" w:rsidRDefault="00052EBC" w:rsidP="00330ED7">
            <w:pPr>
              <w:pStyle w:val="NoSpacing"/>
              <w:spacing w:line="276" w:lineRule="auto"/>
              <w:jc w:val="both"/>
              <w:rPr>
                <w:lang w:val="mn-MN"/>
              </w:rPr>
            </w:pPr>
            <w:r>
              <w:rPr>
                <w:lang w:val="mn-MN"/>
              </w:rPr>
              <w:t>Б</w:t>
            </w:r>
            <w:r w:rsidRPr="00052EBC">
              <w:rPr>
                <w:lang w:val="mn-MN"/>
              </w:rPr>
              <w:t>үтэн болон сүүл хэсэгтээ хэрчигдсэн</w:t>
            </w:r>
            <w:r>
              <w:rPr>
                <w:lang w:val="mn-MN"/>
              </w:rPr>
              <w:t xml:space="preserve"> импульсүүдийн хувьд: </w:t>
            </w:r>
          </w:p>
          <w:p w:rsidR="00052EBC" w:rsidRPr="00086E37" w:rsidRDefault="00086E37" w:rsidP="00D971A0">
            <w:pPr>
              <w:pStyle w:val="NoSpacing"/>
              <w:numPr>
                <w:ilvl w:val="0"/>
                <w:numId w:val="28"/>
              </w:numPr>
              <w:spacing w:line="276" w:lineRule="auto"/>
              <w:jc w:val="both"/>
            </w:pPr>
            <w:r w:rsidRPr="00A52FB5">
              <w:rPr>
                <w:lang w:val="mn-MN"/>
              </w:rPr>
              <w:lastRenderedPageBreak/>
              <w:t>t</w:t>
            </w:r>
            <w:r w:rsidRPr="00097069">
              <w:rPr>
                <w:vertAlign w:val="subscript"/>
                <w:lang w:val="mn-MN"/>
              </w:rPr>
              <w:t>min</w:t>
            </w:r>
            <w:r>
              <w:rPr>
                <w:lang w:val="mn-MN"/>
              </w:rPr>
              <w:t xml:space="preserve"> хугацаа </w:t>
            </w:r>
            <w:r w:rsidR="00367DF1">
              <w:rPr>
                <w:lang w:val="mn-MN"/>
              </w:rPr>
              <w:t xml:space="preserve">нь </w:t>
            </w:r>
            <w:r>
              <w:rPr>
                <w:szCs w:val="22"/>
                <w:lang w:val="mn-MN"/>
              </w:rPr>
              <w:t xml:space="preserve">импульсийн өсөх </w:t>
            </w:r>
            <w:r>
              <w:rPr>
                <w:lang w:val="mn-MN"/>
              </w:rPr>
              <w:t>хамгийн богино</w:t>
            </w:r>
            <w:r>
              <w:rPr>
                <w:vertAlign w:val="subscript"/>
                <w:lang w:val="mn-MN"/>
              </w:rPr>
              <w:t xml:space="preserve"> </w:t>
            </w:r>
            <w:r w:rsidRPr="00A52FB5">
              <w:rPr>
                <w:lang w:val="mn-MN"/>
              </w:rPr>
              <w:t>T</w:t>
            </w:r>
            <w:r w:rsidRPr="00A52FB5">
              <w:rPr>
                <w:vertAlign w:val="subscript"/>
                <w:lang w:val="mn-MN"/>
              </w:rPr>
              <w:t>1min</w:t>
            </w:r>
            <w:r>
              <w:rPr>
                <w:szCs w:val="22"/>
                <w:lang w:val="mn-MN"/>
              </w:rPr>
              <w:t xml:space="preserve"> хугацаатай тэнцүү</w:t>
            </w:r>
          </w:p>
          <w:p w:rsidR="00422A38" w:rsidRPr="00086E37" w:rsidRDefault="00422A38" w:rsidP="00D971A0">
            <w:pPr>
              <w:pStyle w:val="NoSpacing"/>
              <w:numPr>
                <w:ilvl w:val="0"/>
                <w:numId w:val="28"/>
              </w:numPr>
              <w:spacing w:line="276" w:lineRule="auto"/>
              <w:jc w:val="both"/>
            </w:pPr>
            <w:r w:rsidRPr="00A52FB5">
              <w:rPr>
                <w:lang w:val="mn-MN"/>
              </w:rPr>
              <w:t>t</w:t>
            </w:r>
            <w:r w:rsidRPr="00097069">
              <w:rPr>
                <w:vertAlign w:val="subscript"/>
                <w:lang w:val="mn-MN"/>
              </w:rPr>
              <w:t>max</w:t>
            </w:r>
            <w:r>
              <w:rPr>
                <w:vertAlign w:val="subscript"/>
                <w:lang w:val="mn-MN"/>
              </w:rPr>
              <w:t xml:space="preserve"> </w:t>
            </w:r>
            <w:r>
              <w:rPr>
                <w:lang w:val="mn-MN"/>
              </w:rPr>
              <w:t xml:space="preserve">хугацаа </w:t>
            </w:r>
            <w:r w:rsidR="00367DF1">
              <w:rPr>
                <w:lang w:val="mn-MN"/>
              </w:rPr>
              <w:t xml:space="preserve">нь </w:t>
            </w:r>
            <w:r>
              <w:rPr>
                <w:szCs w:val="22"/>
                <w:lang w:val="mn-MN"/>
              </w:rPr>
              <w:t xml:space="preserve">өсөх </w:t>
            </w:r>
            <w:r>
              <w:rPr>
                <w:lang w:val="mn-MN"/>
              </w:rPr>
              <w:t>хамгийн урт</w:t>
            </w:r>
            <w:r>
              <w:rPr>
                <w:vertAlign w:val="subscript"/>
                <w:lang w:val="mn-MN"/>
              </w:rPr>
              <w:t xml:space="preserve"> </w:t>
            </w:r>
            <w:r w:rsidRPr="00A52FB5">
              <w:rPr>
                <w:lang w:val="mn-MN"/>
              </w:rPr>
              <w:t>T</w:t>
            </w:r>
            <w:r w:rsidRPr="00A52FB5">
              <w:rPr>
                <w:vertAlign w:val="subscript"/>
                <w:lang w:val="mn-MN"/>
              </w:rPr>
              <w:t>1max</w:t>
            </w:r>
            <w:r>
              <w:rPr>
                <w:szCs w:val="22"/>
                <w:lang w:val="mn-MN"/>
              </w:rPr>
              <w:t xml:space="preserve"> хугацаатай тэнцүү</w:t>
            </w:r>
          </w:p>
          <w:p w:rsidR="00086E37" w:rsidRPr="008A1FC2" w:rsidRDefault="00B21741" w:rsidP="00D971A0">
            <w:pPr>
              <w:pStyle w:val="NoSpacing"/>
              <w:numPr>
                <w:ilvl w:val="0"/>
                <w:numId w:val="28"/>
              </w:numPr>
              <w:spacing w:line="276" w:lineRule="auto"/>
              <w:jc w:val="both"/>
            </w:pPr>
            <w:r>
              <w:rPr>
                <w:lang w:val="mn-MN"/>
              </w:rPr>
              <w:t>долгионы энэ хоёр</w:t>
            </w:r>
            <w:r w:rsidR="008A1FC2">
              <w:rPr>
                <w:lang w:val="mn-MN"/>
              </w:rPr>
              <w:t xml:space="preserve"> хэлбэр нь баталгаажуулах шаардлагатай хэмжлийн системд зориулсан хагас утгад хүрэх </w:t>
            </w:r>
            <w:r w:rsidR="00852513">
              <w:rPr>
                <w:lang w:val="mn-MN"/>
              </w:rPr>
              <w:t>хамгийн урт</w:t>
            </w:r>
            <w:r w:rsidR="00367DF1">
              <w:rPr>
                <w:lang w:val="mn-MN"/>
              </w:rPr>
              <w:t xml:space="preserve">  </w:t>
            </w:r>
            <w:r w:rsidR="00367DF1">
              <w:t>T</w:t>
            </w:r>
            <w:r w:rsidR="00367DF1" w:rsidRPr="00367DF1">
              <w:rPr>
                <w:vertAlign w:val="subscript"/>
              </w:rPr>
              <w:t>2max</w:t>
            </w:r>
            <w:r w:rsidR="008A1FC2">
              <w:rPr>
                <w:lang w:val="mn-MN"/>
              </w:rPr>
              <w:t xml:space="preserve"> </w:t>
            </w:r>
            <w:r w:rsidR="00C445AB">
              <w:rPr>
                <w:lang w:val="mn-MN"/>
              </w:rPr>
              <w:t xml:space="preserve">орчим хугацаатай </w:t>
            </w:r>
            <w:r w:rsidR="008A1FC2">
              <w:rPr>
                <w:lang w:val="mn-MN"/>
              </w:rPr>
              <w:t>байна.</w:t>
            </w:r>
          </w:p>
          <w:p w:rsidR="008A1FC2" w:rsidRDefault="008A1FC2" w:rsidP="008A1FC2">
            <w:pPr>
              <w:pStyle w:val="NoSpacing"/>
              <w:spacing w:line="276" w:lineRule="auto"/>
              <w:jc w:val="both"/>
              <w:rPr>
                <w:lang w:val="mn-MN"/>
              </w:rPr>
            </w:pPr>
            <w:r>
              <w:rPr>
                <w:lang w:val="mn-MN"/>
              </w:rPr>
              <w:t>Урд хэсэгтээ хэрчигдсэн импульсүүдийн хувьд:</w:t>
            </w:r>
          </w:p>
          <w:p w:rsidR="008A1FC2" w:rsidRPr="008875E8" w:rsidRDefault="008875E8" w:rsidP="00D971A0">
            <w:pPr>
              <w:pStyle w:val="NoSpacing"/>
              <w:numPr>
                <w:ilvl w:val="0"/>
                <w:numId w:val="28"/>
              </w:numPr>
              <w:spacing w:line="276" w:lineRule="auto"/>
              <w:jc w:val="both"/>
            </w:pPr>
            <w:r w:rsidRPr="00A52FB5">
              <w:rPr>
                <w:lang w:val="mn-MN"/>
              </w:rPr>
              <w:t>t</w:t>
            </w:r>
            <w:r w:rsidRPr="00097069">
              <w:rPr>
                <w:vertAlign w:val="subscript"/>
                <w:lang w:val="mn-MN"/>
              </w:rPr>
              <w:t>min</w:t>
            </w:r>
            <w:r>
              <w:rPr>
                <w:lang w:val="mn-MN"/>
              </w:rPr>
              <w:t xml:space="preserve"> хугацаа </w:t>
            </w:r>
            <w:r w:rsidR="00A30F99">
              <w:rPr>
                <w:lang w:val="mn-MN"/>
              </w:rPr>
              <w:t xml:space="preserve">нь </w:t>
            </w:r>
            <w:r>
              <w:rPr>
                <w:lang w:val="mn-MN"/>
              </w:rPr>
              <w:t>хэрчих хамгийн богино T</w:t>
            </w:r>
            <w:r w:rsidRPr="00A52FB5">
              <w:rPr>
                <w:vertAlign w:val="subscript"/>
                <w:lang w:val="mn-MN"/>
              </w:rPr>
              <w:t>cmin</w:t>
            </w:r>
            <w:r>
              <w:rPr>
                <w:vertAlign w:val="subscript"/>
                <w:lang w:val="mn-MN"/>
              </w:rPr>
              <w:t xml:space="preserve"> </w:t>
            </w:r>
            <w:r>
              <w:rPr>
                <w:lang w:val="mn-MN"/>
              </w:rPr>
              <w:t>хугацаатай тэнцүү</w:t>
            </w:r>
          </w:p>
          <w:p w:rsidR="008875E8" w:rsidRPr="008875E8" w:rsidRDefault="008875E8" w:rsidP="00D971A0">
            <w:pPr>
              <w:pStyle w:val="NoSpacing"/>
              <w:numPr>
                <w:ilvl w:val="0"/>
                <w:numId w:val="28"/>
              </w:numPr>
              <w:spacing w:line="276" w:lineRule="auto"/>
              <w:jc w:val="both"/>
            </w:pPr>
            <w:r w:rsidRPr="00A52FB5">
              <w:rPr>
                <w:lang w:val="mn-MN"/>
              </w:rPr>
              <w:t>t</w:t>
            </w:r>
            <w:r w:rsidRPr="00097069">
              <w:rPr>
                <w:vertAlign w:val="subscript"/>
                <w:lang w:val="mn-MN"/>
              </w:rPr>
              <w:t>max</w:t>
            </w:r>
            <w:r>
              <w:rPr>
                <w:vertAlign w:val="subscript"/>
                <w:lang w:val="mn-MN"/>
              </w:rPr>
              <w:t xml:space="preserve"> </w:t>
            </w:r>
            <w:r>
              <w:rPr>
                <w:lang w:val="mn-MN"/>
              </w:rPr>
              <w:t xml:space="preserve">хугацаа </w:t>
            </w:r>
            <w:r w:rsidR="00A30F99">
              <w:rPr>
                <w:lang w:val="mn-MN"/>
              </w:rPr>
              <w:t xml:space="preserve">нь </w:t>
            </w:r>
            <w:r>
              <w:rPr>
                <w:lang w:val="mn-MN"/>
              </w:rPr>
              <w:t xml:space="preserve">хэрчих хамгийн богино </w:t>
            </w:r>
            <w:r w:rsidRPr="00A52FB5">
              <w:rPr>
                <w:lang w:val="mn-MN"/>
              </w:rPr>
              <w:t>T</w:t>
            </w:r>
            <w:r w:rsidRPr="00A52FB5">
              <w:rPr>
                <w:vertAlign w:val="subscript"/>
                <w:lang w:val="mn-MN"/>
              </w:rPr>
              <w:t>cmax</w:t>
            </w:r>
            <w:r>
              <w:rPr>
                <w:vertAlign w:val="subscript"/>
                <w:lang w:val="mn-MN"/>
              </w:rPr>
              <w:t xml:space="preserve"> </w:t>
            </w:r>
            <w:r>
              <w:rPr>
                <w:lang w:val="mn-MN"/>
              </w:rPr>
              <w:t>хугацаатай тэнцүү байна.</w:t>
            </w:r>
          </w:p>
          <w:p w:rsidR="008875E8" w:rsidRDefault="008875E8" w:rsidP="008875E8">
            <w:pPr>
              <w:pStyle w:val="NoSpacing"/>
              <w:spacing w:line="276" w:lineRule="auto"/>
              <w:jc w:val="both"/>
              <w:rPr>
                <w:b/>
                <w:lang w:val="mn-MN"/>
              </w:rPr>
            </w:pPr>
            <w:r w:rsidRPr="008875E8">
              <w:rPr>
                <w:b/>
                <w:lang w:val="mn-MN"/>
              </w:rPr>
              <w:t xml:space="preserve">8.3.2 </w:t>
            </w:r>
            <w:r w:rsidRPr="008875E8">
              <w:rPr>
                <w:b/>
              </w:rPr>
              <w:t xml:space="preserve">C </w:t>
            </w:r>
            <w:r w:rsidR="003618F5">
              <w:rPr>
                <w:b/>
                <w:lang w:val="mn-MN"/>
              </w:rPr>
              <w:t>хавсралтын дагуу</w:t>
            </w:r>
            <w:r w:rsidRPr="008875E8">
              <w:rPr>
                <w:b/>
                <w:lang w:val="mn-MN"/>
              </w:rPr>
              <w:t xml:space="preserve"> ал</w:t>
            </w:r>
            <w:r>
              <w:rPr>
                <w:b/>
                <w:lang w:val="mn-MN"/>
              </w:rPr>
              <w:t>хмын хариуны хэмжлээр нэмсэн хоёр дахь</w:t>
            </w:r>
            <w:r w:rsidRPr="008875E8">
              <w:rPr>
                <w:b/>
                <w:lang w:val="mn-MN"/>
              </w:rPr>
              <w:t xml:space="preserve"> арга</w:t>
            </w:r>
          </w:p>
          <w:p w:rsidR="00A30F99" w:rsidRPr="008875E8" w:rsidRDefault="00A30F99" w:rsidP="008875E8">
            <w:pPr>
              <w:pStyle w:val="NoSpacing"/>
              <w:spacing w:line="276" w:lineRule="auto"/>
              <w:jc w:val="both"/>
              <w:rPr>
                <w:b/>
                <w:lang w:val="mn-MN"/>
              </w:rPr>
            </w:pPr>
          </w:p>
          <w:p w:rsidR="008875E8" w:rsidRDefault="00852513" w:rsidP="00852513">
            <w:pPr>
              <w:pStyle w:val="NoSpacing"/>
              <w:spacing w:line="276" w:lineRule="auto"/>
              <w:jc w:val="both"/>
              <w:rPr>
                <w:lang w:val="mn-MN"/>
              </w:rPr>
            </w:pPr>
            <w:r w:rsidRPr="00A52FB5">
              <w:rPr>
                <w:lang w:val="mn-MN"/>
              </w:rPr>
              <w:t>T</w:t>
            </w:r>
            <w:r w:rsidRPr="00A018AC">
              <w:rPr>
                <w:vertAlign w:val="subscript"/>
                <w:lang w:val="mn-MN"/>
              </w:rPr>
              <w:t>1min</w:t>
            </w:r>
            <w:r>
              <w:rPr>
                <w:lang w:val="mn-MN"/>
              </w:rPr>
              <w:t xml:space="preserve"> хугацаанаас</w:t>
            </w:r>
            <w:r w:rsidRPr="00A52FB5">
              <w:rPr>
                <w:lang w:val="mn-MN"/>
              </w:rPr>
              <w:t xml:space="preserve"> T</w:t>
            </w:r>
            <w:r w:rsidRPr="00A018AC">
              <w:rPr>
                <w:vertAlign w:val="subscript"/>
                <w:lang w:val="mn-MN"/>
              </w:rPr>
              <w:t>1max</w:t>
            </w:r>
            <w:r>
              <w:rPr>
                <w:vertAlign w:val="subscript"/>
                <w:lang w:val="mn-MN"/>
              </w:rPr>
              <w:t xml:space="preserve"> </w:t>
            </w:r>
            <w:r w:rsidR="00C13974">
              <w:rPr>
                <w:lang w:val="mn-MN"/>
              </w:rPr>
              <w:t xml:space="preserve">хугацаа </w:t>
            </w:r>
            <w:r>
              <w:rPr>
                <w:lang w:val="mn-MN"/>
              </w:rPr>
              <w:t>хүртэл</w:t>
            </w:r>
            <w:r w:rsidR="00C13974">
              <w:rPr>
                <w:lang w:val="mn-MN"/>
              </w:rPr>
              <w:t>х</w:t>
            </w:r>
            <w:r>
              <w:rPr>
                <w:lang w:val="mn-MN"/>
              </w:rPr>
              <w:t xml:space="preserve"> хязгаарт  </w:t>
            </w:r>
            <w:r w:rsidR="00462729">
              <w:rPr>
                <w:lang w:val="mn-MN"/>
              </w:rPr>
              <w:t xml:space="preserve"> </w:t>
            </w:r>
            <w:r>
              <w:rPr>
                <w:szCs w:val="22"/>
                <w:lang w:val="mn-MN"/>
              </w:rPr>
              <w:t>импульсийн өсөх</w:t>
            </w:r>
            <w:r>
              <w:rPr>
                <w:vertAlign w:val="subscript"/>
                <w:lang w:val="mn-MN"/>
              </w:rPr>
              <w:t xml:space="preserve"> </w:t>
            </w:r>
            <w:r w:rsidRPr="00A52FB5">
              <w:rPr>
                <w:lang w:val="mn-MN"/>
              </w:rPr>
              <w:t>T</w:t>
            </w:r>
            <w:r w:rsidRPr="00A018AC">
              <w:rPr>
                <w:vertAlign w:val="subscript"/>
                <w:lang w:val="mn-MN"/>
              </w:rPr>
              <w:t>1cal</w:t>
            </w:r>
            <w:r>
              <w:rPr>
                <w:szCs w:val="22"/>
                <w:lang w:val="mn-MN"/>
              </w:rPr>
              <w:t xml:space="preserve"> </w:t>
            </w:r>
            <w:r w:rsidR="007B067F">
              <w:rPr>
                <w:szCs w:val="22"/>
                <w:lang w:val="mn-MN"/>
              </w:rPr>
              <w:t xml:space="preserve">нэг </w:t>
            </w:r>
            <w:r>
              <w:rPr>
                <w:szCs w:val="22"/>
                <w:lang w:val="mn-MN"/>
              </w:rPr>
              <w:t xml:space="preserve">хугацаатай,  </w:t>
            </w:r>
            <w:r>
              <w:rPr>
                <w:lang w:val="mn-MN"/>
              </w:rPr>
              <w:t xml:space="preserve">баталгаажуулах шаардлагатай хэмжлийн системд зориулсан хагас утгад хүрэх хамгийн урт </w:t>
            </w:r>
            <w:r w:rsidR="00C13974" w:rsidRPr="00A52FB5">
              <w:rPr>
                <w:lang w:val="mn-MN"/>
              </w:rPr>
              <w:t>T</w:t>
            </w:r>
            <w:r w:rsidR="00C13974" w:rsidRPr="00A018AC">
              <w:rPr>
                <w:vertAlign w:val="subscript"/>
                <w:lang w:val="mn-MN"/>
              </w:rPr>
              <w:t>2max</w:t>
            </w:r>
            <w:r w:rsidR="00C13974">
              <w:rPr>
                <w:lang w:val="mn-MN"/>
              </w:rPr>
              <w:t xml:space="preserve"> </w:t>
            </w:r>
            <w:r>
              <w:rPr>
                <w:lang w:val="mn-MN"/>
              </w:rPr>
              <w:t xml:space="preserve">хугацаатай ойролцоогоор тэнцүү хагас утгад хүрэх хугацаатай бүтэн импульсүүдийг хэрэглэн, 5.2-ын дагуу жишиг хэмжлийн системтэй харьцуулсан харьцангуй хэмжлээр тогтоосон хуваарийн коэффициентыг тодорхойлно. </w:t>
            </w:r>
            <w:r w:rsidR="005C1B8A">
              <w:rPr>
                <w:lang w:val="mn-MN"/>
              </w:rPr>
              <w:t xml:space="preserve">Хоёр дахь арга нь бүрэлдэхүүн хэсгүүдийн хуваарийн коэффициентуудаас </w:t>
            </w:r>
            <w:r w:rsidR="00694F27">
              <w:rPr>
                <w:lang w:val="mn-MN"/>
              </w:rPr>
              <w:t xml:space="preserve">тогтоосон </w:t>
            </w:r>
            <w:r w:rsidR="0025172D">
              <w:rPr>
                <w:lang w:val="mn-MN"/>
              </w:rPr>
              <w:t xml:space="preserve">хуваарийн коэффициентыг </w:t>
            </w:r>
            <w:r w:rsidR="005C1B8A">
              <w:rPr>
                <w:lang w:val="mn-MN"/>
              </w:rPr>
              <w:t xml:space="preserve">тодорхойлох боломжтой </w:t>
            </w:r>
            <w:r w:rsidR="00347652">
              <w:rPr>
                <w:lang w:val="mn-MN"/>
              </w:rPr>
              <w:t xml:space="preserve">арга юм </w:t>
            </w:r>
            <w:r w:rsidR="005C1B8A" w:rsidRPr="00A52FB5">
              <w:rPr>
                <w:lang w:val="mn-MN"/>
              </w:rPr>
              <w:t>(5.2.2)</w:t>
            </w:r>
            <w:r w:rsidR="00347652">
              <w:rPr>
                <w:lang w:val="mn-MN"/>
              </w:rPr>
              <w:t xml:space="preserve"> </w:t>
            </w:r>
            <w:r w:rsidR="005C1B8A">
              <w:rPr>
                <w:lang w:val="mn-MN"/>
              </w:rPr>
              <w:t xml:space="preserve">. </w:t>
            </w:r>
          </w:p>
          <w:p w:rsidR="005C1B8A" w:rsidRDefault="00AD7709" w:rsidP="00852513">
            <w:pPr>
              <w:pStyle w:val="NoSpacing"/>
              <w:spacing w:line="276" w:lineRule="auto"/>
              <w:jc w:val="both"/>
            </w:pPr>
            <w:r>
              <w:rPr>
                <w:lang w:val="mn-MN"/>
              </w:rPr>
              <w:t xml:space="preserve">Урд хэсэгтээ хэрчигдсэн импульсийг хэмжих зориулалттай хэмжлийн </w:t>
            </w:r>
            <w:r>
              <w:rPr>
                <w:lang w:val="mn-MN"/>
              </w:rPr>
              <w:lastRenderedPageBreak/>
              <w:t xml:space="preserve">системийн хувьд </w:t>
            </w:r>
            <w:r w:rsidR="00774F9A">
              <w:rPr>
                <w:lang w:val="mn-MN"/>
              </w:rPr>
              <w:t xml:space="preserve">тохируулгын импульс нь </w:t>
            </w:r>
            <w:r w:rsidR="00774F9A" w:rsidRPr="00A52FB5">
              <w:rPr>
                <w:lang w:val="mn-MN"/>
              </w:rPr>
              <w:t>T</w:t>
            </w:r>
            <w:r w:rsidR="00774F9A" w:rsidRPr="00774F9A">
              <w:rPr>
                <w:vertAlign w:val="subscript"/>
                <w:lang w:val="mn-MN"/>
              </w:rPr>
              <w:t>cmin</w:t>
            </w:r>
            <w:r w:rsidR="00774F9A">
              <w:rPr>
                <w:lang w:val="mn-MN"/>
              </w:rPr>
              <w:t xml:space="preserve"> хугацаанаас</w:t>
            </w:r>
            <w:r w:rsidR="00774F9A" w:rsidRPr="00A52FB5">
              <w:rPr>
                <w:lang w:val="mn-MN"/>
              </w:rPr>
              <w:t xml:space="preserve"> T</w:t>
            </w:r>
            <w:r w:rsidR="00774F9A" w:rsidRPr="00A018AC">
              <w:rPr>
                <w:vertAlign w:val="subscript"/>
                <w:lang w:val="mn-MN"/>
              </w:rPr>
              <w:t>cmax</w:t>
            </w:r>
            <w:r w:rsidR="00774F9A">
              <w:rPr>
                <w:vertAlign w:val="subscript"/>
                <w:lang w:val="mn-MN"/>
              </w:rPr>
              <w:t xml:space="preserve"> </w:t>
            </w:r>
            <w:r w:rsidR="00774F9A">
              <w:rPr>
                <w:lang w:val="mn-MN"/>
              </w:rPr>
              <w:t xml:space="preserve">хугацаа хүртэл </w:t>
            </w:r>
            <w:r w:rsidR="003618F5">
              <w:rPr>
                <w:lang w:val="mn-MN"/>
              </w:rPr>
              <w:t xml:space="preserve">хязгаарт </w:t>
            </w:r>
            <w:r w:rsidR="00774F9A">
              <w:rPr>
                <w:lang w:val="mn-MN"/>
              </w:rPr>
              <w:t xml:space="preserve">хэрчих </w:t>
            </w:r>
            <w:r w:rsidR="00774F9A" w:rsidRPr="00A52FB5">
              <w:rPr>
                <w:lang w:val="mn-MN"/>
              </w:rPr>
              <w:t>T</w:t>
            </w:r>
            <w:r w:rsidR="00774F9A">
              <w:rPr>
                <w:vertAlign w:val="subscript"/>
                <w:lang w:val="mn-MN"/>
              </w:rPr>
              <w:t>c</w:t>
            </w:r>
            <w:r w:rsidR="00774F9A">
              <w:rPr>
                <w:vertAlign w:val="subscript"/>
              </w:rPr>
              <w:t>cal</w:t>
            </w:r>
            <w:r w:rsidR="00774F9A">
              <w:rPr>
                <w:vertAlign w:val="subscript"/>
                <w:lang w:val="mn-MN"/>
              </w:rPr>
              <w:t xml:space="preserve"> </w:t>
            </w:r>
            <w:r w:rsidR="00774F9A">
              <w:rPr>
                <w:lang w:val="mn-MN"/>
              </w:rPr>
              <w:t>хугацаатай</w:t>
            </w:r>
            <w:r w:rsidR="00774F9A">
              <w:t xml:space="preserve"> байна.</w:t>
            </w:r>
          </w:p>
          <w:p w:rsidR="003618F5" w:rsidRDefault="003618F5" w:rsidP="00852513">
            <w:pPr>
              <w:pStyle w:val="NoSpacing"/>
              <w:spacing w:line="276" w:lineRule="auto"/>
              <w:jc w:val="both"/>
              <w:rPr>
                <w:lang w:val="mn-MN"/>
              </w:rPr>
            </w:pPr>
            <w:r>
              <w:rPr>
                <w:lang w:val="mn-MN"/>
              </w:rPr>
              <w:t xml:space="preserve">Түүнчлэн хэмжлийн системийн алхмын хариуг </w:t>
            </w:r>
            <w:r w:rsidRPr="003618F5">
              <w:t xml:space="preserve">C </w:t>
            </w:r>
            <w:r>
              <w:rPr>
                <w:lang w:val="mn-MN"/>
              </w:rPr>
              <w:t xml:space="preserve">хавсралтын дагуу хэмжих хэрэгтэй. </w:t>
            </w:r>
            <w:r w:rsidR="008370EC">
              <w:rPr>
                <w:lang w:val="mn-MN"/>
              </w:rPr>
              <w:t>Б</w:t>
            </w:r>
            <w:r w:rsidR="007B067F">
              <w:rPr>
                <w:lang w:val="mn-MN"/>
              </w:rPr>
              <w:t>аталгаажуулах шаардлагатай системд зориулсан жишиг түвшний үе</w:t>
            </w:r>
            <w:r w:rsidR="007B067F">
              <w:t>(</w:t>
            </w:r>
            <w:r w:rsidR="007B067F">
              <w:rPr>
                <w:lang w:val="mn-MN"/>
              </w:rPr>
              <w:t>үүд</w:t>
            </w:r>
            <w:r w:rsidR="007B067F">
              <w:t>)</w:t>
            </w:r>
            <w:r w:rsidR="008370EC">
              <w:rPr>
                <w:lang w:val="mn-MN"/>
              </w:rPr>
              <w:t>д</w:t>
            </w:r>
            <w:r w:rsidR="004F125C">
              <w:rPr>
                <w:lang w:val="mn-MN"/>
              </w:rPr>
              <w:t xml:space="preserve"> байх жишиг түвшин</w:t>
            </w:r>
            <w:r w:rsidR="007B067F">
              <w:rPr>
                <w:lang w:val="mn-MN"/>
              </w:rPr>
              <w:t xml:space="preserve"> </w:t>
            </w:r>
            <w:r w:rsidR="001A35E7">
              <w:rPr>
                <w:lang w:val="mn-MN"/>
              </w:rPr>
              <w:t>дараах хугацаан</w:t>
            </w:r>
            <w:r w:rsidR="004F125C">
              <w:rPr>
                <w:lang w:val="mn-MN"/>
              </w:rPr>
              <w:t xml:space="preserve">д </w:t>
            </w:r>
            <w:r w:rsidR="007B067F">
              <w:rPr>
                <w:lang w:val="mn-MN"/>
              </w:rPr>
              <w:t xml:space="preserve">алхмын хариуны утгаас </w:t>
            </w:r>
            <w:r w:rsidR="004F125C">
              <w:rPr>
                <w:lang w:val="mn-MN"/>
              </w:rPr>
              <w:t>ялгарч болох</w:t>
            </w:r>
            <w:r w:rsidR="007B067F">
              <w:rPr>
                <w:lang w:val="mn-MN"/>
              </w:rPr>
              <w:t xml:space="preserve">гүй. Үүнд: </w:t>
            </w:r>
          </w:p>
          <w:p w:rsidR="008370EC" w:rsidRDefault="008370EC" w:rsidP="00D971A0">
            <w:pPr>
              <w:pStyle w:val="NoSpacing"/>
              <w:numPr>
                <w:ilvl w:val="0"/>
                <w:numId w:val="28"/>
              </w:numPr>
              <w:spacing w:line="276" w:lineRule="auto"/>
              <w:jc w:val="both"/>
              <w:rPr>
                <w:lang w:val="mn-MN"/>
              </w:rPr>
            </w:pPr>
            <w:r>
              <w:rPr>
                <w:lang w:val="mn-MN"/>
              </w:rPr>
              <w:t xml:space="preserve">бүтэн болон сүүл хэсэгтээ хэрчигдсэн импульсүүдийн хувьд ± 1%-аас их </w:t>
            </w:r>
            <w:r w:rsidRPr="00A52FB5">
              <w:rPr>
                <w:lang w:val="mn-MN"/>
              </w:rPr>
              <w:t>T</w:t>
            </w:r>
            <w:r w:rsidRPr="00A018AC">
              <w:rPr>
                <w:vertAlign w:val="subscript"/>
                <w:lang w:val="mn-MN"/>
              </w:rPr>
              <w:t>1cal</w:t>
            </w:r>
            <w:r>
              <w:rPr>
                <w:vertAlign w:val="subscript"/>
                <w:lang w:val="mn-MN"/>
              </w:rPr>
              <w:t xml:space="preserve"> </w:t>
            </w:r>
            <w:r>
              <w:rPr>
                <w:lang w:val="mn-MN"/>
              </w:rPr>
              <w:t>хугацаа, мөн</w:t>
            </w:r>
          </w:p>
          <w:p w:rsidR="008370EC" w:rsidRDefault="00C552D5" w:rsidP="00D971A0">
            <w:pPr>
              <w:pStyle w:val="NoSpacing"/>
              <w:numPr>
                <w:ilvl w:val="0"/>
                <w:numId w:val="28"/>
              </w:numPr>
              <w:spacing w:line="276" w:lineRule="auto"/>
              <w:jc w:val="both"/>
              <w:rPr>
                <w:lang w:val="mn-MN"/>
              </w:rPr>
            </w:pPr>
            <w:r>
              <w:rPr>
                <w:lang w:val="mn-MN"/>
              </w:rPr>
              <w:t xml:space="preserve">урд хэсэгтээ хэрчигдсэн импульсүүдийн хувьд ± 1%-аас их </w:t>
            </w:r>
            <w:r w:rsidRPr="008370EC">
              <w:rPr>
                <w:lang w:val="mn-MN"/>
              </w:rPr>
              <w:t>T</w:t>
            </w:r>
            <w:r w:rsidRPr="00A018AC">
              <w:rPr>
                <w:vertAlign w:val="subscript"/>
                <w:lang w:val="mn-MN"/>
              </w:rPr>
              <w:t>ccal</w:t>
            </w:r>
            <w:r>
              <w:rPr>
                <w:vertAlign w:val="subscript"/>
                <w:lang w:val="mn-MN"/>
              </w:rPr>
              <w:t xml:space="preserve"> </w:t>
            </w:r>
            <w:r>
              <w:rPr>
                <w:lang w:val="mn-MN"/>
              </w:rPr>
              <w:t>хугацаа байна.</w:t>
            </w:r>
          </w:p>
          <w:p w:rsidR="00C552D5" w:rsidRDefault="00C552D5" w:rsidP="00C552D5">
            <w:pPr>
              <w:pStyle w:val="NoSpacing"/>
              <w:spacing w:line="276" w:lineRule="auto"/>
              <w:jc w:val="both"/>
              <w:rPr>
                <w:lang w:val="mn-MN"/>
              </w:rPr>
            </w:pPr>
            <w:r>
              <w:rPr>
                <w:lang w:val="mn-MN"/>
              </w:rPr>
              <w:t xml:space="preserve">Алхмын хариуг </w:t>
            </w:r>
            <w:r w:rsidR="00DD0F73" w:rsidRPr="00A52FB5">
              <w:rPr>
                <w:lang w:val="mn-MN"/>
              </w:rPr>
              <w:t>0,5T</w:t>
            </w:r>
            <w:r w:rsidR="00DD0F73" w:rsidRPr="00A018AC">
              <w:rPr>
                <w:vertAlign w:val="subscript"/>
                <w:lang w:val="mn-MN"/>
              </w:rPr>
              <w:t>1min</w:t>
            </w:r>
            <w:r w:rsidR="00DD0F73">
              <w:rPr>
                <w:lang w:val="mn-MN"/>
              </w:rPr>
              <w:t xml:space="preserve"> хугацаанаас </w:t>
            </w:r>
            <w:r w:rsidR="00DD0F73" w:rsidRPr="00A52FB5">
              <w:rPr>
                <w:lang w:val="mn-MN"/>
              </w:rPr>
              <w:t>2T</w:t>
            </w:r>
            <w:r w:rsidR="00DD0F73" w:rsidRPr="00A018AC">
              <w:rPr>
                <w:vertAlign w:val="subscript"/>
                <w:lang w:val="mn-MN"/>
              </w:rPr>
              <w:t>1max</w:t>
            </w:r>
            <w:r w:rsidR="00DD0F73">
              <w:rPr>
                <w:vertAlign w:val="subscript"/>
                <w:lang w:val="mn-MN"/>
              </w:rPr>
              <w:t xml:space="preserve"> </w:t>
            </w:r>
            <w:r w:rsidR="00DD0F73">
              <w:rPr>
                <w:lang w:val="mn-MN"/>
              </w:rPr>
              <w:t>хүртэл</w:t>
            </w:r>
            <w:r w:rsidR="001A35E7">
              <w:rPr>
                <w:lang w:val="mn-MN"/>
              </w:rPr>
              <w:t>х</w:t>
            </w:r>
            <w:r w:rsidR="00DD0F73">
              <w:rPr>
                <w:lang w:val="mn-MN"/>
              </w:rPr>
              <w:t xml:space="preserve"> жишиг түвшний үед байх жишиг түвшнээс 2%-аас ихээр хазайлгаж болохгүй (</w:t>
            </w:r>
            <w:r w:rsidR="00DD0F73" w:rsidRPr="00A52FB5">
              <w:rPr>
                <w:lang w:val="mn-MN"/>
              </w:rPr>
              <w:t>C</w:t>
            </w:r>
            <w:r w:rsidR="00DD0F73">
              <w:rPr>
                <w:lang w:val="mn-MN"/>
              </w:rPr>
              <w:t xml:space="preserve"> хавсралт</w:t>
            </w:r>
            <w:r w:rsidR="00DD0F73" w:rsidRPr="00A52FB5">
              <w:rPr>
                <w:lang w:val="mn-MN"/>
              </w:rPr>
              <w:t>)</w:t>
            </w:r>
            <w:r w:rsidR="00DD0F73">
              <w:rPr>
                <w:lang w:val="mn-MN"/>
              </w:rPr>
              <w:t>.</w:t>
            </w:r>
            <w:r w:rsidR="00D21730">
              <w:rPr>
                <w:lang w:val="mn-MN"/>
              </w:rPr>
              <w:t xml:space="preserve"> Цаашид алхмын хариуг </w:t>
            </w:r>
            <w:r w:rsidR="00D21730" w:rsidRPr="00A52FB5">
              <w:rPr>
                <w:lang w:val="mn-MN"/>
              </w:rPr>
              <w:t>2</w:t>
            </w:r>
            <w:r w:rsidR="00D21730" w:rsidRPr="00D21730">
              <w:rPr>
                <w:lang w:val="mn-MN"/>
              </w:rPr>
              <w:t>T</w:t>
            </w:r>
            <w:r w:rsidR="00D21730" w:rsidRPr="00D222EF">
              <w:rPr>
                <w:vertAlign w:val="subscript"/>
                <w:lang w:val="mn-MN"/>
              </w:rPr>
              <w:t>1max</w:t>
            </w:r>
            <w:r w:rsidR="00D21730">
              <w:rPr>
                <w:lang w:val="mn-MN"/>
              </w:rPr>
              <w:t xml:space="preserve"> хугацаанаас</w:t>
            </w:r>
            <w:r w:rsidR="00D21730" w:rsidRPr="00A52FB5">
              <w:rPr>
                <w:lang w:val="mn-MN"/>
              </w:rPr>
              <w:t xml:space="preserve"> 2T</w:t>
            </w:r>
            <w:r w:rsidR="00D21730" w:rsidRPr="00D222EF">
              <w:rPr>
                <w:vertAlign w:val="subscript"/>
                <w:lang w:val="mn-MN"/>
              </w:rPr>
              <w:t>2max</w:t>
            </w:r>
            <w:r w:rsidR="00D21730" w:rsidRPr="00A52FB5">
              <w:rPr>
                <w:lang w:val="mn-MN"/>
              </w:rPr>
              <w:t xml:space="preserve"> </w:t>
            </w:r>
            <w:r w:rsidR="00D21730">
              <w:rPr>
                <w:lang w:val="mn-MN"/>
              </w:rPr>
              <w:t xml:space="preserve">хүртэл хязгаарт 5%-аас ихээр хазайлгаж болохгүй бөгөөд </w:t>
            </w:r>
            <w:r w:rsidR="00DD0F73">
              <w:rPr>
                <w:lang w:val="mn-MN"/>
              </w:rPr>
              <w:t xml:space="preserve"> </w:t>
            </w:r>
            <w:r w:rsidR="00D21730" w:rsidRPr="00A52FB5">
              <w:rPr>
                <w:lang w:val="mn-MN"/>
              </w:rPr>
              <w:t>T</w:t>
            </w:r>
            <w:r w:rsidR="00D21730" w:rsidRPr="00D222EF">
              <w:rPr>
                <w:vertAlign w:val="subscript"/>
                <w:lang w:val="mn-MN"/>
              </w:rPr>
              <w:t>2max</w:t>
            </w:r>
            <w:r w:rsidR="00D21730">
              <w:rPr>
                <w:vertAlign w:val="subscript"/>
                <w:lang w:val="mn-MN"/>
              </w:rPr>
              <w:t xml:space="preserve"> </w:t>
            </w:r>
            <w:r w:rsidR="00D21730">
              <w:rPr>
                <w:lang w:val="mn-MN"/>
              </w:rPr>
              <w:t>нь баталгаажуулах шаардлагатай системд зориулсан хагас утгад хүрэх хамгийн урт хугацаа байна.</w:t>
            </w:r>
          </w:p>
          <w:p w:rsidR="00950680" w:rsidRPr="00734C33" w:rsidRDefault="00950680" w:rsidP="00C552D5">
            <w:pPr>
              <w:pStyle w:val="NoSpacing"/>
              <w:spacing w:line="276" w:lineRule="auto"/>
              <w:jc w:val="both"/>
              <w:rPr>
                <w:b/>
                <w:lang w:val="mn-MN"/>
              </w:rPr>
            </w:pPr>
            <w:r w:rsidRPr="00734C33">
              <w:rPr>
                <w:b/>
                <w:lang w:val="mn-MN"/>
              </w:rPr>
              <w:t xml:space="preserve">8.4 </w:t>
            </w:r>
            <w:r w:rsidR="00CC7796">
              <w:rPr>
                <w:b/>
                <w:lang w:val="mn-MN"/>
              </w:rPr>
              <w:t>Динамик төлөвийн</w:t>
            </w:r>
            <w:r w:rsidRPr="00734C33">
              <w:rPr>
                <w:b/>
                <w:lang w:val="mn-MN"/>
              </w:rPr>
              <w:t xml:space="preserve"> туршилт</w:t>
            </w:r>
          </w:p>
          <w:p w:rsidR="00950680" w:rsidRPr="00734C33" w:rsidRDefault="00950680" w:rsidP="00C552D5">
            <w:pPr>
              <w:pStyle w:val="NoSpacing"/>
              <w:spacing w:line="276" w:lineRule="auto"/>
              <w:jc w:val="both"/>
              <w:rPr>
                <w:b/>
                <w:lang w:val="mn-MN"/>
              </w:rPr>
            </w:pPr>
            <w:r w:rsidRPr="00734C33">
              <w:rPr>
                <w:b/>
                <w:lang w:val="mn-MN"/>
              </w:rPr>
              <w:t xml:space="preserve">8.4.1 </w:t>
            </w:r>
            <w:r w:rsidR="0031215D" w:rsidRPr="00734C33">
              <w:rPr>
                <w:b/>
                <w:lang w:val="mn-MN"/>
              </w:rPr>
              <w:t xml:space="preserve">Жишиг хэмжлийн системтэй </w:t>
            </w:r>
            <w:r w:rsidR="0031215D" w:rsidRPr="00734C33">
              <w:rPr>
                <w:b/>
              </w:rPr>
              <w:t xml:space="preserve"> </w:t>
            </w:r>
            <w:r w:rsidR="0031215D" w:rsidRPr="00734C33">
              <w:rPr>
                <w:b/>
                <w:lang w:val="mn-MN"/>
              </w:rPr>
              <w:t>харьцуулах</w:t>
            </w:r>
            <w:r w:rsidR="00753318">
              <w:rPr>
                <w:b/>
                <w:lang w:val="mn-MN"/>
              </w:rPr>
              <w:t xml:space="preserve"> </w:t>
            </w:r>
            <w:r w:rsidR="00753318" w:rsidRPr="00734C33">
              <w:rPr>
                <w:b/>
              </w:rPr>
              <w:t>(</w:t>
            </w:r>
            <w:r w:rsidR="00753318" w:rsidRPr="00734C33">
              <w:rPr>
                <w:b/>
                <w:lang w:val="mn-MN"/>
              </w:rPr>
              <w:t>давууд тооцсон</w:t>
            </w:r>
            <w:r w:rsidR="00753318" w:rsidRPr="00734C33">
              <w:rPr>
                <w:b/>
              </w:rPr>
              <w:t>)</w:t>
            </w:r>
          </w:p>
          <w:p w:rsidR="00774F9A" w:rsidRDefault="007648A5" w:rsidP="00852513">
            <w:pPr>
              <w:pStyle w:val="NoSpacing"/>
              <w:spacing w:line="276" w:lineRule="auto"/>
              <w:jc w:val="both"/>
              <w:rPr>
                <w:lang w:val="mn-MN"/>
              </w:rPr>
            </w:pPr>
            <w:r>
              <w:rPr>
                <w:lang w:val="mn-MN"/>
              </w:rPr>
              <w:t xml:space="preserve">8.3.1-ийн туршилтуудад хийсэн бичлэгийг хэрэглэж болох бөгөөд </w:t>
            </w:r>
            <w:r w:rsidR="00AE2C6F">
              <w:rPr>
                <w:lang w:val="mn-MN"/>
              </w:rPr>
              <w:t>систем бүрд зориулан үнэлсэн</w:t>
            </w:r>
            <w:r w:rsidR="001A35E7">
              <w:rPr>
                <w:lang w:val="mn-MN"/>
              </w:rPr>
              <w:t>,</w:t>
            </w:r>
            <w:r w:rsidR="00904267">
              <w:rPr>
                <w:lang w:val="mn-MN"/>
              </w:rPr>
              <w:t xml:space="preserve"> хэмжсэн импульсүүдийн</w:t>
            </w:r>
            <w:r w:rsidR="00AE2C6F">
              <w:rPr>
                <w:lang w:val="mn-MN"/>
              </w:rPr>
              <w:t xml:space="preserve"> </w:t>
            </w:r>
            <w:r w:rsidR="00FA315B">
              <w:rPr>
                <w:lang w:val="mn-MN"/>
              </w:rPr>
              <w:t>хамаарах хугацааны параметрүүд</w:t>
            </w:r>
            <w:r w:rsidR="001C568E">
              <w:rPr>
                <w:lang w:val="mn-MN"/>
              </w:rPr>
              <w:t>ийг</w:t>
            </w:r>
            <w:r w:rsidR="00FA315B">
              <w:rPr>
                <w:lang w:val="mn-MN"/>
              </w:rPr>
              <w:t xml:space="preserve"> болон туршилт хийж байгаа системээр хэмжсэн хугацааны параметрүүдийн </w:t>
            </w:r>
            <w:r w:rsidR="00FF5C95">
              <w:rPr>
                <w:lang w:val="mn-MN"/>
              </w:rPr>
              <w:t>эргэлзээг</w:t>
            </w:r>
            <w:r w:rsidR="00FA315B">
              <w:rPr>
                <w:lang w:val="mn-MN"/>
              </w:rPr>
              <w:t xml:space="preserve"> үнэлэх шаардлагатай </w:t>
            </w:r>
            <w:r w:rsidR="00FA315B">
              <w:t>(5.11)</w:t>
            </w:r>
            <w:r w:rsidR="00FA315B">
              <w:rPr>
                <w:lang w:val="mn-MN"/>
              </w:rPr>
              <w:t>.</w:t>
            </w:r>
          </w:p>
          <w:p w:rsidR="00FA315B" w:rsidRDefault="00265538" w:rsidP="00852513">
            <w:pPr>
              <w:pStyle w:val="NoSpacing"/>
              <w:spacing w:line="276" w:lineRule="auto"/>
              <w:jc w:val="both"/>
              <w:rPr>
                <w:sz w:val="20"/>
                <w:szCs w:val="20"/>
                <w:lang w:val="mn-MN"/>
              </w:rPr>
            </w:pPr>
            <w:r w:rsidRPr="00AE2C6F">
              <w:rPr>
                <w:sz w:val="20"/>
                <w:szCs w:val="20"/>
                <w:lang w:val="mn-MN"/>
              </w:rPr>
              <w:t xml:space="preserve">ТАЙЛБАР: </w:t>
            </w:r>
            <w:r w:rsidR="00AE2C6F">
              <w:rPr>
                <w:sz w:val="20"/>
                <w:szCs w:val="20"/>
                <w:lang w:val="mn-MN"/>
              </w:rPr>
              <w:t xml:space="preserve">Импульсийн төрлүүдийн </w:t>
            </w:r>
            <w:r w:rsidR="00626D59">
              <w:rPr>
                <w:sz w:val="20"/>
                <w:szCs w:val="20"/>
                <w:lang w:val="mn-MN"/>
              </w:rPr>
              <w:t xml:space="preserve">нэг </w:t>
            </w:r>
            <w:r w:rsidR="00AE2C6F">
              <w:rPr>
                <w:sz w:val="20"/>
                <w:szCs w:val="20"/>
                <w:lang w:val="mn-MN"/>
              </w:rPr>
              <w:t>бүлэгт зориул</w:t>
            </w:r>
            <w:r w:rsidR="00B627BF">
              <w:rPr>
                <w:sz w:val="20"/>
                <w:szCs w:val="20"/>
                <w:lang w:val="mn-MN"/>
              </w:rPr>
              <w:t>с</w:t>
            </w:r>
            <w:r w:rsidR="00AE2C6F">
              <w:rPr>
                <w:sz w:val="20"/>
                <w:szCs w:val="20"/>
                <w:lang w:val="mn-MN"/>
              </w:rPr>
              <w:t xml:space="preserve">ан </w:t>
            </w:r>
            <w:r w:rsidR="00626D59">
              <w:rPr>
                <w:sz w:val="20"/>
                <w:szCs w:val="20"/>
                <w:lang w:val="mn-MN"/>
              </w:rPr>
              <w:t xml:space="preserve">баталгаажуулалтыг </w:t>
            </w:r>
            <w:r w:rsidR="00AE2C6F">
              <w:rPr>
                <w:sz w:val="20"/>
                <w:szCs w:val="20"/>
                <w:lang w:val="mn-MN"/>
              </w:rPr>
              <w:t>шаардах тохиолдлуудад н</w:t>
            </w:r>
            <w:r w:rsidR="00AE2C6F" w:rsidRPr="00AE2C6F">
              <w:rPr>
                <w:sz w:val="20"/>
                <w:szCs w:val="20"/>
                <w:lang w:val="mn-MN"/>
              </w:rPr>
              <w:t>эг импульсийн төрлөөс</w:t>
            </w:r>
            <w:r w:rsidR="00AE2C6F">
              <w:rPr>
                <w:lang w:val="mn-MN"/>
              </w:rPr>
              <w:t xml:space="preserve"> </w:t>
            </w:r>
            <w:r w:rsidR="00AE2C6F" w:rsidRPr="00D222EF">
              <w:rPr>
                <w:sz w:val="20"/>
                <w:szCs w:val="20"/>
                <w:lang w:val="mn-MN"/>
              </w:rPr>
              <w:t>t</w:t>
            </w:r>
            <w:r w:rsidR="00AE2C6F" w:rsidRPr="00FA315B">
              <w:rPr>
                <w:sz w:val="20"/>
                <w:szCs w:val="20"/>
                <w:vertAlign w:val="subscript"/>
                <w:lang w:val="mn-MN"/>
              </w:rPr>
              <w:t>min</w:t>
            </w:r>
            <w:r w:rsidR="00AE2C6F">
              <w:rPr>
                <w:sz w:val="20"/>
                <w:szCs w:val="20"/>
                <w:vertAlign w:val="subscript"/>
                <w:lang w:val="mn-MN"/>
              </w:rPr>
              <w:t xml:space="preserve"> </w:t>
            </w:r>
            <w:r w:rsidR="00AE2C6F">
              <w:rPr>
                <w:sz w:val="20"/>
                <w:szCs w:val="20"/>
                <w:lang w:val="mn-MN"/>
              </w:rPr>
              <w:lastRenderedPageBreak/>
              <w:t xml:space="preserve">хугацааг, нөгөө импульсийн төрлөөс </w:t>
            </w:r>
            <w:r w:rsidR="00AE2C6F" w:rsidRPr="00D222EF">
              <w:rPr>
                <w:sz w:val="20"/>
                <w:szCs w:val="20"/>
                <w:lang w:val="mn-MN"/>
              </w:rPr>
              <w:t>t</w:t>
            </w:r>
            <w:r w:rsidR="00AE2C6F" w:rsidRPr="00FA315B">
              <w:rPr>
                <w:sz w:val="20"/>
                <w:szCs w:val="20"/>
                <w:vertAlign w:val="subscript"/>
                <w:lang w:val="mn-MN"/>
              </w:rPr>
              <w:t>max</w:t>
            </w:r>
            <w:r w:rsidR="00AE2C6F">
              <w:rPr>
                <w:sz w:val="20"/>
                <w:szCs w:val="20"/>
                <w:vertAlign w:val="subscript"/>
                <w:lang w:val="mn-MN"/>
              </w:rPr>
              <w:t xml:space="preserve"> </w:t>
            </w:r>
            <w:r w:rsidR="00AE2C6F">
              <w:rPr>
                <w:sz w:val="20"/>
                <w:szCs w:val="20"/>
                <w:lang w:val="mn-MN"/>
              </w:rPr>
              <w:t xml:space="preserve">сонгох боломжтой. Ийм тохиолдлуудад </w:t>
            </w:r>
            <w:r w:rsidR="00DE2BEC">
              <w:rPr>
                <w:sz w:val="20"/>
                <w:szCs w:val="20"/>
                <w:lang w:val="mn-MN"/>
              </w:rPr>
              <w:t xml:space="preserve">импульсийн бүх төрлийн </w:t>
            </w:r>
            <w:r w:rsidR="002D3F25">
              <w:rPr>
                <w:sz w:val="20"/>
                <w:szCs w:val="20"/>
                <w:lang w:val="mn-MN"/>
              </w:rPr>
              <w:t>хагас утгад хүрэх хамгийн урт хугацааг хэрэглэвэл зохино.</w:t>
            </w:r>
          </w:p>
          <w:p w:rsidR="002D3F25" w:rsidRPr="00C914EC" w:rsidRDefault="009D6C27" w:rsidP="00852513">
            <w:pPr>
              <w:pStyle w:val="NoSpacing"/>
              <w:spacing w:line="276" w:lineRule="auto"/>
              <w:jc w:val="both"/>
              <w:rPr>
                <w:b/>
                <w:lang w:val="mn-MN"/>
              </w:rPr>
            </w:pPr>
            <w:r w:rsidRPr="00C914EC">
              <w:rPr>
                <w:b/>
                <w:lang w:val="mn-MN"/>
              </w:rPr>
              <w:t xml:space="preserve">8.4.2 </w:t>
            </w:r>
            <w:r w:rsidR="00694614">
              <w:rPr>
                <w:b/>
                <w:lang w:val="mn-MN"/>
              </w:rPr>
              <w:t>Алхмын хариуны парамет</w:t>
            </w:r>
            <w:r w:rsidR="000E7C36">
              <w:rPr>
                <w:b/>
                <w:lang w:val="mn-MN"/>
              </w:rPr>
              <w:t>р</w:t>
            </w:r>
            <w:r w:rsidR="00C914EC" w:rsidRPr="00C914EC">
              <w:rPr>
                <w:b/>
                <w:lang w:val="mn-MN"/>
              </w:rPr>
              <w:t>үүдэд үндэслэсэн хоёр дахь арга (C хавсралт)</w:t>
            </w:r>
          </w:p>
          <w:p w:rsidR="00C914EC" w:rsidRDefault="00C914EC" w:rsidP="00852513">
            <w:pPr>
              <w:pStyle w:val="NoSpacing"/>
              <w:spacing w:line="276" w:lineRule="auto"/>
              <w:jc w:val="both"/>
              <w:rPr>
                <w:lang w:val="mn-MN"/>
              </w:rPr>
            </w:pPr>
            <w:r>
              <w:rPr>
                <w:lang w:val="mn-MN"/>
              </w:rPr>
              <w:t>Системийг хүчдэлийн алхмаар турших бөгөөд гаралтын бичлэгийг хийнэ. Үнэлгээний хувьд C хавсралтыг үзнэ үү.</w:t>
            </w:r>
          </w:p>
          <w:p w:rsidR="00C914EC" w:rsidRPr="00A62C05" w:rsidRDefault="00DC1260" w:rsidP="00852513">
            <w:pPr>
              <w:pStyle w:val="NoSpacing"/>
              <w:spacing w:line="276" w:lineRule="auto"/>
              <w:jc w:val="both"/>
              <w:rPr>
                <w:sz w:val="20"/>
                <w:szCs w:val="20"/>
                <w:lang w:val="mn-MN"/>
              </w:rPr>
            </w:pPr>
            <w:r w:rsidRPr="00A62C05">
              <w:rPr>
                <w:sz w:val="20"/>
                <w:szCs w:val="20"/>
                <w:lang w:val="mn-MN"/>
              </w:rPr>
              <w:t xml:space="preserve">ТАЙЛБАР: </w:t>
            </w:r>
            <w:r w:rsidR="00B17D27" w:rsidRPr="00A62C05">
              <w:rPr>
                <w:sz w:val="20"/>
                <w:szCs w:val="20"/>
                <w:lang w:val="mn-MN"/>
              </w:rPr>
              <w:t xml:space="preserve">Гүйцэтгэлийг </w:t>
            </w:r>
            <w:r w:rsidR="005A0EF8">
              <w:rPr>
                <w:sz w:val="20"/>
                <w:szCs w:val="20"/>
                <w:lang w:val="mn-MN"/>
              </w:rPr>
              <w:t>конволюцийн</w:t>
            </w:r>
            <w:r w:rsidR="00B17D27" w:rsidRPr="00A62C05">
              <w:rPr>
                <w:sz w:val="20"/>
                <w:szCs w:val="20"/>
                <w:lang w:val="mn-MN"/>
              </w:rPr>
              <w:t xml:space="preserve"> арга</w:t>
            </w:r>
            <w:r w:rsidR="00086C5C" w:rsidRPr="00A62C05">
              <w:rPr>
                <w:sz w:val="20"/>
                <w:szCs w:val="20"/>
                <w:lang w:val="mn-MN"/>
              </w:rPr>
              <w:t>члала</w:t>
            </w:r>
            <w:r w:rsidR="00B17D27" w:rsidRPr="00A62C05">
              <w:rPr>
                <w:sz w:val="20"/>
                <w:szCs w:val="20"/>
                <w:lang w:val="mn-MN"/>
              </w:rPr>
              <w:t xml:space="preserve">ар шалгах боломжтой. Хэмжлийн системийн </w:t>
            </w:r>
            <w:r w:rsidR="00086C5C" w:rsidRPr="00A62C05">
              <w:rPr>
                <w:sz w:val="20"/>
                <w:szCs w:val="20"/>
                <w:lang w:val="mn-MN"/>
              </w:rPr>
              <w:t xml:space="preserve">хуваарийн коэффициентыг аливаа тохиромжтой аргаар </w:t>
            </w:r>
            <w:r w:rsidR="00A62C05" w:rsidRPr="00A62C05">
              <w:rPr>
                <w:sz w:val="20"/>
                <w:szCs w:val="20"/>
                <w:lang w:val="mn-MN"/>
              </w:rPr>
              <w:t xml:space="preserve">тогтоодог. Хуваарийн коэффициентыг тодорхойлоход хэрэглэдэг долгионы хэлбэр </w:t>
            </w:r>
            <w:r w:rsidR="008603CF">
              <w:rPr>
                <w:sz w:val="20"/>
                <w:szCs w:val="20"/>
                <w:lang w:val="mn-MN"/>
              </w:rPr>
              <w:t xml:space="preserve">нь </w:t>
            </w:r>
            <w:r w:rsidR="00A62C05" w:rsidRPr="00A62C05">
              <w:rPr>
                <w:sz w:val="20"/>
                <w:szCs w:val="20"/>
              </w:rPr>
              <w:t xml:space="preserve">D </w:t>
            </w:r>
            <w:r w:rsidR="00A62C05" w:rsidRPr="00A62C05">
              <w:rPr>
                <w:sz w:val="20"/>
                <w:szCs w:val="20"/>
                <w:lang w:val="mn-MN"/>
              </w:rPr>
              <w:t xml:space="preserve">хавсралтад тайлбарласан </w:t>
            </w:r>
            <w:r w:rsidR="005A0EF8">
              <w:rPr>
                <w:sz w:val="20"/>
                <w:szCs w:val="20"/>
                <w:lang w:val="mn-MN"/>
              </w:rPr>
              <w:t>конволюцийн</w:t>
            </w:r>
            <w:r w:rsidR="00A62C05" w:rsidRPr="00A62C05">
              <w:rPr>
                <w:sz w:val="20"/>
                <w:szCs w:val="20"/>
                <w:lang w:val="mn-MN"/>
              </w:rPr>
              <w:t xml:space="preserve"> аргаар хамруулсан хязгаарт байх хэрэгтэй. </w:t>
            </w:r>
          </w:p>
          <w:p w:rsidR="00FA315B" w:rsidRPr="00583B52" w:rsidRDefault="00CC7796" w:rsidP="002C5B52">
            <w:pPr>
              <w:pStyle w:val="NoSpacing"/>
              <w:spacing w:line="276" w:lineRule="auto"/>
              <w:jc w:val="both"/>
              <w:rPr>
                <w:sz w:val="20"/>
                <w:szCs w:val="20"/>
                <w:lang w:val="mn-MN"/>
              </w:rPr>
            </w:pPr>
            <w:r>
              <w:rPr>
                <w:sz w:val="20"/>
                <w:szCs w:val="20"/>
                <w:lang w:val="mn-MN"/>
              </w:rPr>
              <w:t>Динамик төлөвийг</w:t>
            </w:r>
            <w:r w:rsidR="00424723" w:rsidRPr="00583B52">
              <w:rPr>
                <w:sz w:val="20"/>
                <w:szCs w:val="20"/>
                <w:lang w:val="mn-MN"/>
              </w:rPr>
              <w:t xml:space="preserve"> </w:t>
            </w:r>
            <w:r w:rsidR="00AD07BF" w:rsidRPr="00583B52">
              <w:rPr>
                <w:sz w:val="20"/>
                <w:szCs w:val="20"/>
                <w:lang w:val="mn-MN"/>
              </w:rPr>
              <w:t>хэмжлийн системийн</w:t>
            </w:r>
            <w:r w:rsidR="00583B52">
              <w:rPr>
                <w:sz w:val="20"/>
                <w:szCs w:val="20"/>
                <w:lang w:val="mn-MN"/>
              </w:rPr>
              <w:t xml:space="preserve"> алхмын хариугаар</w:t>
            </w:r>
            <w:r w:rsidR="00AD07BF" w:rsidRPr="00583B52">
              <w:rPr>
                <w:sz w:val="20"/>
                <w:szCs w:val="20"/>
                <w:lang w:val="mn-MN"/>
              </w:rPr>
              <w:t xml:space="preserve"> </w:t>
            </w:r>
            <w:r w:rsidR="00AD07BF" w:rsidRPr="00583B52">
              <w:rPr>
                <w:sz w:val="20"/>
                <w:szCs w:val="20"/>
              </w:rPr>
              <w:t xml:space="preserve">(C </w:t>
            </w:r>
            <w:r w:rsidR="00AD07BF" w:rsidRPr="00583B52">
              <w:rPr>
                <w:sz w:val="20"/>
                <w:szCs w:val="20"/>
                <w:lang w:val="mn-MN"/>
              </w:rPr>
              <w:t xml:space="preserve">хавсралтын дагуу </w:t>
            </w:r>
            <w:r w:rsidR="002F2D84">
              <w:rPr>
                <w:sz w:val="20"/>
                <w:szCs w:val="20"/>
                <w:lang w:val="mn-MN"/>
              </w:rPr>
              <w:t>бичиж авсан</w:t>
            </w:r>
            <w:r w:rsidR="00AD07BF" w:rsidRPr="00583B52">
              <w:rPr>
                <w:sz w:val="20"/>
                <w:szCs w:val="20"/>
              </w:rPr>
              <w:t>)</w:t>
            </w:r>
            <w:r w:rsidR="00AD07BF" w:rsidRPr="00583B52">
              <w:rPr>
                <w:sz w:val="20"/>
                <w:szCs w:val="20"/>
                <w:lang w:val="mn-MN"/>
              </w:rPr>
              <w:t xml:space="preserve"> болон баталгаажуулахаар </w:t>
            </w:r>
            <w:r w:rsidR="00501FB6" w:rsidRPr="00583B52">
              <w:rPr>
                <w:sz w:val="20"/>
                <w:szCs w:val="20"/>
                <w:lang w:val="mn-MN"/>
              </w:rPr>
              <w:t xml:space="preserve">судалж байгаа </w:t>
            </w:r>
            <w:r w:rsidR="002C5B52" w:rsidRPr="00583B52">
              <w:rPr>
                <w:sz w:val="20"/>
                <w:szCs w:val="20"/>
                <w:lang w:val="mn-MN"/>
              </w:rPr>
              <w:t xml:space="preserve">долгионы </w:t>
            </w:r>
            <w:r w:rsidR="00501FB6" w:rsidRPr="00583B52">
              <w:rPr>
                <w:sz w:val="20"/>
                <w:szCs w:val="20"/>
                <w:lang w:val="mn-MN"/>
              </w:rPr>
              <w:t xml:space="preserve">нэрлэсэн хэлбэрүүдтэй, </w:t>
            </w:r>
            <w:r w:rsidR="002F2D84">
              <w:rPr>
                <w:sz w:val="20"/>
                <w:szCs w:val="20"/>
                <w:lang w:val="mn-MN"/>
              </w:rPr>
              <w:t>бичиж авсан</w:t>
            </w:r>
            <w:r w:rsidR="00501FB6" w:rsidRPr="00583B52">
              <w:rPr>
                <w:sz w:val="20"/>
                <w:szCs w:val="20"/>
                <w:lang w:val="mn-MN"/>
              </w:rPr>
              <w:t xml:space="preserve"> алхмын хариуны</w:t>
            </w:r>
            <w:r w:rsidR="00583B52">
              <w:rPr>
                <w:sz w:val="20"/>
                <w:szCs w:val="20"/>
                <w:lang w:val="mn-MN"/>
              </w:rPr>
              <w:t xml:space="preserve"> </w:t>
            </w:r>
            <w:r w:rsidR="005A0EF8">
              <w:rPr>
                <w:sz w:val="20"/>
                <w:szCs w:val="20"/>
                <w:lang w:val="mn-MN"/>
              </w:rPr>
              <w:t>конволюцийн</w:t>
            </w:r>
            <w:r w:rsidR="00583B52">
              <w:rPr>
                <w:sz w:val="20"/>
                <w:szCs w:val="20"/>
                <w:lang w:val="mn-MN"/>
              </w:rPr>
              <w:t xml:space="preserve"> аргаар</w:t>
            </w:r>
            <w:r w:rsidR="00501FB6" w:rsidRPr="00583B52">
              <w:rPr>
                <w:sz w:val="20"/>
                <w:szCs w:val="20"/>
                <w:lang w:val="mn-MN"/>
              </w:rPr>
              <w:t xml:space="preserve"> тодорх</w:t>
            </w:r>
            <w:r w:rsidR="00B36052" w:rsidRPr="00583B52">
              <w:rPr>
                <w:sz w:val="20"/>
                <w:szCs w:val="20"/>
                <w:lang w:val="mn-MN"/>
              </w:rPr>
              <w:t xml:space="preserve">ойлдог. </w:t>
            </w:r>
            <w:r w:rsidR="00583B52">
              <w:rPr>
                <w:sz w:val="20"/>
                <w:szCs w:val="20"/>
                <w:lang w:val="mn-MN"/>
              </w:rPr>
              <w:t>Д</w:t>
            </w:r>
            <w:r w:rsidR="00583B52" w:rsidRPr="00583B52">
              <w:rPr>
                <w:sz w:val="20"/>
                <w:szCs w:val="20"/>
                <w:lang w:val="mn-MN"/>
              </w:rPr>
              <w:t xml:space="preserve">олгионы </w:t>
            </w:r>
            <w:r w:rsidR="00583B52">
              <w:rPr>
                <w:sz w:val="20"/>
                <w:szCs w:val="20"/>
                <w:lang w:val="mn-MN"/>
              </w:rPr>
              <w:t>я</w:t>
            </w:r>
            <w:r w:rsidR="00B36052" w:rsidRPr="00583B52">
              <w:rPr>
                <w:sz w:val="20"/>
                <w:szCs w:val="20"/>
                <w:lang w:val="mn-MN"/>
              </w:rPr>
              <w:t xml:space="preserve">нз бүрийн хэлбэрт зориулан хэмжлийн системээр гаргасан алдааг </w:t>
            </w:r>
            <w:r w:rsidR="005A0EF8">
              <w:rPr>
                <w:sz w:val="20"/>
                <w:szCs w:val="20"/>
                <w:lang w:val="mn-MN"/>
              </w:rPr>
              <w:t>конволюцийн</w:t>
            </w:r>
            <w:r w:rsidR="00583B52">
              <w:rPr>
                <w:sz w:val="20"/>
                <w:szCs w:val="20"/>
                <w:lang w:val="mn-MN"/>
              </w:rPr>
              <w:t xml:space="preserve"> аргаар</w:t>
            </w:r>
            <w:r w:rsidR="00B36052" w:rsidRPr="00583B52">
              <w:rPr>
                <w:sz w:val="20"/>
                <w:szCs w:val="20"/>
                <w:lang w:val="mn-MN"/>
              </w:rPr>
              <w:t xml:space="preserve"> дүгнэж болно </w:t>
            </w:r>
            <w:r w:rsidR="00B36052" w:rsidRPr="00583B52">
              <w:rPr>
                <w:sz w:val="20"/>
                <w:szCs w:val="20"/>
              </w:rPr>
              <w:t xml:space="preserve">(D </w:t>
            </w:r>
            <w:r w:rsidR="00B36052" w:rsidRPr="00583B52">
              <w:rPr>
                <w:sz w:val="20"/>
                <w:szCs w:val="20"/>
                <w:lang w:val="mn-MN"/>
              </w:rPr>
              <w:t>хавсралт</w:t>
            </w:r>
            <w:r w:rsidR="00B36052" w:rsidRPr="00583B52">
              <w:rPr>
                <w:sz w:val="20"/>
                <w:szCs w:val="20"/>
              </w:rPr>
              <w:t>)</w:t>
            </w:r>
            <w:r w:rsidR="00B36052" w:rsidRPr="00583B52">
              <w:rPr>
                <w:sz w:val="20"/>
                <w:szCs w:val="20"/>
                <w:lang w:val="mn-MN"/>
              </w:rPr>
              <w:t xml:space="preserve">. Жишиг </w:t>
            </w:r>
            <w:r w:rsidR="002C5B52" w:rsidRPr="00583B52">
              <w:rPr>
                <w:sz w:val="20"/>
                <w:szCs w:val="20"/>
                <w:lang w:val="mn-MN"/>
              </w:rPr>
              <w:t>түвшний үед</w:t>
            </w:r>
            <w:r w:rsidR="00583B52">
              <w:rPr>
                <w:sz w:val="20"/>
                <w:szCs w:val="20"/>
                <w:lang w:val="mn-MN"/>
              </w:rPr>
              <w:t xml:space="preserve"> үүсэх</w:t>
            </w:r>
            <w:r w:rsidR="002C5B52" w:rsidRPr="00583B52">
              <w:rPr>
                <w:sz w:val="20"/>
                <w:szCs w:val="20"/>
                <w:lang w:val="mn-MN"/>
              </w:rPr>
              <w:t xml:space="preserve"> хуваарийн коэффициентын өөрчлөлт ±</w:t>
            </w:r>
            <w:r w:rsidR="00583B52">
              <w:rPr>
                <w:sz w:val="20"/>
                <w:szCs w:val="20"/>
                <w:lang w:val="mn-MN"/>
              </w:rPr>
              <w:t>1%-ийн хязгаарт</w:t>
            </w:r>
            <w:r w:rsidR="002C5B52" w:rsidRPr="00583B52">
              <w:rPr>
                <w:sz w:val="20"/>
                <w:szCs w:val="20"/>
                <w:lang w:val="mn-MN"/>
              </w:rPr>
              <w:t xml:space="preserve"> байх хэрэгтэй.</w:t>
            </w:r>
          </w:p>
          <w:p w:rsidR="002C5B52" w:rsidRPr="003B6D31" w:rsidRDefault="00583B52" w:rsidP="002C5B52">
            <w:pPr>
              <w:pStyle w:val="NoSpacing"/>
              <w:spacing w:line="276" w:lineRule="auto"/>
              <w:jc w:val="both"/>
              <w:rPr>
                <w:b/>
                <w:lang w:val="mn-MN"/>
              </w:rPr>
            </w:pPr>
            <w:r w:rsidRPr="003B6D31">
              <w:rPr>
                <w:b/>
                <w:lang w:val="mn-MN"/>
              </w:rPr>
              <w:t xml:space="preserve">8.5 </w:t>
            </w:r>
            <w:r w:rsidR="003B6D31" w:rsidRPr="003B6D31">
              <w:rPr>
                <w:b/>
                <w:lang w:val="mn-MN"/>
              </w:rPr>
              <w:t>Гүйцэтгэлийг шалгах</w:t>
            </w:r>
          </w:p>
          <w:p w:rsidR="003B6D31" w:rsidRPr="003B6D31" w:rsidRDefault="003B6D31" w:rsidP="002C5B52">
            <w:pPr>
              <w:pStyle w:val="NoSpacing"/>
              <w:spacing w:line="276" w:lineRule="auto"/>
              <w:jc w:val="both"/>
              <w:rPr>
                <w:b/>
                <w:lang w:val="mn-MN"/>
              </w:rPr>
            </w:pPr>
            <w:r w:rsidRPr="003B6D31">
              <w:rPr>
                <w:b/>
                <w:lang w:val="mn-MN"/>
              </w:rPr>
              <w:t>8.5.1 Баталгаажуулсан хэмжлийн системтэй харьцуулах</w:t>
            </w:r>
          </w:p>
          <w:p w:rsidR="00B446D5" w:rsidRDefault="002578E3" w:rsidP="002578E3">
            <w:pPr>
              <w:pStyle w:val="NoSpacing"/>
              <w:spacing w:line="276" w:lineRule="auto"/>
              <w:jc w:val="both"/>
              <w:rPr>
                <w:lang w:val="mn-MN"/>
              </w:rPr>
            </w:pPr>
            <w:r>
              <w:rPr>
                <w:lang w:val="mn-MN"/>
              </w:rPr>
              <w:t xml:space="preserve">Баталгаажуулсан өөр хэмжлийн системтэй </w:t>
            </w:r>
            <w:r w:rsidR="004E4C7C">
              <w:t>(</w:t>
            </w:r>
            <w:r w:rsidR="004E4C7C">
              <w:rPr>
                <w:lang w:val="mn-MN"/>
              </w:rPr>
              <w:t>эсвэл жишиг хэмжлийн систем</w:t>
            </w:r>
            <w:r w:rsidR="004E4C7C">
              <w:t xml:space="preserve">) </w:t>
            </w:r>
            <w:r>
              <w:rPr>
                <w:lang w:val="mn-MN"/>
              </w:rPr>
              <w:t>5.2-ын гори</w:t>
            </w:r>
            <w:r w:rsidR="00BA08D6">
              <w:rPr>
                <w:lang w:val="mn-MN"/>
              </w:rPr>
              <w:t>мыг хэрэглэн харьцуулдаг</w:t>
            </w:r>
            <w:r>
              <w:rPr>
                <w:lang w:val="mn-MN"/>
              </w:rPr>
              <w:t xml:space="preserve">.  </w:t>
            </w:r>
            <w:r w:rsidR="00B446D5">
              <w:rPr>
                <w:lang w:val="mn-MN"/>
              </w:rPr>
              <w:t xml:space="preserve">Оргил утгуудыг </w:t>
            </w:r>
            <w:r w:rsidR="00BA08D6">
              <w:rPr>
                <w:lang w:val="mn-MN"/>
              </w:rPr>
              <w:t>харьцуулахад</w:t>
            </w:r>
            <w:r w:rsidR="00BA08D6">
              <w:t xml:space="preserve"> IEC 60052</w:t>
            </w:r>
            <w:r w:rsidR="00BA08D6">
              <w:rPr>
                <w:lang w:val="mn-MN"/>
              </w:rPr>
              <w:t xml:space="preserve"> стандартын </w:t>
            </w:r>
            <w:r w:rsidR="00BA08D6" w:rsidRPr="00694614">
              <w:rPr>
                <w:lang w:val="mn-MN"/>
              </w:rPr>
              <w:t xml:space="preserve">дагуу </w:t>
            </w:r>
            <w:r w:rsidR="00241F28" w:rsidRPr="00694614">
              <w:rPr>
                <w:lang w:val="mn-MN"/>
              </w:rPr>
              <w:t>бөмбөлөг</w:t>
            </w:r>
            <w:r w:rsidRPr="00694614">
              <w:rPr>
                <w:lang w:val="mn-MN"/>
              </w:rPr>
              <w:t xml:space="preserve"> хэлбэртэй электродуудын хоорондын</w:t>
            </w:r>
            <w:r w:rsidR="00BA08D6" w:rsidRPr="00694614">
              <w:rPr>
                <w:lang w:val="mn-MN"/>
              </w:rPr>
              <w:t xml:space="preserve"> завсрыг</w:t>
            </w:r>
            <w:r>
              <w:rPr>
                <w:lang w:val="mn-MN"/>
              </w:rPr>
              <w:t xml:space="preserve">  </w:t>
            </w:r>
            <w:r w:rsidR="00BA08D6">
              <w:rPr>
                <w:lang w:val="mn-MN"/>
              </w:rPr>
              <w:t>хэрэглэ</w:t>
            </w:r>
            <w:r w:rsidR="00B446D5">
              <w:rPr>
                <w:lang w:val="mn-MN"/>
              </w:rPr>
              <w:t>ж болно.</w:t>
            </w:r>
            <w:r>
              <w:rPr>
                <w:lang w:val="mn-MN"/>
              </w:rPr>
              <w:t xml:space="preserve"> </w:t>
            </w:r>
          </w:p>
          <w:p w:rsidR="002578E3" w:rsidRDefault="002578E3" w:rsidP="002578E3">
            <w:pPr>
              <w:pStyle w:val="NoSpacing"/>
              <w:spacing w:line="276" w:lineRule="auto"/>
              <w:jc w:val="both"/>
              <w:rPr>
                <w:lang w:val="mn-MN"/>
              </w:rPr>
            </w:pPr>
            <w:r>
              <w:rPr>
                <w:lang w:val="mn-MN"/>
              </w:rPr>
              <w:t xml:space="preserve">Хэмжсэн хоёр </w:t>
            </w:r>
            <w:r w:rsidR="00B446D5">
              <w:rPr>
                <w:lang w:val="mn-MN"/>
              </w:rPr>
              <w:t xml:space="preserve">оргил </w:t>
            </w:r>
            <w:r w:rsidR="00BA08D6">
              <w:rPr>
                <w:lang w:val="mn-MN"/>
              </w:rPr>
              <w:t>утгын</w:t>
            </w:r>
            <w:r w:rsidR="00B446D5">
              <w:rPr>
                <w:lang w:val="mn-MN"/>
              </w:rPr>
              <w:t xml:space="preserve"> </w:t>
            </w:r>
            <w:r>
              <w:rPr>
                <w:lang w:val="mn-MN"/>
              </w:rPr>
              <w:t>хо</w:t>
            </w:r>
            <w:r w:rsidR="00E471B0">
              <w:rPr>
                <w:lang w:val="mn-MN"/>
              </w:rPr>
              <w:t xml:space="preserve">орондын ялгаа </w:t>
            </w:r>
            <w:r>
              <w:rPr>
                <w:lang w:val="mn-MN"/>
              </w:rPr>
              <w:t xml:space="preserve">3%-ийн хязгаарт байвал тогтоосон хуваарийн коэффициентыг </w:t>
            </w:r>
            <w:r>
              <w:rPr>
                <w:lang w:val="mn-MN"/>
              </w:rPr>
              <w:lastRenderedPageBreak/>
              <w:t>хүчинтэй</w:t>
            </w:r>
            <w:r w:rsidR="00B446D5">
              <w:rPr>
                <w:lang w:val="mn-MN"/>
              </w:rPr>
              <w:t xml:space="preserve"> гэж үзнэ. Хэрэв энэ ялгаа их байва</w:t>
            </w:r>
            <w:r>
              <w:rPr>
                <w:lang w:val="mn-MN"/>
              </w:rPr>
              <w:t>л тогтоосон хуваарийн коэффициентын шинэ утгыг гүйцэ</w:t>
            </w:r>
            <w:r w:rsidR="00BA08D6">
              <w:rPr>
                <w:lang w:val="mn-MN"/>
              </w:rPr>
              <w:t>тгэлийн туршилтаар</w:t>
            </w:r>
            <w:r>
              <w:rPr>
                <w:lang w:val="mn-MN"/>
              </w:rPr>
              <w:t xml:space="preserve"> тодорхойлох шаардлагатай.</w:t>
            </w:r>
          </w:p>
          <w:p w:rsidR="003B6D31" w:rsidRDefault="00707E28" w:rsidP="002C5B52">
            <w:pPr>
              <w:pStyle w:val="NoSpacing"/>
              <w:spacing w:line="276" w:lineRule="auto"/>
              <w:jc w:val="both"/>
              <w:rPr>
                <w:lang w:val="mn-MN"/>
              </w:rPr>
            </w:pPr>
            <w:r>
              <w:rPr>
                <w:lang w:val="mn-MN"/>
              </w:rPr>
              <w:t xml:space="preserve">Хугацааны параметр бүрийн </w:t>
            </w:r>
            <w:r w:rsidR="00BA08D6">
              <w:rPr>
                <w:lang w:val="mn-MN"/>
              </w:rPr>
              <w:t>утга нь өөр хэмжлийн системээр хэмжсэн</w:t>
            </w:r>
            <w:r w:rsidR="00E471B0">
              <w:rPr>
                <w:lang w:val="mn-MN"/>
              </w:rPr>
              <w:t>,</w:t>
            </w:r>
            <w:r w:rsidR="00BA08D6">
              <w:rPr>
                <w:lang w:val="mn-MN"/>
              </w:rPr>
              <w:t xml:space="preserve"> нийцэх утгын ±10 %-ийн хязгаарт байвал зохино. Аливаа ялгаа 10%-аас их үед </w:t>
            </w:r>
            <w:r w:rsidR="00CF753F">
              <w:rPr>
                <w:lang w:val="mn-MN"/>
              </w:rPr>
              <w:t xml:space="preserve">гүйцэтгэлийн туршилтаар </w:t>
            </w:r>
            <w:r w:rsidR="00BA08D6">
              <w:rPr>
                <w:lang w:val="mn-MN"/>
              </w:rPr>
              <w:t>нэрлэсэн үеийг тодорхойлох хэрэгтэй.</w:t>
            </w:r>
          </w:p>
          <w:p w:rsidR="00BA08D6" w:rsidRPr="0062209C" w:rsidRDefault="00BA08D6" w:rsidP="002C5B52">
            <w:pPr>
              <w:pStyle w:val="NoSpacing"/>
              <w:spacing w:line="276" w:lineRule="auto"/>
              <w:jc w:val="both"/>
              <w:rPr>
                <w:b/>
                <w:lang w:val="mn-MN"/>
              </w:rPr>
            </w:pPr>
            <w:r w:rsidRPr="0062209C">
              <w:rPr>
                <w:b/>
                <w:lang w:val="mn-MN"/>
              </w:rPr>
              <w:t xml:space="preserve">8.5.2 </w:t>
            </w:r>
            <w:r w:rsidR="00F74693" w:rsidRPr="0062209C">
              <w:rPr>
                <w:b/>
                <w:lang w:val="mn-MN"/>
              </w:rPr>
              <w:t>Бүрэлдэхүүн хэсгүүдийн хуваарийн коэффициентыг шалгах</w:t>
            </w:r>
          </w:p>
          <w:p w:rsidR="00352C95" w:rsidRDefault="0062209C" w:rsidP="00352C95">
            <w:pPr>
              <w:pStyle w:val="NoSpacing"/>
              <w:spacing w:line="276" w:lineRule="auto"/>
              <w:jc w:val="both"/>
              <w:rPr>
                <w:lang w:val="mn-MN"/>
              </w:rPr>
            </w:pPr>
            <w:r>
              <w:rPr>
                <w:lang w:val="mn-MN"/>
              </w:rPr>
              <w:t>Бүрэлдэхүүн хэсэг бүрийн хуваарийн коэффициент</w:t>
            </w:r>
            <w:r>
              <w:t>(</w:t>
            </w:r>
            <w:r>
              <w:rPr>
                <w:lang w:val="mn-MN"/>
              </w:rPr>
              <w:t>ууд</w:t>
            </w:r>
            <w:r>
              <w:t>)</w:t>
            </w:r>
            <w:r>
              <w:rPr>
                <w:lang w:val="mn-MN"/>
              </w:rPr>
              <w:t xml:space="preserve">ыг </w:t>
            </w:r>
            <w:r w:rsidR="00E03AD6">
              <w:rPr>
                <w:lang w:val="mn-MN"/>
              </w:rPr>
              <w:t>1%-</w:t>
            </w:r>
            <w:r w:rsidR="003D234A">
              <w:rPr>
                <w:lang w:val="mn-MN"/>
              </w:rPr>
              <w:t xml:space="preserve">аас ихгүй өргөтгөсөн </w:t>
            </w:r>
            <w:r w:rsidR="00FF5C95">
              <w:rPr>
                <w:lang w:val="mn-MN"/>
              </w:rPr>
              <w:t>эргэлзээтэй</w:t>
            </w:r>
            <w:r w:rsidR="003D234A">
              <w:rPr>
                <w:lang w:val="mn-MN"/>
              </w:rPr>
              <w:t xml:space="preserve"> дотор талын эсвэл гадна талын тохируулагч хэрэглэн</w:t>
            </w:r>
            <w:r>
              <w:rPr>
                <w:lang w:val="mn-MN"/>
              </w:rPr>
              <w:t xml:space="preserve"> шалга</w:t>
            </w:r>
            <w:r w:rsidR="003D234A">
              <w:rPr>
                <w:lang w:val="mn-MN"/>
              </w:rPr>
              <w:t>сан бай</w:t>
            </w:r>
            <w:r>
              <w:rPr>
                <w:lang w:val="mn-MN"/>
              </w:rPr>
              <w:t>х</w:t>
            </w:r>
            <w:r w:rsidR="003D234A">
              <w:rPr>
                <w:lang w:val="mn-MN"/>
              </w:rPr>
              <w:t xml:space="preserve">ыг шаардана. </w:t>
            </w:r>
            <w:r w:rsidR="006539C2">
              <w:rPr>
                <w:lang w:val="mn-MN"/>
              </w:rPr>
              <w:t xml:space="preserve">Хуваарийн коэффициентууд өмнөх утгаасаа </w:t>
            </w:r>
            <w:r w:rsidR="001A2D9C">
              <w:rPr>
                <w:lang w:val="mn-MN"/>
              </w:rPr>
              <w:t xml:space="preserve">± 1%-аас ихгүй ялгаатай байвал </w:t>
            </w:r>
            <w:r w:rsidR="00352C95">
              <w:rPr>
                <w:lang w:val="mn-MN"/>
              </w:rPr>
              <w:t>тогтоосон хуваарийн коэффициентыг хүчинтэй гэж үзнэ. Хэрэв аливаа ялгаа ± 1%-аас их бол тогтоосон хуваарийн коэффициентын ши</w:t>
            </w:r>
            <w:r w:rsidR="00CA0379">
              <w:rPr>
                <w:lang w:val="mn-MN"/>
              </w:rPr>
              <w:t>нэ утгыг</w:t>
            </w:r>
            <w:r w:rsidR="00352C95">
              <w:rPr>
                <w:lang w:val="mn-MN"/>
              </w:rPr>
              <w:t xml:space="preserve"> тодорхойлох хэрэгтэй.</w:t>
            </w:r>
          </w:p>
          <w:p w:rsidR="00D75233" w:rsidRPr="00062A9B" w:rsidRDefault="00CD1738" w:rsidP="00352C95">
            <w:pPr>
              <w:pStyle w:val="NoSpacing"/>
              <w:spacing w:line="276" w:lineRule="auto"/>
              <w:jc w:val="both"/>
              <w:rPr>
                <w:b/>
                <w:lang w:val="mn-MN"/>
              </w:rPr>
            </w:pPr>
            <w:r w:rsidRPr="00062A9B">
              <w:rPr>
                <w:b/>
                <w:lang w:val="mn-MN"/>
              </w:rPr>
              <w:t xml:space="preserve">8.5.3 Жишиг бичлэгээр </w:t>
            </w:r>
            <w:r w:rsidR="00CC7796">
              <w:rPr>
                <w:b/>
                <w:lang w:val="mn-MN"/>
              </w:rPr>
              <w:t>динамик төлөвийг</w:t>
            </w:r>
            <w:r w:rsidRPr="00062A9B">
              <w:rPr>
                <w:b/>
                <w:lang w:val="mn-MN"/>
              </w:rPr>
              <w:t xml:space="preserve"> шалгах</w:t>
            </w:r>
          </w:p>
          <w:p w:rsidR="00CD1738" w:rsidRDefault="00062A9B" w:rsidP="00352C95">
            <w:pPr>
              <w:pStyle w:val="NoSpacing"/>
              <w:spacing w:line="276" w:lineRule="auto"/>
              <w:jc w:val="both"/>
              <w:rPr>
                <w:lang w:val="mn-MN"/>
              </w:rPr>
            </w:pPr>
            <w:r>
              <w:rPr>
                <w:lang w:val="mn-MN"/>
              </w:rPr>
              <w:t>Гүйцэтгэлийн шалгалтад ашиглаха</w:t>
            </w:r>
            <w:r w:rsidR="00CA1B4B">
              <w:rPr>
                <w:lang w:val="mn-MN"/>
              </w:rPr>
              <w:t>д шаардлагата</w:t>
            </w:r>
            <w:r>
              <w:rPr>
                <w:lang w:val="mn-MN"/>
              </w:rPr>
              <w:t xml:space="preserve">й </w:t>
            </w:r>
            <w:r w:rsidR="00CA1B4B">
              <w:rPr>
                <w:lang w:val="mn-MN"/>
              </w:rPr>
              <w:t xml:space="preserve">үед </w:t>
            </w:r>
            <w:r>
              <w:rPr>
                <w:lang w:val="mn-MN"/>
              </w:rPr>
              <w:t xml:space="preserve">хэмжлийн системийн алхмын хариуг </w:t>
            </w:r>
            <w:r>
              <w:t xml:space="preserve">C </w:t>
            </w:r>
            <w:r>
              <w:rPr>
                <w:lang w:val="mn-MN"/>
              </w:rPr>
              <w:t xml:space="preserve">хавсралтын аргыг хэрэглэн </w:t>
            </w:r>
            <w:r w:rsidR="00E33349">
              <w:rPr>
                <w:lang w:val="mn-MN"/>
              </w:rPr>
              <w:t>бичиж авсан</w:t>
            </w:r>
            <w:r>
              <w:rPr>
                <w:lang w:val="mn-MN"/>
              </w:rPr>
              <w:t xml:space="preserve"> байвал зохино. </w:t>
            </w:r>
            <w:r w:rsidR="00B4139F">
              <w:rPr>
                <w:lang w:val="mn-MN"/>
              </w:rPr>
              <w:t>Энэ бичлэгийг д</w:t>
            </w:r>
            <w:r w:rsidR="00FB29CB">
              <w:rPr>
                <w:lang w:val="mn-MN"/>
              </w:rPr>
              <w:t xml:space="preserve">араагийн гүйцэтгэлийн шалгалтуудад </w:t>
            </w:r>
            <w:r w:rsidR="00CC7796">
              <w:rPr>
                <w:lang w:val="mn-MN"/>
              </w:rPr>
              <w:t>динамик төлөвийн</w:t>
            </w:r>
            <w:r w:rsidR="00FB29CB">
              <w:rPr>
                <w:lang w:val="mn-MN"/>
              </w:rPr>
              <w:t xml:space="preserve"> өөрчлөлтийг илрүүлэхэд зөвшөөрөх жишиг бичлэг </w:t>
            </w:r>
            <w:r w:rsidR="00FB29CB">
              <w:t>(</w:t>
            </w:r>
            <w:r w:rsidR="00FB29CB">
              <w:rPr>
                <w:lang w:val="mn-MN"/>
              </w:rPr>
              <w:t>“хурууны хээ”</w:t>
            </w:r>
            <w:r w:rsidR="00FB29CB">
              <w:t>)</w:t>
            </w:r>
            <w:r w:rsidR="00FB29CB">
              <w:rPr>
                <w:lang w:val="mn-MN"/>
              </w:rPr>
              <w:t xml:space="preserve"> шиг хэрэглэхэд зориулсан гүйцэтгэлийн бичлэгт оруулах шаардлагатай.</w:t>
            </w:r>
          </w:p>
          <w:p w:rsidR="00CA1B4B" w:rsidRPr="00BA6308" w:rsidRDefault="00FB29CB" w:rsidP="00352C95">
            <w:pPr>
              <w:pStyle w:val="NoSpacing"/>
              <w:spacing w:line="276" w:lineRule="auto"/>
              <w:jc w:val="both"/>
              <w:rPr>
                <w:b/>
                <w:lang w:val="mn-MN"/>
              </w:rPr>
            </w:pPr>
            <w:r w:rsidRPr="00BA6308">
              <w:rPr>
                <w:b/>
                <w:lang w:val="mn-MN"/>
              </w:rPr>
              <w:t xml:space="preserve">9 </w:t>
            </w:r>
            <w:r w:rsidR="00CA1B4B" w:rsidRPr="00BA6308">
              <w:rPr>
                <w:b/>
                <w:lang w:val="mn-MN"/>
              </w:rPr>
              <w:t>Таслах, залгах импульсийн хүчдэлийг хэмжих</w:t>
            </w:r>
          </w:p>
          <w:p w:rsidR="00FB29CB" w:rsidRPr="00BA6308" w:rsidRDefault="00CA1B4B" w:rsidP="00352C95">
            <w:pPr>
              <w:pStyle w:val="NoSpacing"/>
              <w:spacing w:line="276" w:lineRule="auto"/>
              <w:jc w:val="both"/>
              <w:rPr>
                <w:b/>
                <w:lang w:val="mn-MN"/>
              </w:rPr>
            </w:pPr>
            <w:r w:rsidRPr="00BA6308">
              <w:rPr>
                <w:b/>
                <w:lang w:val="mn-MN"/>
              </w:rPr>
              <w:lastRenderedPageBreak/>
              <w:t>9.1 Баталгаажуулсан хэмжлийн системд тавих шаардлага</w:t>
            </w:r>
          </w:p>
          <w:p w:rsidR="00CA1B4B" w:rsidRPr="00BA6308" w:rsidRDefault="00CA1B4B" w:rsidP="00352C95">
            <w:pPr>
              <w:pStyle w:val="NoSpacing"/>
              <w:spacing w:line="276" w:lineRule="auto"/>
              <w:jc w:val="both"/>
              <w:rPr>
                <w:b/>
                <w:lang w:val="mn-MN"/>
              </w:rPr>
            </w:pPr>
            <w:r w:rsidRPr="00BA6308">
              <w:rPr>
                <w:b/>
                <w:lang w:val="mn-MN"/>
              </w:rPr>
              <w:t>9.1.1 Ерөнхий зүйл</w:t>
            </w:r>
          </w:p>
          <w:p w:rsidR="00BA6308" w:rsidRDefault="00BA6308" w:rsidP="00BA6308">
            <w:pPr>
              <w:pStyle w:val="NoSpacing"/>
              <w:spacing w:line="276" w:lineRule="auto"/>
              <w:jc w:val="both"/>
              <w:rPr>
                <w:lang w:val="mn-MN"/>
              </w:rPr>
            </w:pPr>
            <w:r>
              <w:rPr>
                <w:lang w:val="mn-MN"/>
              </w:rPr>
              <w:t>Дараах ерөнхий шаардлагыг тавина. Үүнд:</w:t>
            </w:r>
          </w:p>
          <w:p w:rsidR="008E494F" w:rsidRDefault="00B4139F" w:rsidP="00D971A0">
            <w:pPr>
              <w:pStyle w:val="NoSpacing"/>
              <w:numPr>
                <w:ilvl w:val="0"/>
                <w:numId w:val="28"/>
              </w:numPr>
              <w:spacing w:line="276" w:lineRule="auto"/>
              <w:jc w:val="both"/>
              <w:rPr>
                <w:lang w:val="mn-MN"/>
              </w:rPr>
            </w:pPr>
            <w:r>
              <w:rPr>
                <w:lang w:val="mn-MN"/>
              </w:rPr>
              <w:t xml:space="preserve">3 %-аас бага буюу тэнцүү </w:t>
            </w:r>
            <w:r w:rsidR="008E494F">
              <w:rPr>
                <w:lang w:val="mn-MN"/>
              </w:rPr>
              <w:t>өргөтгөсөн  U</w:t>
            </w:r>
            <w:r w:rsidR="008E494F" w:rsidRPr="00BD6FD1">
              <w:rPr>
                <w:vertAlign w:val="subscript"/>
                <w:lang w:val="mn-MN"/>
              </w:rPr>
              <w:t>M1</w:t>
            </w:r>
            <w:r w:rsidR="008E494F">
              <w:rPr>
                <w:vertAlign w:val="subscript"/>
                <w:lang w:val="mn-MN"/>
              </w:rPr>
              <w:t xml:space="preserve"> </w:t>
            </w:r>
            <w:r w:rsidR="00FF5C95">
              <w:rPr>
                <w:lang w:val="mn-MN"/>
              </w:rPr>
              <w:t>эргэлзээ</w:t>
            </w:r>
            <w:r>
              <w:rPr>
                <w:lang w:val="mn-MN"/>
              </w:rPr>
              <w:t>тэй</w:t>
            </w:r>
            <w:r w:rsidR="008E494F">
              <w:rPr>
                <w:lang w:val="mn-MN"/>
              </w:rPr>
              <w:t xml:space="preserve"> таслах, залгах</w:t>
            </w:r>
            <w:r w:rsidR="008E494F" w:rsidRPr="00067A7B">
              <w:rPr>
                <w:rFonts w:eastAsia="Times New Roman"/>
                <w:bCs/>
                <w:lang w:val="mn-MN"/>
              </w:rPr>
              <w:t xml:space="preserve"> </w:t>
            </w:r>
            <w:r w:rsidR="008E494F">
              <w:rPr>
                <w:rFonts w:eastAsia="Times New Roman"/>
                <w:bCs/>
                <w:lang w:val="mn-MN"/>
              </w:rPr>
              <w:t>импульсүүдийн</w:t>
            </w:r>
            <w:r w:rsidR="008E494F">
              <w:rPr>
                <w:lang w:val="mn-MN"/>
              </w:rPr>
              <w:t xml:space="preserve"> туршилтын хүчдэлийн утгыг </w:t>
            </w:r>
            <w:r w:rsidR="008E494F">
              <w:t>(</w:t>
            </w:r>
            <w:r w:rsidR="008E494F">
              <w:rPr>
                <w:lang w:val="mn-MN"/>
              </w:rPr>
              <w:t>оргил утга</w:t>
            </w:r>
            <w:r w:rsidR="008E494F">
              <w:t>)</w:t>
            </w:r>
            <w:r w:rsidR="008E494F">
              <w:rPr>
                <w:lang w:val="mn-MN"/>
              </w:rPr>
              <w:t xml:space="preserve"> </w:t>
            </w:r>
            <w:r w:rsidR="008E494F" w:rsidRPr="000B6FC4">
              <w:rPr>
                <w:lang w:val="mn-MN"/>
              </w:rPr>
              <w:t>IEC 60060-1</w:t>
            </w:r>
            <w:r w:rsidR="008E494F">
              <w:rPr>
                <w:lang w:val="mn-MN"/>
              </w:rPr>
              <w:t xml:space="preserve"> стандартын дагуу хэмжих</w:t>
            </w:r>
            <w:r w:rsidR="008E494F">
              <w:t>;</w:t>
            </w:r>
          </w:p>
          <w:p w:rsidR="00341B53" w:rsidRPr="00341B53" w:rsidRDefault="00B4139F" w:rsidP="00D971A0">
            <w:pPr>
              <w:pStyle w:val="NoSpacing"/>
              <w:numPr>
                <w:ilvl w:val="0"/>
                <w:numId w:val="28"/>
              </w:numPr>
              <w:spacing w:line="276" w:lineRule="auto"/>
              <w:jc w:val="both"/>
              <w:rPr>
                <w:lang w:val="mn-MN"/>
              </w:rPr>
            </w:pPr>
            <w:r>
              <w:rPr>
                <w:lang w:val="mn-MN"/>
              </w:rPr>
              <w:t xml:space="preserve">10 %-аас бага буюу тэнцүү </w:t>
            </w:r>
            <w:r w:rsidR="00341B53">
              <w:rPr>
                <w:lang w:val="mn-MN"/>
              </w:rPr>
              <w:t>өргөтгөсөн  U</w:t>
            </w:r>
            <w:r w:rsidR="00341B53">
              <w:rPr>
                <w:vertAlign w:val="subscript"/>
                <w:lang w:val="mn-MN"/>
              </w:rPr>
              <w:t xml:space="preserve">M3 </w:t>
            </w:r>
            <w:r w:rsidR="00FF5C95">
              <w:rPr>
                <w:lang w:val="mn-MN"/>
              </w:rPr>
              <w:t>эргэлзээ</w:t>
            </w:r>
            <w:r>
              <w:rPr>
                <w:lang w:val="mn-MN"/>
              </w:rPr>
              <w:t>тэй</w:t>
            </w:r>
            <w:r w:rsidR="00341B53">
              <w:rPr>
                <w:lang w:val="mn-MN"/>
              </w:rPr>
              <w:t xml:space="preserve"> долгионы хэлбэрийг тодорхойлох хугацааны параметрүүдийг хэмжих</w:t>
            </w:r>
            <w:r w:rsidR="00341B53">
              <w:t xml:space="preserve"> нь орно.</w:t>
            </w:r>
          </w:p>
          <w:p w:rsidR="00341B53" w:rsidRPr="002F5C7F" w:rsidRDefault="00341B53" w:rsidP="00341B53">
            <w:pPr>
              <w:pStyle w:val="NoSpacing"/>
              <w:spacing w:line="276" w:lineRule="auto"/>
              <w:jc w:val="both"/>
              <w:rPr>
                <w:b/>
                <w:lang w:val="mn-MN"/>
              </w:rPr>
            </w:pPr>
            <w:r w:rsidRPr="002F5C7F">
              <w:rPr>
                <w:b/>
                <w:lang w:val="mn-MN"/>
              </w:rPr>
              <w:t xml:space="preserve">9.1.2 </w:t>
            </w:r>
            <w:r w:rsidR="00FF5C95">
              <w:rPr>
                <w:b/>
                <w:lang w:val="mn-MN"/>
              </w:rPr>
              <w:t>Эргэлзээний</w:t>
            </w:r>
            <w:r w:rsidR="002818A2" w:rsidRPr="002F5C7F">
              <w:rPr>
                <w:b/>
                <w:lang w:val="mn-MN"/>
              </w:rPr>
              <w:t xml:space="preserve"> </w:t>
            </w:r>
            <w:r w:rsidR="00B17064">
              <w:rPr>
                <w:b/>
                <w:lang w:val="mn-MN"/>
              </w:rPr>
              <w:t>нэм</w:t>
            </w:r>
            <w:r w:rsidR="002818A2" w:rsidRPr="002F5C7F">
              <w:rPr>
                <w:b/>
                <w:lang w:val="mn-MN"/>
              </w:rPr>
              <w:t>эр</w:t>
            </w:r>
          </w:p>
          <w:p w:rsidR="00C738AA" w:rsidRDefault="00C738AA" w:rsidP="00C738AA">
            <w:pPr>
              <w:pStyle w:val="NoSpacing"/>
              <w:spacing w:line="276" w:lineRule="auto"/>
              <w:jc w:val="both"/>
              <w:rPr>
                <w:lang w:val="mn-MN"/>
              </w:rPr>
            </w:pPr>
            <w:r>
              <w:rPr>
                <w:lang w:val="mn-MN"/>
              </w:rPr>
              <w:t xml:space="preserve">Таслах, залгах импульсийн хүчдэлийг хэмжих системийн хувьд хэмжлийн өргөтгөсөн </w:t>
            </w:r>
            <w:r w:rsidRPr="000B6FC4">
              <w:rPr>
                <w:lang w:val="mn-MN"/>
              </w:rPr>
              <w:t>U</w:t>
            </w:r>
            <w:r w:rsidRPr="00BD6FD1">
              <w:rPr>
                <w:vertAlign w:val="subscript"/>
                <w:lang w:val="mn-MN"/>
              </w:rPr>
              <w:t>M</w:t>
            </w:r>
            <w:r>
              <w:rPr>
                <w:vertAlign w:val="subscript"/>
                <w:lang w:val="mn-MN"/>
              </w:rPr>
              <w:t xml:space="preserve"> </w:t>
            </w:r>
            <w:r w:rsidR="00FF5C95">
              <w:rPr>
                <w:lang w:val="mn-MN"/>
              </w:rPr>
              <w:t>эргэлзээг</w:t>
            </w:r>
            <w:r>
              <w:rPr>
                <w:lang w:val="mn-MN"/>
              </w:rPr>
              <w:t xml:space="preserve"> </w:t>
            </w:r>
            <w:r w:rsidR="002F5C7F">
              <w:rPr>
                <w:lang w:val="mn-MN"/>
              </w:rPr>
              <w:t xml:space="preserve">95%-ийн </w:t>
            </w:r>
            <w:r w:rsidR="003A3B74">
              <w:rPr>
                <w:lang w:val="mn-MN"/>
              </w:rPr>
              <w:t>хамруулах магадлал</w:t>
            </w:r>
            <w:r w:rsidR="002F5C7F">
              <w:rPr>
                <w:lang w:val="mn-MN"/>
              </w:rPr>
              <w:t xml:space="preserve">тай, </w:t>
            </w:r>
            <w:r>
              <w:rPr>
                <w:lang w:val="mn-MN"/>
              </w:rPr>
              <w:t xml:space="preserve">5.10.3, 5.11.3-т зааснаар  хэрэв шаардлагатай бол </w:t>
            </w:r>
            <w:r>
              <w:t xml:space="preserve">A </w:t>
            </w:r>
            <w:r>
              <w:rPr>
                <w:lang w:val="mn-MN"/>
              </w:rPr>
              <w:t>болон</w:t>
            </w:r>
            <w:r>
              <w:t xml:space="preserve"> B</w:t>
            </w:r>
            <w:r>
              <w:rPr>
                <w:lang w:val="mn-MN"/>
              </w:rPr>
              <w:t xml:space="preserve"> хавсралтын дагуу үнэлэх хэрэгтэй. </w:t>
            </w:r>
            <w:r w:rsidR="00FF5C95">
              <w:rPr>
                <w:lang w:val="mn-MN"/>
              </w:rPr>
              <w:t>Эргэлзээнд</w:t>
            </w:r>
            <w:r>
              <w:rPr>
                <w:lang w:val="mn-MN"/>
              </w:rPr>
              <w:t xml:space="preserve"> нэмэгдэх </w:t>
            </w:r>
            <w:r w:rsidR="00B17064">
              <w:rPr>
                <w:lang w:val="mn-MN"/>
              </w:rPr>
              <w:t>нэм</w:t>
            </w:r>
            <w:r>
              <w:rPr>
                <w:lang w:val="mn-MN"/>
              </w:rPr>
              <w:t>рийг ү</w:t>
            </w:r>
            <w:r w:rsidR="000675A6">
              <w:rPr>
                <w:lang w:val="mn-MN"/>
              </w:rPr>
              <w:t>нэлэхэд зориулсан туршилтуудыг 5</w:t>
            </w:r>
            <w:r>
              <w:rPr>
                <w:lang w:val="mn-MN"/>
              </w:rPr>
              <w:t xml:space="preserve">-р хүснэгтэд нэгтгэснээр ихэнхдээ авч үздэг. Зарим тохиолдолд өөр </w:t>
            </w:r>
            <w:r w:rsidR="00B17064">
              <w:rPr>
                <w:lang w:val="mn-MN"/>
              </w:rPr>
              <w:t>нэм</w:t>
            </w:r>
            <w:r>
              <w:rPr>
                <w:lang w:val="mn-MN"/>
              </w:rPr>
              <w:t>эр чухал байж болох учраас нэмэлтээр авч үзвэл зохино.</w:t>
            </w:r>
          </w:p>
          <w:p w:rsidR="007E4B6A" w:rsidRPr="00E21740" w:rsidRDefault="007E4B6A" w:rsidP="00C738AA">
            <w:pPr>
              <w:pStyle w:val="NoSpacing"/>
              <w:spacing w:line="276" w:lineRule="auto"/>
              <w:jc w:val="both"/>
              <w:rPr>
                <w:b/>
                <w:lang w:val="mn-MN"/>
              </w:rPr>
            </w:pPr>
            <w:r w:rsidRPr="00E21740">
              <w:rPr>
                <w:b/>
                <w:lang w:val="mn-MN"/>
              </w:rPr>
              <w:t>9.1.3 Хэмжих хэрэгсэлд тавих шаардлага</w:t>
            </w:r>
          </w:p>
          <w:p w:rsidR="00054AE0" w:rsidRDefault="00054AE0" w:rsidP="00054AE0">
            <w:pPr>
              <w:pStyle w:val="NoSpacing"/>
              <w:spacing w:line="276" w:lineRule="auto"/>
              <w:jc w:val="both"/>
              <w:rPr>
                <w:lang w:val="mn-MN"/>
              </w:rPr>
            </w:pPr>
            <w:r>
              <w:rPr>
                <w:lang w:val="mn-MN"/>
              </w:rPr>
              <w:t xml:space="preserve">Хэмжих хэрэгсэл </w:t>
            </w:r>
            <w:r w:rsidR="00CC7796">
              <w:rPr>
                <w:lang w:val="mn-MN"/>
              </w:rPr>
              <w:t xml:space="preserve">нь </w:t>
            </w:r>
            <w:r>
              <w:rPr>
                <w:lang w:val="mn-MN"/>
              </w:rPr>
              <w:t>IEC 61083-1 болон</w:t>
            </w:r>
            <w:r w:rsidRPr="000B6FC4">
              <w:rPr>
                <w:lang w:val="mn-MN"/>
              </w:rPr>
              <w:t xml:space="preserve"> IEC 61083-2</w:t>
            </w:r>
            <w:r>
              <w:rPr>
                <w:lang w:val="mn-MN"/>
              </w:rPr>
              <w:t xml:space="preserve"> стандартад нийцэх шаардлагатай.</w:t>
            </w:r>
          </w:p>
          <w:p w:rsidR="00054AE0" w:rsidRPr="00D974E3" w:rsidRDefault="00054AE0" w:rsidP="00054AE0">
            <w:pPr>
              <w:pStyle w:val="NoSpacing"/>
              <w:spacing w:line="276" w:lineRule="auto"/>
              <w:jc w:val="both"/>
              <w:rPr>
                <w:b/>
                <w:lang w:val="mn-MN"/>
              </w:rPr>
            </w:pPr>
            <w:r>
              <w:rPr>
                <w:b/>
                <w:lang w:val="mn-MN"/>
              </w:rPr>
              <w:t>9</w:t>
            </w:r>
            <w:r w:rsidRPr="00D974E3">
              <w:rPr>
                <w:b/>
                <w:lang w:val="mn-MN"/>
              </w:rPr>
              <w:t xml:space="preserve">.1.4 </w:t>
            </w:r>
            <w:r w:rsidR="00CC7796">
              <w:rPr>
                <w:b/>
                <w:lang w:val="mn-MN"/>
              </w:rPr>
              <w:t>Динамик төлөв</w:t>
            </w:r>
          </w:p>
          <w:p w:rsidR="00054AE0" w:rsidRDefault="00054AE0" w:rsidP="00054AE0">
            <w:pPr>
              <w:pStyle w:val="NoSpacing"/>
              <w:spacing w:line="276" w:lineRule="auto"/>
              <w:jc w:val="both"/>
              <w:rPr>
                <w:lang w:val="mn-MN"/>
              </w:rPr>
            </w:pPr>
            <w:r>
              <w:rPr>
                <w:lang w:val="mn-MN"/>
              </w:rPr>
              <w:t xml:space="preserve">Хэмжлийн системийн </w:t>
            </w:r>
            <w:r w:rsidR="00CC7796">
              <w:rPr>
                <w:lang w:val="mn-MN"/>
              </w:rPr>
              <w:t>динамик төлөв</w:t>
            </w:r>
            <w:r>
              <w:rPr>
                <w:lang w:val="mn-MN"/>
              </w:rPr>
              <w:t xml:space="preserve"> дараах нөхцөлд хангалттай байна. Үүнд: </w:t>
            </w:r>
          </w:p>
          <w:p w:rsidR="005344A9" w:rsidRDefault="005344A9" w:rsidP="00D971A0">
            <w:pPr>
              <w:pStyle w:val="NoSpacing"/>
              <w:numPr>
                <w:ilvl w:val="0"/>
                <w:numId w:val="28"/>
              </w:numPr>
              <w:spacing w:line="276" w:lineRule="auto"/>
              <w:jc w:val="both"/>
              <w:rPr>
                <w:lang w:val="mn-MN"/>
              </w:rPr>
            </w:pPr>
            <w:r>
              <w:rPr>
                <w:lang w:val="mn-MN"/>
              </w:rPr>
              <w:t xml:space="preserve">гүйцэтгэлийн бичлэгт тодорхойлсон импульсийн </w:t>
            </w:r>
            <w:r>
              <w:rPr>
                <w:lang w:val="mn-MN"/>
              </w:rPr>
              <w:lastRenderedPageBreak/>
              <w:t>долгионы хэлбэрт ±1%-ийн хязгаарт хуваарийн коэффициент тогтмол байна,</w:t>
            </w:r>
          </w:p>
          <w:p w:rsidR="005344A9" w:rsidRDefault="00A73F55" w:rsidP="00D971A0">
            <w:pPr>
              <w:pStyle w:val="NoSpacing"/>
              <w:numPr>
                <w:ilvl w:val="0"/>
                <w:numId w:val="28"/>
              </w:numPr>
              <w:spacing w:line="276" w:lineRule="auto"/>
              <w:jc w:val="both"/>
              <w:rPr>
                <w:lang w:val="mn-MN"/>
              </w:rPr>
            </w:pPr>
            <w:r>
              <w:rPr>
                <w:lang w:val="mn-MN"/>
              </w:rPr>
              <w:t xml:space="preserve">хэмжсэн хугацааны параметрийн өргөтгөсөн </w:t>
            </w:r>
            <w:r w:rsidR="00FF5C95">
              <w:rPr>
                <w:lang w:val="mn-MN"/>
              </w:rPr>
              <w:t>эргэлзээ</w:t>
            </w:r>
            <w:r w:rsidR="00FF034F">
              <w:rPr>
                <w:lang w:val="mn-MN"/>
              </w:rPr>
              <w:t xml:space="preserve"> нь</w:t>
            </w:r>
            <w:r>
              <w:rPr>
                <w:lang w:val="mn-MN"/>
              </w:rPr>
              <w:t xml:space="preserve"> долгионы хэлбэрийн хүрээнд 10%-аас ихгүй байна.</w:t>
            </w:r>
          </w:p>
          <w:p w:rsidR="00A73F55" w:rsidRPr="00B742E1" w:rsidRDefault="00A73F55" w:rsidP="00A73F55">
            <w:pPr>
              <w:pStyle w:val="NoSpacing"/>
              <w:spacing w:line="276" w:lineRule="auto"/>
              <w:jc w:val="both"/>
              <w:rPr>
                <w:b/>
                <w:lang w:val="mn-MN"/>
              </w:rPr>
            </w:pPr>
            <w:r w:rsidRPr="00B742E1">
              <w:rPr>
                <w:b/>
                <w:lang w:val="mn-MN"/>
              </w:rPr>
              <w:t xml:space="preserve">9.1.5 </w:t>
            </w:r>
            <w:r w:rsidR="004F6D4F" w:rsidRPr="00B742E1">
              <w:rPr>
                <w:b/>
                <w:lang w:val="mn-MN"/>
              </w:rPr>
              <w:t>Туршилтын биетэд холбох</w:t>
            </w:r>
          </w:p>
          <w:p w:rsidR="004F6D4F" w:rsidRPr="001729F2" w:rsidRDefault="00B742E1" w:rsidP="00A73F55">
            <w:pPr>
              <w:pStyle w:val="NoSpacing"/>
              <w:spacing w:line="276" w:lineRule="auto"/>
              <w:jc w:val="both"/>
              <w:rPr>
                <w:lang w:val="mn-MN"/>
              </w:rPr>
            </w:pPr>
            <w:r>
              <w:rPr>
                <w:lang w:val="mn-MN"/>
              </w:rPr>
              <w:t xml:space="preserve">Баталгаажуулсан хэмжлийн системийг туршилтын биетийн гаргалгуудад шууд холбох хэрэгтэй. </w:t>
            </w:r>
            <w:r w:rsidR="001729F2">
              <w:rPr>
                <w:lang w:val="mn-MN"/>
              </w:rPr>
              <w:t xml:space="preserve">Аянгын импульсийн хүчдэлийн хэмжлээс ялгаатай нь </w:t>
            </w:r>
            <w:r w:rsidR="001729F2">
              <w:t>(</w:t>
            </w:r>
            <w:r w:rsidR="001729F2">
              <w:rPr>
                <w:lang w:val="mn-MN"/>
              </w:rPr>
              <w:t>8.1.5-ыг үзнэ үү</w:t>
            </w:r>
            <w:r w:rsidR="001729F2">
              <w:t>)</w:t>
            </w:r>
            <w:r w:rsidR="001729F2">
              <w:rPr>
                <w:lang w:val="mn-MN"/>
              </w:rPr>
              <w:t xml:space="preserve"> хүчдэлийн үүсгүүр болон туршилтын биетийн хооронд хэмжлийн системийг байрлуулж болно. Туршилт</w:t>
            </w:r>
            <w:r w:rsidR="00162C73">
              <w:rPr>
                <w:lang w:val="mn-MN"/>
              </w:rPr>
              <w:t>ын</w:t>
            </w:r>
            <w:r w:rsidR="001729F2">
              <w:rPr>
                <w:lang w:val="mn-MN"/>
              </w:rPr>
              <w:t xml:space="preserve"> болон хэмжлийн хэлхээний хоорондын холбоос маш бага байвал зохино. </w:t>
            </w:r>
          </w:p>
          <w:p w:rsidR="007E4B6A" w:rsidRPr="00A73349" w:rsidRDefault="001729F2" w:rsidP="00C738AA">
            <w:pPr>
              <w:pStyle w:val="NoSpacing"/>
              <w:spacing w:line="276" w:lineRule="auto"/>
              <w:jc w:val="both"/>
              <w:rPr>
                <w:b/>
                <w:lang w:val="mn-MN"/>
              </w:rPr>
            </w:pPr>
            <w:r w:rsidRPr="00A73349">
              <w:rPr>
                <w:b/>
                <w:lang w:val="mn-MN"/>
              </w:rPr>
              <w:t>9.2 Баталгаажуулсан хэмжлийн системд хийх туршилт</w:t>
            </w:r>
          </w:p>
          <w:p w:rsidR="00A73349" w:rsidRDefault="00A73349" w:rsidP="00A73349">
            <w:pPr>
              <w:pStyle w:val="NoSpacing"/>
              <w:spacing w:line="276" w:lineRule="auto"/>
              <w:jc w:val="both"/>
              <w:rPr>
                <w:lang w:val="mn-MN"/>
              </w:rPr>
            </w:pPr>
            <w:r>
              <w:rPr>
                <w:lang w:val="mn-MN"/>
              </w:rPr>
              <w:t xml:space="preserve">Таслах, залгах импульсийн хүчдэлийг хэмжих систем, системийн бүрэлдэхүүн хэсгүүд, мөн өргөтгөсөн </w:t>
            </w:r>
            <w:r w:rsidR="00175E31">
              <w:rPr>
                <w:lang w:val="mn-MN"/>
              </w:rPr>
              <w:t>эргэлзээний үнэлэлтий</w:t>
            </w:r>
            <w:r>
              <w:rPr>
                <w:lang w:val="mn-MN"/>
              </w:rPr>
              <w:t xml:space="preserve">г шалгахад 5-р хүснэгтэд нэгтгэсэн, 5-р Зүйлд зүйлд заасан туршилтууд шаардлагатай. </w:t>
            </w:r>
            <w:r w:rsidRPr="005E243D">
              <w:rPr>
                <w:lang w:val="mn-MN"/>
              </w:rPr>
              <w:t>Үл тооцох зүйл</w:t>
            </w:r>
            <w:r>
              <w:rPr>
                <w:lang w:val="mn-MN"/>
              </w:rPr>
              <w:t>ийг 4.4.2-оос үзнэ үү.</w:t>
            </w:r>
          </w:p>
          <w:p w:rsidR="001729F2" w:rsidRDefault="00322CC8" w:rsidP="00A73349">
            <w:pPr>
              <w:pStyle w:val="NoSpacing"/>
              <w:spacing w:line="276" w:lineRule="auto"/>
              <w:jc w:val="both"/>
              <w:rPr>
                <w:lang w:val="mn-MN"/>
              </w:rPr>
            </w:pPr>
            <w:r>
              <w:rPr>
                <w:lang w:val="mn-MN"/>
              </w:rPr>
              <w:t>Загварын</w:t>
            </w:r>
            <w:r w:rsidR="00A73349">
              <w:rPr>
                <w:lang w:val="mn-MN"/>
              </w:rPr>
              <w:t xml:space="preserve"> болон ээлжит туршилтын үр дүнг үйлдвэрлэгчийн өгөгдлөөс авах боломжтой. Цогц төхөөрөмж тус бүрд ээлжит туршилтыг хийх хэрэгтэй.</w:t>
            </w:r>
          </w:p>
          <w:p w:rsidR="00A73349" w:rsidRPr="007148AE" w:rsidRDefault="00AA07C2" w:rsidP="00A73349">
            <w:pPr>
              <w:pStyle w:val="NoSpacing"/>
              <w:spacing w:line="276" w:lineRule="auto"/>
              <w:jc w:val="both"/>
              <w:rPr>
                <w:b/>
                <w:lang w:val="mn-MN"/>
              </w:rPr>
            </w:pPr>
            <w:r w:rsidRPr="007148AE">
              <w:rPr>
                <w:b/>
                <w:lang w:val="mn-MN"/>
              </w:rPr>
              <w:t>9.3 Хэмжлийн системд хийх гүйцэтгэлийн туршилт</w:t>
            </w:r>
          </w:p>
          <w:p w:rsidR="00AA07C2" w:rsidRPr="007148AE" w:rsidRDefault="00705A1E" w:rsidP="00A73349">
            <w:pPr>
              <w:pStyle w:val="NoSpacing"/>
              <w:spacing w:line="276" w:lineRule="auto"/>
              <w:jc w:val="both"/>
              <w:rPr>
                <w:b/>
              </w:rPr>
            </w:pPr>
            <w:r w:rsidRPr="007148AE">
              <w:rPr>
                <w:b/>
                <w:lang w:val="mn-MN"/>
              </w:rPr>
              <w:t xml:space="preserve">9.3.1 Жишиг арга </w:t>
            </w:r>
            <w:r w:rsidRPr="007148AE">
              <w:rPr>
                <w:b/>
              </w:rPr>
              <w:t>(</w:t>
            </w:r>
            <w:r w:rsidRPr="007148AE">
              <w:rPr>
                <w:b/>
                <w:lang w:val="mn-MN"/>
              </w:rPr>
              <w:t>давууд тооцсон</w:t>
            </w:r>
            <w:r w:rsidRPr="007148AE">
              <w:rPr>
                <w:b/>
              </w:rPr>
              <w:t>)</w:t>
            </w:r>
          </w:p>
          <w:p w:rsidR="007148AE" w:rsidRDefault="007148AE" w:rsidP="007148AE">
            <w:pPr>
              <w:pStyle w:val="NoSpacing"/>
              <w:spacing w:line="276" w:lineRule="auto"/>
              <w:jc w:val="both"/>
              <w:rPr>
                <w:lang w:val="mn-MN"/>
              </w:rPr>
            </w:pPr>
            <w:r>
              <w:rPr>
                <w:lang w:val="mn-MN"/>
              </w:rPr>
              <w:t xml:space="preserve">Хэмжлийн системийн тогтоосон хуваарийн коэффициент болон </w:t>
            </w:r>
            <w:r w:rsidR="00CC7796">
              <w:rPr>
                <w:lang w:val="mn-MN"/>
              </w:rPr>
              <w:t>динамик төлөвийг</w:t>
            </w:r>
            <w:r>
              <w:rPr>
                <w:lang w:val="mn-MN"/>
              </w:rPr>
              <w:t xml:space="preserve"> 5.2-т бичсэн горимыг хэрэглэн, жишиг хэмжлийн системтэй харьцуулах аргаар тодорхойлох шаардлагатай. </w:t>
            </w:r>
            <w:r w:rsidRPr="00A52FB5">
              <w:rPr>
                <w:lang w:val="mn-MN"/>
              </w:rPr>
              <w:t>t</w:t>
            </w:r>
            <w:r w:rsidRPr="00097069">
              <w:rPr>
                <w:vertAlign w:val="subscript"/>
                <w:lang w:val="mn-MN"/>
              </w:rPr>
              <w:t>min</w:t>
            </w:r>
            <w:r>
              <w:rPr>
                <w:lang w:val="mn-MN"/>
              </w:rPr>
              <w:t xml:space="preserve"> хугацаанаас</w:t>
            </w:r>
            <w:r w:rsidRPr="00A52FB5">
              <w:rPr>
                <w:lang w:val="mn-MN"/>
              </w:rPr>
              <w:t xml:space="preserve"> t</w:t>
            </w:r>
            <w:r w:rsidRPr="00097069">
              <w:rPr>
                <w:vertAlign w:val="subscript"/>
                <w:lang w:val="mn-MN"/>
              </w:rPr>
              <w:t>max</w:t>
            </w:r>
            <w:r>
              <w:rPr>
                <w:vertAlign w:val="subscript"/>
                <w:lang w:val="mn-MN"/>
              </w:rPr>
              <w:t xml:space="preserve"> </w:t>
            </w:r>
            <w:r>
              <w:rPr>
                <w:lang w:val="mn-MN"/>
              </w:rPr>
              <w:lastRenderedPageBreak/>
              <w:t>хугацаа хүртэл нэрлэсэн үе дэх гүйцэтгэлийг хоёр өөр долгионы хэлбэртэй импульс хэрэглэн дара</w:t>
            </w:r>
            <w:r w:rsidR="0073175D">
              <w:rPr>
                <w:lang w:val="mn-MN"/>
              </w:rPr>
              <w:t>ах импульсүүдээр шалгана</w:t>
            </w:r>
            <w:r>
              <w:rPr>
                <w:lang w:val="mn-MN"/>
              </w:rPr>
              <w:t>. Үүнд:</w:t>
            </w:r>
          </w:p>
          <w:p w:rsidR="00D971A0" w:rsidRPr="008875E8" w:rsidRDefault="00D971A0" w:rsidP="00D971A0">
            <w:pPr>
              <w:pStyle w:val="NoSpacing"/>
              <w:numPr>
                <w:ilvl w:val="0"/>
                <w:numId w:val="28"/>
              </w:numPr>
              <w:spacing w:line="276" w:lineRule="auto"/>
              <w:jc w:val="both"/>
            </w:pPr>
            <w:r w:rsidRPr="00A52FB5">
              <w:rPr>
                <w:lang w:val="mn-MN"/>
              </w:rPr>
              <w:t>t</w:t>
            </w:r>
            <w:r w:rsidRPr="00097069">
              <w:rPr>
                <w:vertAlign w:val="subscript"/>
                <w:lang w:val="mn-MN"/>
              </w:rPr>
              <w:t>min</w:t>
            </w:r>
            <w:r>
              <w:rPr>
                <w:lang w:val="mn-MN"/>
              </w:rPr>
              <w:t xml:space="preserve"> хугацаа оргил утгад хүрэх хамгийн богино T</w:t>
            </w:r>
            <w:r w:rsidRPr="00D971A0">
              <w:rPr>
                <w:vertAlign w:val="subscript"/>
                <w:lang w:val="mn-MN"/>
              </w:rPr>
              <w:t>pmin</w:t>
            </w:r>
            <w:r>
              <w:rPr>
                <w:lang w:val="mn-MN"/>
              </w:rPr>
              <w:t xml:space="preserve"> хугацаатай тэнцүү</w:t>
            </w:r>
            <w:r w:rsidR="00054370">
              <w:rPr>
                <w:lang w:val="mn-MN"/>
              </w:rPr>
              <w:t>,</w:t>
            </w:r>
          </w:p>
          <w:p w:rsidR="00D971A0" w:rsidRPr="008875E8" w:rsidRDefault="00D971A0" w:rsidP="00D971A0">
            <w:pPr>
              <w:pStyle w:val="NoSpacing"/>
              <w:numPr>
                <w:ilvl w:val="0"/>
                <w:numId w:val="28"/>
              </w:numPr>
              <w:spacing w:line="276" w:lineRule="auto"/>
              <w:jc w:val="both"/>
            </w:pPr>
            <w:r w:rsidRPr="00A52FB5">
              <w:rPr>
                <w:lang w:val="mn-MN"/>
              </w:rPr>
              <w:t>t</w:t>
            </w:r>
            <w:r w:rsidRPr="00097069">
              <w:rPr>
                <w:vertAlign w:val="subscript"/>
                <w:lang w:val="mn-MN"/>
              </w:rPr>
              <w:t>max</w:t>
            </w:r>
            <w:r>
              <w:rPr>
                <w:vertAlign w:val="subscript"/>
                <w:lang w:val="mn-MN"/>
              </w:rPr>
              <w:t xml:space="preserve"> </w:t>
            </w:r>
            <w:r>
              <w:rPr>
                <w:lang w:val="mn-MN"/>
              </w:rPr>
              <w:t xml:space="preserve">хугацаа </w:t>
            </w:r>
            <w:r w:rsidR="00054370">
              <w:rPr>
                <w:lang w:val="mn-MN"/>
              </w:rPr>
              <w:t>оргил утгад хүрэх хамгийн урт</w:t>
            </w:r>
            <w:r>
              <w:rPr>
                <w:lang w:val="mn-MN"/>
              </w:rPr>
              <w:t xml:space="preserve"> T</w:t>
            </w:r>
            <w:r w:rsidRPr="00D222EF">
              <w:rPr>
                <w:vertAlign w:val="subscript"/>
                <w:lang w:val="mn-MN"/>
              </w:rPr>
              <w:t>pmax</w:t>
            </w:r>
            <w:r>
              <w:rPr>
                <w:lang w:val="mn-MN"/>
              </w:rPr>
              <w:t xml:space="preserve"> хугацаатай тэнцүү</w:t>
            </w:r>
            <w:r w:rsidR="00054370">
              <w:rPr>
                <w:lang w:val="mn-MN"/>
              </w:rPr>
              <w:t>,</w:t>
            </w:r>
          </w:p>
          <w:p w:rsidR="00B21741" w:rsidRPr="008A1FC2" w:rsidRDefault="00B21741" w:rsidP="00B21741">
            <w:pPr>
              <w:pStyle w:val="NoSpacing"/>
              <w:numPr>
                <w:ilvl w:val="0"/>
                <w:numId w:val="28"/>
              </w:numPr>
              <w:spacing w:line="276" w:lineRule="auto"/>
              <w:jc w:val="both"/>
            </w:pPr>
            <w:r>
              <w:rPr>
                <w:lang w:val="mn-MN"/>
              </w:rPr>
              <w:t>долгионы энэ хоёр хэлбэр нь баталгаажуулах шаардлагатай хэмжлийн системд зориулсан хагас утгад хүрэх</w:t>
            </w:r>
            <w:r w:rsidR="00402730" w:rsidRPr="00D222EF">
              <w:rPr>
                <w:lang w:val="mn-MN"/>
              </w:rPr>
              <w:t xml:space="preserve"> T</w:t>
            </w:r>
            <w:r w:rsidR="00402730" w:rsidRPr="00D222EF">
              <w:rPr>
                <w:vertAlign w:val="subscript"/>
                <w:lang w:val="mn-MN"/>
              </w:rPr>
              <w:t>2max</w:t>
            </w:r>
            <w:r w:rsidR="00402730">
              <w:rPr>
                <w:vertAlign w:val="subscript"/>
                <w:lang w:val="mn-MN"/>
              </w:rPr>
              <w:t xml:space="preserve"> </w:t>
            </w:r>
            <w:r w:rsidR="00402730">
              <w:t>(</w:t>
            </w:r>
            <w:r w:rsidR="00402730">
              <w:rPr>
                <w:lang w:val="mn-MN"/>
              </w:rPr>
              <w:t>эсвэл 90%-аас дээш хугацаа эсвэл тэг хүртэл хугацаа</w:t>
            </w:r>
            <w:r w:rsidR="00402730">
              <w:t>)</w:t>
            </w:r>
            <w:r>
              <w:rPr>
                <w:lang w:val="mn-MN"/>
              </w:rPr>
              <w:t xml:space="preserve"> хамгийн у</w:t>
            </w:r>
            <w:r w:rsidR="00600A4A">
              <w:rPr>
                <w:lang w:val="mn-MN"/>
              </w:rPr>
              <w:t>рт орчим хугацаатай байх хэрэгтэй</w:t>
            </w:r>
            <w:r>
              <w:rPr>
                <w:lang w:val="mn-MN"/>
              </w:rPr>
              <w:t>.</w:t>
            </w:r>
          </w:p>
          <w:p w:rsidR="007148AE" w:rsidRDefault="00402730" w:rsidP="00402730">
            <w:pPr>
              <w:pStyle w:val="NoSpacing"/>
              <w:spacing w:line="276" w:lineRule="auto"/>
              <w:jc w:val="both"/>
              <w:rPr>
                <w:b/>
                <w:lang w:val="mn-MN"/>
              </w:rPr>
            </w:pPr>
            <w:r w:rsidRPr="00542E0E">
              <w:rPr>
                <w:b/>
                <w:lang w:val="mn-MN"/>
              </w:rPr>
              <w:t xml:space="preserve">9.3.2 </w:t>
            </w:r>
            <w:r w:rsidR="004D54F7" w:rsidRPr="00542E0E">
              <w:rPr>
                <w:b/>
                <w:lang w:val="mn-MN"/>
              </w:rPr>
              <w:t>Алхмын хариуны хэмжлээр хавсаргасан хоёр дахь арга</w:t>
            </w:r>
          </w:p>
          <w:p w:rsidR="00542E0E" w:rsidRPr="00542E0E" w:rsidRDefault="00542E0E" w:rsidP="00402730">
            <w:pPr>
              <w:pStyle w:val="NoSpacing"/>
              <w:spacing w:line="276" w:lineRule="auto"/>
              <w:jc w:val="both"/>
              <w:rPr>
                <w:b/>
                <w:lang w:val="mn-MN"/>
              </w:rPr>
            </w:pPr>
          </w:p>
          <w:p w:rsidR="00542E0E" w:rsidRDefault="00CE7492" w:rsidP="00542E0E">
            <w:pPr>
              <w:pStyle w:val="NoSpacing"/>
              <w:spacing w:line="276" w:lineRule="auto"/>
              <w:jc w:val="both"/>
              <w:rPr>
                <w:lang w:val="mn-MN"/>
              </w:rPr>
            </w:pPr>
            <w:r w:rsidRPr="00D222EF">
              <w:rPr>
                <w:lang w:val="mn-MN"/>
              </w:rPr>
              <w:t>T</w:t>
            </w:r>
            <w:r w:rsidRPr="00B869B3">
              <w:rPr>
                <w:vertAlign w:val="subscript"/>
                <w:lang w:val="mn-MN"/>
              </w:rPr>
              <w:t>pmin</w:t>
            </w:r>
            <w:r w:rsidR="00542E0E">
              <w:rPr>
                <w:lang w:val="mn-MN"/>
              </w:rPr>
              <w:t xml:space="preserve"> хугацаанаас</w:t>
            </w:r>
            <w:r w:rsidR="00542E0E" w:rsidRPr="00A52FB5">
              <w:rPr>
                <w:lang w:val="mn-MN"/>
              </w:rPr>
              <w:t xml:space="preserve"> </w:t>
            </w:r>
            <w:r w:rsidRPr="00D222EF">
              <w:rPr>
                <w:lang w:val="mn-MN"/>
              </w:rPr>
              <w:t>T</w:t>
            </w:r>
            <w:r w:rsidRPr="00B869B3">
              <w:rPr>
                <w:vertAlign w:val="subscript"/>
                <w:lang w:val="mn-MN"/>
              </w:rPr>
              <w:t>pmax</w:t>
            </w:r>
            <w:r w:rsidR="00542E0E">
              <w:rPr>
                <w:vertAlign w:val="subscript"/>
                <w:lang w:val="mn-MN"/>
              </w:rPr>
              <w:t xml:space="preserve"> </w:t>
            </w:r>
            <w:r w:rsidR="00542E0E">
              <w:rPr>
                <w:lang w:val="mn-MN"/>
              </w:rPr>
              <w:t xml:space="preserve">хүртэл хязгаарт   </w:t>
            </w:r>
            <w:r w:rsidR="00B9746C">
              <w:rPr>
                <w:szCs w:val="22"/>
                <w:lang w:val="mn-MN"/>
              </w:rPr>
              <w:t>оргил утгад хүрэх</w:t>
            </w:r>
            <w:r w:rsidR="00542E0E">
              <w:rPr>
                <w:vertAlign w:val="subscript"/>
                <w:lang w:val="mn-MN"/>
              </w:rPr>
              <w:t xml:space="preserve"> </w:t>
            </w:r>
            <w:r w:rsidR="00B9746C" w:rsidRPr="00D222EF">
              <w:rPr>
                <w:lang w:val="mn-MN"/>
              </w:rPr>
              <w:t>T</w:t>
            </w:r>
            <w:r w:rsidR="00B9746C" w:rsidRPr="00B869B3">
              <w:rPr>
                <w:vertAlign w:val="subscript"/>
                <w:lang w:val="mn-MN"/>
              </w:rPr>
              <w:t>pcal</w:t>
            </w:r>
            <w:r w:rsidR="00542E0E">
              <w:rPr>
                <w:szCs w:val="22"/>
                <w:lang w:val="mn-MN"/>
              </w:rPr>
              <w:t xml:space="preserve"> нэг хугацаатай,  </w:t>
            </w:r>
            <w:r w:rsidR="00542E0E">
              <w:rPr>
                <w:lang w:val="mn-MN"/>
              </w:rPr>
              <w:t xml:space="preserve">баталгаажуулах шаардлагатай хэмжлийн системд зориулсан хагас утгад хүрэх </w:t>
            </w:r>
            <w:r w:rsidR="00B50425">
              <w:t>(</w:t>
            </w:r>
            <w:r w:rsidR="00B50425">
              <w:rPr>
                <w:lang w:val="mn-MN"/>
              </w:rPr>
              <w:t>эсвэл 90%-аас дээш хугацаа эсвэл тэг хүртэл хугацаа</w:t>
            </w:r>
            <w:r w:rsidR="00B50425">
              <w:t>)</w:t>
            </w:r>
            <w:r w:rsidR="00B50425">
              <w:rPr>
                <w:lang w:val="mn-MN"/>
              </w:rPr>
              <w:t xml:space="preserve"> </w:t>
            </w:r>
            <w:r w:rsidR="00542E0E">
              <w:rPr>
                <w:lang w:val="mn-MN"/>
              </w:rPr>
              <w:t xml:space="preserve">хамгийн урт хугацаатай ойролцоогоор тэнцүү хагас утгад хүрэх </w:t>
            </w:r>
            <w:r w:rsidR="00B50425">
              <w:t>(</w:t>
            </w:r>
            <w:r w:rsidR="00B50425">
              <w:rPr>
                <w:lang w:val="mn-MN"/>
              </w:rPr>
              <w:t>эсвэл 90%-аас дээш хугацаа эсвэл тэг хүртэл хугацаа</w:t>
            </w:r>
            <w:r w:rsidR="00B50425">
              <w:t>)</w:t>
            </w:r>
            <w:r w:rsidR="00B50425">
              <w:rPr>
                <w:lang w:val="mn-MN"/>
              </w:rPr>
              <w:t xml:space="preserve"> </w:t>
            </w:r>
            <w:r w:rsidR="00542E0E">
              <w:rPr>
                <w:lang w:val="mn-MN"/>
              </w:rPr>
              <w:t>хугацаатай бүтэн импульсүүдийг хэрэглэн, 5.2-ын дагуу жишиг хэмжлийн системтэй</w:t>
            </w:r>
            <w:r w:rsidR="00347652">
              <w:rPr>
                <w:lang w:val="mn-MN"/>
              </w:rPr>
              <w:t xml:space="preserve"> долгионы хэлбэрийг</w:t>
            </w:r>
            <w:r w:rsidR="00542E0E">
              <w:rPr>
                <w:lang w:val="mn-MN"/>
              </w:rPr>
              <w:t xml:space="preserve"> харьцуулсан харьцангуй хэмжлээр тогтоосон хуваарийн коэффициентыг тодорхойлно. Хоёр дахь арга нь бүрэлдэхүүн хэсгүүдийн хуваарийн коэффициентуудаас </w:t>
            </w:r>
            <w:r w:rsidR="00B50425">
              <w:rPr>
                <w:lang w:val="mn-MN"/>
              </w:rPr>
              <w:t xml:space="preserve">хуваарийн коэффициентыг </w:t>
            </w:r>
            <w:r w:rsidR="00542E0E">
              <w:rPr>
                <w:lang w:val="mn-MN"/>
              </w:rPr>
              <w:t>тодорхойлох боломжтой</w:t>
            </w:r>
            <w:r w:rsidR="00347652">
              <w:rPr>
                <w:lang w:val="mn-MN"/>
              </w:rPr>
              <w:t xml:space="preserve"> арга юм</w:t>
            </w:r>
            <w:r w:rsidR="00542E0E">
              <w:rPr>
                <w:lang w:val="mn-MN"/>
              </w:rPr>
              <w:t xml:space="preserve"> </w:t>
            </w:r>
            <w:r w:rsidR="00542E0E" w:rsidRPr="00A52FB5">
              <w:rPr>
                <w:lang w:val="mn-MN"/>
              </w:rPr>
              <w:t>(5.2.2)</w:t>
            </w:r>
            <w:r w:rsidR="00AC26E3">
              <w:rPr>
                <w:lang w:val="mn-MN"/>
              </w:rPr>
              <w:t>.</w:t>
            </w:r>
          </w:p>
          <w:p w:rsidR="00AC26E3" w:rsidRDefault="00670398" w:rsidP="00542E0E">
            <w:pPr>
              <w:pStyle w:val="NoSpacing"/>
              <w:spacing w:line="276" w:lineRule="auto"/>
              <w:jc w:val="both"/>
              <w:rPr>
                <w:lang w:val="mn-MN"/>
              </w:rPr>
            </w:pPr>
            <w:r>
              <w:rPr>
                <w:lang w:val="mn-MN"/>
              </w:rPr>
              <w:lastRenderedPageBreak/>
              <w:t xml:space="preserve">Түүнчлэн </w:t>
            </w:r>
            <w:r w:rsidR="0073476C">
              <w:rPr>
                <w:lang w:val="mn-MN"/>
              </w:rPr>
              <w:t>хэмжлийн системийн алхмын хариуны бичлэгийг</w:t>
            </w:r>
            <w:r>
              <w:rPr>
                <w:lang w:val="mn-MN"/>
              </w:rPr>
              <w:t xml:space="preserve"> </w:t>
            </w:r>
            <w:r w:rsidRPr="003618F5">
              <w:t xml:space="preserve">C </w:t>
            </w:r>
            <w:r w:rsidR="0073476C">
              <w:rPr>
                <w:lang w:val="mn-MN"/>
              </w:rPr>
              <w:t>хавсралтын дагуу хий</w:t>
            </w:r>
            <w:r>
              <w:rPr>
                <w:lang w:val="mn-MN"/>
              </w:rPr>
              <w:t xml:space="preserve">х хэрэгтэй. </w:t>
            </w:r>
            <w:r w:rsidR="004F125C">
              <w:rPr>
                <w:lang w:val="mn-MN"/>
              </w:rPr>
              <w:t xml:space="preserve">Баталгаажуулах шаардлагатай </w:t>
            </w:r>
            <w:r w:rsidR="00C37D22">
              <w:rPr>
                <w:lang w:val="mn-MN"/>
              </w:rPr>
              <w:t xml:space="preserve">хэмжлийн </w:t>
            </w:r>
            <w:r w:rsidR="004F125C">
              <w:rPr>
                <w:lang w:val="mn-MN"/>
              </w:rPr>
              <w:t>системд зориулсан жишиг түвшний үе</w:t>
            </w:r>
            <w:r w:rsidR="004F125C">
              <w:t>(</w:t>
            </w:r>
            <w:r w:rsidR="004F125C">
              <w:rPr>
                <w:lang w:val="mn-MN"/>
              </w:rPr>
              <w:t>үүд</w:t>
            </w:r>
            <w:r w:rsidR="004F125C">
              <w:t>)</w:t>
            </w:r>
            <w:r w:rsidR="00000521">
              <w:rPr>
                <w:lang w:val="mn-MN"/>
              </w:rPr>
              <w:t>д байх жишиг түвш</w:t>
            </w:r>
            <w:r w:rsidR="0073476C">
              <w:rPr>
                <w:lang w:val="mn-MN"/>
              </w:rPr>
              <w:t>ин</w:t>
            </w:r>
            <w:r w:rsidR="0073476C">
              <w:t>(</w:t>
            </w:r>
            <w:r w:rsidR="004F125C">
              <w:rPr>
                <w:lang w:val="mn-MN"/>
              </w:rPr>
              <w:t>үүд</w:t>
            </w:r>
            <w:r w:rsidR="0073476C">
              <w:t>)</w:t>
            </w:r>
            <w:r w:rsidR="004F125C">
              <w:rPr>
                <w:lang w:val="mn-MN"/>
              </w:rPr>
              <w:t xml:space="preserve"> нь </w:t>
            </w:r>
            <w:r w:rsidR="0073476C" w:rsidRPr="00D222EF">
              <w:rPr>
                <w:lang w:val="mn-MN"/>
              </w:rPr>
              <w:t>T</w:t>
            </w:r>
            <w:r w:rsidR="0073476C" w:rsidRPr="004F125C">
              <w:rPr>
                <w:vertAlign w:val="subscript"/>
                <w:lang w:val="mn-MN"/>
              </w:rPr>
              <w:t>pcal</w:t>
            </w:r>
            <w:r w:rsidR="0073476C">
              <w:rPr>
                <w:lang w:val="mn-MN"/>
              </w:rPr>
              <w:t xml:space="preserve"> хугацаанд </w:t>
            </w:r>
            <w:r w:rsidR="004F125C">
              <w:rPr>
                <w:lang w:val="mn-MN"/>
              </w:rPr>
              <w:t xml:space="preserve">алхмын хариуны утгаас </w:t>
            </w:r>
            <w:r w:rsidR="004F125C" w:rsidRPr="00D222EF">
              <w:rPr>
                <w:lang w:val="mn-MN"/>
              </w:rPr>
              <w:t>±1 %</w:t>
            </w:r>
            <w:r w:rsidR="00000521">
              <w:rPr>
                <w:lang w:val="mn-MN"/>
              </w:rPr>
              <w:t>-аас их</w:t>
            </w:r>
            <w:r w:rsidR="006510A6">
              <w:rPr>
                <w:lang w:val="mn-MN"/>
              </w:rPr>
              <w:t>ээр</w:t>
            </w:r>
            <w:r w:rsidR="00000521">
              <w:rPr>
                <w:lang w:val="mn-MN"/>
              </w:rPr>
              <w:t xml:space="preserve"> зөрж</w:t>
            </w:r>
            <w:r w:rsidR="004F125C">
              <w:rPr>
                <w:lang w:val="mn-MN"/>
              </w:rPr>
              <w:t xml:space="preserve"> болохгүй. </w:t>
            </w:r>
            <w:r w:rsidR="000B33E6">
              <w:rPr>
                <w:lang w:val="mn-MN"/>
              </w:rPr>
              <w:t xml:space="preserve">Баталгаажуулах шаардлагатай системд зориулсан </w:t>
            </w:r>
            <w:r w:rsidR="000B33E6" w:rsidRPr="00D222EF">
              <w:rPr>
                <w:lang w:val="mn-MN"/>
              </w:rPr>
              <w:t>T</w:t>
            </w:r>
            <w:r w:rsidR="000B33E6" w:rsidRPr="00B869B3">
              <w:rPr>
                <w:vertAlign w:val="subscript"/>
                <w:lang w:val="mn-MN"/>
              </w:rPr>
              <w:t>pmin</w:t>
            </w:r>
            <w:r w:rsidR="000B33E6">
              <w:rPr>
                <w:lang w:val="mn-MN"/>
              </w:rPr>
              <w:t xml:space="preserve"> хугацаанаас</w:t>
            </w:r>
            <w:r w:rsidR="000B33E6" w:rsidRPr="00A52FB5">
              <w:rPr>
                <w:lang w:val="mn-MN"/>
              </w:rPr>
              <w:t xml:space="preserve"> </w:t>
            </w:r>
            <w:r w:rsidR="000B33E6" w:rsidRPr="00D222EF">
              <w:rPr>
                <w:lang w:val="mn-MN"/>
              </w:rPr>
              <w:t>T</w:t>
            </w:r>
            <w:r w:rsidR="000B33E6">
              <w:rPr>
                <w:vertAlign w:val="subscript"/>
                <w:lang w:val="mn-MN"/>
              </w:rPr>
              <w:t>2</w:t>
            </w:r>
            <w:r w:rsidR="000B33E6" w:rsidRPr="00B869B3">
              <w:rPr>
                <w:vertAlign w:val="subscript"/>
                <w:lang w:val="mn-MN"/>
              </w:rPr>
              <w:t>max</w:t>
            </w:r>
            <w:r w:rsidR="000B33E6">
              <w:rPr>
                <w:vertAlign w:val="subscript"/>
              </w:rPr>
              <w:t xml:space="preserve"> </w:t>
            </w:r>
            <w:r w:rsidR="000B33E6">
              <w:t>(</w:t>
            </w:r>
            <w:r w:rsidR="000B33E6">
              <w:rPr>
                <w:lang w:val="mn-MN"/>
              </w:rPr>
              <w:t>эсвэл 90%-аас дээш хугацаа эсвэл тэг хүртэл хугацаа</w:t>
            </w:r>
            <w:r w:rsidR="000B33E6">
              <w:t>)</w:t>
            </w:r>
            <w:r w:rsidR="000B33E6">
              <w:rPr>
                <w:lang w:val="mn-MN"/>
              </w:rPr>
              <w:t xml:space="preserve"> </w:t>
            </w:r>
            <w:r w:rsidR="000B33E6">
              <w:rPr>
                <w:vertAlign w:val="subscript"/>
                <w:lang w:val="mn-MN"/>
              </w:rPr>
              <w:t xml:space="preserve"> </w:t>
            </w:r>
            <w:r w:rsidR="000B33E6">
              <w:rPr>
                <w:lang w:val="mn-MN"/>
              </w:rPr>
              <w:t>хүртэл хязгаарт алхмын хариу 5%-аас ихээр өөрчлөгдөж болохгүй.</w:t>
            </w:r>
          </w:p>
          <w:p w:rsidR="004D54F7" w:rsidRPr="009E0993" w:rsidRDefault="0041606B" w:rsidP="00402730">
            <w:pPr>
              <w:pStyle w:val="NoSpacing"/>
              <w:spacing w:line="276" w:lineRule="auto"/>
              <w:jc w:val="both"/>
              <w:rPr>
                <w:b/>
                <w:lang w:val="mn-MN"/>
              </w:rPr>
            </w:pPr>
            <w:r w:rsidRPr="009E0993">
              <w:rPr>
                <w:b/>
                <w:lang w:val="mn-MN"/>
              </w:rPr>
              <w:t xml:space="preserve">9.4 Харьцуулалтаар хийх </w:t>
            </w:r>
            <w:r w:rsidR="00CC7796">
              <w:rPr>
                <w:b/>
                <w:lang w:val="mn-MN"/>
              </w:rPr>
              <w:t>динамик төлөвийн</w:t>
            </w:r>
            <w:r w:rsidRPr="009E0993">
              <w:rPr>
                <w:b/>
                <w:lang w:val="mn-MN"/>
              </w:rPr>
              <w:t xml:space="preserve"> туршилт</w:t>
            </w:r>
          </w:p>
          <w:p w:rsidR="009E0993" w:rsidRDefault="009E0993" w:rsidP="009E0993">
            <w:pPr>
              <w:pStyle w:val="NoSpacing"/>
              <w:spacing w:line="276" w:lineRule="auto"/>
              <w:jc w:val="both"/>
              <w:rPr>
                <w:lang w:val="mn-MN"/>
              </w:rPr>
            </w:pPr>
            <w:r>
              <w:rPr>
                <w:lang w:val="mn-MN"/>
              </w:rPr>
              <w:t>9.3.1-ийн туршилтад хийсэн бичлэгүүдийг хэрэглэж болох бөгөөд систем бүрд зориулан үнэлсэн</w:t>
            </w:r>
            <w:r w:rsidR="001C568E">
              <w:rPr>
                <w:lang w:val="mn-MN"/>
              </w:rPr>
              <w:t>,</w:t>
            </w:r>
            <w:r>
              <w:rPr>
                <w:lang w:val="mn-MN"/>
              </w:rPr>
              <w:t xml:space="preserve"> хэмжсэн импульсүүдэд хамаарах хугацааны параметрүүд</w:t>
            </w:r>
            <w:r w:rsidR="001C568E">
              <w:rPr>
                <w:lang w:val="mn-MN"/>
              </w:rPr>
              <w:t>ийг</w:t>
            </w:r>
            <w:r>
              <w:rPr>
                <w:lang w:val="mn-MN"/>
              </w:rPr>
              <w:t xml:space="preserve"> болон туршилт хийж байгаа системээр хэмжсэн хугацааны параметрүүдийн </w:t>
            </w:r>
            <w:r w:rsidR="00FF5C95">
              <w:rPr>
                <w:lang w:val="mn-MN"/>
              </w:rPr>
              <w:t>эргэлзээг</w:t>
            </w:r>
            <w:r>
              <w:rPr>
                <w:lang w:val="mn-MN"/>
              </w:rPr>
              <w:t xml:space="preserve"> 5.4-ийн дагуу үнэлэх хэрэгтэй </w:t>
            </w:r>
            <w:r>
              <w:t>(5-р хүснэгт)</w:t>
            </w:r>
            <w:r>
              <w:rPr>
                <w:lang w:val="mn-MN"/>
              </w:rPr>
              <w:t>.</w:t>
            </w:r>
          </w:p>
          <w:p w:rsidR="00626D59" w:rsidRDefault="009E0993" w:rsidP="00626D59">
            <w:pPr>
              <w:pStyle w:val="NoSpacing"/>
              <w:spacing w:line="276" w:lineRule="auto"/>
              <w:jc w:val="both"/>
              <w:rPr>
                <w:sz w:val="20"/>
                <w:szCs w:val="20"/>
                <w:lang w:val="mn-MN"/>
              </w:rPr>
            </w:pPr>
            <w:r w:rsidRPr="00626D59">
              <w:rPr>
                <w:sz w:val="20"/>
                <w:szCs w:val="20"/>
                <w:lang w:val="mn-MN"/>
              </w:rPr>
              <w:t>ТАЙЛБАР:</w:t>
            </w:r>
            <w:r>
              <w:rPr>
                <w:lang w:val="mn-MN"/>
              </w:rPr>
              <w:t xml:space="preserve"> </w:t>
            </w:r>
            <w:r w:rsidR="00B627BF">
              <w:rPr>
                <w:sz w:val="20"/>
                <w:szCs w:val="20"/>
                <w:lang w:val="mn-MN"/>
              </w:rPr>
              <w:t>Импульсийн төрлүүдийн нэг бүлэгт зориулсан баталгаажуулалтыг шаардах тохиолдлуудад н</w:t>
            </w:r>
            <w:r w:rsidR="00B627BF" w:rsidRPr="00AE2C6F">
              <w:rPr>
                <w:sz w:val="20"/>
                <w:szCs w:val="20"/>
                <w:lang w:val="mn-MN"/>
              </w:rPr>
              <w:t>эг импульсийн төрлөөс</w:t>
            </w:r>
            <w:r w:rsidR="00B627BF">
              <w:rPr>
                <w:lang w:val="mn-MN"/>
              </w:rPr>
              <w:t xml:space="preserve"> </w:t>
            </w:r>
            <w:r w:rsidR="00B627BF" w:rsidRPr="00D222EF">
              <w:rPr>
                <w:sz w:val="20"/>
                <w:szCs w:val="20"/>
                <w:lang w:val="mn-MN"/>
              </w:rPr>
              <w:t>t</w:t>
            </w:r>
            <w:r w:rsidR="00B627BF" w:rsidRPr="00FA315B">
              <w:rPr>
                <w:sz w:val="20"/>
                <w:szCs w:val="20"/>
                <w:vertAlign w:val="subscript"/>
                <w:lang w:val="mn-MN"/>
              </w:rPr>
              <w:t>min</w:t>
            </w:r>
            <w:r w:rsidR="00B627BF">
              <w:rPr>
                <w:sz w:val="20"/>
                <w:szCs w:val="20"/>
                <w:vertAlign w:val="subscript"/>
                <w:lang w:val="mn-MN"/>
              </w:rPr>
              <w:t xml:space="preserve"> </w:t>
            </w:r>
            <w:r w:rsidR="00B627BF">
              <w:rPr>
                <w:sz w:val="20"/>
                <w:szCs w:val="20"/>
                <w:lang w:val="mn-MN"/>
              </w:rPr>
              <w:t xml:space="preserve">хугацааг, нөгөө импульсийн төрлөөс </w:t>
            </w:r>
            <w:r w:rsidR="00B627BF" w:rsidRPr="00D222EF">
              <w:rPr>
                <w:sz w:val="20"/>
                <w:szCs w:val="20"/>
                <w:lang w:val="mn-MN"/>
              </w:rPr>
              <w:t>t</w:t>
            </w:r>
            <w:r w:rsidR="00B627BF" w:rsidRPr="00FA315B">
              <w:rPr>
                <w:sz w:val="20"/>
                <w:szCs w:val="20"/>
                <w:vertAlign w:val="subscript"/>
                <w:lang w:val="mn-MN"/>
              </w:rPr>
              <w:t>max</w:t>
            </w:r>
            <w:r w:rsidR="00B627BF">
              <w:rPr>
                <w:sz w:val="20"/>
                <w:szCs w:val="20"/>
                <w:vertAlign w:val="subscript"/>
                <w:lang w:val="mn-MN"/>
              </w:rPr>
              <w:t xml:space="preserve"> </w:t>
            </w:r>
            <w:r w:rsidR="00B627BF">
              <w:rPr>
                <w:sz w:val="20"/>
                <w:szCs w:val="20"/>
                <w:lang w:val="mn-MN"/>
              </w:rPr>
              <w:t>сонгох боломжтой. Ийм тохиолдлуудад импульсийн бүх төрлийн хагас утгад хүрэх хамгийн урт хугацааг хэрэглэвэл зохино.</w:t>
            </w:r>
          </w:p>
          <w:p w:rsidR="00B627BF" w:rsidRPr="00E21740" w:rsidRDefault="00B627BF" w:rsidP="00626D59">
            <w:pPr>
              <w:pStyle w:val="NoSpacing"/>
              <w:spacing w:line="276" w:lineRule="auto"/>
              <w:jc w:val="both"/>
              <w:rPr>
                <w:b/>
                <w:lang w:val="mn-MN"/>
              </w:rPr>
            </w:pPr>
            <w:r w:rsidRPr="00E21740">
              <w:rPr>
                <w:b/>
                <w:lang w:val="mn-MN"/>
              </w:rPr>
              <w:t>9.5 Гүйцэтгэлийн шалгалт</w:t>
            </w:r>
          </w:p>
          <w:p w:rsidR="00B627BF" w:rsidRPr="00B10673" w:rsidRDefault="00B627BF" w:rsidP="00626D59">
            <w:pPr>
              <w:pStyle w:val="NoSpacing"/>
              <w:spacing w:line="276" w:lineRule="auto"/>
              <w:jc w:val="both"/>
              <w:rPr>
                <w:b/>
                <w:lang w:val="mn-MN"/>
              </w:rPr>
            </w:pPr>
            <w:r w:rsidRPr="00B10673">
              <w:rPr>
                <w:b/>
                <w:lang w:val="mn-MN"/>
              </w:rPr>
              <w:t>9.5.1 Баталгаажуулсан хэмжлийн системтэй харьцуулж</w:t>
            </w:r>
            <w:r w:rsidR="0078616B">
              <w:rPr>
                <w:b/>
                <w:lang w:val="mn-MN"/>
              </w:rPr>
              <w:t>,</w:t>
            </w:r>
            <w:r w:rsidRPr="00B10673">
              <w:rPr>
                <w:b/>
                <w:lang w:val="mn-MN"/>
              </w:rPr>
              <w:t xml:space="preserve"> хуваарийн коэффициентыг шалгах</w:t>
            </w:r>
          </w:p>
          <w:p w:rsidR="00B10673" w:rsidRDefault="00B10673" w:rsidP="00B10673">
            <w:pPr>
              <w:pStyle w:val="NoSpacing"/>
              <w:spacing w:line="276" w:lineRule="auto"/>
              <w:jc w:val="both"/>
              <w:rPr>
                <w:lang w:val="mn-MN"/>
              </w:rPr>
            </w:pPr>
            <w:r>
              <w:rPr>
                <w:lang w:val="mn-MN"/>
              </w:rPr>
              <w:t xml:space="preserve">Баталгаажуулсан өөр хэмжлийн системтэй </w:t>
            </w:r>
            <w:r>
              <w:t>(</w:t>
            </w:r>
            <w:r>
              <w:rPr>
                <w:lang w:val="mn-MN"/>
              </w:rPr>
              <w:t>эсвэл жишиг хэмжлийн систем</w:t>
            </w:r>
            <w:r>
              <w:t xml:space="preserve">) </w:t>
            </w:r>
            <w:r w:rsidR="0078616B">
              <w:rPr>
                <w:lang w:val="mn-MN"/>
              </w:rPr>
              <w:t>5.2-т бичсэн</w:t>
            </w:r>
            <w:r>
              <w:rPr>
                <w:lang w:val="mn-MN"/>
              </w:rPr>
              <w:t xml:space="preserve"> горимыг хэрэглэн харьцуулдаг.  Оргил утгуудыг харьцуулахад</w:t>
            </w:r>
            <w:r>
              <w:t xml:space="preserve"> IEC 60052</w:t>
            </w:r>
            <w:r>
              <w:rPr>
                <w:lang w:val="mn-MN"/>
              </w:rPr>
              <w:t xml:space="preserve"> стандартын </w:t>
            </w:r>
            <w:r w:rsidRPr="0040464E">
              <w:rPr>
                <w:lang w:val="mn-MN"/>
              </w:rPr>
              <w:lastRenderedPageBreak/>
              <w:t xml:space="preserve">дагуу </w:t>
            </w:r>
            <w:r w:rsidR="00241F28" w:rsidRPr="0040464E">
              <w:rPr>
                <w:lang w:val="mn-MN"/>
              </w:rPr>
              <w:t>бөмбөлөг</w:t>
            </w:r>
            <w:r w:rsidRPr="0040464E">
              <w:rPr>
                <w:lang w:val="mn-MN"/>
              </w:rPr>
              <w:t xml:space="preserve"> хэлбэртэй электродуудын хоорондын завсрыг</w:t>
            </w:r>
            <w:r>
              <w:rPr>
                <w:lang w:val="mn-MN"/>
              </w:rPr>
              <w:t xml:space="preserve">  хэрэглэж болно. </w:t>
            </w:r>
          </w:p>
          <w:p w:rsidR="00B10673" w:rsidRDefault="00B10673" w:rsidP="00B10673">
            <w:pPr>
              <w:pStyle w:val="NoSpacing"/>
              <w:spacing w:line="276" w:lineRule="auto"/>
              <w:jc w:val="both"/>
              <w:rPr>
                <w:lang w:val="mn-MN"/>
              </w:rPr>
            </w:pPr>
            <w:r>
              <w:rPr>
                <w:lang w:val="mn-MN"/>
              </w:rPr>
              <w:t>Хэмжсэн хоёр оргил утгын хоорондын ялгаа</w:t>
            </w:r>
            <w:r w:rsidR="00A54BBF">
              <w:rPr>
                <w:lang w:val="mn-MN"/>
              </w:rPr>
              <w:t xml:space="preserve"> 3%-аас ихгүй</w:t>
            </w:r>
            <w:r>
              <w:rPr>
                <w:lang w:val="mn-MN"/>
              </w:rPr>
              <w:t xml:space="preserve"> байвал тогтоосон хуваарийн коэффициентыг хүчинтэй гэж үзнэ. Хэрэв энэ ялгаа их байвал тогтоосон хуваарийн коэффициентын шинэ утгыг гүйцэтгэлийн туршилтаар тодорхойлох шаардлагатай.</w:t>
            </w:r>
          </w:p>
          <w:p w:rsidR="00B10673" w:rsidRDefault="00B10673" w:rsidP="00B10673">
            <w:pPr>
              <w:pStyle w:val="NoSpacing"/>
              <w:spacing w:line="276" w:lineRule="auto"/>
              <w:jc w:val="both"/>
              <w:rPr>
                <w:lang w:val="mn-MN"/>
              </w:rPr>
            </w:pPr>
            <w:r>
              <w:rPr>
                <w:lang w:val="mn-MN"/>
              </w:rPr>
              <w:t>Хугацааны параметр бүрийн утга нь өөр хэмжлийн системээр хэмжсэн</w:t>
            </w:r>
            <w:r w:rsidR="001C4745">
              <w:rPr>
                <w:lang w:val="mn-MN"/>
              </w:rPr>
              <w:t>,</w:t>
            </w:r>
            <w:r>
              <w:rPr>
                <w:lang w:val="mn-MN"/>
              </w:rPr>
              <w:t xml:space="preserve"> нийцэх утгын ±10 %-ийн хязгаарт байвал зохино. Аливаа ялгаа 10%-аас их үед </w:t>
            </w:r>
            <w:r w:rsidR="001C4745">
              <w:rPr>
                <w:lang w:val="mn-MN"/>
              </w:rPr>
              <w:t xml:space="preserve">гүйцэтгэлийн туршилтаар </w:t>
            </w:r>
            <w:r>
              <w:rPr>
                <w:lang w:val="mn-MN"/>
              </w:rPr>
              <w:t>нэрлэсэн үеийг тодорхойлох хэрэгтэй.</w:t>
            </w:r>
          </w:p>
          <w:p w:rsidR="00B627BF" w:rsidRPr="00E21740" w:rsidRDefault="001E3719" w:rsidP="00626D59">
            <w:pPr>
              <w:pStyle w:val="NoSpacing"/>
              <w:spacing w:line="276" w:lineRule="auto"/>
              <w:jc w:val="both"/>
              <w:rPr>
                <w:b/>
                <w:lang w:val="mn-MN"/>
              </w:rPr>
            </w:pPr>
            <w:r w:rsidRPr="00E21740">
              <w:rPr>
                <w:b/>
                <w:lang w:val="mn-MN"/>
              </w:rPr>
              <w:t>9.5.2 Бүрэлдэхүүн хэсгүүдийн хуваарийн коэффициентыг шалгах</w:t>
            </w:r>
          </w:p>
          <w:p w:rsidR="00220323" w:rsidRDefault="00220323" w:rsidP="00220323">
            <w:pPr>
              <w:pStyle w:val="NoSpacing"/>
              <w:spacing w:line="276" w:lineRule="auto"/>
              <w:jc w:val="both"/>
              <w:rPr>
                <w:lang w:val="mn-MN"/>
              </w:rPr>
            </w:pPr>
            <w:r>
              <w:rPr>
                <w:lang w:val="mn-MN"/>
              </w:rPr>
              <w:t>Бүрэлдэхүүн хэсэг бүрийн хуваарийн коэффициент</w:t>
            </w:r>
            <w:r>
              <w:t>(</w:t>
            </w:r>
            <w:r>
              <w:rPr>
                <w:lang w:val="mn-MN"/>
              </w:rPr>
              <w:t>ууд</w:t>
            </w:r>
            <w:r>
              <w:t>)</w:t>
            </w:r>
            <w:r>
              <w:rPr>
                <w:lang w:val="mn-MN"/>
              </w:rPr>
              <w:t xml:space="preserve">ыг 1%-аас ихгүй өргөтгөсөн </w:t>
            </w:r>
            <w:r w:rsidR="00FF5C95">
              <w:rPr>
                <w:lang w:val="mn-MN"/>
              </w:rPr>
              <w:t>эргэлзээтэй</w:t>
            </w:r>
            <w:r>
              <w:rPr>
                <w:lang w:val="mn-MN"/>
              </w:rPr>
              <w:t xml:space="preserve"> дотор талын эсвэл гадна талын тохируулагч хэрэглэн шалгасан байхыг шаардана. Хуваарийн коэффициентууд өмнөх утгаасаа ± 1%-аас ихгүй ялгаатай байвал тогтоосон хуваарийн коэффициентыг хүчинтэй гэж үзнэ. Хэрэв аливаа ялгаа ± 1%-аас их бол тогтоосон хуваарийн коэффициентын ши</w:t>
            </w:r>
            <w:r w:rsidR="00CF753F">
              <w:rPr>
                <w:lang w:val="mn-MN"/>
              </w:rPr>
              <w:t>нэ утгыг</w:t>
            </w:r>
            <w:r>
              <w:rPr>
                <w:lang w:val="mn-MN"/>
              </w:rPr>
              <w:t xml:space="preserve"> тодорхойлох хэрэгтэй.</w:t>
            </w:r>
          </w:p>
          <w:p w:rsidR="008E1117" w:rsidRPr="00062A9B" w:rsidRDefault="00643414" w:rsidP="008E1117">
            <w:pPr>
              <w:pStyle w:val="NoSpacing"/>
              <w:spacing w:line="276" w:lineRule="auto"/>
              <w:jc w:val="both"/>
              <w:rPr>
                <w:b/>
                <w:lang w:val="mn-MN"/>
              </w:rPr>
            </w:pPr>
            <w:r w:rsidRPr="008E1117">
              <w:rPr>
                <w:b/>
                <w:lang w:val="mn-MN"/>
              </w:rPr>
              <w:t>9.5.3</w:t>
            </w:r>
            <w:r>
              <w:rPr>
                <w:lang w:val="mn-MN"/>
              </w:rPr>
              <w:t xml:space="preserve"> </w:t>
            </w:r>
            <w:r w:rsidR="008E1117" w:rsidRPr="00062A9B">
              <w:rPr>
                <w:b/>
                <w:lang w:val="mn-MN"/>
              </w:rPr>
              <w:t xml:space="preserve">Жишиг бичлэгээр </w:t>
            </w:r>
            <w:r w:rsidR="00CC7796">
              <w:rPr>
                <w:b/>
                <w:lang w:val="mn-MN"/>
              </w:rPr>
              <w:t>динамик төлөвийг</w:t>
            </w:r>
            <w:r w:rsidR="008E1117" w:rsidRPr="00062A9B">
              <w:rPr>
                <w:b/>
                <w:lang w:val="mn-MN"/>
              </w:rPr>
              <w:t xml:space="preserve"> шалгах</w:t>
            </w:r>
          </w:p>
          <w:p w:rsidR="00F74693" w:rsidRPr="00501FB6" w:rsidRDefault="008E1117" w:rsidP="00C45BAA">
            <w:pPr>
              <w:pStyle w:val="NoSpacing"/>
              <w:spacing w:line="276" w:lineRule="auto"/>
              <w:jc w:val="both"/>
              <w:rPr>
                <w:lang w:val="mn-MN"/>
              </w:rPr>
            </w:pPr>
            <w:r>
              <w:rPr>
                <w:lang w:val="mn-MN"/>
              </w:rPr>
              <w:t xml:space="preserve">Гүйцэтгэлийн шалгалтад ашиглахад шаардлагатай үед хэмжлийн системийн алхмын хариуг </w:t>
            </w:r>
            <w:r>
              <w:t xml:space="preserve">C </w:t>
            </w:r>
            <w:r>
              <w:rPr>
                <w:lang w:val="mn-MN"/>
              </w:rPr>
              <w:t xml:space="preserve">хавсралтын аргыг хэрэглэн </w:t>
            </w:r>
            <w:r w:rsidR="00C45BAA">
              <w:rPr>
                <w:lang w:val="mn-MN"/>
              </w:rPr>
              <w:t>бичсэ</w:t>
            </w:r>
            <w:r w:rsidR="00F82B0B">
              <w:rPr>
                <w:lang w:val="mn-MN"/>
              </w:rPr>
              <w:t>н</w:t>
            </w:r>
            <w:r>
              <w:rPr>
                <w:lang w:val="mn-MN"/>
              </w:rPr>
              <w:t xml:space="preserve"> байвал зохино. </w:t>
            </w:r>
            <w:r w:rsidR="00C45BAA">
              <w:rPr>
                <w:lang w:val="mn-MN"/>
              </w:rPr>
              <w:t>Энэ бичлэгийг д</w:t>
            </w:r>
            <w:r>
              <w:rPr>
                <w:lang w:val="mn-MN"/>
              </w:rPr>
              <w:t xml:space="preserve">араагийн гүйцэтгэлийн шалгалтуудад </w:t>
            </w:r>
            <w:r w:rsidR="00CC7796">
              <w:rPr>
                <w:lang w:val="mn-MN"/>
              </w:rPr>
              <w:t>динамик төлөвийн</w:t>
            </w:r>
            <w:r>
              <w:rPr>
                <w:lang w:val="mn-MN"/>
              </w:rPr>
              <w:t xml:space="preserve"> өөрчлөлтийг илрүүлэхэд зөвшөөрөх жишиг бичлэг </w:t>
            </w:r>
            <w:r>
              <w:lastRenderedPageBreak/>
              <w:t>(</w:t>
            </w:r>
            <w:r>
              <w:rPr>
                <w:lang w:val="mn-MN"/>
              </w:rPr>
              <w:t>“хурууны хээ”</w:t>
            </w:r>
            <w:r>
              <w:t>)</w:t>
            </w:r>
            <w:r>
              <w:rPr>
                <w:lang w:val="mn-MN"/>
              </w:rPr>
              <w:t xml:space="preserve"> шиг хэрэглэхэд зориулсан гүйцэтгэлийн бичлэгт оруулах шаардлагатай.</w:t>
            </w:r>
          </w:p>
        </w:tc>
        <w:tc>
          <w:tcPr>
            <w:tcW w:w="4675" w:type="dxa"/>
          </w:tcPr>
          <w:p w:rsidR="00A52FB5" w:rsidRPr="00A52FB5" w:rsidRDefault="00A52FB5" w:rsidP="00A52FB5">
            <w:pPr>
              <w:pStyle w:val="NoSpacing"/>
              <w:spacing w:line="276" w:lineRule="auto"/>
              <w:jc w:val="both"/>
              <w:rPr>
                <w:b/>
                <w:lang w:val="mn-MN"/>
              </w:rPr>
            </w:pPr>
            <w:r w:rsidRPr="00A52FB5">
              <w:rPr>
                <w:b/>
                <w:lang w:val="mn-MN"/>
              </w:rPr>
              <w:lastRenderedPageBreak/>
              <w:t xml:space="preserve">8.3 Performance test on measuring systems </w:t>
            </w:r>
          </w:p>
          <w:p w:rsidR="00A52FB5" w:rsidRPr="00A52FB5" w:rsidRDefault="00A52FB5" w:rsidP="00A52FB5">
            <w:pPr>
              <w:pStyle w:val="NoSpacing"/>
              <w:spacing w:line="276" w:lineRule="auto"/>
              <w:jc w:val="both"/>
              <w:rPr>
                <w:b/>
                <w:lang w:val="mn-MN"/>
              </w:rPr>
            </w:pPr>
            <w:r w:rsidRPr="00A52FB5">
              <w:rPr>
                <w:b/>
                <w:lang w:val="mn-MN"/>
              </w:rPr>
              <w:t xml:space="preserve">8.3.1 Reference method (preferred) </w:t>
            </w:r>
          </w:p>
          <w:p w:rsidR="00A52FB5" w:rsidRDefault="00A52FB5" w:rsidP="00A52FB5">
            <w:pPr>
              <w:pStyle w:val="NoSpacing"/>
              <w:spacing w:line="276" w:lineRule="auto"/>
              <w:jc w:val="both"/>
              <w:rPr>
                <w:lang w:val="mn-MN"/>
              </w:rPr>
            </w:pPr>
            <w:r w:rsidRPr="00A52FB5">
              <w:rPr>
                <w:lang w:val="mn-MN"/>
              </w:rPr>
              <w:t xml:space="preserve">The assigned scale factor and the dynamic behaviour of the measuring system shall be determined by comparison with a reference measuring system, using the procedure given in 5.2. It is recommended to apply a substitute test object between the two measuring systems. </w:t>
            </w:r>
          </w:p>
          <w:p w:rsidR="006822B6" w:rsidRPr="00A52FB5" w:rsidRDefault="006822B6" w:rsidP="00A52FB5">
            <w:pPr>
              <w:pStyle w:val="NoSpacing"/>
              <w:spacing w:line="276" w:lineRule="auto"/>
              <w:jc w:val="both"/>
              <w:rPr>
                <w:lang w:val="mn-MN"/>
              </w:rPr>
            </w:pPr>
          </w:p>
          <w:p w:rsidR="00097069" w:rsidRDefault="00A52FB5" w:rsidP="00A52FB5">
            <w:pPr>
              <w:pStyle w:val="NoSpacing"/>
              <w:spacing w:line="276" w:lineRule="auto"/>
              <w:jc w:val="both"/>
              <w:rPr>
                <w:lang w:val="mn-MN"/>
              </w:rPr>
            </w:pPr>
            <w:r w:rsidRPr="00A52FB5">
              <w:rPr>
                <w:lang w:val="mn-MN"/>
              </w:rPr>
              <w:t>The performance over the nominal epoch t</w:t>
            </w:r>
            <w:r w:rsidRPr="00097069">
              <w:rPr>
                <w:vertAlign w:val="subscript"/>
                <w:lang w:val="mn-MN"/>
              </w:rPr>
              <w:t>min</w:t>
            </w:r>
            <w:r w:rsidRPr="00A52FB5">
              <w:rPr>
                <w:lang w:val="mn-MN"/>
              </w:rPr>
              <w:t xml:space="preserve"> to t</w:t>
            </w:r>
            <w:r w:rsidRPr="00097069">
              <w:rPr>
                <w:vertAlign w:val="subscript"/>
                <w:lang w:val="mn-MN"/>
              </w:rPr>
              <w:t>max</w:t>
            </w:r>
            <w:r w:rsidRPr="00A52FB5">
              <w:rPr>
                <w:lang w:val="mn-MN"/>
              </w:rPr>
              <w:t xml:space="preserve"> shall be proven by using impulses with two different waveforms such that: </w:t>
            </w:r>
          </w:p>
          <w:p w:rsidR="00227471" w:rsidRPr="00A52FB5" w:rsidRDefault="00227471" w:rsidP="00A52FB5">
            <w:pPr>
              <w:pStyle w:val="NoSpacing"/>
              <w:spacing w:line="276" w:lineRule="auto"/>
              <w:jc w:val="both"/>
              <w:rPr>
                <w:lang w:val="mn-MN"/>
              </w:rPr>
            </w:pPr>
          </w:p>
          <w:p w:rsidR="00A52FB5" w:rsidRDefault="00A52FB5" w:rsidP="00A52FB5">
            <w:pPr>
              <w:pStyle w:val="NoSpacing"/>
              <w:spacing w:line="276" w:lineRule="auto"/>
              <w:jc w:val="both"/>
              <w:rPr>
                <w:lang w:val="mn-MN"/>
              </w:rPr>
            </w:pPr>
            <w:r w:rsidRPr="00A52FB5">
              <w:rPr>
                <w:lang w:val="mn-MN"/>
              </w:rPr>
              <w:t>For fu</w:t>
            </w:r>
            <w:r>
              <w:rPr>
                <w:lang w:val="mn-MN"/>
              </w:rPr>
              <w:t xml:space="preserve">ll and tail-chopped impulses: </w:t>
            </w:r>
          </w:p>
          <w:p w:rsidR="00052EBC" w:rsidRDefault="00052EBC" w:rsidP="00A52FB5">
            <w:pPr>
              <w:pStyle w:val="NoSpacing"/>
              <w:spacing w:line="276" w:lineRule="auto"/>
              <w:jc w:val="both"/>
              <w:rPr>
                <w:lang w:val="mn-MN"/>
              </w:rPr>
            </w:pPr>
          </w:p>
          <w:p w:rsidR="00A52FB5" w:rsidRDefault="00A52FB5" w:rsidP="00A52FB5">
            <w:pPr>
              <w:pStyle w:val="NoSpacing"/>
              <w:numPr>
                <w:ilvl w:val="0"/>
                <w:numId w:val="17"/>
              </w:numPr>
              <w:spacing w:line="276" w:lineRule="auto"/>
              <w:jc w:val="both"/>
              <w:rPr>
                <w:lang w:val="mn-MN"/>
              </w:rPr>
            </w:pPr>
            <w:r w:rsidRPr="00A52FB5">
              <w:rPr>
                <w:lang w:val="mn-MN"/>
              </w:rPr>
              <w:lastRenderedPageBreak/>
              <w:t>t</w:t>
            </w:r>
            <w:r w:rsidRPr="00A52FB5">
              <w:rPr>
                <w:vertAlign w:val="subscript"/>
                <w:lang w:val="mn-MN"/>
              </w:rPr>
              <w:t>min</w:t>
            </w:r>
            <w:r w:rsidRPr="00A52FB5">
              <w:rPr>
                <w:lang w:val="mn-MN"/>
              </w:rPr>
              <w:t xml:space="preserve"> is equal to the shortest front time T</w:t>
            </w:r>
            <w:r w:rsidRPr="00A52FB5">
              <w:rPr>
                <w:vertAlign w:val="subscript"/>
                <w:lang w:val="mn-MN"/>
              </w:rPr>
              <w:t>1min</w:t>
            </w:r>
            <w:r>
              <w:rPr>
                <w:lang w:val="mn-MN"/>
              </w:rPr>
              <w:t xml:space="preserve"> </w:t>
            </w:r>
          </w:p>
          <w:p w:rsidR="00086E37" w:rsidRDefault="00086E37" w:rsidP="00086E37">
            <w:pPr>
              <w:pStyle w:val="NoSpacing"/>
              <w:spacing w:line="276" w:lineRule="auto"/>
              <w:ind w:left="720"/>
              <w:jc w:val="both"/>
              <w:rPr>
                <w:lang w:val="mn-MN"/>
              </w:rPr>
            </w:pPr>
          </w:p>
          <w:p w:rsidR="00A52FB5" w:rsidRDefault="00A52FB5" w:rsidP="00A52FB5">
            <w:pPr>
              <w:pStyle w:val="NoSpacing"/>
              <w:numPr>
                <w:ilvl w:val="0"/>
                <w:numId w:val="17"/>
              </w:numPr>
              <w:spacing w:line="276" w:lineRule="auto"/>
              <w:jc w:val="both"/>
              <w:rPr>
                <w:lang w:val="mn-MN"/>
              </w:rPr>
            </w:pPr>
            <w:r w:rsidRPr="00A52FB5">
              <w:rPr>
                <w:lang w:val="mn-MN"/>
              </w:rPr>
              <w:t>t</w:t>
            </w:r>
            <w:r w:rsidRPr="00A52FB5">
              <w:rPr>
                <w:vertAlign w:val="subscript"/>
                <w:lang w:val="mn-MN"/>
              </w:rPr>
              <w:t>max</w:t>
            </w:r>
            <w:r w:rsidRPr="00A52FB5">
              <w:rPr>
                <w:lang w:val="mn-MN"/>
              </w:rPr>
              <w:t xml:space="preserve"> is equal to the longest front time T</w:t>
            </w:r>
            <w:r w:rsidRPr="00A52FB5">
              <w:rPr>
                <w:vertAlign w:val="subscript"/>
                <w:lang w:val="mn-MN"/>
              </w:rPr>
              <w:t>1max</w:t>
            </w:r>
            <w:r>
              <w:rPr>
                <w:lang w:val="mn-MN"/>
              </w:rPr>
              <w:t xml:space="preserve"> </w:t>
            </w:r>
          </w:p>
          <w:p w:rsidR="00A52FB5" w:rsidRDefault="00A52FB5" w:rsidP="00A52FB5">
            <w:pPr>
              <w:pStyle w:val="NoSpacing"/>
              <w:numPr>
                <w:ilvl w:val="0"/>
                <w:numId w:val="17"/>
              </w:numPr>
              <w:spacing w:line="276" w:lineRule="auto"/>
              <w:jc w:val="both"/>
              <w:rPr>
                <w:lang w:val="mn-MN"/>
              </w:rPr>
            </w:pPr>
            <w:r w:rsidRPr="00A52FB5">
              <w:rPr>
                <w:lang w:val="mn-MN"/>
              </w:rPr>
              <w:t>both these waveforms should approximately have the longest time to half-value T</w:t>
            </w:r>
            <w:r w:rsidRPr="00A52FB5">
              <w:rPr>
                <w:vertAlign w:val="subscript"/>
                <w:lang w:val="mn-MN"/>
              </w:rPr>
              <w:t>2max</w:t>
            </w:r>
            <w:r w:rsidRPr="00A52FB5">
              <w:rPr>
                <w:lang w:val="mn-MN"/>
              </w:rPr>
              <w:t xml:space="preserve"> for which the measuring system is to be approved. </w:t>
            </w:r>
          </w:p>
          <w:p w:rsidR="00A52FB5" w:rsidRDefault="00A52FB5" w:rsidP="00A52FB5">
            <w:pPr>
              <w:pStyle w:val="NoSpacing"/>
              <w:spacing w:line="276" w:lineRule="auto"/>
              <w:jc w:val="both"/>
              <w:rPr>
                <w:lang w:val="mn-MN"/>
              </w:rPr>
            </w:pPr>
            <w:r w:rsidRPr="00A52FB5">
              <w:rPr>
                <w:lang w:val="mn-MN"/>
              </w:rPr>
              <w:t xml:space="preserve">For front-chopped impulses: </w:t>
            </w:r>
          </w:p>
          <w:p w:rsidR="008A1FC2" w:rsidRDefault="008A1FC2" w:rsidP="00A52FB5">
            <w:pPr>
              <w:pStyle w:val="NoSpacing"/>
              <w:spacing w:line="276" w:lineRule="auto"/>
              <w:jc w:val="both"/>
              <w:rPr>
                <w:lang w:val="mn-MN"/>
              </w:rPr>
            </w:pPr>
          </w:p>
          <w:p w:rsidR="00A52FB5" w:rsidRDefault="00A52FB5" w:rsidP="00A52FB5">
            <w:pPr>
              <w:pStyle w:val="NoSpacing"/>
              <w:numPr>
                <w:ilvl w:val="0"/>
                <w:numId w:val="18"/>
              </w:numPr>
              <w:spacing w:line="276" w:lineRule="auto"/>
              <w:jc w:val="both"/>
              <w:rPr>
                <w:lang w:val="mn-MN"/>
              </w:rPr>
            </w:pPr>
            <w:r w:rsidRPr="00A52FB5">
              <w:rPr>
                <w:lang w:val="mn-MN"/>
              </w:rPr>
              <w:t>t</w:t>
            </w:r>
            <w:r w:rsidRPr="00A52FB5">
              <w:rPr>
                <w:vertAlign w:val="subscript"/>
                <w:lang w:val="mn-MN"/>
              </w:rPr>
              <w:t>min</w:t>
            </w:r>
            <w:r w:rsidRPr="00A52FB5">
              <w:rPr>
                <w:lang w:val="mn-MN"/>
              </w:rPr>
              <w:t xml:space="preserve"> is equal to the sh</w:t>
            </w:r>
            <w:r>
              <w:rPr>
                <w:lang w:val="mn-MN"/>
              </w:rPr>
              <w:t>ortest time to chopping T</w:t>
            </w:r>
            <w:r w:rsidRPr="00A52FB5">
              <w:rPr>
                <w:vertAlign w:val="subscript"/>
                <w:lang w:val="mn-MN"/>
              </w:rPr>
              <w:t>cmin</w:t>
            </w:r>
            <w:r>
              <w:rPr>
                <w:lang w:val="mn-MN"/>
              </w:rPr>
              <w:t xml:space="preserve"> </w:t>
            </w:r>
          </w:p>
          <w:p w:rsidR="00A52FB5" w:rsidRDefault="00A52FB5" w:rsidP="00A52FB5">
            <w:pPr>
              <w:pStyle w:val="NoSpacing"/>
              <w:numPr>
                <w:ilvl w:val="0"/>
                <w:numId w:val="18"/>
              </w:numPr>
              <w:spacing w:line="276" w:lineRule="auto"/>
              <w:jc w:val="both"/>
              <w:rPr>
                <w:lang w:val="mn-MN"/>
              </w:rPr>
            </w:pPr>
            <w:r w:rsidRPr="00A52FB5">
              <w:rPr>
                <w:lang w:val="mn-MN"/>
              </w:rPr>
              <w:t>t</w:t>
            </w:r>
            <w:r w:rsidRPr="00A52FB5">
              <w:rPr>
                <w:vertAlign w:val="subscript"/>
                <w:lang w:val="mn-MN"/>
              </w:rPr>
              <w:t>max</w:t>
            </w:r>
            <w:r w:rsidRPr="00A52FB5">
              <w:rPr>
                <w:lang w:val="mn-MN"/>
              </w:rPr>
              <w:t xml:space="preserve"> is equal to the longest time to chopping T</w:t>
            </w:r>
            <w:r w:rsidRPr="00A52FB5">
              <w:rPr>
                <w:vertAlign w:val="subscript"/>
                <w:lang w:val="mn-MN"/>
              </w:rPr>
              <w:t>cmax</w:t>
            </w:r>
            <w:r w:rsidRPr="00A52FB5">
              <w:rPr>
                <w:lang w:val="mn-MN"/>
              </w:rPr>
              <w:t xml:space="preserve"> </w:t>
            </w:r>
          </w:p>
          <w:p w:rsidR="008875E8" w:rsidRPr="00A52FB5" w:rsidRDefault="008875E8" w:rsidP="008875E8">
            <w:pPr>
              <w:pStyle w:val="NoSpacing"/>
              <w:spacing w:line="276" w:lineRule="auto"/>
              <w:ind w:left="720"/>
              <w:jc w:val="both"/>
              <w:rPr>
                <w:lang w:val="mn-MN"/>
              </w:rPr>
            </w:pPr>
          </w:p>
          <w:p w:rsidR="00A52FB5" w:rsidRPr="00A52FB5" w:rsidRDefault="00A52FB5" w:rsidP="00694F27">
            <w:pPr>
              <w:pStyle w:val="NoSpacing"/>
              <w:spacing w:line="276" w:lineRule="auto"/>
              <w:rPr>
                <w:b/>
                <w:lang w:val="mn-MN"/>
              </w:rPr>
            </w:pPr>
            <w:r w:rsidRPr="00A52FB5">
              <w:rPr>
                <w:b/>
                <w:lang w:val="mn-MN"/>
              </w:rPr>
              <w:t xml:space="preserve">8.3.2 Alternative method supplemented by a measurement of the step response according to Annex C </w:t>
            </w:r>
          </w:p>
          <w:p w:rsidR="00A52FB5" w:rsidRDefault="00A52FB5" w:rsidP="00A52FB5">
            <w:pPr>
              <w:pStyle w:val="NoSpacing"/>
              <w:spacing w:line="276" w:lineRule="auto"/>
              <w:jc w:val="both"/>
              <w:rPr>
                <w:lang w:val="mn-MN"/>
              </w:rPr>
            </w:pPr>
            <w:r w:rsidRPr="00A52FB5">
              <w:rPr>
                <w:lang w:val="mn-MN"/>
              </w:rPr>
              <w:t>The assigned scale factor is determined by a comparative measurement against a reference measuring system according to 5.2 using full impulses with one front time T</w:t>
            </w:r>
            <w:r w:rsidRPr="00A018AC">
              <w:rPr>
                <w:vertAlign w:val="subscript"/>
                <w:lang w:val="mn-MN"/>
              </w:rPr>
              <w:t>1cal</w:t>
            </w:r>
            <w:r w:rsidRPr="00A52FB5">
              <w:rPr>
                <w:lang w:val="mn-MN"/>
              </w:rPr>
              <w:t xml:space="preserve"> within the range T</w:t>
            </w:r>
            <w:r w:rsidRPr="00A018AC">
              <w:rPr>
                <w:vertAlign w:val="subscript"/>
                <w:lang w:val="mn-MN"/>
              </w:rPr>
              <w:t>1min</w:t>
            </w:r>
            <w:r w:rsidRPr="00A52FB5">
              <w:rPr>
                <w:lang w:val="mn-MN"/>
              </w:rPr>
              <w:t xml:space="preserve"> to T</w:t>
            </w:r>
            <w:r w:rsidRPr="00A018AC">
              <w:rPr>
                <w:vertAlign w:val="subscript"/>
                <w:lang w:val="mn-MN"/>
              </w:rPr>
              <w:t>1max</w:t>
            </w:r>
            <w:r w:rsidRPr="00A52FB5">
              <w:rPr>
                <w:lang w:val="mn-MN"/>
              </w:rPr>
              <w:t xml:space="preserve"> and a time to half-value approximately equal to the longest time to halfvalue T</w:t>
            </w:r>
            <w:r w:rsidRPr="00A018AC">
              <w:rPr>
                <w:vertAlign w:val="subscript"/>
                <w:lang w:val="mn-MN"/>
              </w:rPr>
              <w:t>2max</w:t>
            </w:r>
            <w:r w:rsidRPr="00A52FB5">
              <w:rPr>
                <w:lang w:val="mn-MN"/>
              </w:rPr>
              <w:t xml:space="preserve"> for which the measuring system is to be approved. Alternatively it can be determined from the scale factors of the components (5.2.2). </w:t>
            </w:r>
          </w:p>
          <w:p w:rsidR="005C1B8A" w:rsidRDefault="005C1B8A" w:rsidP="00A52FB5">
            <w:pPr>
              <w:pStyle w:val="NoSpacing"/>
              <w:spacing w:line="276" w:lineRule="auto"/>
              <w:jc w:val="both"/>
              <w:rPr>
                <w:lang w:val="mn-MN"/>
              </w:rPr>
            </w:pPr>
          </w:p>
          <w:p w:rsidR="005C1B8A" w:rsidRDefault="005C1B8A" w:rsidP="00A52FB5">
            <w:pPr>
              <w:pStyle w:val="NoSpacing"/>
              <w:spacing w:line="276" w:lineRule="auto"/>
              <w:jc w:val="both"/>
              <w:rPr>
                <w:lang w:val="mn-MN"/>
              </w:rPr>
            </w:pPr>
          </w:p>
          <w:p w:rsidR="005C1B8A" w:rsidRDefault="005C1B8A" w:rsidP="00A52FB5">
            <w:pPr>
              <w:pStyle w:val="NoSpacing"/>
              <w:spacing w:line="276" w:lineRule="auto"/>
              <w:jc w:val="both"/>
              <w:rPr>
                <w:lang w:val="mn-MN"/>
              </w:rPr>
            </w:pPr>
          </w:p>
          <w:p w:rsidR="00C13974" w:rsidRDefault="00C13974" w:rsidP="00A52FB5">
            <w:pPr>
              <w:pStyle w:val="NoSpacing"/>
              <w:spacing w:line="276" w:lineRule="auto"/>
              <w:jc w:val="both"/>
              <w:rPr>
                <w:lang w:val="mn-MN"/>
              </w:rPr>
            </w:pPr>
          </w:p>
          <w:p w:rsidR="00347652" w:rsidRDefault="00347652" w:rsidP="00A52FB5">
            <w:pPr>
              <w:pStyle w:val="NoSpacing"/>
              <w:spacing w:line="276" w:lineRule="auto"/>
              <w:jc w:val="both"/>
              <w:rPr>
                <w:lang w:val="mn-MN"/>
              </w:rPr>
            </w:pPr>
          </w:p>
          <w:p w:rsidR="0025172D" w:rsidRPr="00A52FB5" w:rsidRDefault="0025172D" w:rsidP="00A52FB5">
            <w:pPr>
              <w:pStyle w:val="NoSpacing"/>
              <w:spacing w:line="276" w:lineRule="auto"/>
              <w:jc w:val="both"/>
              <w:rPr>
                <w:lang w:val="mn-MN"/>
              </w:rPr>
            </w:pPr>
          </w:p>
          <w:p w:rsidR="00A52FB5" w:rsidRDefault="00A52FB5" w:rsidP="00A52FB5">
            <w:pPr>
              <w:pStyle w:val="NoSpacing"/>
              <w:spacing w:line="276" w:lineRule="auto"/>
              <w:jc w:val="both"/>
              <w:rPr>
                <w:lang w:val="mn-MN"/>
              </w:rPr>
            </w:pPr>
            <w:r w:rsidRPr="00A52FB5">
              <w:rPr>
                <w:lang w:val="mn-MN"/>
              </w:rPr>
              <w:t xml:space="preserve">For measuring systems intended to measure front-chopped impulses, the </w:t>
            </w:r>
            <w:r w:rsidRPr="00A52FB5">
              <w:rPr>
                <w:lang w:val="mn-MN"/>
              </w:rPr>
              <w:lastRenderedPageBreak/>
              <w:t>calibration impulses should be of a time to chopping T</w:t>
            </w:r>
            <w:r w:rsidRPr="00A018AC">
              <w:rPr>
                <w:vertAlign w:val="subscript"/>
                <w:lang w:val="mn-MN"/>
              </w:rPr>
              <w:t xml:space="preserve">ccal </w:t>
            </w:r>
            <w:r w:rsidRPr="00A52FB5">
              <w:rPr>
                <w:lang w:val="mn-MN"/>
              </w:rPr>
              <w:t>within the range T</w:t>
            </w:r>
            <w:r w:rsidRPr="00774F9A">
              <w:rPr>
                <w:vertAlign w:val="subscript"/>
                <w:lang w:val="mn-MN"/>
              </w:rPr>
              <w:t>cmin</w:t>
            </w:r>
            <w:r w:rsidRPr="00A52FB5">
              <w:rPr>
                <w:lang w:val="mn-MN"/>
              </w:rPr>
              <w:t xml:space="preserve"> to T</w:t>
            </w:r>
            <w:r w:rsidRPr="00A018AC">
              <w:rPr>
                <w:vertAlign w:val="subscript"/>
                <w:lang w:val="mn-MN"/>
              </w:rPr>
              <w:t>cmax</w:t>
            </w:r>
            <w:r w:rsidRPr="00A52FB5">
              <w:rPr>
                <w:lang w:val="mn-MN"/>
              </w:rPr>
              <w:t xml:space="preserve">. </w:t>
            </w:r>
          </w:p>
          <w:p w:rsidR="003618F5" w:rsidRPr="00A52FB5" w:rsidRDefault="003618F5" w:rsidP="00A52FB5">
            <w:pPr>
              <w:pStyle w:val="NoSpacing"/>
              <w:spacing w:line="276" w:lineRule="auto"/>
              <w:jc w:val="both"/>
              <w:rPr>
                <w:lang w:val="mn-MN"/>
              </w:rPr>
            </w:pPr>
          </w:p>
          <w:p w:rsidR="008370EC" w:rsidRDefault="00A52FB5" w:rsidP="00A52FB5">
            <w:pPr>
              <w:pStyle w:val="NoSpacing"/>
              <w:spacing w:line="276" w:lineRule="auto"/>
              <w:jc w:val="both"/>
              <w:rPr>
                <w:lang w:val="mn-MN"/>
              </w:rPr>
            </w:pPr>
            <w:r w:rsidRPr="00A52FB5">
              <w:rPr>
                <w:lang w:val="mn-MN"/>
              </w:rPr>
              <w:t xml:space="preserve">In addition the step response of the measuring system shall be measured according to Annex C. The reference level within the reference level epoch(s) for which the system is to be approved shall not differ from the value of the step </w:t>
            </w:r>
            <w:r w:rsidR="006822B6">
              <w:rPr>
                <w:lang w:val="mn-MN"/>
              </w:rPr>
              <w:t xml:space="preserve">response at the time: </w:t>
            </w:r>
          </w:p>
          <w:p w:rsidR="00A018AC" w:rsidRDefault="00A52FB5" w:rsidP="00A018AC">
            <w:pPr>
              <w:pStyle w:val="NoSpacing"/>
              <w:numPr>
                <w:ilvl w:val="0"/>
                <w:numId w:val="19"/>
              </w:numPr>
              <w:spacing w:line="276" w:lineRule="auto"/>
              <w:jc w:val="both"/>
              <w:rPr>
                <w:lang w:val="mn-MN"/>
              </w:rPr>
            </w:pPr>
            <w:r w:rsidRPr="00A52FB5">
              <w:rPr>
                <w:lang w:val="mn-MN"/>
              </w:rPr>
              <w:t>T</w:t>
            </w:r>
            <w:r w:rsidRPr="00A018AC">
              <w:rPr>
                <w:vertAlign w:val="subscript"/>
                <w:lang w:val="mn-MN"/>
              </w:rPr>
              <w:t>1cal</w:t>
            </w:r>
            <w:r w:rsidRPr="00A52FB5">
              <w:rPr>
                <w:lang w:val="mn-MN"/>
              </w:rPr>
              <w:t xml:space="preserve"> by more than ±1 % for full and tai</w:t>
            </w:r>
            <w:r w:rsidR="00A018AC">
              <w:rPr>
                <w:lang w:val="mn-MN"/>
              </w:rPr>
              <w:t xml:space="preserve">l-chopped impulses, and also </w:t>
            </w:r>
          </w:p>
          <w:p w:rsidR="008370EC" w:rsidRDefault="008370EC" w:rsidP="008370EC">
            <w:pPr>
              <w:pStyle w:val="NoSpacing"/>
              <w:spacing w:line="276" w:lineRule="auto"/>
              <w:ind w:left="720"/>
              <w:jc w:val="both"/>
              <w:rPr>
                <w:lang w:val="mn-MN"/>
              </w:rPr>
            </w:pPr>
          </w:p>
          <w:p w:rsidR="00A018AC" w:rsidRDefault="00A52FB5" w:rsidP="00A018AC">
            <w:pPr>
              <w:pStyle w:val="NoSpacing"/>
              <w:numPr>
                <w:ilvl w:val="0"/>
                <w:numId w:val="19"/>
              </w:numPr>
              <w:spacing w:line="276" w:lineRule="auto"/>
              <w:jc w:val="both"/>
              <w:rPr>
                <w:lang w:val="mn-MN"/>
              </w:rPr>
            </w:pPr>
            <w:r w:rsidRPr="008370EC">
              <w:rPr>
                <w:lang w:val="mn-MN"/>
              </w:rPr>
              <w:t>T</w:t>
            </w:r>
            <w:r w:rsidRPr="00A018AC">
              <w:rPr>
                <w:vertAlign w:val="subscript"/>
                <w:lang w:val="mn-MN"/>
              </w:rPr>
              <w:t>ccal</w:t>
            </w:r>
            <w:r w:rsidRPr="00A52FB5">
              <w:rPr>
                <w:lang w:val="mn-MN"/>
              </w:rPr>
              <w:t xml:space="preserve"> by more than ±1 % for front-chopped impulses. </w:t>
            </w:r>
          </w:p>
          <w:p w:rsidR="006822B6" w:rsidRDefault="006822B6" w:rsidP="006822B6">
            <w:pPr>
              <w:pStyle w:val="NoSpacing"/>
              <w:spacing w:line="276" w:lineRule="auto"/>
              <w:jc w:val="both"/>
              <w:rPr>
                <w:lang w:val="mn-MN"/>
              </w:rPr>
            </w:pPr>
          </w:p>
          <w:p w:rsidR="00A52FB5" w:rsidRDefault="00A52FB5" w:rsidP="00A018AC">
            <w:pPr>
              <w:pStyle w:val="NoSpacing"/>
              <w:spacing w:line="276" w:lineRule="auto"/>
              <w:jc w:val="both"/>
              <w:rPr>
                <w:lang w:val="mn-MN"/>
              </w:rPr>
            </w:pPr>
            <w:r w:rsidRPr="00A52FB5">
              <w:rPr>
                <w:lang w:val="mn-MN"/>
              </w:rPr>
              <w:t>The step response shall not deviate by more than 2 % from the reference level in the reference level epoch 0,5T</w:t>
            </w:r>
            <w:r w:rsidRPr="00A018AC">
              <w:rPr>
                <w:vertAlign w:val="subscript"/>
                <w:lang w:val="mn-MN"/>
              </w:rPr>
              <w:t>1min</w:t>
            </w:r>
            <w:r w:rsidRPr="00A52FB5">
              <w:rPr>
                <w:lang w:val="mn-MN"/>
              </w:rPr>
              <w:t xml:space="preserve"> to 2T</w:t>
            </w:r>
            <w:r w:rsidRPr="00A018AC">
              <w:rPr>
                <w:vertAlign w:val="subscript"/>
                <w:lang w:val="mn-MN"/>
              </w:rPr>
              <w:t>1max</w:t>
            </w:r>
            <w:r w:rsidRPr="00A52FB5">
              <w:rPr>
                <w:lang w:val="mn-MN"/>
              </w:rPr>
              <w:t xml:space="preserve"> (Annex C). The step response shall further not deviate by more than 5 % in the range 2</w:t>
            </w:r>
            <w:r w:rsidRPr="00D21730">
              <w:rPr>
                <w:lang w:val="mn-MN"/>
              </w:rPr>
              <w:t>T</w:t>
            </w:r>
            <w:r w:rsidRPr="00D222EF">
              <w:rPr>
                <w:vertAlign w:val="subscript"/>
                <w:lang w:val="mn-MN"/>
              </w:rPr>
              <w:t>1max</w:t>
            </w:r>
            <w:r w:rsidRPr="00A52FB5">
              <w:rPr>
                <w:lang w:val="mn-MN"/>
              </w:rPr>
              <w:t xml:space="preserve"> to 2T</w:t>
            </w:r>
            <w:r w:rsidRPr="00D222EF">
              <w:rPr>
                <w:vertAlign w:val="subscript"/>
                <w:lang w:val="mn-MN"/>
              </w:rPr>
              <w:t>2max</w:t>
            </w:r>
            <w:r w:rsidRPr="00A52FB5">
              <w:rPr>
                <w:lang w:val="mn-MN"/>
              </w:rPr>
              <w:t xml:space="preserve"> where T</w:t>
            </w:r>
            <w:r w:rsidRPr="00D222EF">
              <w:rPr>
                <w:vertAlign w:val="subscript"/>
                <w:lang w:val="mn-MN"/>
              </w:rPr>
              <w:t>2max</w:t>
            </w:r>
            <w:r w:rsidRPr="00A52FB5">
              <w:rPr>
                <w:lang w:val="mn-MN"/>
              </w:rPr>
              <w:t xml:space="preserve"> is the longest time to half-value for which the system is to be approved. </w:t>
            </w:r>
          </w:p>
          <w:p w:rsidR="00950680" w:rsidRDefault="00950680" w:rsidP="00A018AC">
            <w:pPr>
              <w:pStyle w:val="NoSpacing"/>
              <w:spacing w:line="276" w:lineRule="auto"/>
              <w:jc w:val="both"/>
              <w:rPr>
                <w:lang w:val="mn-MN"/>
              </w:rPr>
            </w:pPr>
          </w:p>
          <w:p w:rsidR="00950680" w:rsidRDefault="00950680" w:rsidP="00A018AC">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8.4 Dynamic behaviour test </w:t>
            </w:r>
          </w:p>
          <w:p w:rsidR="00D222EF" w:rsidRPr="00D222EF" w:rsidRDefault="00D222EF" w:rsidP="00D222EF">
            <w:pPr>
              <w:pStyle w:val="NoSpacing"/>
              <w:spacing w:line="276" w:lineRule="auto"/>
              <w:jc w:val="both"/>
              <w:rPr>
                <w:b/>
                <w:lang w:val="mn-MN"/>
              </w:rPr>
            </w:pPr>
            <w:r w:rsidRPr="00D222EF">
              <w:rPr>
                <w:b/>
                <w:lang w:val="mn-MN"/>
              </w:rPr>
              <w:t xml:space="preserve">8.4.1 Comparison with a reference measuring system (preferred) </w:t>
            </w:r>
          </w:p>
          <w:p w:rsidR="00FA315B" w:rsidRDefault="00D222EF" w:rsidP="00D222EF">
            <w:pPr>
              <w:pStyle w:val="NoSpacing"/>
              <w:spacing w:line="276" w:lineRule="auto"/>
              <w:jc w:val="both"/>
              <w:rPr>
                <w:lang w:val="mn-MN"/>
              </w:rPr>
            </w:pPr>
            <w:r w:rsidRPr="00D222EF">
              <w:rPr>
                <w:lang w:val="mn-MN"/>
              </w:rPr>
              <w:t xml:space="preserve">The same records as taken in the test of 8.3.1 can be used and the relevant time parameters of the measured impulses evaluated for each system and the uncertainty of time parameters measured by the system under test shall be evaluated (5.11). </w:t>
            </w:r>
          </w:p>
          <w:p w:rsidR="00E21740" w:rsidRPr="00D222EF" w:rsidRDefault="00E21740" w:rsidP="00D222EF">
            <w:pPr>
              <w:pStyle w:val="NoSpacing"/>
              <w:spacing w:line="276" w:lineRule="auto"/>
              <w:jc w:val="both"/>
              <w:rPr>
                <w:lang w:val="mn-MN"/>
              </w:rPr>
            </w:pPr>
          </w:p>
          <w:p w:rsidR="00D222EF" w:rsidRDefault="00D222EF" w:rsidP="00D222EF">
            <w:pPr>
              <w:pStyle w:val="NoSpacing"/>
              <w:spacing w:line="276" w:lineRule="auto"/>
              <w:jc w:val="both"/>
              <w:rPr>
                <w:sz w:val="20"/>
                <w:szCs w:val="20"/>
                <w:lang w:val="mn-MN"/>
              </w:rPr>
            </w:pPr>
            <w:r w:rsidRPr="00D222EF">
              <w:rPr>
                <w:sz w:val="20"/>
                <w:szCs w:val="20"/>
                <w:lang w:val="mn-MN"/>
              </w:rPr>
              <w:t>NOTE t</w:t>
            </w:r>
            <w:r w:rsidRPr="00FA315B">
              <w:rPr>
                <w:sz w:val="20"/>
                <w:szCs w:val="20"/>
                <w:vertAlign w:val="subscript"/>
                <w:lang w:val="mn-MN"/>
              </w:rPr>
              <w:t>min</w:t>
            </w:r>
            <w:r w:rsidRPr="00D222EF">
              <w:rPr>
                <w:sz w:val="20"/>
                <w:szCs w:val="20"/>
                <w:lang w:val="mn-MN"/>
              </w:rPr>
              <w:t xml:space="preserve"> may be chosen from one impulse type and t</w:t>
            </w:r>
            <w:r w:rsidRPr="00FA315B">
              <w:rPr>
                <w:sz w:val="20"/>
                <w:szCs w:val="20"/>
                <w:vertAlign w:val="subscript"/>
                <w:lang w:val="mn-MN"/>
              </w:rPr>
              <w:t>max</w:t>
            </w:r>
            <w:r w:rsidRPr="00D222EF">
              <w:rPr>
                <w:sz w:val="20"/>
                <w:szCs w:val="20"/>
                <w:lang w:val="mn-MN"/>
              </w:rPr>
              <w:t xml:space="preserve"> from another, for cases where approval is required for a group of impulse types. In such </w:t>
            </w:r>
            <w:r w:rsidRPr="00D222EF">
              <w:rPr>
                <w:sz w:val="20"/>
                <w:szCs w:val="20"/>
                <w:lang w:val="mn-MN"/>
              </w:rPr>
              <w:lastRenderedPageBreak/>
              <w:t xml:space="preserve">cases, the longest time to half-value of all the impulse types should be used. </w:t>
            </w:r>
          </w:p>
          <w:p w:rsidR="009D6C27" w:rsidRDefault="009D6C27" w:rsidP="00D222EF">
            <w:pPr>
              <w:pStyle w:val="NoSpacing"/>
              <w:spacing w:line="276" w:lineRule="auto"/>
              <w:jc w:val="both"/>
              <w:rPr>
                <w:sz w:val="20"/>
                <w:szCs w:val="20"/>
                <w:lang w:val="mn-MN"/>
              </w:rPr>
            </w:pPr>
          </w:p>
          <w:p w:rsidR="009D6C27" w:rsidRPr="00D222EF" w:rsidRDefault="009D6C27" w:rsidP="00D222EF">
            <w:pPr>
              <w:pStyle w:val="NoSpacing"/>
              <w:spacing w:line="276" w:lineRule="auto"/>
              <w:jc w:val="both"/>
              <w:rPr>
                <w:sz w:val="20"/>
                <w:szCs w:val="20"/>
                <w:lang w:val="mn-MN"/>
              </w:rPr>
            </w:pPr>
          </w:p>
          <w:p w:rsidR="00D222EF" w:rsidRDefault="00D222EF" w:rsidP="00D222EF">
            <w:pPr>
              <w:pStyle w:val="NoSpacing"/>
              <w:spacing w:line="276" w:lineRule="auto"/>
              <w:jc w:val="both"/>
              <w:rPr>
                <w:b/>
                <w:lang w:val="mn-MN"/>
              </w:rPr>
            </w:pPr>
            <w:r w:rsidRPr="00D222EF">
              <w:rPr>
                <w:b/>
                <w:lang w:val="mn-MN"/>
              </w:rPr>
              <w:t xml:space="preserve">8.4.2 Alternative method based on step response parameters (Annex C) </w:t>
            </w:r>
          </w:p>
          <w:p w:rsidR="00C914EC" w:rsidRPr="00D222EF" w:rsidRDefault="00C914EC" w:rsidP="00D222EF">
            <w:pPr>
              <w:pStyle w:val="NoSpacing"/>
              <w:spacing w:line="276" w:lineRule="auto"/>
              <w:jc w:val="both"/>
              <w:rPr>
                <w:b/>
                <w:lang w:val="mn-MN"/>
              </w:rPr>
            </w:pPr>
          </w:p>
          <w:p w:rsidR="00D222EF" w:rsidRDefault="00D222EF" w:rsidP="00D222EF">
            <w:pPr>
              <w:pStyle w:val="NoSpacing"/>
              <w:spacing w:line="276" w:lineRule="auto"/>
              <w:jc w:val="both"/>
              <w:rPr>
                <w:lang w:val="mn-MN"/>
              </w:rPr>
            </w:pPr>
            <w:r w:rsidRPr="00D222EF">
              <w:rPr>
                <w:lang w:val="mn-MN"/>
              </w:rPr>
              <w:t xml:space="preserve">The system is subjected to a voltage step and the output is recorded. For the evaluation see Annex C. </w:t>
            </w:r>
          </w:p>
          <w:p w:rsidR="008603CF" w:rsidRPr="00D222EF" w:rsidRDefault="008603CF" w:rsidP="00D222EF">
            <w:pPr>
              <w:pStyle w:val="NoSpacing"/>
              <w:spacing w:line="276" w:lineRule="auto"/>
              <w:jc w:val="both"/>
              <w:rPr>
                <w:lang w:val="mn-MN"/>
              </w:rPr>
            </w:pPr>
          </w:p>
          <w:p w:rsidR="00D222EF" w:rsidRDefault="00D222EF" w:rsidP="00D222EF">
            <w:pPr>
              <w:pStyle w:val="NoSpacing"/>
              <w:spacing w:line="276" w:lineRule="auto"/>
              <w:jc w:val="both"/>
              <w:rPr>
                <w:sz w:val="20"/>
                <w:szCs w:val="20"/>
                <w:lang w:val="mn-MN"/>
              </w:rPr>
            </w:pPr>
            <w:r w:rsidRPr="00D222EF">
              <w:rPr>
                <w:sz w:val="20"/>
                <w:szCs w:val="20"/>
                <w:lang w:val="mn-MN"/>
              </w:rPr>
              <w:t xml:space="preserve">NOTE Performance can be investigated using convolution techniques. The scale factor of the measuring system is established by any suitable method. The wave shape used to determine the scale factor should be within the range covered by the convolution method described in Annex D. </w:t>
            </w:r>
          </w:p>
          <w:p w:rsidR="00A62C05" w:rsidRDefault="00A62C05" w:rsidP="00D222EF">
            <w:pPr>
              <w:pStyle w:val="NoSpacing"/>
              <w:spacing w:line="276" w:lineRule="auto"/>
              <w:jc w:val="both"/>
              <w:rPr>
                <w:sz w:val="20"/>
                <w:szCs w:val="20"/>
                <w:lang w:val="mn-MN"/>
              </w:rPr>
            </w:pPr>
          </w:p>
          <w:p w:rsidR="00A62C05" w:rsidRPr="00D222EF" w:rsidRDefault="00A62C05" w:rsidP="00D222EF">
            <w:pPr>
              <w:pStyle w:val="NoSpacing"/>
              <w:spacing w:line="276" w:lineRule="auto"/>
              <w:jc w:val="both"/>
              <w:rPr>
                <w:sz w:val="20"/>
                <w:szCs w:val="20"/>
                <w:lang w:val="mn-MN"/>
              </w:rPr>
            </w:pPr>
          </w:p>
          <w:p w:rsidR="00583B52" w:rsidRDefault="00D222EF" w:rsidP="00D222EF">
            <w:pPr>
              <w:pStyle w:val="NoSpacing"/>
              <w:spacing w:line="276" w:lineRule="auto"/>
              <w:jc w:val="both"/>
              <w:rPr>
                <w:sz w:val="20"/>
                <w:szCs w:val="20"/>
                <w:lang w:val="mn-MN"/>
              </w:rPr>
            </w:pPr>
            <w:r w:rsidRPr="00D222EF">
              <w:rPr>
                <w:sz w:val="20"/>
                <w:szCs w:val="20"/>
                <w:lang w:val="mn-MN"/>
              </w:rPr>
              <w:t xml:space="preserve">The dynamic behaviour is determined from the step response of the measuring system (recorded according to Annex C) and from convolution of the recorded step response with the nominal waveforms for which approval is sought. From the convolution, the errors introduced by the measuring system for different wave shapes can be estimated (Annex D). The change in scale factor over the reference </w:t>
            </w:r>
            <w:r w:rsidR="003F1065">
              <w:rPr>
                <w:sz w:val="20"/>
                <w:szCs w:val="20"/>
                <w:lang w:val="mn-MN"/>
              </w:rPr>
              <w:t>level epoch shall be within ± 1</w:t>
            </w:r>
            <w:r w:rsidRPr="00D222EF">
              <w:rPr>
                <w:sz w:val="20"/>
                <w:szCs w:val="20"/>
                <w:lang w:val="mn-MN"/>
              </w:rPr>
              <w:t>%.</w:t>
            </w:r>
          </w:p>
          <w:p w:rsidR="00D222EF" w:rsidRPr="00D222EF" w:rsidRDefault="00D222EF" w:rsidP="00D222EF">
            <w:pPr>
              <w:pStyle w:val="NoSpacing"/>
              <w:spacing w:line="276" w:lineRule="auto"/>
              <w:jc w:val="both"/>
              <w:rPr>
                <w:sz w:val="20"/>
                <w:szCs w:val="20"/>
                <w:lang w:val="mn-MN"/>
              </w:rPr>
            </w:pPr>
            <w:r w:rsidRPr="00D222EF">
              <w:rPr>
                <w:sz w:val="20"/>
                <w:szCs w:val="20"/>
                <w:lang w:val="mn-MN"/>
              </w:rPr>
              <w:t xml:space="preserve"> </w:t>
            </w:r>
          </w:p>
          <w:p w:rsidR="00D222EF" w:rsidRPr="00D222EF" w:rsidRDefault="00D222EF" w:rsidP="00D222EF">
            <w:pPr>
              <w:pStyle w:val="NoSpacing"/>
              <w:spacing w:line="276" w:lineRule="auto"/>
              <w:jc w:val="both"/>
              <w:rPr>
                <w:b/>
                <w:lang w:val="mn-MN"/>
              </w:rPr>
            </w:pPr>
            <w:r w:rsidRPr="00D222EF">
              <w:rPr>
                <w:b/>
                <w:lang w:val="mn-MN"/>
              </w:rPr>
              <w:t xml:space="preserve">8.5 Performance check  </w:t>
            </w:r>
          </w:p>
          <w:p w:rsidR="00D222EF" w:rsidRPr="00D222EF" w:rsidRDefault="00D222EF" w:rsidP="00D222EF">
            <w:pPr>
              <w:pStyle w:val="NoSpacing"/>
              <w:spacing w:line="276" w:lineRule="auto"/>
              <w:jc w:val="both"/>
              <w:rPr>
                <w:b/>
                <w:lang w:val="mn-MN"/>
              </w:rPr>
            </w:pPr>
            <w:r w:rsidRPr="00D222EF">
              <w:rPr>
                <w:b/>
                <w:lang w:val="mn-MN"/>
              </w:rPr>
              <w:t xml:space="preserve">8.5.1 Comparison with an approved measuring system </w:t>
            </w:r>
          </w:p>
          <w:p w:rsidR="00B446D5" w:rsidRDefault="00D222EF" w:rsidP="00D222EF">
            <w:pPr>
              <w:pStyle w:val="NoSpacing"/>
              <w:spacing w:line="276" w:lineRule="auto"/>
              <w:jc w:val="both"/>
              <w:rPr>
                <w:lang w:val="mn-MN"/>
              </w:rPr>
            </w:pPr>
            <w:r w:rsidRPr="00D222EF">
              <w:rPr>
                <w:lang w:val="mn-MN"/>
              </w:rPr>
              <w:t xml:space="preserve">A comparison is made with another approved measuring system (or reference measuring system) using the procedure of 5.2. For the comparison of peak values a sphere gap according to IEC 60052 may be used. </w:t>
            </w:r>
          </w:p>
          <w:p w:rsidR="00B446D5" w:rsidRDefault="00B446D5" w:rsidP="00D222EF">
            <w:pPr>
              <w:pStyle w:val="NoSpacing"/>
              <w:spacing w:line="276" w:lineRule="auto"/>
              <w:jc w:val="both"/>
              <w:rPr>
                <w:lang w:val="mn-MN"/>
              </w:rPr>
            </w:pPr>
          </w:p>
          <w:p w:rsidR="004E4C7C" w:rsidRPr="00D222EF" w:rsidRDefault="004E4C7C" w:rsidP="00D222EF">
            <w:pPr>
              <w:pStyle w:val="NoSpacing"/>
              <w:spacing w:line="276" w:lineRule="auto"/>
              <w:jc w:val="both"/>
              <w:rPr>
                <w:lang w:val="mn-MN"/>
              </w:rPr>
            </w:pPr>
          </w:p>
          <w:p w:rsidR="00D222EF" w:rsidRDefault="00D222EF" w:rsidP="00D222EF">
            <w:pPr>
              <w:pStyle w:val="NoSpacing"/>
              <w:spacing w:line="276" w:lineRule="auto"/>
              <w:jc w:val="both"/>
              <w:rPr>
                <w:lang w:val="mn-MN"/>
              </w:rPr>
            </w:pPr>
            <w:r w:rsidRPr="00D222EF">
              <w:rPr>
                <w:lang w:val="mn-MN"/>
              </w:rPr>
              <w:t xml:space="preserve">When the difference between the two measured peak values is not greater than 3 %, the assigned scale factor is taken as </w:t>
            </w:r>
            <w:r w:rsidRPr="00D222EF">
              <w:rPr>
                <w:lang w:val="mn-MN"/>
              </w:rPr>
              <w:lastRenderedPageBreak/>
              <w:t xml:space="preserve">still valid. If it is greater, then a new value of the assigned scale factor shall be determined in a performance test.  </w:t>
            </w:r>
          </w:p>
          <w:p w:rsidR="00B446D5" w:rsidRDefault="00B446D5" w:rsidP="00D222EF">
            <w:pPr>
              <w:pStyle w:val="NoSpacing"/>
              <w:spacing w:line="276" w:lineRule="auto"/>
              <w:jc w:val="both"/>
              <w:rPr>
                <w:lang w:val="mn-MN"/>
              </w:rPr>
            </w:pPr>
          </w:p>
          <w:p w:rsidR="00B446D5" w:rsidRPr="00D222EF" w:rsidRDefault="00B446D5" w:rsidP="00D222EF">
            <w:pPr>
              <w:pStyle w:val="NoSpacing"/>
              <w:spacing w:line="276" w:lineRule="auto"/>
              <w:jc w:val="both"/>
              <w:rPr>
                <w:lang w:val="mn-MN"/>
              </w:rPr>
            </w:pPr>
          </w:p>
          <w:p w:rsidR="00D222EF" w:rsidRPr="00D222EF" w:rsidRDefault="00D222EF" w:rsidP="00D222EF">
            <w:pPr>
              <w:pStyle w:val="NoSpacing"/>
              <w:spacing w:line="276" w:lineRule="auto"/>
              <w:jc w:val="both"/>
              <w:rPr>
                <w:lang w:val="mn-MN"/>
              </w:rPr>
            </w:pPr>
            <w:r w:rsidRPr="00D222EF">
              <w:rPr>
                <w:lang w:val="mn-MN"/>
              </w:rPr>
              <w:t xml:space="preserve">The value of each time parameter shall be within ±10 % of the corresponding value measured by the other measuring system. When any difference is larger than 10 % then the nominal epoch shall be determined in a performance test. </w:t>
            </w:r>
          </w:p>
          <w:p w:rsidR="00D222EF" w:rsidRPr="00D222EF" w:rsidRDefault="00D222EF" w:rsidP="00D222EF">
            <w:pPr>
              <w:pStyle w:val="NoSpacing"/>
              <w:spacing w:line="276" w:lineRule="auto"/>
              <w:jc w:val="both"/>
              <w:rPr>
                <w:b/>
                <w:lang w:val="mn-MN"/>
              </w:rPr>
            </w:pPr>
            <w:r w:rsidRPr="00D222EF">
              <w:rPr>
                <w:b/>
                <w:lang w:val="mn-MN"/>
              </w:rPr>
              <w:t xml:space="preserve">8.5.2 Check of the scale factors of the components </w:t>
            </w:r>
          </w:p>
          <w:p w:rsidR="00D222EF" w:rsidRDefault="00D222EF" w:rsidP="00D222EF">
            <w:pPr>
              <w:pStyle w:val="NoSpacing"/>
              <w:spacing w:line="276" w:lineRule="auto"/>
              <w:jc w:val="both"/>
              <w:rPr>
                <w:lang w:val="mn-MN"/>
              </w:rPr>
            </w:pPr>
            <w:r w:rsidRPr="00D222EF">
              <w:rPr>
                <w:lang w:val="mn-MN"/>
              </w:rPr>
              <w:t xml:space="preserve">The scale factor(s) of each component shall be checked using internal or external calibrators having expanded uncertainties of no more than 1 %. If the scale factors differ from their previous values by not more than ±1 % the assigned scale factor is taken as still valid. If any difference exceeds ±1 % a new value of the assigned scale factor shall be determined. </w:t>
            </w:r>
          </w:p>
          <w:p w:rsidR="00D75233" w:rsidRDefault="00D75233" w:rsidP="00D222EF">
            <w:pPr>
              <w:pStyle w:val="NoSpacing"/>
              <w:spacing w:line="276" w:lineRule="auto"/>
              <w:jc w:val="both"/>
              <w:rPr>
                <w:lang w:val="mn-MN"/>
              </w:rPr>
            </w:pPr>
          </w:p>
          <w:p w:rsidR="00D75233" w:rsidRPr="00D222EF" w:rsidRDefault="00D75233" w:rsidP="00D222EF">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8.5.3 Dynamic behaviour check by reference record </w:t>
            </w:r>
          </w:p>
          <w:p w:rsidR="00D222EF" w:rsidRDefault="00D222EF" w:rsidP="00D222EF">
            <w:pPr>
              <w:pStyle w:val="NoSpacing"/>
              <w:spacing w:line="276" w:lineRule="auto"/>
              <w:jc w:val="both"/>
              <w:rPr>
                <w:lang w:val="mn-MN"/>
              </w:rPr>
            </w:pPr>
            <w:r w:rsidRPr="00D222EF">
              <w:rPr>
                <w:lang w:val="mn-MN"/>
              </w:rPr>
              <w:t xml:space="preserve">When wanted for use in performance checks, the step response of the measuring system shall be recorded using the method of Annex C. This shall be included in the record of performance for use as a reference record ("fingerprint") to permit detection of changes in the dynamic behaviour at subsequent performance checks. </w:t>
            </w:r>
          </w:p>
          <w:p w:rsidR="00CA1B4B" w:rsidRDefault="00CA1B4B" w:rsidP="00D222EF">
            <w:pPr>
              <w:pStyle w:val="NoSpacing"/>
              <w:spacing w:line="276" w:lineRule="auto"/>
              <w:jc w:val="both"/>
              <w:rPr>
                <w:lang w:val="mn-MN"/>
              </w:rPr>
            </w:pPr>
          </w:p>
          <w:p w:rsidR="00B4139F" w:rsidRPr="00D222EF" w:rsidRDefault="00B4139F" w:rsidP="00D222EF">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9 Measurement of switching impulse voltage </w:t>
            </w:r>
          </w:p>
          <w:p w:rsidR="00D222EF" w:rsidRPr="00D222EF" w:rsidRDefault="00D222EF" w:rsidP="00D222EF">
            <w:pPr>
              <w:pStyle w:val="NoSpacing"/>
              <w:spacing w:line="276" w:lineRule="auto"/>
              <w:jc w:val="both"/>
              <w:rPr>
                <w:b/>
                <w:lang w:val="mn-MN"/>
              </w:rPr>
            </w:pPr>
            <w:r w:rsidRPr="00D222EF">
              <w:rPr>
                <w:b/>
                <w:lang w:val="mn-MN"/>
              </w:rPr>
              <w:lastRenderedPageBreak/>
              <w:t xml:space="preserve">9.1 Requirements for an approved measuring system  </w:t>
            </w:r>
          </w:p>
          <w:p w:rsidR="00D222EF" w:rsidRPr="00D222EF" w:rsidRDefault="00D222EF" w:rsidP="00D222EF">
            <w:pPr>
              <w:pStyle w:val="NoSpacing"/>
              <w:spacing w:line="276" w:lineRule="auto"/>
              <w:jc w:val="both"/>
              <w:rPr>
                <w:b/>
                <w:lang w:val="mn-MN"/>
              </w:rPr>
            </w:pPr>
            <w:r w:rsidRPr="00D222EF">
              <w:rPr>
                <w:b/>
                <w:lang w:val="mn-MN"/>
              </w:rPr>
              <w:t xml:space="preserve">9.1.1 General </w:t>
            </w:r>
          </w:p>
          <w:p w:rsidR="00D222EF" w:rsidRDefault="00D222EF" w:rsidP="00D222EF">
            <w:pPr>
              <w:pStyle w:val="NoSpacing"/>
              <w:spacing w:line="276" w:lineRule="auto"/>
              <w:jc w:val="both"/>
              <w:rPr>
                <w:lang w:val="mn-MN"/>
              </w:rPr>
            </w:pPr>
            <w:r w:rsidRPr="00D222EF">
              <w:rPr>
                <w:lang w:val="mn-MN"/>
              </w:rPr>
              <w:t>The general requirements are:</w:t>
            </w:r>
          </w:p>
          <w:p w:rsidR="00BA6308" w:rsidRDefault="00BA6308" w:rsidP="00D222EF">
            <w:pPr>
              <w:pStyle w:val="NoSpacing"/>
              <w:spacing w:line="276" w:lineRule="auto"/>
              <w:jc w:val="both"/>
              <w:rPr>
                <w:lang w:val="mn-MN"/>
              </w:rPr>
            </w:pPr>
          </w:p>
          <w:p w:rsidR="008E494F" w:rsidRPr="00B4139F" w:rsidRDefault="00D222EF" w:rsidP="008A3E36">
            <w:pPr>
              <w:pStyle w:val="NoSpacing"/>
              <w:numPr>
                <w:ilvl w:val="0"/>
                <w:numId w:val="20"/>
              </w:numPr>
              <w:spacing w:line="276" w:lineRule="auto"/>
              <w:jc w:val="both"/>
              <w:rPr>
                <w:lang w:val="mn-MN"/>
              </w:rPr>
            </w:pPr>
            <w:r w:rsidRPr="00D222EF">
              <w:rPr>
                <w:lang w:val="mn-MN"/>
              </w:rPr>
              <w:t>to measure the test voltage value according to IEC 60060-1 (peak value) of  switching  impulses with an ex</w:t>
            </w:r>
            <w:r>
              <w:rPr>
                <w:lang w:val="mn-MN"/>
              </w:rPr>
              <w:t>panded uncertainty U</w:t>
            </w:r>
            <w:r w:rsidRPr="007027E2">
              <w:rPr>
                <w:vertAlign w:val="subscript"/>
                <w:lang w:val="mn-MN"/>
              </w:rPr>
              <w:t>M1</w:t>
            </w:r>
            <w:r>
              <w:rPr>
                <w:lang w:val="mn-MN"/>
              </w:rPr>
              <w:t xml:space="preserve"> ≤ 3 %.</w:t>
            </w:r>
          </w:p>
          <w:p w:rsidR="00D222EF" w:rsidRDefault="00D222EF" w:rsidP="008E494F">
            <w:pPr>
              <w:pStyle w:val="NoSpacing"/>
              <w:spacing w:line="276" w:lineRule="auto"/>
              <w:ind w:left="720"/>
              <w:jc w:val="both"/>
              <w:rPr>
                <w:lang w:val="mn-MN"/>
              </w:rPr>
            </w:pPr>
            <w:r>
              <w:rPr>
                <w:lang w:val="mn-MN"/>
              </w:rPr>
              <w:t xml:space="preserve">  </w:t>
            </w:r>
          </w:p>
          <w:p w:rsidR="00D222EF" w:rsidRDefault="00D222EF" w:rsidP="00D222EF">
            <w:pPr>
              <w:pStyle w:val="NoSpacing"/>
              <w:numPr>
                <w:ilvl w:val="0"/>
                <w:numId w:val="20"/>
              </w:numPr>
              <w:spacing w:line="276" w:lineRule="auto"/>
              <w:jc w:val="both"/>
              <w:rPr>
                <w:lang w:val="mn-MN"/>
              </w:rPr>
            </w:pPr>
            <w:r w:rsidRPr="00D222EF">
              <w:rPr>
                <w:lang w:val="mn-MN"/>
              </w:rPr>
              <w:t>to measure the time parameters which define the waveform with an e</w:t>
            </w:r>
            <w:r>
              <w:rPr>
                <w:lang w:val="mn-MN"/>
              </w:rPr>
              <w:t>xpanded uncertainty U</w:t>
            </w:r>
            <w:r w:rsidRPr="007027E2">
              <w:rPr>
                <w:vertAlign w:val="subscript"/>
                <w:lang w:val="mn-MN"/>
              </w:rPr>
              <w:t>M3</w:t>
            </w:r>
            <w:r>
              <w:rPr>
                <w:lang w:val="mn-MN"/>
              </w:rPr>
              <w:t xml:space="preserve"> ≤</w:t>
            </w:r>
            <w:r w:rsidRPr="00D222EF">
              <w:rPr>
                <w:lang w:val="mn-MN"/>
              </w:rPr>
              <w:t xml:space="preserve"> 10 %. </w:t>
            </w:r>
          </w:p>
          <w:p w:rsidR="002818A2" w:rsidRDefault="002818A2" w:rsidP="002818A2">
            <w:pPr>
              <w:pStyle w:val="NoSpacing"/>
              <w:spacing w:line="276" w:lineRule="auto"/>
              <w:jc w:val="both"/>
              <w:rPr>
                <w:lang w:val="mn-MN"/>
              </w:rPr>
            </w:pPr>
          </w:p>
          <w:p w:rsidR="002818A2" w:rsidRDefault="002818A2" w:rsidP="002818A2">
            <w:pPr>
              <w:pStyle w:val="NoSpacing"/>
              <w:spacing w:line="276" w:lineRule="auto"/>
              <w:jc w:val="both"/>
              <w:rPr>
                <w:lang w:val="mn-MN"/>
              </w:rPr>
            </w:pPr>
          </w:p>
          <w:p w:rsidR="002F5C7F" w:rsidRPr="00D222EF" w:rsidRDefault="00D222EF" w:rsidP="00D222EF">
            <w:pPr>
              <w:pStyle w:val="NoSpacing"/>
              <w:spacing w:line="276" w:lineRule="auto"/>
              <w:jc w:val="both"/>
              <w:rPr>
                <w:b/>
                <w:lang w:val="mn-MN"/>
              </w:rPr>
            </w:pPr>
            <w:r w:rsidRPr="00D222EF">
              <w:rPr>
                <w:b/>
                <w:lang w:val="mn-MN"/>
              </w:rPr>
              <w:t xml:space="preserve">9.1.2 Uncertainty contribution </w:t>
            </w:r>
          </w:p>
          <w:p w:rsidR="000675A6" w:rsidRDefault="00D222EF" w:rsidP="00D222EF">
            <w:pPr>
              <w:pStyle w:val="NoSpacing"/>
              <w:spacing w:line="276" w:lineRule="auto"/>
              <w:jc w:val="both"/>
              <w:rPr>
                <w:lang w:val="mn-MN"/>
              </w:rPr>
            </w:pPr>
            <w:r w:rsidRPr="00D222EF">
              <w:rPr>
                <w:lang w:val="mn-MN"/>
              </w:rPr>
              <w:t>For a switching impulse voltage measuring system, the expanded uncertainty of measurement U</w:t>
            </w:r>
            <w:r w:rsidRPr="002F5C7F">
              <w:rPr>
                <w:vertAlign w:val="subscript"/>
                <w:lang w:val="mn-MN"/>
              </w:rPr>
              <w:t>M</w:t>
            </w:r>
            <w:r w:rsidRPr="00D222EF">
              <w:rPr>
                <w:lang w:val="mn-MN"/>
              </w:rPr>
              <w:t xml:space="preserve"> shall be evaluated with a coverage probability of 95 %;  according to 5.10.3, 5.11.3 and – if necessary - Annexes A and B. Tests for assessing contributions to uncertainty which are usually considered are summarized in Table 5. Other contributions can be important in some cases and shall be considered in addition. </w:t>
            </w:r>
          </w:p>
          <w:p w:rsidR="000675A6" w:rsidRDefault="000675A6" w:rsidP="00D222EF">
            <w:pPr>
              <w:pStyle w:val="NoSpacing"/>
              <w:spacing w:line="276" w:lineRule="auto"/>
              <w:jc w:val="both"/>
              <w:rPr>
                <w:lang w:val="mn-MN"/>
              </w:rPr>
            </w:pPr>
          </w:p>
          <w:p w:rsidR="00CC7796" w:rsidRPr="00D222EF" w:rsidRDefault="00CC7796" w:rsidP="00D222EF">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9.1.3 Requirements for the measuring instrument </w:t>
            </w:r>
          </w:p>
          <w:p w:rsidR="00D222EF" w:rsidRDefault="00D222EF" w:rsidP="00D222EF">
            <w:pPr>
              <w:pStyle w:val="NoSpacing"/>
              <w:spacing w:line="276" w:lineRule="auto"/>
              <w:jc w:val="both"/>
              <w:rPr>
                <w:lang w:val="mn-MN"/>
              </w:rPr>
            </w:pPr>
            <w:r w:rsidRPr="00D222EF">
              <w:rPr>
                <w:lang w:val="mn-MN"/>
              </w:rPr>
              <w:t xml:space="preserve">The measuring instrument shall comply with IEC 61083-1 and IEC 61083-2. </w:t>
            </w:r>
          </w:p>
          <w:p w:rsidR="00054AE0" w:rsidRPr="00D222EF" w:rsidRDefault="00054AE0" w:rsidP="00D222EF">
            <w:pPr>
              <w:pStyle w:val="NoSpacing"/>
              <w:spacing w:line="276" w:lineRule="auto"/>
              <w:jc w:val="both"/>
              <w:rPr>
                <w:lang w:val="mn-MN"/>
              </w:rPr>
            </w:pPr>
          </w:p>
          <w:p w:rsidR="00E21740" w:rsidRPr="00D222EF" w:rsidRDefault="00D222EF" w:rsidP="00D222EF">
            <w:pPr>
              <w:pStyle w:val="NoSpacing"/>
              <w:spacing w:line="276" w:lineRule="auto"/>
              <w:jc w:val="both"/>
              <w:rPr>
                <w:b/>
                <w:lang w:val="mn-MN"/>
              </w:rPr>
            </w:pPr>
            <w:r w:rsidRPr="00D222EF">
              <w:rPr>
                <w:b/>
                <w:lang w:val="mn-MN"/>
              </w:rPr>
              <w:t xml:space="preserve">9.1.4 Dynamic behaviour </w:t>
            </w:r>
          </w:p>
          <w:p w:rsidR="00D222EF" w:rsidRDefault="00D222EF" w:rsidP="00D222EF">
            <w:pPr>
              <w:pStyle w:val="NoSpacing"/>
              <w:spacing w:line="276" w:lineRule="auto"/>
              <w:jc w:val="both"/>
              <w:rPr>
                <w:lang w:val="mn-MN"/>
              </w:rPr>
            </w:pPr>
            <w:r w:rsidRPr="00D222EF">
              <w:rPr>
                <w:lang w:val="mn-MN"/>
              </w:rPr>
              <w:t>The dynamic behaviour of a measu</w:t>
            </w:r>
            <w:r>
              <w:rPr>
                <w:lang w:val="mn-MN"/>
              </w:rPr>
              <w:t xml:space="preserve">ring system is adequate when: </w:t>
            </w:r>
          </w:p>
          <w:p w:rsidR="005344A9" w:rsidRDefault="005344A9" w:rsidP="00D222EF">
            <w:pPr>
              <w:pStyle w:val="NoSpacing"/>
              <w:spacing w:line="276" w:lineRule="auto"/>
              <w:jc w:val="both"/>
              <w:rPr>
                <w:lang w:val="mn-MN"/>
              </w:rPr>
            </w:pPr>
          </w:p>
          <w:p w:rsidR="00D222EF" w:rsidRDefault="00D222EF" w:rsidP="00D222EF">
            <w:pPr>
              <w:pStyle w:val="NoSpacing"/>
              <w:numPr>
                <w:ilvl w:val="0"/>
                <w:numId w:val="21"/>
              </w:numPr>
              <w:spacing w:line="276" w:lineRule="auto"/>
              <w:jc w:val="both"/>
              <w:rPr>
                <w:lang w:val="mn-MN"/>
              </w:rPr>
            </w:pPr>
            <w:r w:rsidRPr="00D222EF">
              <w:rPr>
                <w:lang w:val="mn-MN"/>
              </w:rPr>
              <w:t xml:space="preserve">the scale factor is constant within </w:t>
            </w:r>
            <w:r w:rsidRPr="00D222EF">
              <w:rPr>
                <w:lang w:val="mn-MN"/>
              </w:rPr>
              <w:lastRenderedPageBreak/>
              <w:t xml:space="preserve">±1 % over the range of impulse waveforms specified </w:t>
            </w:r>
            <w:r>
              <w:rPr>
                <w:lang w:val="mn-MN"/>
              </w:rPr>
              <w:t xml:space="preserve">in the record of performance, </w:t>
            </w:r>
          </w:p>
          <w:p w:rsidR="005344A9" w:rsidRDefault="005344A9" w:rsidP="005344A9">
            <w:pPr>
              <w:pStyle w:val="NoSpacing"/>
              <w:spacing w:line="276" w:lineRule="auto"/>
              <w:ind w:left="720"/>
              <w:jc w:val="both"/>
              <w:rPr>
                <w:lang w:val="mn-MN"/>
              </w:rPr>
            </w:pPr>
          </w:p>
          <w:p w:rsidR="00D222EF" w:rsidRPr="00D222EF" w:rsidRDefault="00D222EF" w:rsidP="00D222EF">
            <w:pPr>
              <w:pStyle w:val="NoSpacing"/>
              <w:numPr>
                <w:ilvl w:val="0"/>
                <w:numId w:val="21"/>
              </w:numPr>
              <w:spacing w:line="276" w:lineRule="auto"/>
              <w:jc w:val="both"/>
              <w:rPr>
                <w:lang w:val="mn-MN"/>
              </w:rPr>
            </w:pPr>
            <w:r w:rsidRPr="00D222EF">
              <w:rPr>
                <w:lang w:val="mn-MN"/>
              </w:rPr>
              <w:t xml:space="preserve">the expanded uncertainty of the measured time parameters is not greater than 10 % over the range of waveforms. </w:t>
            </w:r>
          </w:p>
          <w:p w:rsidR="00D222EF" w:rsidRPr="00D222EF" w:rsidRDefault="00D222EF" w:rsidP="00D222EF">
            <w:pPr>
              <w:pStyle w:val="NoSpacing"/>
              <w:spacing w:line="276" w:lineRule="auto"/>
              <w:jc w:val="both"/>
              <w:rPr>
                <w:b/>
                <w:lang w:val="mn-MN"/>
              </w:rPr>
            </w:pPr>
            <w:r w:rsidRPr="00D222EF">
              <w:rPr>
                <w:b/>
                <w:lang w:val="mn-MN"/>
              </w:rPr>
              <w:t xml:space="preserve">9.1.5 Connection to the test object </w:t>
            </w:r>
          </w:p>
          <w:p w:rsidR="001729F2" w:rsidRDefault="00D222EF" w:rsidP="00D222EF">
            <w:pPr>
              <w:pStyle w:val="NoSpacing"/>
              <w:spacing w:line="276" w:lineRule="auto"/>
              <w:jc w:val="both"/>
              <w:rPr>
                <w:lang w:val="mn-MN"/>
              </w:rPr>
            </w:pPr>
            <w:r w:rsidRPr="00D222EF">
              <w:rPr>
                <w:lang w:val="mn-MN"/>
              </w:rPr>
              <w:t>The approved measuring system shall be connected directly to the terminals of the test object. In contrast to measurements of lightning impulse voltage (see 8.1.5), the measuring system may be interposed between the voltage source and the test object. The coupling between the test and measuring circuits should be negligible.</w:t>
            </w:r>
          </w:p>
          <w:p w:rsidR="00D222EF" w:rsidRDefault="00D222EF" w:rsidP="00D222EF">
            <w:pPr>
              <w:pStyle w:val="NoSpacing"/>
              <w:spacing w:line="276" w:lineRule="auto"/>
              <w:jc w:val="both"/>
              <w:rPr>
                <w:lang w:val="mn-MN"/>
              </w:rPr>
            </w:pPr>
            <w:r w:rsidRPr="00D222EF">
              <w:rPr>
                <w:lang w:val="mn-MN"/>
              </w:rPr>
              <w:t xml:space="preserve"> </w:t>
            </w:r>
          </w:p>
          <w:p w:rsidR="00CC7796" w:rsidRPr="00D222EF" w:rsidRDefault="00CC7796" w:rsidP="00D222EF">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9.2 Tests on an approved measuring system </w:t>
            </w:r>
          </w:p>
          <w:p w:rsidR="00D222EF" w:rsidRPr="00D222EF" w:rsidRDefault="00D222EF" w:rsidP="00D222EF">
            <w:pPr>
              <w:pStyle w:val="NoSpacing"/>
              <w:spacing w:line="276" w:lineRule="auto"/>
              <w:jc w:val="both"/>
              <w:rPr>
                <w:lang w:val="mn-MN"/>
              </w:rPr>
            </w:pPr>
            <w:r w:rsidRPr="00D222EF">
              <w:rPr>
                <w:lang w:val="mn-MN"/>
              </w:rPr>
              <w:t xml:space="preserve">The tests according to Clause 5, summarized in Table 5, are necessary for the qualification of a switching impulse voltage measuring system and its components as well as for the estimation of the expanded uncertainty. For exceptions see 4.4.2 </w:t>
            </w:r>
          </w:p>
          <w:p w:rsidR="00E21740" w:rsidRPr="00D222EF" w:rsidRDefault="00D222EF" w:rsidP="00D222EF">
            <w:pPr>
              <w:pStyle w:val="NoSpacing"/>
              <w:spacing w:line="276" w:lineRule="auto"/>
              <w:jc w:val="both"/>
              <w:rPr>
                <w:lang w:val="mn-MN"/>
              </w:rPr>
            </w:pPr>
            <w:r w:rsidRPr="00D222EF">
              <w:rPr>
                <w:lang w:val="mn-MN"/>
              </w:rPr>
              <w:t xml:space="preserve">The results of the type and routine tests can be taken from manufacturer's data. Routine tests shall be performed on each unit. </w:t>
            </w:r>
          </w:p>
          <w:p w:rsidR="00D222EF" w:rsidRPr="00D222EF" w:rsidRDefault="00D222EF" w:rsidP="00D222EF">
            <w:pPr>
              <w:pStyle w:val="NoSpacing"/>
              <w:spacing w:line="276" w:lineRule="auto"/>
              <w:jc w:val="both"/>
              <w:rPr>
                <w:b/>
                <w:lang w:val="mn-MN"/>
              </w:rPr>
            </w:pPr>
            <w:r w:rsidRPr="00D222EF">
              <w:rPr>
                <w:b/>
                <w:lang w:val="mn-MN"/>
              </w:rPr>
              <w:t xml:space="preserve">9.3 Performance test on measuring systems </w:t>
            </w:r>
          </w:p>
          <w:p w:rsidR="00D222EF" w:rsidRPr="00D222EF" w:rsidRDefault="00D222EF" w:rsidP="00D222EF">
            <w:pPr>
              <w:pStyle w:val="NoSpacing"/>
              <w:spacing w:line="276" w:lineRule="auto"/>
              <w:jc w:val="both"/>
              <w:rPr>
                <w:b/>
                <w:lang w:val="mn-MN"/>
              </w:rPr>
            </w:pPr>
            <w:r w:rsidRPr="00D222EF">
              <w:rPr>
                <w:b/>
                <w:lang w:val="mn-MN"/>
              </w:rPr>
              <w:t xml:space="preserve">9.3.1 Reference method (preferred) </w:t>
            </w:r>
          </w:p>
          <w:p w:rsidR="00D222EF" w:rsidRDefault="00D222EF" w:rsidP="00D222EF">
            <w:pPr>
              <w:pStyle w:val="NoSpacing"/>
              <w:spacing w:line="276" w:lineRule="auto"/>
              <w:jc w:val="both"/>
              <w:rPr>
                <w:lang w:val="mn-MN"/>
              </w:rPr>
            </w:pPr>
            <w:r w:rsidRPr="00D222EF">
              <w:rPr>
                <w:lang w:val="mn-MN"/>
              </w:rPr>
              <w:t xml:space="preserve">The assigned scale factor and the dynamic behaviour of the measuring system shall be determined by comparison with a reference measuring system using the procedure in 5.2. The </w:t>
            </w:r>
            <w:r w:rsidRPr="00D222EF">
              <w:rPr>
                <w:lang w:val="mn-MN"/>
              </w:rPr>
              <w:lastRenderedPageBreak/>
              <w:t>performance over the nominal epoch t</w:t>
            </w:r>
            <w:r w:rsidRPr="007148AE">
              <w:rPr>
                <w:vertAlign w:val="subscript"/>
                <w:lang w:val="mn-MN"/>
              </w:rPr>
              <w:t>min</w:t>
            </w:r>
            <w:r w:rsidRPr="00D222EF">
              <w:rPr>
                <w:lang w:val="mn-MN"/>
              </w:rPr>
              <w:t xml:space="preserve"> to t</w:t>
            </w:r>
            <w:r w:rsidRPr="007148AE">
              <w:rPr>
                <w:vertAlign w:val="subscript"/>
                <w:lang w:val="mn-MN"/>
              </w:rPr>
              <w:t>max</w:t>
            </w:r>
            <w:r w:rsidRPr="00D222EF">
              <w:rPr>
                <w:lang w:val="mn-MN"/>
              </w:rPr>
              <w:t xml:space="preserve"> is proven by using impulses with two d</w:t>
            </w:r>
            <w:r>
              <w:rPr>
                <w:lang w:val="mn-MN"/>
              </w:rPr>
              <w:t xml:space="preserve">ifferent waveforms such that: </w:t>
            </w:r>
          </w:p>
          <w:p w:rsidR="007148AE" w:rsidRDefault="007148AE" w:rsidP="00D222EF">
            <w:pPr>
              <w:pStyle w:val="NoSpacing"/>
              <w:spacing w:line="276" w:lineRule="auto"/>
              <w:jc w:val="both"/>
              <w:rPr>
                <w:lang w:val="mn-MN"/>
              </w:rPr>
            </w:pPr>
          </w:p>
          <w:p w:rsidR="007148AE" w:rsidRDefault="007148AE" w:rsidP="00D222EF">
            <w:pPr>
              <w:pStyle w:val="NoSpacing"/>
              <w:spacing w:line="276" w:lineRule="auto"/>
              <w:jc w:val="both"/>
              <w:rPr>
                <w:lang w:val="mn-MN"/>
              </w:rPr>
            </w:pPr>
          </w:p>
          <w:p w:rsidR="00D222EF" w:rsidRDefault="00D222EF" w:rsidP="00D222EF">
            <w:pPr>
              <w:pStyle w:val="NoSpacing"/>
              <w:numPr>
                <w:ilvl w:val="0"/>
                <w:numId w:val="22"/>
              </w:numPr>
              <w:spacing w:line="276" w:lineRule="auto"/>
              <w:jc w:val="both"/>
              <w:rPr>
                <w:lang w:val="mn-MN"/>
              </w:rPr>
            </w:pPr>
            <w:r w:rsidRPr="00D222EF">
              <w:rPr>
                <w:lang w:val="mn-MN"/>
              </w:rPr>
              <w:t>t</w:t>
            </w:r>
            <w:r w:rsidRPr="00D222EF">
              <w:rPr>
                <w:vertAlign w:val="subscript"/>
                <w:lang w:val="mn-MN"/>
              </w:rPr>
              <w:t>min</w:t>
            </w:r>
            <w:r w:rsidRPr="00D222EF">
              <w:rPr>
                <w:lang w:val="mn-MN"/>
              </w:rPr>
              <w:t xml:space="preserve"> is equal to th</w:t>
            </w:r>
            <w:r>
              <w:rPr>
                <w:lang w:val="mn-MN"/>
              </w:rPr>
              <w:t>e shortest time-to-peak T</w:t>
            </w:r>
            <w:r w:rsidRPr="00D971A0">
              <w:rPr>
                <w:vertAlign w:val="subscript"/>
                <w:lang w:val="mn-MN"/>
              </w:rPr>
              <w:t>pmin</w:t>
            </w:r>
            <w:r>
              <w:rPr>
                <w:lang w:val="mn-MN"/>
              </w:rPr>
              <w:t xml:space="preserve"> </w:t>
            </w:r>
          </w:p>
          <w:p w:rsidR="00D971A0" w:rsidRDefault="00D971A0" w:rsidP="00D971A0">
            <w:pPr>
              <w:pStyle w:val="NoSpacing"/>
              <w:spacing w:line="276" w:lineRule="auto"/>
              <w:ind w:left="720"/>
              <w:jc w:val="both"/>
              <w:rPr>
                <w:lang w:val="mn-MN"/>
              </w:rPr>
            </w:pPr>
          </w:p>
          <w:p w:rsidR="00D222EF" w:rsidRDefault="00D222EF" w:rsidP="00D222EF">
            <w:pPr>
              <w:pStyle w:val="NoSpacing"/>
              <w:numPr>
                <w:ilvl w:val="0"/>
                <w:numId w:val="22"/>
              </w:numPr>
              <w:spacing w:line="276" w:lineRule="auto"/>
              <w:jc w:val="both"/>
              <w:rPr>
                <w:lang w:val="mn-MN"/>
              </w:rPr>
            </w:pPr>
            <w:r w:rsidRPr="00D222EF">
              <w:rPr>
                <w:lang w:val="mn-MN"/>
              </w:rPr>
              <w:t>t</w:t>
            </w:r>
            <w:r w:rsidRPr="00D222EF">
              <w:rPr>
                <w:vertAlign w:val="subscript"/>
                <w:lang w:val="mn-MN"/>
              </w:rPr>
              <w:t>max</w:t>
            </w:r>
            <w:r w:rsidRPr="00D222EF">
              <w:rPr>
                <w:lang w:val="mn-MN"/>
              </w:rPr>
              <w:t xml:space="preserve"> is equal to t</w:t>
            </w:r>
            <w:r>
              <w:rPr>
                <w:lang w:val="mn-MN"/>
              </w:rPr>
              <w:t>he longest time-to-peak T</w:t>
            </w:r>
            <w:r w:rsidRPr="00D222EF">
              <w:rPr>
                <w:vertAlign w:val="subscript"/>
                <w:lang w:val="mn-MN"/>
              </w:rPr>
              <w:t>pmax</w:t>
            </w:r>
            <w:r>
              <w:rPr>
                <w:lang w:val="mn-MN"/>
              </w:rPr>
              <w:t xml:space="preserve"> </w:t>
            </w:r>
          </w:p>
          <w:p w:rsidR="00E21740" w:rsidRDefault="00E21740" w:rsidP="00E21740">
            <w:pPr>
              <w:pStyle w:val="NoSpacing"/>
              <w:spacing w:line="276" w:lineRule="auto"/>
              <w:jc w:val="both"/>
              <w:rPr>
                <w:lang w:val="mn-MN"/>
              </w:rPr>
            </w:pPr>
          </w:p>
          <w:p w:rsidR="00D222EF" w:rsidRDefault="00D222EF" w:rsidP="00D222EF">
            <w:pPr>
              <w:pStyle w:val="NoSpacing"/>
              <w:numPr>
                <w:ilvl w:val="0"/>
                <w:numId w:val="22"/>
              </w:numPr>
              <w:spacing w:line="276" w:lineRule="auto"/>
              <w:jc w:val="both"/>
              <w:rPr>
                <w:lang w:val="mn-MN"/>
              </w:rPr>
            </w:pPr>
            <w:r w:rsidRPr="00D222EF">
              <w:rPr>
                <w:lang w:val="mn-MN"/>
              </w:rPr>
              <w:t>both these waveforms should approximately have the longest time to half-value T</w:t>
            </w:r>
            <w:r w:rsidRPr="00D222EF">
              <w:rPr>
                <w:vertAlign w:val="subscript"/>
                <w:lang w:val="mn-MN"/>
              </w:rPr>
              <w:t>2max</w:t>
            </w:r>
            <w:r w:rsidRPr="00D222EF">
              <w:rPr>
                <w:lang w:val="mn-MN"/>
              </w:rPr>
              <w:t xml:space="preserve"> (or time above 90 % or time to zero) for which the measuring system is to be approved. </w:t>
            </w:r>
          </w:p>
          <w:p w:rsidR="00402730" w:rsidRDefault="00402730" w:rsidP="00E21740">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9.3.2 Alternative methods supplemented by a step response measurement</w:t>
            </w:r>
          </w:p>
          <w:p w:rsidR="00D222EF" w:rsidRDefault="00D222EF" w:rsidP="00D222EF">
            <w:pPr>
              <w:pStyle w:val="NoSpacing"/>
              <w:spacing w:line="276" w:lineRule="auto"/>
              <w:jc w:val="both"/>
              <w:rPr>
                <w:lang w:val="mn-MN"/>
              </w:rPr>
            </w:pPr>
            <w:r w:rsidRPr="00D222EF">
              <w:rPr>
                <w:lang w:val="mn-MN"/>
              </w:rPr>
              <w:t>The assigned scale factor is determined by a comparative measurement waveform against a reference measuring system according to 5.2 using full impulses with one time to peak value T</w:t>
            </w:r>
            <w:r w:rsidRPr="00B869B3">
              <w:rPr>
                <w:vertAlign w:val="subscript"/>
                <w:lang w:val="mn-MN"/>
              </w:rPr>
              <w:t>pcal</w:t>
            </w:r>
            <w:r w:rsidRPr="00D222EF">
              <w:rPr>
                <w:lang w:val="mn-MN"/>
              </w:rPr>
              <w:t xml:space="preserve"> within the range T</w:t>
            </w:r>
            <w:r w:rsidRPr="00B869B3">
              <w:rPr>
                <w:vertAlign w:val="subscript"/>
                <w:lang w:val="mn-MN"/>
              </w:rPr>
              <w:t>pmin</w:t>
            </w:r>
            <w:r w:rsidRPr="00D222EF">
              <w:rPr>
                <w:lang w:val="mn-MN"/>
              </w:rPr>
              <w:t xml:space="preserve"> to T</w:t>
            </w:r>
            <w:r w:rsidRPr="00B869B3">
              <w:rPr>
                <w:vertAlign w:val="subscript"/>
                <w:lang w:val="mn-MN"/>
              </w:rPr>
              <w:t>pmax</w:t>
            </w:r>
            <w:r w:rsidRPr="00D222EF">
              <w:rPr>
                <w:lang w:val="mn-MN"/>
              </w:rPr>
              <w:t xml:space="preserve"> and a time to half-value (or time above 90 % or time to zero) approximately equal to the longest time to half-value (or time above 90 % or time to zero) for which the measuring system is to be approved. Alternatively it can be determined from the scale factors of the components (5.2.2). </w:t>
            </w:r>
          </w:p>
          <w:p w:rsidR="00B50425" w:rsidRDefault="00B50425" w:rsidP="00D222EF">
            <w:pPr>
              <w:pStyle w:val="NoSpacing"/>
              <w:spacing w:line="276" w:lineRule="auto"/>
              <w:jc w:val="both"/>
              <w:rPr>
                <w:lang w:val="mn-MN"/>
              </w:rPr>
            </w:pPr>
          </w:p>
          <w:p w:rsidR="00B50425" w:rsidRDefault="00B50425" w:rsidP="00D222EF">
            <w:pPr>
              <w:pStyle w:val="NoSpacing"/>
              <w:spacing w:line="276" w:lineRule="auto"/>
              <w:jc w:val="both"/>
              <w:rPr>
                <w:lang w:val="mn-MN"/>
              </w:rPr>
            </w:pPr>
          </w:p>
          <w:p w:rsidR="00B50425" w:rsidRDefault="00B50425" w:rsidP="00D222EF">
            <w:pPr>
              <w:pStyle w:val="NoSpacing"/>
              <w:spacing w:line="276" w:lineRule="auto"/>
              <w:jc w:val="both"/>
              <w:rPr>
                <w:lang w:val="mn-MN"/>
              </w:rPr>
            </w:pPr>
          </w:p>
          <w:p w:rsidR="00B627BF" w:rsidRDefault="00B627BF" w:rsidP="00D222EF">
            <w:pPr>
              <w:pStyle w:val="NoSpacing"/>
              <w:spacing w:line="276" w:lineRule="auto"/>
              <w:jc w:val="both"/>
              <w:rPr>
                <w:lang w:val="mn-MN"/>
              </w:rPr>
            </w:pPr>
          </w:p>
          <w:p w:rsidR="00B627BF" w:rsidRDefault="00B627BF" w:rsidP="00D222EF">
            <w:pPr>
              <w:pStyle w:val="NoSpacing"/>
              <w:spacing w:line="276" w:lineRule="auto"/>
              <w:jc w:val="both"/>
              <w:rPr>
                <w:lang w:val="mn-MN"/>
              </w:rPr>
            </w:pPr>
          </w:p>
          <w:p w:rsidR="00347652" w:rsidRPr="00D222EF" w:rsidRDefault="00347652" w:rsidP="00D222EF">
            <w:pPr>
              <w:pStyle w:val="NoSpacing"/>
              <w:spacing w:line="276" w:lineRule="auto"/>
              <w:jc w:val="both"/>
              <w:rPr>
                <w:lang w:val="mn-MN"/>
              </w:rPr>
            </w:pPr>
          </w:p>
          <w:p w:rsidR="00D222EF" w:rsidRDefault="00D222EF" w:rsidP="00D222EF">
            <w:pPr>
              <w:pStyle w:val="NoSpacing"/>
              <w:spacing w:line="276" w:lineRule="auto"/>
              <w:jc w:val="both"/>
              <w:rPr>
                <w:lang w:val="mn-MN"/>
              </w:rPr>
            </w:pPr>
            <w:r w:rsidRPr="00D222EF">
              <w:rPr>
                <w:lang w:val="mn-MN"/>
              </w:rPr>
              <w:t>In addition the step response of the measuring system shall be recorded according to Annex C. The reference level(s) of the reference level epoch(s) for which the measuring system is to be approved shall not differ from the value of the step response at T</w:t>
            </w:r>
            <w:r w:rsidRPr="004F125C">
              <w:rPr>
                <w:vertAlign w:val="subscript"/>
                <w:lang w:val="mn-MN"/>
              </w:rPr>
              <w:t>pcal</w:t>
            </w:r>
            <w:r w:rsidRPr="00D222EF">
              <w:rPr>
                <w:lang w:val="mn-MN"/>
              </w:rPr>
              <w:t xml:space="preserve"> by more than ±1 %.  The step response shall not change by more than 5 % in the range from T</w:t>
            </w:r>
            <w:r w:rsidRPr="000B33E6">
              <w:rPr>
                <w:vertAlign w:val="subscript"/>
                <w:lang w:val="mn-MN"/>
              </w:rPr>
              <w:t>pmin</w:t>
            </w:r>
            <w:r w:rsidRPr="00D222EF">
              <w:rPr>
                <w:lang w:val="mn-MN"/>
              </w:rPr>
              <w:t xml:space="preserve"> to T</w:t>
            </w:r>
            <w:r w:rsidRPr="000B33E6">
              <w:rPr>
                <w:vertAlign w:val="subscript"/>
                <w:lang w:val="mn-MN"/>
              </w:rPr>
              <w:t>2max</w:t>
            </w:r>
            <w:r w:rsidRPr="00D222EF">
              <w:rPr>
                <w:lang w:val="mn-MN"/>
              </w:rPr>
              <w:t xml:space="preserve"> (or time above 90 % or time to zero) for which the measuring system is to be approved. </w:t>
            </w:r>
          </w:p>
          <w:p w:rsidR="0041606B" w:rsidRDefault="0041606B" w:rsidP="00D222EF">
            <w:pPr>
              <w:pStyle w:val="NoSpacing"/>
              <w:spacing w:line="276" w:lineRule="auto"/>
              <w:jc w:val="both"/>
              <w:rPr>
                <w:lang w:val="mn-MN"/>
              </w:rPr>
            </w:pPr>
          </w:p>
          <w:p w:rsidR="00000521" w:rsidRPr="00D222EF" w:rsidRDefault="00000521" w:rsidP="00D222EF">
            <w:pPr>
              <w:pStyle w:val="NoSpacing"/>
              <w:spacing w:line="276" w:lineRule="auto"/>
              <w:jc w:val="both"/>
              <w:rPr>
                <w:lang w:val="mn-MN"/>
              </w:rPr>
            </w:pPr>
          </w:p>
          <w:p w:rsidR="00D222EF" w:rsidRDefault="00D222EF" w:rsidP="00D222EF">
            <w:pPr>
              <w:pStyle w:val="NoSpacing"/>
              <w:spacing w:line="276" w:lineRule="auto"/>
              <w:jc w:val="both"/>
              <w:rPr>
                <w:lang w:val="mn-MN"/>
              </w:rPr>
            </w:pPr>
            <w:r w:rsidRPr="00D222EF">
              <w:rPr>
                <w:b/>
                <w:lang w:val="mn-MN"/>
              </w:rPr>
              <w:t>9.4 Dynamic behaviour test by comparison</w:t>
            </w:r>
            <w:r w:rsidRPr="00D222EF">
              <w:rPr>
                <w:lang w:val="mn-MN"/>
              </w:rPr>
              <w:t xml:space="preserve"> </w:t>
            </w:r>
          </w:p>
          <w:p w:rsidR="00D222EF" w:rsidRDefault="00D222EF" w:rsidP="00D222EF">
            <w:pPr>
              <w:pStyle w:val="NoSpacing"/>
              <w:spacing w:line="276" w:lineRule="auto"/>
              <w:jc w:val="both"/>
              <w:rPr>
                <w:lang w:val="mn-MN"/>
              </w:rPr>
            </w:pPr>
            <w:r w:rsidRPr="00D222EF">
              <w:rPr>
                <w:lang w:val="mn-MN"/>
              </w:rPr>
              <w:t xml:space="preserve">The same records as taken in the test of 9.3.1 can be used and the relevant time parameters of the measured impulses evaluated for each system and the uncertainty of time parameters measured by the system under test shall be evaluated according to 5.4 (Table 5). </w:t>
            </w:r>
          </w:p>
          <w:p w:rsidR="009E0993" w:rsidRDefault="009E0993" w:rsidP="00D222EF">
            <w:pPr>
              <w:pStyle w:val="NoSpacing"/>
              <w:spacing w:line="276" w:lineRule="auto"/>
              <w:jc w:val="both"/>
              <w:rPr>
                <w:lang w:val="mn-MN"/>
              </w:rPr>
            </w:pPr>
          </w:p>
          <w:p w:rsidR="001C568E" w:rsidRPr="00D222EF" w:rsidRDefault="001C568E" w:rsidP="00D222EF">
            <w:pPr>
              <w:pStyle w:val="NoSpacing"/>
              <w:spacing w:line="276" w:lineRule="auto"/>
              <w:jc w:val="both"/>
              <w:rPr>
                <w:lang w:val="mn-MN"/>
              </w:rPr>
            </w:pPr>
          </w:p>
          <w:p w:rsidR="00D222EF" w:rsidRDefault="00D222EF" w:rsidP="00D222EF">
            <w:pPr>
              <w:pStyle w:val="NoSpacing"/>
              <w:spacing w:line="276" w:lineRule="auto"/>
              <w:jc w:val="both"/>
              <w:rPr>
                <w:sz w:val="20"/>
                <w:szCs w:val="20"/>
                <w:lang w:val="mn-MN"/>
              </w:rPr>
            </w:pPr>
            <w:r w:rsidRPr="00D222EF">
              <w:rPr>
                <w:sz w:val="20"/>
                <w:szCs w:val="20"/>
                <w:lang w:val="mn-MN"/>
              </w:rPr>
              <w:t>NOTE t</w:t>
            </w:r>
            <w:r w:rsidRPr="00626D59">
              <w:rPr>
                <w:sz w:val="20"/>
                <w:szCs w:val="20"/>
                <w:vertAlign w:val="subscript"/>
                <w:lang w:val="mn-MN"/>
              </w:rPr>
              <w:t>min</w:t>
            </w:r>
            <w:r w:rsidRPr="00D222EF">
              <w:rPr>
                <w:sz w:val="20"/>
                <w:szCs w:val="20"/>
                <w:lang w:val="mn-MN"/>
              </w:rPr>
              <w:t xml:space="preserve"> may be chosen from one impulse type and t</w:t>
            </w:r>
            <w:r w:rsidRPr="00626D59">
              <w:rPr>
                <w:sz w:val="20"/>
                <w:szCs w:val="20"/>
                <w:vertAlign w:val="subscript"/>
                <w:lang w:val="mn-MN"/>
              </w:rPr>
              <w:t>max</w:t>
            </w:r>
            <w:r w:rsidRPr="00D222EF">
              <w:rPr>
                <w:sz w:val="20"/>
                <w:szCs w:val="20"/>
                <w:lang w:val="mn-MN"/>
              </w:rPr>
              <w:t xml:space="preserve"> from another, for cases where approval is required for a group of impulse types. In such cases, the longest time to half-value of all the impulse types should be used.  </w:t>
            </w:r>
          </w:p>
          <w:p w:rsidR="00626D59" w:rsidRDefault="00626D59" w:rsidP="00D222EF">
            <w:pPr>
              <w:pStyle w:val="NoSpacing"/>
              <w:spacing w:line="276" w:lineRule="auto"/>
              <w:jc w:val="both"/>
              <w:rPr>
                <w:sz w:val="20"/>
                <w:szCs w:val="20"/>
                <w:lang w:val="mn-MN"/>
              </w:rPr>
            </w:pPr>
          </w:p>
          <w:p w:rsidR="00626D59" w:rsidRPr="00D222EF" w:rsidRDefault="00626D59" w:rsidP="00D222EF">
            <w:pPr>
              <w:pStyle w:val="NoSpacing"/>
              <w:spacing w:line="276" w:lineRule="auto"/>
              <w:jc w:val="both"/>
              <w:rPr>
                <w:sz w:val="20"/>
                <w:szCs w:val="20"/>
                <w:lang w:val="mn-MN"/>
              </w:rPr>
            </w:pPr>
          </w:p>
          <w:p w:rsidR="00D222EF" w:rsidRPr="00D222EF" w:rsidRDefault="00D222EF" w:rsidP="00D222EF">
            <w:pPr>
              <w:pStyle w:val="NoSpacing"/>
              <w:spacing w:line="276" w:lineRule="auto"/>
              <w:jc w:val="both"/>
              <w:rPr>
                <w:b/>
                <w:lang w:val="mn-MN"/>
              </w:rPr>
            </w:pPr>
            <w:r w:rsidRPr="00D222EF">
              <w:rPr>
                <w:b/>
                <w:lang w:val="mn-MN"/>
              </w:rPr>
              <w:t xml:space="preserve">9.5 Performance check  </w:t>
            </w:r>
          </w:p>
          <w:p w:rsidR="00B627BF" w:rsidRPr="00D222EF" w:rsidRDefault="00D222EF" w:rsidP="00D222EF">
            <w:pPr>
              <w:pStyle w:val="NoSpacing"/>
              <w:spacing w:line="276" w:lineRule="auto"/>
              <w:jc w:val="both"/>
              <w:rPr>
                <w:b/>
                <w:lang w:val="mn-MN"/>
              </w:rPr>
            </w:pPr>
            <w:r w:rsidRPr="00D222EF">
              <w:rPr>
                <w:b/>
                <w:lang w:val="mn-MN"/>
              </w:rPr>
              <w:t xml:space="preserve">9.5.1 Scale factor check by comparison with an approved measuring system </w:t>
            </w:r>
          </w:p>
          <w:p w:rsidR="00D222EF" w:rsidRDefault="00D222EF" w:rsidP="00D222EF">
            <w:pPr>
              <w:pStyle w:val="NoSpacing"/>
              <w:spacing w:line="276" w:lineRule="auto"/>
              <w:jc w:val="both"/>
              <w:rPr>
                <w:lang w:val="mn-MN"/>
              </w:rPr>
            </w:pPr>
            <w:r w:rsidRPr="00D222EF">
              <w:rPr>
                <w:lang w:val="mn-MN"/>
              </w:rPr>
              <w:t xml:space="preserve">A comparison is made with another approved measuring system (or reference measuring system) using the procedure of 5.2. For the comparison of peak values </w:t>
            </w:r>
            <w:r w:rsidRPr="00D222EF">
              <w:rPr>
                <w:lang w:val="mn-MN"/>
              </w:rPr>
              <w:lastRenderedPageBreak/>
              <w:t xml:space="preserve">a sphere gap according to IEC 60052 may be used. </w:t>
            </w:r>
          </w:p>
          <w:p w:rsidR="00B10673" w:rsidRDefault="00B10673" w:rsidP="00D222EF">
            <w:pPr>
              <w:pStyle w:val="NoSpacing"/>
              <w:spacing w:line="276" w:lineRule="auto"/>
              <w:jc w:val="both"/>
              <w:rPr>
                <w:lang w:val="mn-MN"/>
              </w:rPr>
            </w:pPr>
          </w:p>
          <w:p w:rsidR="00D12B13" w:rsidRDefault="00D12B13" w:rsidP="00D222EF">
            <w:pPr>
              <w:pStyle w:val="NoSpacing"/>
              <w:spacing w:line="276" w:lineRule="auto"/>
              <w:jc w:val="both"/>
              <w:rPr>
                <w:lang w:val="mn-MN"/>
              </w:rPr>
            </w:pPr>
          </w:p>
          <w:p w:rsidR="00D222EF" w:rsidRDefault="00D222EF" w:rsidP="00D222EF">
            <w:pPr>
              <w:pStyle w:val="NoSpacing"/>
              <w:spacing w:line="276" w:lineRule="auto"/>
              <w:jc w:val="both"/>
              <w:rPr>
                <w:lang w:val="mn-MN"/>
              </w:rPr>
            </w:pPr>
            <w:r w:rsidRPr="00D222EF">
              <w:rPr>
                <w:lang w:val="mn-MN"/>
              </w:rPr>
              <w:t xml:space="preserve">When the difference between the two measured peak values is not larger than 3 %, the assigned scale factor is taken as still valid. If it is larger, then a new value of the assigned scale factor shall be determined in a performance test.  </w:t>
            </w:r>
          </w:p>
          <w:p w:rsidR="00B10673" w:rsidRPr="00D222EF" w:rsidRDefault="00B10673" w:rsidP="00D222EF">
            <w:pPr>
              <w:pStyle w:val="NoSpacing"/>
              <w:spacing w:line="276" w:lineRule="auto"/>
              <w:jc w:val="both"/>
              <w:rPr>
                <w:lang w:val="mn-MN"/>
              </w:rPr>
            </w:pPr>
          </w:p>
          <w:p w:rsidR="00D222EF" w:rsidRPr="00D222EF" w:rsidRDefault="00D222EF" w:rsidP="00D222EF">
            <w:pPr>
              <w:pStyle w:val="NoSpacing"/>
              <w:spacing w:line="276" w:lineRule="auto"/>
              <w:jc w:val="both"/>
              <w:rPr>
                <w:lang w:val="mn-MN"/>
              </w:rPr>
            </w:pPr>
            <w:r w:rsidRPr="00D222EF">
              <w:rPr>
                <w:lang w:val="mn-MN"/>
              </w:rPr>
              <w:t xml:space="preserve">The value of each time parameter shall be within ±10 % of the corresponding value measured by the other measuring system. When any difference is larger than 10 % then the nominal epoch shall be determined in a performance test. </w:t>
            </w:r>
          </w:p>
          <w:p w:rsidR="00D222EF" w:rsidRPr="00D222EF" w:rsidRDefault="00D222EF" w:rsidP="00D222EF">
            <w:pPr>
              <w:pStyle w:val="NoSpacing"/>
              <w:spacing w:line="276" w:lineRule="auto"/>
              <w:jc w:val="both"/>
              <w:rPr>
                <w:b/>
                <w:lang w:val="mn-MN"/>
              </w:rPr>
            </w:pPr>
            <w:r w:rsidRPr="00D222EF">
              <w:rPr>
                <w:b/>
                <w:lang w:val="mn-MN"/>
              </w:rPr>
              <w:t xml:space="preserve">9.5.2 Check of the scale factors of the components </w:t>
            </w:r>
          </w:p>
          <w:p w:rsidR="00D222EF" w:rsidRDefault="00D222EF" w:rsidP="00D222EF">
            <w:pPr>
              <w:pStyle w:val="NoSpacing"/>
              <w:spacing w:line="276" w:lineRule="auto"/>
              <w:jc w:val="both"/>
              <w:rPr>
                <w:lang w:val="mn-MN"/>
              </w:rPr>
            </w:pPr>
            <w:r w:rsidRPr="00D222EF">
              <w:rPr>
                <w:lang w:val="mn-MN"/>
              </w:rPr>
              <w:t xml:space="preserve">The scale factor(s) of each component shall be checked using internal or external calibrators having expanded uncertainties of no more than 1 %. If the scale factors differ from their previous values by not more than ±1 % the assigned scale factor is taken as still valid. If any difference exceeds ±1 % a new value of the assigned scale factor shall be determined. </w:t>
            </w:r>
          </w:p>
          <w:p w:rsidR="00220323" w:rsidRDefault="00220323" w:rsidP="00D222EF">
            <w:pPr>
              <w:pStyle w:val="NoSpacing"/>
              <w:spacing w:line="276" w:lineRule="auto"/>
              <w:jc w:val="both"/>
              <w:rPr>
                <w:lang w:val="mn-MN"/>
              </w:rPr>
            </w:pPr>
          </w:p>
          <w:p w:rsidR="00220323" w:rsidRPr="00D222EF" w:rsidRDefault="00220323" w:rsidP="00D222EF">
            <w:pPr>
              <w:pStyle w:val="NoSpacing"/>
              <w:spacing w:line="276" w:lineRule="auto"/>
              <w:jc w:val="both"/>
              <w:rPr>
                <w:lang w:val="mn-MN"/>
              </w:rPr>
            </w:pPr>
          </w:p>
          <w:p w:rsidR="00D222EF" w:rsidRPr="00D222EF" w:rsidRDefault="00D222EF" w:rsidP="00D222EF">
            <w:pPr>
              <w:pStyle w:val="NoSpacing"/>
              <w:spacing w:line="276" w:lineRule="auto"/>
              <w:jc w:val="both"/>
              <w:rPr>
                <w:b/>
                <w:lang w:val="mn-MN"/>
              </w:rPr>
            </w:pPr>
            <w:r w:rsidRPr="00D222EF">
              <w:rPr>
                <w:b/>
                <w:lang w:val="mn-MN"/>
              </w:rPr>
              <w:t xml:space="preserve">9.5.3 Dynamic behaviour check by reference record </w:t>
            </w:r>
          </w:p>
          <w:p w:rsidR="00A52FB5" w:rsidRDefault="00D222EF" w:rsidP="00A52FB5">
            <w:pPr>
              <w:pStyle w:val="NoSpacing"/>
              <w:spacing w:line="276" w:lineRule="auto"/>
              <w:jc w:val="both"/>
              <w:rPr>
                <w:lang w:val="mn-MN"/>
              </w:rPr>
            </w:pPr>
            <w:r w:rsidRPr="00D222EF">
              <w:rPr>
                <w:lang w:val="mn-MN"/>
              </w:rPr>
              <w:t xml:space="preserve">When required for use in performance checks, the step response of the measuring system shall be recorded using the method of Annex C. This shall be included in the record of performance for use as a reference record ("fingerprint") to permit detection of </w:t>
            </w:r>
            <w:r w:rsidRPr="00D222EF">
              <w:rPr>
                <w:lang w:val="mn-MN"/>
              </w:rPr>
              <w:lastRenderedPageBreak/>
              <w:t xml:space="preserve">changes in the dynamic behaviour at </w:t>
            </w:r>
            <w:r w:rsidR="008E1117">
              <w:rPr>
                <w:lang w:val="mn-MN"/>
              </w:rPr>
              <w:t xml:space="preserve">subsequent performance checks. </w:t>
            </w:r>
          </w:p>
          <w:p w:rsidR="008E1117" w:rsidRPr="00A52FB5" w:rsidRDefault="008E1117" w:rsidP="00A52FB5">
            <w:pPr>
              <w:pStyle w:val="NoSpacing"/>
              <w:spacing w:line="276" w:lineRule="auto"/>
              <w:jc w:val="both"/>
              <w:rPr>
                <w:lang w:val="mn-MN"/>
              </w:rPr>
            </w:pPr>
          </w:p>
        </w:tc>
      </w:tr>
    </w:tbl>
    <w:p w:rsidR="00A52FB5" w:rsidRDefault="00A52FB5" w:rsidP="00E42046">
      <w:pPr>
        <w:pStyle w:val="NoSpacing"/>
        <w:spacing w:line="276" w:lineRule="auto"/>
        <w:jc w:val="center"/>
        <w:rPr>
          <w:b/>
          <w:lang w:val="mn-MN"/>
        </w:rPr>
      </w:pPr>
    </w:p>
    <w:p w:rsidR="002738BE" w:rsidRDefault="002738BE" w:rsidP="00E42046">
      <w:pPr>
        <w:pStyle w:val="NoSpacing"/>
        <w:spacing w:line="276" w:lineRule="auto"/>
        <w:jc w:val="center"/>
        <w:rPr>
          <w:b/>
          <w:lang w:val="mn-MN"/>
        </w:rPr>
      </w:pPr>
      <w:r>
        <w:rPr>
          <w:b/>
          <w:lang w:val="mn-MN"/>
        </w:rPr>
        <w:t xml:space="preserve">5-р хүснэгт – </w:t>
      </w:r>
      <w:r w:rsidRPr="002738BE">
        <w:rPr>
          <w:b/>
          <w:lang w:val="mn-MN"/>
        </w:rPr>
        <w:t>Таслах, залгах импульсийн хүчдэлийг хэмжих баталгаажуулсан системд шаардагдах туршилтууд</w:t>
      </w:r>
    </w:p>
    <w:tbl>
      <w:tblPr>
        <w:tblStyle w:val="TableGrid"/>
        <w:tblW w:w="0" w:type="auto"/>
        <w:tblLook w:val="04A0" w:firstRow="1" w:lastRow="0" w:firstColumn="1" w:lastColumn="0" w:noHBand="0" w:noVBand="1"/>
      </w:tblPr>
      <w:tblGrid>
        <w:gridCol w:w="3051"/>
        <w:gridCol w:w="1534"/>
        <w:gridCol w:w="1599"/>
        <w:gridCol w:w="1583"/>
        <w:gridCol w:w="1583"/>
      </w:tblGrid>
      <w:tr w:rsidR="002738BE" w:rsidRPr="007A31C3" w:rsidTr="00FF5650">
        <w:tc>
          <w:tcPr>
            <w:tcW w:w="3051" w:type="dxa"/>
          </w:tcPr>
          <w:p w:rsidR="002738BE" w:rsidRPr="007A31C3" w:rsidRDefault="002738BE" w:rsidP="00FF5650">
            <w:pPr>
              <w:pStyle w:val="NoSpacing"/>
              <w:spacing w:line="276" w:lineRule="auto"/>
              <w:jc w:val="center"/>
              <w:rPr>
                <w:b/>
                <w:sz w:val="20"/>
                <w:szCs w:val="20"/>
                <w:lang w:val="mn-MN"/>
              </w:rPr>
            </w:pPr>
            <w:r w:rsidRPr="007A31C3">
              <w:rPr>
                <w:b/>
                <w:sz w:val="20"/>
                <w:szCs w:val="20"/>
                <w:lang w:val="mn-MN"/>
              </w:rPr>
              <w:t>Туршилтын төрөл</w:t>
            </w:r>
          </w:p>
        </w:tc>
        <w:tc>
          <w:tcPr>
            <w:tcW w:w="1534" w:type="dxa"/>
          </w:tcPr>
          <w:p w:rsidR="002738BE" w:rsidRPr="007A31C3" w:rsidRDefault="00322CC8" w:rsidP="00FF5650">
            <w:pPr>
              <w:pStyle w:val="NoSpacing"/>
              <w:spacing w:line="276" w:lineRule="auto"/>
              <w:jc w:val="center"/>
              <w:rPr>
                <w:b/>
                <w:sz w:val="20"/>
                <w:szCs w:val="20"/>
                <w:lang w:val="mn-MN"/>
              </w:rPr>
            </w:pPr>
            <w:r>
              <w:rPr>
                <w:b/>
                <w:sz w:val="20"/>
                <w:szCs w:val="20"/>
                <w:lang w:val="mn-MN"/>
              </w:rPr>
              <w:t>Загварын туршилт</w:t>
            </w:r>
          </w:p>
        </w:tc>
        <w:tc>
          <w:tcPr>
            <w:tcW w:w="1599" w:type="dxa"/>
          </w:tcPr>
          <w:p w:rsidR="002738BE" w:rsidRPr="007A31C3" w:rsidRDefault="002738BE" w:rsidP="00FF5650">
            <w:pPr>
              <w:pStyle w:val="NoSpacing"/>
              <w:spacing w:line="276" w:lineRule="auto"/>
              <w:jc w:val="center"/>
              <w:rPr>
                <w:b/>
                <w:sz w:val="20"/>
                <w:szCs w:val="20"/>
                <w:lang w:val="mn-MN"/>
              </w:rPr>
            </w:pPr>
            <w:r w:rsidRPr="007A31C3">
              <w:rPr>
                <w:b/>
                <w:sz w:val="20"/>
                <w:szCs w:val="20"/>
                <w:lang w:val="mn-MN"/>
              </w:rPr>
              <w:t>Ээлжит туршилт</w:t>
            </w:r>
          </w:p>
        </w:tc>
        <w:tc>
          <w:tcPr>
            <w:tcW w:w="1583" w:type="dxa"/>
          </w:tcPr>
          <w:p w:rsidR="002738BE" w:rsidRPr="007A31C3" w:rsidRDefault="002738BE" w:rsidP="00FF5650">
            <w:pPr>
              <w:pStyle w:val="NoSpacing"/>
              <w:spacing w:line="276" w:lineRule="auto"/>
              <w:jc w:val="center"/>
              <w:rPr>
                <w:b/>
                <w:sz w:val="20"/>
                <w:szCs w:val="20"/>
                <w:lang w:val="mn-MN"/>
              </w:rPr>
            </w:pPr>
            <w:r w:rsidRPr="007A31C3">
              <w:rPr>
                <w:b/>
                <w:sz w:val="20"/>
                <w:szCs w:val="20"/>
                <w:lang w:val="mn-MN"/>
              </w:rPr>
              <w:t>Гүйцэтгэлийн туршилт</w:t>
            </w:r>
          </w:p>
        </w:tc>
        <w:tc>
          <w:tcPr>
            <w:tcW w:w="1583" w:type="dxa"/>
          </w:tcPr>
          <w:p w:rsidR="002738BE" w:rsidRPr="007A31C3" w:rsidRDefault="002738BE" w:rsidP="00FF5650">
            <w:pPr>
              <w:pStyle w:val="NoSpacing"/>
              <w:spacing w:line="276" w:lineRule="auto"/>
              <w:jc w:val="center"/>
              <w:rPr>
                <w:b/>
                <w:sz w:val="20"/>
                <w:szCs w:val="20"/>
                <w:lang w:val="mn-MN"/>
              </w:rPr>
            </w:pPr>
            <w:r w:rsidRPr="007A31C3">
              <w:rPr>
                <w:b/>
                <w:sz w:val="20"/>
                <w:szCs w:val="20"/>
                <w:lang w:val="mn-MN"/>
              </w:rPr>
              <w:t>Гүйцэтгэлийн шалгалт</w:t>
            </w:r>
          </w:p>
        </w:tc>
      </w:tr>
      <w:tr w:rsidR="002738BE" w:rsidRPr="00F40A6E" w:rsidTr="00FF5650">
        <w:tc>
          <w:tcPr>
            <w:tcW w:w="3051" w:type="dxa"/>
          </w:tcPr>
          <w:p w:rsidR="002738BE" w:rsidRPr="00F40A6E" w:rsidRDefault="002738BE" w:rsidP="00FF5650">
            <w:pPr>
              <w:pStyle w:val="NoSpacing"/>
              <w:spacing w:line="276" w:lineRule="auto"/>
              <w:rPr>
                <w:sz w:val="20"/>
                <w:szCs w:val="20"/>
                <w:lang w:val="mn-MN"/>
              </w:rPr>
            </w:pPr>
            <w:r>
              <w:rPr>
                <w:sz w:val="20"/>
                <w:szCs w:val="20"/>
                <w:lang w:val="mn-MN"/>
              </w:rPr>
              <w:t>Тохируулах үеийн хуваарийн коэффициент/ хугацааны параметр</w:t>
            </w:r>
          </w:p>
        </w:tc>
        <w:tc>
          <w:tcPr>
            <w:tcW w:w="1534" w:type="dxa"/>
          </w:tcPr>
          <w:p w:rsidR="002738BE" w:rsidRPr="00F40A6E" w:rsidRDefault="002738BE" w:rsidP="00FF5650">
            <w:pPr>
              <w:pStyle w:val="NoSpacing"/>
              <w:spacing w:line="276" w:lineRule="auto"/>
              <w:jc w:val="center"/>
              <w:rPr>
                <w:sz w:val="20"/>
                <w:szCs w:val="20"/>
                <w:lang w:val="mn-MN"/>
              </w:rPr>
            </w:pP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Default="002738BE" w:rsidP="00FF5650">
            <w:pPr>
              <w:pStyle w:val="NoSpacing"/>
              <w:spacing w:line="276" w:lineRule="auto"/>
              <w:jc w:val="center"/>
              <w:rPr>
                <w:sz w:val="20"/>
                <w:szCs w:val="20"/>
                <w:lang w:val="mn-MN"/>
              </w:rPr>
            </w:pPr>
            <w:r>
              <w:rPr>
                <w:sz w:val="20"/>
                <w:szCs w:val="20"/>
                <w:lang w:val="mn-MN"/>
              </w:rPr>
              <w:t>5.2</w:t>
            </w:r>
          </w:p>
          <w:p w:rsidR="002738BE" w:rsidRPr="00F40A6E" w:rsidRDefault="00975823" w:rsidP="00FF5650">
            <w:pPr>
              <w:pStyle w:val="NoSpacing"/>
              <w:spacing w:line="276" w:lineRule="auto"/>
              <w:jc w:val="center"/>
              <w:rPr>
                <w:sz w:val="20"/>
                <w:szCs w:val="20"/>
                <w:lang w:val="mn-MN"/>
              </w:rPr>
            </w:pPr>
            <w:r>
              <w:rPr>
                <w:sz w:val="20"/>
                <w:szCs w:val="20"/>
                <w:lang w:val="mn-MN"/>
              </w:rPr>
              <w:t>5.11/9</w:t>
            </w:r>
            <w:r w:rsidR="002738BE">
              <w:rPr>
                <w:sz w:val="20"/>
                <w:szCs w:val="20"/>
                <w:lang w:val="mn-MN"/>
              </w:rPr>
              <w:t>.3</w:t>
            </w: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Pr="00D83093" w:rsidRDefault="002738BE" w:rsidP="00FF5650">
            <w:pPr>
              <w:pStyle w:val="NoSpacing"/>
              <w:spacing w:line="276" w:lineRule="auto"/>
              <w:rPr>
                <w:sz w:val="20"/>
                <w:szCs w:val="20"/>
              </w:rPr>
            </w:pPr>
            <w:r>
              <w:rPr>
                <w:sz w:val="20"/>
                <w:szCs w:val="20"/>
                <w:lang w:val="mn-MN"/>
              </w:rPr>
              <w:t>Хуваарийн коэффициентыг шалгах</w:t>
            </w:r>
          </w:p>
        </w:tc>
        <w:tc>
          <w:tcPr>
            <w:tcW w:w="1534" w:type="dxa"/>
          </w:tcPr>
          <w:p w:rsidR="002738BE" w:rsidRPr="00F40A6E" w:rsidRDefault="002738BE" w:rsidP="00FF5650">
            <w:pPr>
              <w:pStyle w:val="NoSpacing"/>
              <w:spacing w:line="276" w:lineRule="auto"/>
              <w:jc w:val="center"/>
              <w:rPr>
                <w:sz w:val="20"/>
                <w:szCs w:val="20"/>
                <w:lang w:val="mn-MN"/>
              </w:rPr>
            </w:pP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975823" w:rsidP="00FF5650">
            <w:pPr>
              <w:pStyle w:val="NoSpacing"/>
              <w:spacing w:line="276" w:lineRule="auto"/>
              <w:jc w:val="center"/>
              <w:rPr>
                <w:sz w:val="20"/>
                <w:szCs w:val="20"/>
                <w:lang w:val="mn-MN"/>
              </w:rPr>
            </w:pPr>
            <w:r>
              <w:rPr>
                <w:sz w:val="20"/>
                <w:szCs w:val="20"/>
                <w:lang w:val="mn-MN"/>
              </w:rPr>
              <w:t>9</w:t>
            </w:r>
            <w:r w:rsidR="002738BE">
              <w:rPr>
                <w:sz w:val="20"/>
                <w:szCs w:val="20"/>
                <w:lang w:val="mn-MN"/>
              </w:rPr>
              <w:t>.5</w:t>
            </w:r>
          </w:p>
        </w:tc>
      </w:tr>
      <w:tr w:rsidR="002738BE" w:rsidRPr="00F40A6E" w:rsidTr="00FF5650">
        <w:tc>
          <w:tcPr>
            <w:tcW w:w="3051" w:type="dxa"/>
          </w:tcPr>
          <w:p w:rsidR="002738BE" w:rsidRPr="00F40A6E" w:rsidRDefault="002738BE" w:rsidP="00FF5650">
            <w:pPr>
              <w:pStyle w:val="NoSpacing"/>
              <w:spacing w:line="276" w:lineRule="auto"/>
              <w:rPr>
                <w:sz w:val="20"/>
                <w:szCs w:val="20"/>
                <w:lang w:val="mn-MN"/>
              </w:rPr>
            </w:pPr>
            <w:r>
              <w:rPr>
                <w:sz w:val="20"/>
                <w:szCs w:val="20"/>
                <w:lang w:val="mn-MN"/>
              </w:rPr>
              <w:t>Шугаман байдал, 2-Р ТАЙЛБАРЫГ үзнэ үү</w:t>
            </w:r>
          </w:p>
        </w:tc>
        <w:tc>
          <w:tcPr>
            <w:tcW w:w="1534" w:type="dxa"/>
          </w:tcPr>
          <w:p w:rsidR="002738BE" w:rsidRPr="00F40A6E" w:rsidRDefault="002738BE" w:rsidP="00FF5650">
            <w:pPr>
              <w:pStyle w:val="NoSpacing"/>
              <w:spacing w:line="276" w:lineRule="auto"/>
              <w:jc w:val="center"/>
              <w:rPr>
                <w:sz w:val="20"/>
                <w:szCs w:val="20"/>
                <w:lang w:val="mn-MN"/>
              </w:rPr>
            </w:pPr>
          </w:p>
        </w:tc>
        <w:tc>
          <w:tcPr>
            <w:tcW w:w="1599" w:type="dxa"/>
          </w:tcPr>
          <w:p w:rsidR="002738BE" w:rsidRPr="00F40A6E" w:rsidRDefault="002738BE" w:rsidP="00FF5650">
            <w:pPr>
              <w:pStyle w:val="NoSpacing"/>
              <w:spacing w:line="276" w:lineRule="auto"/>
              <w:jc w:val="center"/>
              <w:rPr>
                <w:sz w:val="20"/>
                <w:szCs w:val="20"/>
                <w:lang w:val="mn-MN"/>
              </w:rPr>
            </w:pPr>
            <w:r>
              <w:rPr>
                <w:sz w:val="20"/>
                <w:szCs w:val="20"/>
                <w:lang w:val="mn-MN"/>
              </w:rPr>
              <w:t>5.3</w:t>
            </w:r>
          </w:p>
        </w:tc>
        <w:tc>
          <w:tcPr>
            <w:tcW w:w="1583" w:type="dxa"/>
          </w:tcPr>
          <w:p w:rsidR="002738BE" w:rsidRPr="00F14D5E" w:rsidRDefault="002738BE" w:rsidP="00975823">
            <w:pPr>
              <w:pStyle w:val="NoSpacing"/>
              <w:spacing w:line="276" w:lineRule="auto"/>
              <w:jc w:val="center"/>
              <w:rPr>
                <w:sz w:val="20"/>
                <w:szCs w:val="20"/>
                <w:lang w:val="mn-MN"/>
              </w:rPr>
            </w:pPr>
            <w:r>
              <w:rPr>
                <w:sz w:val="20"/>
                <w:szCs w:val="20"/>
                <w:lang w:val="mn-MN"/>
              </w:rPr>
              <w:t xml:space="preserve">5.3 </w:t>
            </w:r>
            <w:r>
              <w:rPr>
                <w:sz w:val="20"/>
                <w:szCs w:val="20"/>
              </w:rPr>
              <w:t>(</w:t>
            </w:r>
            <w:r>
              <w:rPr>
                <w:sz w:val="20"/>
                <w:szCs w:val="20"/>
                <w:lang w:val="mn-MN"/>
              </w:rPr>
              <w:t>хийх боломжтой бол</w:t>
            </w:r>
            <w:r>
              <w:rPr>
                <w:sz w:val="20"/>
                <w:szCs w:val="20"/>
              </w:rPr>
              <w:t>)</w:t>
            </w: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Pr="00F40A6E" w:rsidRDefault="00CC7796" w:rsidP="00FF5650">
            <w:pPr>
              <w:pStyle w:val="NoSpacing"/>
              <w:spacing w:line="276" w:lineRule="auto"/>
              <w:rPr>
                <w:sz w:val="20"/>
                <w:szCs w:val="20"/>
                <w:lang w:val="mn-MN"/>
              </w:rPr>
            </w:pPr>
            <w:r>
              <w:rPr>
                <w:sz w:val="20"/>
                <w:szCs w:val="20"/>
                <w:lang w:val="mn-MN"/>
              </w:rPr>
              <w:t>Динамик төлөв</w:t>
            </w:r>
          </w:p>
        </w:tc>
        <w:tc>
          <w:tcPr>
            <w:tcW w:w="1534" w:type="dxa"/>
          </w:tcPr>
          <w:p w:rsidR="00975823" w:rsidRDefault="00975823" w:rsidP="00FF5650">
            <w:pPr>
              <w:pStyle w:val="NoSpacing"/>
              <w:spacing w:line="276" w:lineRule="auto"/>
              <w:jc w:val="center"/>
              <w:rPr>
                <w:sz w:val="20"/>
                <w:szCs w:val="20"/>
                <w:lang w:val="mn-MN"/>
              </w:rPr>
            </w:pPr>
            <w:r>
              <w:rPr>
                <w:sz w:val="20"/>
                <w:szCs w:val="20"/>
                <w:lang w:val="mn-MN"/>
              </w:rPr>
              <w:t>5.4</w:t>
            </w:r>
          </w:p>
          <w:p w:rsidR="002738BE" w:rsidRPr="00F40A6E" w:rsidRDefault="00975823" w:rsidP="00FF5650">
            <w:pPr>
              <w:pStyle w:val="NoSpacing"/>
              <w:spacing w:line="276" w:lineRule="auto"/>
              <w:jc w:val="center"/>
              <w:rPr>
                <w:sz w:val="20"/>
                <w:szCs w:val="20"/>
                <w:lang w:val="mn-MN"/>
              </w:rPr>
            </w:pPr>
            <w:r>
              <w:rPr>
                <w:sz w:val="20"/>
                <w:szCs w:val="20"/>
                <w:lang w:val="mn-MN"/>
              </w:rPr>
              <w:t>9</w:t>
            </w:r>
            <w:r w:rsidR="002738BE">
              <w:rPr>
                <w:sz w:val="20"/>
                <w:szCs w:val="20"/>
                <w:lang w:val="mn-MN"/>
              </w:rPr>
              <w:t>.4</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975823" w:rsidRDefault="00975823" w:rsidP="00FF5650">
            <w:pPr>
              <w:pStyle w:val="NoSpacing"/>
              <w:spacing w:line="276" w:lineRule="auto"/>
              <w:jc w:val="center"/>
              <w:rPr>
                <w:sz w:val="20"/>
                <w:szCs w:val="20"/>
                <w:lang w:val="mn-MN"/>
              </w:rPr>
            </w:pPr>
            <w:r>
              <w:rPr>
                <w:sz w:val="20"/>
                <w:szCs w:val="20"/>
                <w:lang w:val="mn-MN"/>
              </w:rPr>
              <w:t>5.4</w:t>
            </w:r>
          </w:p>
          <w:p w:rsidR="002738BE" w:rsidRPr="00F40A6E" w:rsidRDefault="00975823" w:rsidP="00FF5650">
            <w:pPr>
              <w:pStyle w:val="NoSpacing"/>
              <w:spacing w:line="276" w:lineRule="auto"/>
              <w:jc w:val="center"/>
              <w:rPr>
                <w:sz w:val="20"/>
                <w:szCs w:val="20"/>
                <w:lang w:val="mn-MN"/>
              </w:rPr>
            </w:pPr>
            <w:r>
              <w:rPr>
                <w:sz w:val="20"/>
                <w:szCs w:val="20"/>
                <w:lang w:val="mn-MN"/>
              </w:rPr>
              <w:t>9</w:t>
            </w:r>
            <w:r w:rsidR="002738BE">
              <w:rPr>
                <w:sz w:val="20"/>
                <w:szCs w:val="20"/>
                <w:lang w:val="mn-MN"/>
              </w:rPr>
              <w:t>.4</w:t>
            </w:r>
          </w:p>
        </w:tc>
        <w:tc>
          <w:tcPr>
            <w:tcW w:w="1583" w:type="dxa"/>
          </w:tcPr>
          <w:p w:rsidR="002738BE" w:rsidRPr="00F40A6E" w:rsidRDefault="00975823" w:rsidP="00FF5650">
            <w:pPr>
              <w:pStyle w:val="NoSpacing"/>
              <w:spacing w:line="276" w:lineRule="auto"/>
              <w:jc w:val="center"/>
              <w:rPr>
                <w:sz w:val="20"/>
                <w:szCs w:val="20"/>
                <w:lang w:val="mn-MN"/>
              </w:rPr>
            </w:pPr>
            <w:r>
              <w:rPr>
                <w:sz w:val="20"/>
                <w:szCs w:val="20"/>
                <w:lang w:val="mn-MN"/>
              </w:rPr>
              <w:t>9</w:t>
            </w:r>
            <w:r w:rsidR="002738BE">
              <w:rPr>
                <w:sz w:val="20"/>
                <w:szCs w:val="20"/>
                <w:lang w:val="mn-MN"/>
              </w:rPr>
              <w:t>.5</w:t>
            </w:r>
          </w:p>
        </w:tc>
      </w:tr>
      <w:tr w:rsidR="00975823" w:rsidRPr="00F40A6E" w:rsidTr="00FF5650">
        <w:tc>
          <w:tcPr>
            <w:tcW w:w="3051" w:type="dxa"/>
          </w:tcPr>
          <w:p w:rsidR="00975823" w:rsidRDefault="00975823" w:rsidP="00FF5650">
            <w:pPr>
              <w:pStyle w:val="NoSpacing"/>
              <w:spacing w:line="276" w:lineRule="auto"/>
              <w:rPr>
                <w:sz w:val="20"/>
                <w:szCs w:val="20"/>
                <w:lang w:val="mn-MN"/>
              </w:rPr>
            </w:pPr>
            <w:r>
              <w:rPr>
                <w:sz w:val="20"/>
                <w:szCs w:val="20"/>
                <w:lang w:val="mn-MN"/>
              </w:rPr>
              <w:t>Богино хугацааны тогтвортой байдал</w:t>
            </w:r>
          </w:p>
        </w:tc>
        <w:tc>
          <w:tcPr>
            <w:tcW w:w="1534" w:type="dxa"/>
          </w:tcPr>
          <w:p w:rsidR="00975823" w:rsidRDefault="00975823" w:rsidP="00FF5650">
            <w:pPr>
              <w:pStyle w:val="NoSpacing"/>
              <w:spacing w:line="276" w:lineRule="auto"/>
              <w:jc w:val="center"/>
              <w:rPr>
                <w:sz w:val="20"/>
                <w:szCs w:val="20"/>
                <w:lang w:val="mn-MN"/>
              </w:rPr>
            </w:pPr>
          </w:p>
        </w:tc>
        <w:tc>
          <w:tcPr>
            <w:tcW w:w="1599" w:type="dxa"/>
          </w:tcPr>
          <w:p w:rsidR="00975823" w:rsidRPr="00F40A6E" w:rsidRDefault="00975823" w:rsidP="00FF5650">
            <w:pPr>
              <w:pStyle w:val="NoSpacing"/>
              <w:spacing w:line="276" w:lineRule="auto"/>
              <w:jc w:val="center"/>
              <w:rPr>
                <w:sz w:val="20"/>
                <w:szCs w:val="20"/>
                <w:lang w:val="mn-MN"/>
              </w:rPr>
            </w:pPr>
            <w:r>
              <w:rPr>
                <w:sz w:val="20"/>
                <w:szCs w:val="20"/>
                <w:lang w:val="mn-MN"/>
              </w:rPr>
              <w:t>5.5</w:t>
            </w:r>
          </w:p>
        </w:tc>
        <w:tc>
          <w:tcPr>
            <w:tcW w:w="1583" w:type="dxa"/>
          </w:tcPr>
          <w:p w:rsidR="00975823" w:rsidRDefault="00975823" w:rsidP="00FF5650">
            <w:pPr>
              <w:pStyle w:val="NoSpacing"/>
              <w:spacing w:line="276" w:lineRule="auto"/>
              <w:jc w:val="center"/>
              <w:rPr>
                <w:sz w:val="20"/>
                <w:szCs w:val="20"/>
                <w:lang w:val="mn-MN"/>
              </w:rPr>
            </w:pPr>
          </w:p>
        </w:tc>
        <w:tc>
          <w:tcPr>
            <w:tcW w:w="1583" w:type="dxa"/>
          </w:tcPr>
          <w:p w:rsidR="00975823" w:rsidRDefault="00975823"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Урт хугацааны тогтвортой байдал</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5.6</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r>
              <w:rPr>
                <w:sz w:val="20"/>
                <w:szCs w:val="20"/>
                <w:lang w:val="mn-MN"/>
              </w:rPr>
              <w:t xml:space="preserve">5.6 </w:t>
            </w:r>
            <w:r>
              <w:rPr>
                <w:sz w:val="20"/>
                <w:szCs w:val="20"/>
              </w:rPr>
              <w:t>(</w:t>
            </w:r>
            <w:r>
              <w:rPr>
                <w:sz w:val="20"/>
                <w:szCs w:val="20"/>
                <w:lang w:val="mn-MN"/>
              </w:rPr>
              <w:t xml:space="preserve"> хийх боломжтой бол</w:t>
            </w:r>
            <w:r>
              <w:rPr>
                <w:sz w:val="20"/>
                <w:szCs w:val="20"/>
              </w:rPr>
              <w:t>)</w:t>
            </w: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Гадаа орчны температурын нөлөө</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5.7</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Pr="00B265AF" w:rsidRDefault="00CE2B0F" w:rsidP="00FF5650">
            <w:pPr>
              <w:pStyle w:val="NoSpacing"/>
              <w:spacing w:line="276" w:lineRule="auto"/>
              <w:rPr>
                <w:sz w:val="20"/>
                <w:szCs w:val="20"/>
                <w:lang w:val="mn-MN"/>
              </w:rPr>
            </w:pPr>
            <w:r>
              <w:rPr>
                <w:sz w:val="20"/>
                <w:szCs w:val="20"/>
                <w:lang w:val="mn-MN"/>
              </w:rPr>
              <w:t>Ойр орчны</w:t>
            </w:r>
            <w:r w:rsidR="002738BE">
              <w:rPr>
                <w:sz w:val="20"/>
                <w:szCs w:val="20"/>
                <w:lang w:val="mn-MN"/>
              </w:rPr>
              <w:t xml:space="preserve"> нөлөө, 3-Р ТАЙЛБАРЫГ үзнэ үү</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r>
              <w:rPr>
                <w:sz w:val="20"/>
                <w:szCs w:val="20"/>
                <w:lang w:val="mn-MN"/>
              </w:rPr>
              <w:t xml:space="preserve">5.8 </w:t>
            </w:r>
            <w:r>
              <w:rPr>
                <w:sz w:val="20"/>
                <w:szCs w:val="20"/>
              </w:rPr>
              <w:t>(</w:t>
            </w:r>
            <w:r>
              <w:rPr>
                <w:sz w:val="20"/>
                <w:szCs w:val="20"/>
                <w:lang w:val="mn-MN"/>
              </w:rPr>
              <w:t>хийх боломжтой бол</w:t>
            </w:r>
            <w:r>
              <w:rPr>
                <w:sz w:val="20"/>
                <w:szCs w:val="20"/>
              </w:rPr>
              <w:t>)</w:t>
            </w: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Pr="00F26634" w:rsidRDefault="002738BE" w:rsidP="00FF5650">
            <w:pPr>
              <w:pStyle w:val="NoSpacing"/>
              <w:spacing w:line="276" w:lineRule="auto"/>
              <w:rPr>
                <w:sz w:val="20"/>
                <w:szCs w:val="20"/>
              </w:rPr>
            </w:pPr>
            <w:r>
              <w:rPr>
                <w:sz w:val="20"/>
                <w:szCs w:val="20"/>
                <w:lang w:val="mn-MN"/>
              </w:rPr>
              <w:t xml:space="preserve">Программ хангамжийн нөлөө </w:t>
            </w:r>
            <w:r>
              <w:rPr>
                <w:sz w:val="20"/>
                <w:szCs w:val="20"/>
              </w:rPr>
              <w:t>(IEC 61083-2)</w:t>
            </w:r>
          </w:p>
        </w:tc>
        <w:tc>
          <w:tcPr>
            <w:tcW w:w="1534" w:type="dxa"/>
          </w:tcPr>
          <w:p w:rsidR="002738BE" w:rsidRPr="00BD00CA" w:rsidRDefault="002738BE" w:rsidP="00FF5650">
            <w:pPr>
              <w:pStyle w:val="NoSpacing"/>
              <w:spacing w:line="276" w:lineRule="auto"/>
              <w:jc w:val="center"/>
              <w:rPr>
                <w:sz w:val="20"/>
                <w:szCs w:val="20"/>
                <w:lang w:val="mn-MN"/>
              </w:rPr>
            </w:pPr>
            <w:r>
              <w:rPr>
                <w:sz w:val="20"/>
                <w:szCs w:val="20"/>
                <w:lang w:val="mn-MN"/>
              </w:rPr>
              <w:t xml:space="preserve">5.9 </w:t>
            </w:r>
            <w:r>
              <w:rPr>
                <w:sz w:val="20"/>
                <w:szCs w:val="20"/>
              </w:rPr>
              <w:t>(</w:t>
            </w:r>
            <w:r>
              <w:rPr>
                <w:sz w:val="20"/>
                <w:szCs w:val="20"/>
                <w:lang w:val="mn-MN"/>
              </w:rPr>
              <w:t>хийх боломжтой бол</w:t>
            </w:r>
            <w:r>
              <w:rPr>
                <w:sz w:val="20"/>
                <w:szCs w:val="20"/>
              </w:rPr>
              <w:t>)</w:t>
            </w:r>
            <w:r>
              <w:rPr>
                <w:sz w:val="20"/>
                <w:szCs w:val="20"/>
                <w:lang w:val="mn-MN"/>
              </w:rPr>
              <w:t xml:space="preserve"> </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Интерференцийн туршилт</w:t>
            </w:r>
          </w:p>
        </w:tc>
        <w:tc>
          <w:tcPr>
            <w:tcW w:w="1534" w:type="dxa"/>
          </w:tcPr>
          <w:p w:rsidR="002738BE" w:rsidRDefault="002738BE" w:rsidP="00FF5650">
            <w:pPr>
              <w:pStyle w:val="NoSpacing"/>
              <w:spacing w:line="276" w:lineRule="auto"/>
              <w:jc w:val="center"/>
              <w:rPr>
                <w:sz w:val="20"/>
                <w:szCs w:val="20"/>
                <w:lang w:val="mn-MN"/>
              </w:rPr>
            </w:pP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r>
              <w:rPr>
                <w:sz w:val="20"/>
                <w:szCs w:val="20"/>
                <w:lang w:val="mn-MN"/>
              </w:rPr>
              <w:t>5.12</w:t>
            </w:r>
          </w:p>
        </w:tc>
        <w:tc>
          <w:tcPr>
            <w:tcW w:w="1583" w:type="dxa"/>
          </w:tcPr>
          <w:p w:rsidR="002738BE" w:rsidRPr="00F40A6E" w:rsidRDefault="002738BE" w:rsidP="00FF5650">
            <w:pPr>
              <w:pStyle w:val="NoSpacing"/>
              <w:spacing w:line="276" w:lineRule="auto"/>
              <w:jc w:val="center"/>
              <w:rPr>
                <w:sz w:val="20"/>
                <w:szCs w:val="20"/>
                <w:lang w:val="mn-MN"/>
              </w:rPr>
            </w:pPr>
            <w:r>
              <w:rPr>
                <w:sz w:val="20"/>
                <w:szCs w:val="20"/>
                <w:lang w:val="mn-MN"/>
              </w:rPr>
              <w:t>5.12</w:t>
            </w: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Хуурай нөхцөлийн тэсвэрлэх туршилт</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5.13</w:t>
            </w:r>
          </w:p>
        </w:tc>
        <w:tc>
          <w:tcPr>
            <w:tcW w:w="1599" w:type="dxa"/>
          </w:tcPr>
          <w:p w:rsidR="002738BE" w:rsidRPr="00F40A6E" w:rsidRDefault="002738BE" w:rsidP="00FF5650">
            <w:pPr>
              <w:pStyle w:val="NoSpacing"/>
              <w:spacing w:line="276" w:lineRule="auto"/>
              <w:jc w:val="center"/>
              <w:rPr>
                <w:sz w:val="20"/>
                <w:szCs w:val="20"/>
                <w:lang w:val="mn-MN"/>
              </w:rPr>
            </w:pPr>
            <w:r>
              <w:rPr>
                <w:sz w:val="20"/>
                <w:szCs w:val="20"/>
                <w:lang w:val="mn-MN"/>
              </w:rPr>
              <w:t xml:space="preserve">5.13 </w:t>
            </w:r>
            <w:r>
              <w:rPr>
                <w:sz w:val="20"/>
                <w:szCs w:val="20"/>
              </w:rPr>
              <w:t>(</w:t>
            </w:r>
            <w:r>
              <w:rPr>
                <w:sz w:val="20"/>
                <w:szCs w:val="20"/>
                <w:lang w:val="mn-MN"/>
              </w:rPr>
              <w:t>хийх боломжтой бол</w:t>
            </w:r>
            <w:r>
              <w:rPr>
                <w:sz w:val="20"/>
                <w:szCs w:val="20"/>
              </w:rPr>
              <w:t>)</w:t>
            </w: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Н</w:t>
            </w:r>
            <w:r w:rsidRPr="00E8355E">
              <w:rPr>
                <w:sz w:val="20"/>
                <w:szCs w:val="20"/>
                <w:lang w:val="mn-MN"/>
              </w:rPr>
              <w:t>ойтон нөхцөлийн эсвэл бохирдлын тэсвэрлэх туршилт</w:t>
            </w:r>
          </w:p>
        </w:tc>
        <w:tc>
          <w:tcPr>
            <w:tcW w:w="1534" w:type="dxa"/>
          </w:tcPr>
          <w:p w:rsidR="002738BE" w:rsidRPr="00F40A6E" w:rsidRDefault="002738BE" w:rsidP="00FF5650">
            <w:pPr>
              <w:pStyle w:val="NoSpacing"/>
              <w:spacing w:line="276" w:lineRule="auto"/>
              <w:jc w:val="center"/>
              <w:rPr>
                <w:sz w:val="20"/>
                <w:szCs w:val="20"/>
                <w:lang w:val="mn-MN"/>
              </w:rPr>
            </w:pPr>
            <w:r w:rsidRPr="0026697A">
              <w:rPr>
                <w:sz w:val="20"/>
                <w:szCs w:val="20"/>
                <w:lang w:val="mn-MN"/>
              </w:rPr>
              <w:t>5.13 (хийх боломжтой бол)</w:t>
            </w:r>
          </w:p>
        </w:tc>
        <w:tc>
          <w:tcPr>
            <w:tcW w:w="1599"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Хувиргах төхөөрөмжийн хуваарийн коэффициент/ хугацааны параметр</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5.2.2</w:t>
            </w:r>
          </w:p>
        </w:tc>
        <w:tc>
          <w:tcPr>
            <w:tcW w:w="1599" w:type="dxa"/>
          </w:tcPr>
          <w:p w:rsidR="002738BE" w:rsidRPr="00F40A6E" w:rsidRDefault="002738BE" w:rsidP="00FF5650">
            <w:pPr>
              <w:pStyle w:val="NoSpacing"/>
              <w:spacing w:line="276" w:lineRule="auto"/>
              <w:jc w:val="center"/>
              <w:rPr>
                <w:sz w:val="20"/>
                <w:szCs w:val="20"/>
                <w:lang w:val="mn-MN"/>
              </w:rPr>
            </w:pPr>
            <w:r>
              <w:rPr>
                <w:sz w:val="20"/>
                <w:szCs w:val="20"/>
                <w:lang w:val="mn-MN"/>
              </w:rPr>
              <w:t>5.2.2</w:t>
            </w: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Кабелиас бусад дамжуулах системийн хуваарийн коэффициент/ хугацааны параметр</w:t>
            </w:r>
          </w:p>
        </w:tc>
        <w:tc>
          <w:tcPr>
            <w:tcW w:w="1534" w:type="dxa"/>
          </w:tcPr>
          <w:p w:rsidR="002738BE" w:rsidRPr="00F40A6E" w:rsidRDefault="002738BE" w:rsidP="00FF5650">
            <w:pPr>
              <w:pStyle w:val="NoSpacing"/>
              <w:spacing w:line="276" w:lineRule="auto"/>
              <w:jc w:val="center"/>
              <w:rPr>
                <w:sz w:val="20"/>
                <w:szCs w:val="20"/>
                <w:lang w:val="mn-MN"/>
              </w:rPr>
            </w:pPr>
            <w:r>
              <w:rPr>
                <w:sz w:val="20"/>
                <w:szCs w:val="20"/>
                <w:lang w:val="mn-MN"/>
              </w:rPr>
              <w:t>5.2.2</w:t>
            </w:r>
          </w:p>
        </w:tc>
        <w:tc>
          <w:tcPr>
            <w:tcW w:w="1599" w:type="dxa"/>
          </w:tcPr>
          <w:p w:rsidR="002738BE" w:rsidRPr="00F40A6E" w:rsidRDefault="002738BE" w:rsidP="00FF5650">
            <w:pPr>
              <w:pStyle w:val="NoSpacing"/>
              <w:spacing w:line="276" w:lineRule="auto"/>
              <w:jc w:val="center"/>
              <w:rPr>
                <w:sz w:val="20"/>
                <w:szCs w:val="20"/>
                <w:lang w:val="mn-MN"/>
              </w:rPr>
            </w:pPr>
            <w:r>
              <w:rPr>
                <w:sz w:val="20"/>
                <w:szCs w:val="20"/>
                <w:lang w:val="mn-MN"/>
              </w:rPr>
              <w:t>5.2.2</w:t>
            </w: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t xml:space="preserve">Хэмжих хэрэгслийн хуваарийн коэффициент/ </w:t>
            </w:r>
            <w:r>
              <w:rPr>
                <w:sz w:val="20"/>
                <w:szCs w:val="20"/>
                <w:lang w:val="mn-MN"/>
              </w:rPr>
              <w:lastRenderedPageBreak/>
              <w:t>хугацааны параметр</w:t>
            </w:r>
          </w:p>
        </w:tc>
        <w:tc>
          <w:tcPr>
            <w:tcW w:w="1534" w:type="dxa"/>
          </w:tcPr>
          <w:p w:rsidR="002738BE" w:rsidRDefault="002738BE" w:rsidP="00FF5650">
            <w:pPr>
              <w:pStyle w:val="NoSpacing"/>
              <w:spacing w:line="276" w:lineRule="auto"/>
              <w:jc w:val="center"/>
              <w:rPr>
                <w:sz w:val="20"/>
                <w:szCs w:val="20"/>
                <w:lang w:val="mn-MN"/>
              </w:rPr>
            </w:pPr>
            <w:r>
              <w:rPr>
                <w:sz w:val="20"/>
                <w:szCs w:val="20"/>
                <w:lang w:val="mn-MN"/>
              </w:rPr>
              <w:lastRenderedPageBreak/>
              <w:t>5.2.2</w:t>
            </w:r>
          </w:p>
          <w:p w:rsidR="002738BE" w:rsidRPr="00F40A6E" w:rsidRDefault="002738BE" w:rsidP="00FF5650">
            <w:pPr>
              <w:pStyle w:val="NoSpacing"/>
              <w:spacing w:line="276" w:lineRule="auto"/>
              <w:jc w:val="center"/>
              <w:rPr>
                <w:sz w:val="20"/>
                <w:szCs w:val="20"/>
                <w:lang w:val="mn-MN"/>
              </w:rPr>
            </w:pPr>
            <w:r>
              <w:rPr>
                <w:sz w:val="20"/>
                <w:szCs w:val="20"/>
              </w:rPr>
              <w:t>IEC 61083</w:t>
            </w:r>
          </w:p>
        </w:tc>
        <w:tc>
          <w:tcPr>
            <w:tcW w:w="1599" w:type="dxa"/>
          </w:tcPr>
          <w:p w:rsidR="002738BE" w:rsidRDefault="002738BE" w:rsidP="00FF5650">
            <w:pPr>
              <w:pStyle w:val="NoSpacing"/>
              <w:spacing w:line="276" w:lineRule="auto"/>
              <w:jc w:val="center"/>
              <w:rPr>
                <w:sz w:val="20"/>
                <w:szCs w:val="20"/>
                <w:lang w:val="mn-MN"/>
              </w:rPr>
            </w:pPr>
            <w:r>
              <w:rPr>
                <w:sz w:val="20"/>
                <w:szCs w:val="20"/>
                <w:lang w:val="mn-MN"/>
              </w:rPr>
              <w:t>5.2.2</w:t>
            </w:r>
          </w:p>
          <w:p w:rsidR="002738BE" w:rsidRPr="00F40A6E" w:rsidRDefault="002738BE" w:rsidP="00FF5650">
            <w:pPr>
              <w:pStyle w:val="NoSpacing"/>
              <w:spacing w:line="276" w:lineRule="auto"/>
              <w:jc w:val="center"/>
              <w:rPr>
                <w:sz w:val="20"/>
                <w:szCs w:val="20"/>
                <w:lang w:val="mn-MN"/>
              </w:rPr>
            </w:pPr>
            <w:r>
              <w:rPr>
                <w:sz w:val="20"/>
                <w:szCs w:val="20"/>
              </w:rPr>
              <w:t>IEC 61083</w:t>
            </w:r>
          </w:p>
        </w:tc>
        <w:tc>
          <w:tcPr>
            <w:tcW w:w="1583" w:type="dxa"/>
          </w:tcPr>
          <w:p w:rsidR="002738BE" w:rsidRPr="00F40A6E" w:rsidRDefault="002738BE" w:rsidP="00FF5650">
            <w:pPr>
              <w:pStyle w:val="NoSpacing"/>
              <w:spacing w:line="276" w:lineRule="auto"/>
              <w:jc w:val="center"/>
              <w:rPr>
                <w:sz w:val="20"/>
                <w:szCs w:val="20"/>
                <w:lang w:val="mn-MN"/>
              </w:rPr>
            </w:pPr>
          </w:p>
        </w:tc>
        <w:tc>
          <w:tcPr>
            <w:tcW w:w="1583" w:type="dxa"/>
          </w:tcPr>
          <w:p w:rsidR="002738BE" w:rsidRPr="00F40A6E" w:rsidRDefault="002738BE" w:rsidP="00FF5650">
            <w:pPr>
              <w:pStyle w:val="NoSpacing"/>
              <w:spacing w:line="276" w:lineRule="auto"/>
              <w:jc w:val="center"/>
              <w:rPr>
                <w:sz w:val="20"/>
                <w:szCs w:val="20"/>
                <w:lang w:val="mn-MN"/>
              </w:rPr>
            </w:pPr>
          </w:p>
        </w:tc>
      </w:tr>
      <w:tr w:rsidR="002738BE" w:rsidRPr="00F40A6E" w:rsidTr="00FF5650">
        <w:tc>
          <w:tcPr>
            <w:tcW w:w="3051" w:type="dxa"/>
          </w:tcPr>
          <w:p w:rsidR="002738BE" w:rsidRDefault="002738BE" w:rsidP="00FF5650">
            <w:pPr>
              <w:pStyle w:val="NoSpacing"/>
              <w:spacing w:line="276" w:lineRule="auto"/>
              <w:rPr>
                <w:sz w:val="20"/>
                <w:szCs w:val="20"/>
                <w:lang w:val="mn-MN"/>
              </w:rPr>
            </w:pPr>
            <w:r>
              <w:rPr>
                <w:sz w:val="20"/>
                <w:szCs w:val="20"/>
                <w:lang w:val="mn-MN"/>
              </w:rPr>
              <w:lastRenderedPageBreak/>
              <w:t>Үүрэг хариуцлага</w:t>
            </w:r>
          </w:p>
        </w:tc>
        <w:tc>
          <w:tcPr>
            <w:tcW w:w="3133" w:type="dxa"/>
            <w:gridSpan w:val="2"/>
          </w:tcPr>
          <w:p w:rsidR="002738BE" w:rsidRPr="00F40A6E" w:rsidRDefault="002738BE" w:rsidP="00FF5650">
            <w:pPr>
              <w:pStyle w:val="NoSpacing"/>
              <w:spacing w:line="276" w:lineRule="auto"/>
              <w:jc w:val="center"/>
              <w:rPr>
                <w:sz w:val="20"/>
                <w:szCs w:val="20"/>
                <w:lang w:val="mn-MN"/>
              </w:rPr>
            </w:pPr>
            <w:r>
              <w:rPr>
                <w:sz w:val="20"/>
                <w:szCs w:val="20"/>
                <w:lang w:val="mn-MN"/>
              </w:rPr>
              <w:t>бүрэлдэхүүн хэсгүүдэд үйлдвэрлэгч хийнэ</w:t>
            </w:r>
          </w:p>
        </w:tc>
        <w:tc>
          <w:tcPr>
            <w:tcW w:w="3166" w:type="dxa"/>
            <w:gridSpan w:val="2"/>
          </w:tcPr>
          <w:p w:rsidR="002738BE" w:rsidRPr="00F40A6E" w:rsidRDefault="002738BE" w:rsidP="00FF5650">
            <w:pPr>
              <w:pStyle w:val="NoSpacing"/>
              <w:spacing w:line="276" w:lineRule="auto"/>
              <w:jc w:val="center"/>
              <w:rPr>
                <w:sz w:val="20"/>
                <w:szCs w:val="20"/>
                <w:lang w:val="mn-MN"/>
              </w:rPr>
            </w:pPr>
            <w:r>
              <w:rPr>
                <w:sz w:val="20"/>
                <w:szCs w:val="20"/>
                <w:lang w:val="mn-MN"/>
              </w:rPr>
              <w:t>системд хэрэглэгч хийнэ, 1-Р ТАЙЛБАРЫГ үзнэ үү</w:t>
            </w:r>
          </w:p>
        </w:tc>
      </w:tr>
      <w:tr w:rsidR="002738BE" w:rsidRPr="00F40A6E" w:rsidTr="00FF5650">
        <w:tc>
          <w:tcPr>
            <w:tcW w:w="3051" w:type="dxa"/>
          </w:tcPr>
          <w:p w:rsidR="002738BE" w:rsidRPr="00914467" w:rsidRDefault="002738BE" w:rsidP="00FF5650">
            <w:pPr>
              <w:pStyle w:val="NoSpacing"/>
              <w:spacing w:line="276" w:lineRule="auto"/>
              <w:rPr>
                <w:sz w:val="20"/>
                <w:szCs w:val="20"/>
                <w:lang w:val="mn-MN"/>
              </w:rPr>
            </w:pPr>
            <w:r>
              <w:rPr>
                <w:sz w:val="20"/>
                <w:szCs w:val="20"/>
                <w:lang w:val="mn-MN"/>
              </w:rPr>
              <w:t>Давталтын зөвлөсөн тоо</w:t>
            </w:r>
          </w:p>
        </w:tc>
        <w:tc>
          <w:tcPr>
            <w:tcW w:w="3133" w:type="dxa"/>
            <w:gridSpan w:val="2"/>
          </w:tcPr>
          <w:p w:rsidR="002738BE" w:rsidRPr="00276C95" w:rsidRDefault="002738BE" w:rsidP="00FF5650">
            <w:pPr>
              <w:pStyle w:val="NoSpacing"/>
              <w:spacing w:line="276" w:lineRule="auto"/>
              <w:jc w:val="center"/>
              <w:rPr>
                <w:sz w:val="20"/>
                <w:szCs w:val="20"/>
              </w:rPr>
            </w:pPr>
            <w:r>
              <w:rPr>
                <w:sz w:val="20"/>
                <w:szCs w:val="20"/>
                <w:lang w:val="mn-MN"/>
              </w:rPr>
              <w:t xml:space="preserve">зөвхөн нэг удаа </w:t>
            </w:r>
            <w:r>
              <w:rPr>
                <w:sz w:val="20"/>
                <w:szCs w:val="20"/>
              </w:rPr>
              <w:t>(</w:t>
            </w:r>
            <w:r w:rsidR="00322CC8">
              <w:rPr>
                <w:sz w:val="20"/>
                <w:szCs w:val="20"/>
                <w:lang w:val="mn-MN"/>
              </w:rPr>
              <w:t>загварын</w:t>
            </w:r>
            <w:r>
              <w:rPr>
                <w:sz w:val="20"/>
                <w:szCs w:val="20"/>
                <w:lang w:val="mn-MN"/>
              </w:rPr>
              <w:t xml:space="preserve"> болон ээлжит туршилт</w:t>
            </w:r>
            <w:r>
              <w:rPr>
                <w:sz w:val="20"/>
                <w:szCs w:val="20"/>
              </w:rPr>
              <w:t>)</w:t>
            </w:r>
          </w:p>
        </w:tc>
        <w:tc>
          <w:tcPr>
            <w:tcW w:w="1583" w:type="dxa"/>
          </w:tcPr>
          <w:p w:rsidR="002738BE" w:rsidRPr="00F40A6E" w:rsidRDefault="002738BE" w:rsidP="006830B1">
            <w:pPr>
              <w:pStyle w:val="NoSpacing"/>
              <w:spacing w:line="276" w:lineRule="auto"/>
              <w:jc w:val="center"/>
              <w:rPr>
                <w:sz w:val="20"/>
                <w:szCs w:val="20"/>
                <w:lang w:val="mn-MN"/>
              </w:rPr>
            </w:pPr>
            <w:r>
              <w:rPr>
                <w:sz w:val="20"/>
                <w:szCs w:val="20"/>
                <w:lang w:val="mn-MN"/>
              </w:rPr>
              <w:t>жил бүр гэж төлөвлөдг ч наад зах нь 5 жил тутамд</w:t>
            </w:r>
          </w:p>
        </w:tc>
        <w:tc>
          <w:tcPr>
            <w:tcW w:w="1583" w:type="dxa"/>
          </w:tcPr>
          <w:p w:rsidR="002738BE" w:rsidRPr="00F40A6E" w:rsidRDefault="002738BE" w:rsidP="00FF5650">
            <w:pPr>
              <w:pStyle w:val="NoSpacing"/>
              <w:spacing w:line="276" w:lineRule="auto"/>
              <w:jc w:val="center"/>
              <w:rPr>
                <w:sz w:val="20"/>
                <w:szCs w:val="20"/>
                <w:lang w:val="mn-MN"/>
              </w:rPr>
            </w:pPr>
            <w:r>
              <w:rPr>
                <w:sz w:val="20"/>
                <w:szCs w:val="20"/>
                <w:lang w:val="mn-MN"/>
              </w:rPr>
              <w:t>тогтвортой байдалд зааснаар хийх ч наад зах нь жил бүр</w:t>
            </w:r>
          </w:p>
        </w:tc>
      </w:tr>
      <w:tr w:rsidR="002738BE" w:rsidRPr="00F40A6E" w:rsidTr="00FF5650">
        <w:tc>
          <w:tcPr>
            <w:tcW w:w="9350" w:type="dxa"/>
            <w:gridSpan w:val="5"/>
          </w:tcPr>
          <w:p w:rsidR="002738BE" w:rsidRDefault="002738BE" w:rsidP="00FF5650">
            <w:pPr>
              <w:pStyle w:val="NoSpacing"/>
              <w:spacing w:line="276" w:lineRule="auto"/>
              <w:jc w:val="both"/>
              <w:rPr>
                <w:sz w:val="20"/>
                <w:szCs w:val="20"/>
                <w:lang w:val="mn-MN"/>
              </w:rPr>
            </w:pPr>
            <w:r>
              <w:rPr>
                <w:sz w:val="20"/>
                <w:szCs w:val="20"/>
                <w:lang w:val="mn-MN"/>
              </w:rPr>
              <w:t xml:space="preserve">1-Р ТАЙЛБАР: </w:t>
            </w:r>
            <w:r w:rsidR="004F51D4">
              <w:rPr>
                <w:sz w:val="20"/>
                <w:szCs w:val="20"/>
                <w:lang w:val="mn-MN"/>
              </w:rPr>
              <w:t>Хэрэв гүйцэтгэлийн туршилтыг өөр аргын дагуу хийсэн</w:t>
            </w:r>
            <w:r>
              <w:rPr>
                <w:sz w:val="20"/>
                <w:szCs w:val="20"/>
                <w:lang w:val="mn-MN"/>
              </w:rPr>
              <w:t xml:space="preserve"> бол дээр бичсэн туршилтуудыг нэг бүрэлдэхүүн хэсэгт мөн хийхийг шаардана </w:t>
            </w:r>
            <w:r>
              <w:rPr>
                <w:sz w:val="20"/>
                <w:szCs w:val="20"/>
              </w:rPr>
              <w:t>(5.2.2</w:t>
            </w:r>
            <w:r>
              <w:rPr>
                <w:sz w:val="20"/>
                <w:szCs w:val="20"/>
                <w:lang w:val="mn-MN"/>
              </w:rPr>
              <w:t>-ыг үзнэ үү</w:t>
            </w:r>
            <w:r>
              <w:rPr>
                <w:sz w:val="20"/>
                <w:szCs w:val="20"/>
              </w:rPr>
              <w:t>)</w:t>
            </w:r>
            <w:r>
              <w:rPr>
                <w:sz w:val="20"/>
                <w:szCs w:val="20"/>
                <w:lang w:val="mn-MN"/>
              </w:rPr>
              <w:t xml:space="preserve">. Баталгаажуулсан хэмжлийн системийн хэмжлийн </w:t>
            </w:r>
            <w:r w:rsidR="00367DF1">
              <w:rPr>
                <w:sz w:val="20"/>
                <w:szCs w:val="20"/>
                <w:lang w:val="mn-MN"/>
              </w:rPr>
              <w:t>эргэлзээг олохын</w:t>
            </w:r>
            <w:r>
              <w:rPr>
                <w:sz w:val="20"/>
                <w:szCs w:val="20"/>
                <w:lang w:val="mn-MN"/>
              </w:rPr>
              <w:t xml:space="preserve"> тулд туршилт хийсэн бүрэлдэхүүн хэсгүүдийг </w:t>
            </w:r>
            <w:r>
              <w:rPr>
                <w:sz w:val="20"/>
                <w:szCs w:val="20"/>
              </w:rPr>
              <w:t xml:space="preserve">B </w:t>
            </w:r>
            <w:r>
              <w:rPr>
                <w:sz w:val="20"/>
                <w:szCs w:val="20"/>
                <w:lang w:val="mn-MN"/>
              </w:rPr>
              <w:t>хавсралтад үзүүлсэн шиг нэгтгэсэн байвал зохино.</w:t>
            </w:r>
          </w:p>
          <w:p w:rsidR="002738BE" w:rsidRDefault="002738BE" w:rsidP="00FF5650">
            <w:pPr>
              <w:pStyle w:val="NoSpacing"/>
              <w:spacing w:line="276" w:lineRule="auto"/>
              <w:jc w:val="both"/>
              <w:rPr>
                <w:sz w:val="20"/>
                <w:szCs w:val="20"/>
                <w:lang w:val="mn-MN"/>
              </w:rPr>
            </w:pPr>
            <w:r>
              <w:rPr>
                <w:sz w:val="20"/>
                <w:szCs w:val="20"/>
                <w:lang w:val="mn-MN"/>
              </w:rPr>
              <w:t xml:space="preserve">2-Р ТАЙЛБАР: </w:t>
            </w:r>
            <w:r w:rsidR="004F51D4">
              <w:rPr>
                <w:sz w:val="20"/>
                <w:szCs w:val="20"/>
                <w:lang w:val="mn-MN"/>
              </w:rPr>
              <w:t>Хэрэв тохируулгыг хэмжлийн бүрэн хүрээн дэх харьцуулалтаар</w:t>
            </w:r>
            <w:r w:rsidR="006E3EE7">
              <w:rPr>
                <w:sz w:val="20"/>
                <w:szCs w:val="20"/>
                <w:lang w:val="mn-MN"/>
              </w:rPr>
              <w:t xml:space="preserve"> хийх боломжгүй бол</w:t>
            </w:r>
            <w:r>
              <w:rPr>
                <w:sz w:val="20"/>
                <w:szCs w:val="20"/>
                <w:lang w:val="mn-MN"/>
              </w:rPr>
              <w:t xml:space="preserve"> зөвхөн 5.3-т заасан </w:t>
            </w:r>
            <w:r w:rsidR="000812FE">
              <w:rPr>
                <w:sz w:val="20"/>
                <w:szCs w:val="20"/>
                <w:lang w:val="mn-MN"/>
              </w:rPr>
              <w:t>шугаман хамаарлын</w:t>
            </w:r>
            <w:r>
              <w:rPr>
                <w:sz w:val="20"/>
                <w:szCs w:val="20"/>
                <w:lang w:val="mn-MN"/>
              </w:rPr>
              <w:t xml:space="preserve"> туршилтыг шаардана</w:t>
            </w:r>
            <w:r w:rsidR="00C00239">
              <w:rPr>
                <w:sz w:val="20"/>
                <w:szCs w:val="20"/>
                <w:lang w:val="mn-MN"/>
              </w:rPr>
              <w:t xml:space="preserve"> </w:t>
            </w:r>
            <w:r w:rsidR="00C00239">
              <w:rPr>
                <w:sz w:val="20"/>
                <w:szCs w:val="20"/>
              </w:rPr>
              <w:t>(5.2.1.2)</w:t>
            </w:r>
            <w:r>
              <w:rPr>
                <w:sz w:val="20"/>
                <w:szCs w:val="20"/>
                <w:lang w:val="mn-MN"/>
              </w:rPr>
              <w:t>.</w:t>
            </w:r>
          </w:p>
          <w:p w:rsidR="002738BE" w:rsidRPr="00F40A6E" w:rsidRDefault="002738BE" w:rsidP="00FF5650">
            <w:pPr>
              <w:pStyle w:val="NoSpacing"/>
              <w:spacing w:line="276" w:lineRule="auto"/>
              <w:jc w:val="both"/>
              <w:rPr>
                <w:sz w:val="20"/>
                <w:szCs w:val="20"/>
                <w:lang w:val="mn-MN"/>
              </w:rPr>
            </w:pPr>
            <w:r>
              <w:rPr>
                <w:sz w:val="20"/>
                <w:szCs w:val="20"/>
                <w:lang w:val="mn-MN"/>
              </w:rPr>
              <w:t xml:space="preserve">3-Р ТАЙЛБАР: Хэрэв </w:t>
            </w:r>
            <w:r w:rsidR="00322CC8">
              <w:rPr>
                <w:sz w:val="20"/>
                <w:szCs w:val="20"/>
                <w:lang w:val="mn-MN"/>
              </w:rPr>
              <w:t>загварын туршилт</w:t>
            </w:r>
            <w:r>
              <w:rPr>
                <w:sz w:val="20"/>
                <w:szCs w:val="20"/>
                <w:lang w:val="mn-MN"/>
              </w:rPr>
              <w:t xml:space="preserve">ын өгөгдөл хангалтгүй бол гүйцэтгэлийн туршилтад </w:t>
            </w:r>
            <w:r w:rsidR="00CE2B0F">
              <w:rPr>
                <w:sz w:val="20"/>
                <w:szCs w:val="20"/>
                <w:lang w:val="mn-MN"/>
              </w:rPr>
              <w:t>ойр орчны</w:t>
            </w:r>
            <w:r>
              <w:rPr>
                <w:sz w:val="20"/>
                <w:szCs w:val="20"/>
                <w:lang w:val="mn-MN"/>
              </w:rPr>
              <w:t xml:space="preserve"> нөлөөг шалгах шаардлага гардаг. </w:t>
            </w:r>
          </w:p>
        </w:tc>
      </w:tr>
    </w:tbl>
    <w:p w:rsidR="002738BE" w:rsidRDefault="002738BE" w:rsidP="00E42046">
      <w:pPr>
        <w:pStyle w:val="NoSpacing"/>
        <w:spacing w:line="276" w:lineRule="auto"/>
        <w:jc w:val="center"/>
        <w:rPr>
          <w:b/>
          <w:lang w:val="mn-MN"/>
        </w:rPr>
      </w:pPr>
    </w:p>
    <w:p w:rsidR="00C00239" w:rsidRDefault="00C00239" w:rsidP="00E21740">
      <w:pPr>
        <w:pStyle w:val="NoSpacing"/>
        <w:spacing w:line="276" w:lineRule="auto"/>
        <w:jc w:val="center"/>
        <w:rPr>
          <w:b/>
        </w:rPr>
      </w:pPr>
      <w:r>
        <w:rPr>
          <w:b/>
        </w:rPr>
        <w:t>Table 5</w:t>
      </w:r>
      <w:r w:rsidR="00E21740">
        <w:rPr>
          <w:b/>
        </w:rPr>
        <w:t xml:space="preserve"> –</w:t>
      </w:r>
      <w:r w:rsidR="00E21740" w:rsidRPr="00E21740">
        <w:rPr>
          <w:lang w:val="mn-MN"/>
        </w:rPr>
        <w:t xml:space="preserve"> </w:t>
      </w:r>
      <w:r w:rsidR="00E21740" w:rsidRPr="00E21740">
        <w:rPr>
          <w:b/>
          <w:lang w:val="mn-MN"/>
        </w:rPr>
        <w:t>Tests required for a switching impulse voltage measuring system</w:t>
      </w:r>
    </w:p>
    <w:p w:rsidR="00E21740" w:rsidRDefault="00E21740"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2695"/>
        <w:gridCol w:w="1980"/>
        <w:gridCol w:w="1797"/>
        <w:gridCol w:w="1439"/>
        <w:gridCol w:w="1439"/>
      </w:tblGrid>
      <w:tr w:rsidR="00C00239" w:rsidRPr="002B4DB0" w:rsidTr="00FF5650">
        <w:tc>
          <w:tcPr>
            <w:tcW w:w="2695" w:type="dxa"/>
          </w:tcPr>
          <w:p w:rsidR="00C00239" w:rsidRPr="002B4DB0" w:rsidRDefault="00C00239" w:rsidP="00FF5650">
            <w:pPr>
              <w:pStyle w:val="NoSpacing"/>
              <w:spacing w:line="276" w:lineRule="auto"/>
              <w:jc w:val="center"/>
              <w:rPr>
                <w:b/>
                <w:sz w:val="20"/>
                <w:szCs w:val="20"/>
              </w:rPr>
            </w:pPr>
            <w:r w:rsidRPr="002B4DB0">
              <w:rPr>
                <w:b/>
                <w:sz w:val="20"/>
                <w:szCs w:val="20"/>
              </w:rPr>
              <w:t>Type of test</w:t>
            </w:r>
          </w:p>
        </w:tc>
        <w:tc>
          <w:tcPr>
            <w:tcW w:w="1980" w:type="dxa"/>
          </w:tcPr>
          <w:p w:rsidR="00C00239" w:rsidRPr="002B4DB0" w:rsidRDefault="00C00239" w:rsidP="00FF5650">
            <w:pPr>
              <w:pStyle w:val="NoSpacing"/>
              <w:spacing w:line="276" w:lineRule="auto"/>
              <w:jc w:val="center"/>
              <w:rPr>
                <w:b/>
                <w:sz w:val="20"/>
                <w:szCs w:val="20"/>
              </w:rPr>
            </w:pPr>
            <w:r w:rsidRPr="002B4DB0">
              <w:rPr>
                <w:b/>
                <w:sz w:val="20"/>
                <w:szCs w:val="20"/>
              </w:rPr>
              <w:t>Type test</w:t>
            </w:r>
          </w:p>
        </w:tc>
        <w:tc>
          <w:tcPr>
            <w:tcW w:w="1797" w:type="dxa"/>
          </w:tcPr>
          <w:p w:rsidR="00C00239" w:rsidRPr="002B4DB0" w:rsidRDefault="00C00239" w:rsidP="00FF5650">
            <w:pPr>
              <w:pStyle w:val="NoSpacing"/>
              <w:spacing w:line="276" w:lineRule="auto"/>
              <w:jc w:val="center"/>
              <w:rPr>
                <w:b/>
                <w:sz w:val="20"/>
                <w:szCs w:val="20"/>
              </w:rPr>
            </w:pPr>
            <w:r w:rsidRPr="002B4DB0">
              <w:rPr>
                <w:b/>
                <w:sz w:val="20"/>
                <w:szCs w:val="20"/>
              </w:rPr>
              <w:t>Routine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test</w:t>
            </w:r>
          </w:p>
        </w:tc>
        <w:tc>
          <w:tcPr>
            <w:tcW w:w="1439" w:type="dxa"/>
          </w:tcPr>
          <w:p w:rsidR="00C00239" w:rsidRPr="002B4DB0" w:rsidRDefault="00C00239" w:rsidP="00FF5650">
            <w:pPr>
              <w:pStyle w:val="NoSpacing"/>
              <w:spacing w:line="276" w:lineRule="auto"/>
              <w:jc w:val="center"/>
              <w:rPr>
                <w:b/>
                <w:sz w:val="20"/>
                <w:szCs w:val="20"/>
              </w:rPr>
            </w:pPr>
            <w:r w:rsidRPr="002B4DB0">
              <w:rPr>
                <w:b/>
                <w:sz w:val="20"/>
                <w:szCs w:val="20"/>
              </w:rPr>
              <w:t>Performance check</w:t>
            </w:r>
          </w:p>
        </w:tc>
      </w:tr>
      <w:tr w:rsidR="00C00239" w:rsidRPr="00991FDF" w:rsidTr="00FF5650">
        <w:tc>
          <w:tcPr>
            <w:tcW w:w="2695" w:type="dxa"/>
          </w:tcPr>
          <w:p w:rsidR="00C00239" w:rsidRPr="002B4DB0" w:rsidRDefault="00C00239" w:rsidP="00A14008">
            <w:pPr>
              <w:pStyle w:val="NoSpacing"/>
              <w:spacing w:line="276" w:lineRule="auto"/>
              <w:rPr>
                <w:sz w:val="20"/>
                <w:szCs w:val="20"/>
              </w:rPr>
            </w:pPr>
            <w:r w:rsidRPr="007D4081">
              <w:rPr>
                <w:sz w:val="20"/>
                <w:szCs w:val="20"/>
              </w:rPr>
              <w:t>Scale factor</w:t>
            </w:r>
            <w:r w:rsidR="00E21740">
              <w:rPr>
                <w:sz w:val="20"/>
                <w:szCs w:val="20"/>
              </w:rPr>
              <w:t>/ time parameter</w:t>
            </w:r>
            <w:r w:rsidR="006830B1">
              <w:rPr>
                <w:sz w:val="20"/>
                <w:szCs w:val="20"/>
              </w:rPr>
              <w:t>s</w:t>
            </w:r>
            <w:r w:rsidR="00E21740">
              <w:rPr>
                <w:sz w:val="20"/>
                <w:szCs w:val="20"/>
              </w:rPr>
              <w:t xml:space="preserve"> </w:t>
            </w:r>
            <w:r w:rsidR="00E21740" w:rsidRPr="007D4081">
              <w:rPr>
                <w:sz w:val="20"/>
                <w:szCs w:val="20"/>
              </w:rPr>
              <w:t>at</w:t>
            </w:r>
            <w:r w:rsidR="00E21740">
              <w:rPr>
                <w:sz w:val="20"/>
                <w:szCs w:val="20"/>
              </w:rPr>
              <w:t xml:space="preserve"> the</w:t>
            </w:r>
            <w:r w:rsidRPr="007D4081">
              <w:rPr>
                <w:sz w:val="20"/>
                <w:szCs w:val="20"/>
              </w:rPr>
              <w:t xml:space="preserve"> calibration</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sidRPr="00991FDF">
              <w:rPr>
                <w:sz w:val="20"/>
                <w:szCs w:val="20"/>
              </w:rPr>
              <w:t>5.2</w:t>
            </w:r>
          </w:p>
          <w:p w:rsidR="006830B1" w:rsidRPr="00991FDF" w:rsidRDefault="006830B1" w:rsidP="00FF5650">
            <w:pPr>
              <w:pStyle w:val="NoSpacing"/>
              <w:spacing w:line="276" w:lineRule="auto"/>
              <w:jc w:val="center"/>
              <w:rPr>
                <w:sz w:val="20"/>
                <w:szCs w:val="20"/>
              </w:rPr>
            </w:pPr>
            <w:r>
              <w:rPr>
                <w:sz w:val="20"/>
                <w:szCs w:val="20"/>
              </w:rPr>
              <w:t>5.11/9.3</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7D4081">
              <w:rPr>
                <w:sz w:val="20"/>
                <w:szCs w:val="20"/>
              </w:rPr>
              <w:t>Scale factor check</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6830B1" w:rsidP="00FF5650">
            <w:pPr>
              <w:pStyle w:val="NoSpacing"/>
              <w:spacing w:line="276" w:lineRule="auto"/>
              <w:jc w:val="center"/>
              <w:rPr>
                <w:sz w:val="20"/>
                <w:szCs w:val="20"/>
              </w:rPr>
            </w:pPr>
            <w:r>
              <w:rPr>
                <w:sz w:val="20"/>
                <w:szCs w:val="20"/>
              </w:rPr>
              <w:t>9.5</w:t>
            </w: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Linearity, see NOTE 2</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r>
              <w:rPr>
                <w:sz w:val="20"/>
                <w:szCs w:val="20"/>
              </w:rPr>
              <w:t>5.3</w:t>
            </w:r>
          </w:p>
        </w:tc>
        <w:tc>
          <w:tcPr>
            <w:tcW w:w="1439" w:type="dxa"/>
          </w:tcPr>
          <w:p w:rsidR="00C00239" w:rsidRDefault="00C00239" w:rsidP="00FF5650">
            <w:pPr>
              <w:pStyle w:val="NoSpacing"/>
              <w:spacing w:line="276" w:lineRule="auto"/>
              <w:jc w:val="center"/>
              <w:rPr>
                <w:sz w:val="20"/>
                <w:szCs w:val="20"/>
              </w:rPr>
            </w:pPr>
            <w:r w:rsidRPr="00991FDF">
              <w:rPr>
                <w:sz w:val="20"/>
                <w:szCs w:val="20"/>
              </w:rPr>
              <w:t xml:space="preserve">5.3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2B4DB0" w:rsidRDefault="00C00239" w:rsidP="00FF5650">
            <w:pPr>
              <w:pStyle w:val="NoSpacing"/>
              <w:spacing w:line="276" w:lineRule="auto"/>
              <w:rPr>
                <w:sz w:val="20"/>
                <w:szCs w:val="20"/>
              </w:rPr>
            </w:pPr>
            <w:r w:rsidRPr="00FE6530">
              <w:rPr>
                <w:sz w:val="20"/>
                <w:szCs w:val="20"/>
              </w:rPr>
              <w:t>Dynamic behaviour</w:t>
            </w:r>
          </w:p>
        </w:tc>
        <w:tc>
          <w:tcPr>
            <w:tcW w:w="1980" w:type="dxa"/>
          </w:tcPr>
          <w:p w:rsidR="00C00239" w:rsidRDefault="00C00239" w:rsidP="00FF5650">
            <w:pPr>
              <w:pStyle w:val="NoSpacing"/>
              <w:spacing w:line="276" w:lineRule="auto"/>
              <w:jc w:val="center"/>
              <w:rPr>
                <w:sz w:val="20"/>
                <w:szCs w:val="20"/>
              </w:rPr>
            </w:pPr>
            <w:r>
              <w:rPr>
                <w:sz w:val="20"/>
                <w:szCs w:val="20"/>
              </w:rPr>
              <w:t>5.4</w:t>
            </w:r>
          </w:p>
          <w:p w:rsidR="006830B1" w:rsidRPr="00991FDF" w:rsidRDefault="006830B1" w:rsidP="00FF5650">
            <w:pPr>
              <w:pStyle w:val="NoSpacing"/>
              <w:spacing w:line="276" w:lineRule="auto"/>
              <w:jc w:val="center"/>
              <w:rPr>
                <w:sz w:val="20"/>
                <w:szCs w:val="20"/>
              </w:rPr>
            </w:pPr>
            <w:r>
              <w:rPr>
                <w:sz w:val="20"/>
                <w:szCs w:val="20"/>
              </w:rPr>
              <w:t>9.4</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6830B1" w:rsidRDefault="006830B1" w:rsidP="006830B1">
            <w:pPr>
              <w:pStyle w:val="NoSpacing"/>
              <w:spacing w:line="276" w:lineRule="auto"/>
              <w:jc w:val="center"/>
              <w:rPr>
                <w:sz w:val="20"/>
                <w:szCs w:val="20"/>
              </w:rPr>
            </w:pPr>
            <w:r>
              <w:rPr>
                <w:sz w:val="20"/>
                <w:szCs w:val="20"/>
              </w:rPr>
              <w:t>5.4</w:t>
            </w:r>
          </w:p>
          <w:p w:rsidR="00C00239" w:rsidRPr="00991FDF" w:rsidRDefault="006830B1" w:rsidP="006830B1">
            <w:pPr>
              <w:pStyle w:val="NoSpacing"/>
              <w:spacing w:line="276" w:lineRule="auto"/>
              <w:jc w:val="center"/>
              <w:rPr>
                <w:sz w:val="20"/>
                <w:szCs w:val="20"/>
              </w:rPr>
            </w:pPr>
            <w:r>
              <w:rPr>
                <w:sz w:val="20"/>
                <w:szCs w:val="20"/>
              </w:rPr>
              <w:t>9.4</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Short-term stability</w:t>
            </w:r>
          </w:p>
        </w:tc>
        <w:tc>
          <w:tcPr>
            <w:tcW w:w="1980" w:type="dxa"/>
          </w:tcPr>
          <w:p w:rsidR="00C00239" w:rsidRPr="00991FDF" w:rsidRDefault="00C00239" w:rsidP="00FF5650">
            <w:pPr>
              <w:pStyle w:val="NoSpacing"/>
              <w:spacing w:line="276" w:lineRule="auto"/>
              <w:jc w:val="center"/>
              <w:rPr>
                <w:sz w:val="20"/>
                <w:szCs w:val="20"/>
              </w:rPr>
            </w:pPr>
          </w:p>
        </w:tc>
        <w:tc>
          <w:tcPr>
            <w:tcW w:w="1797" w:type="dxa"/>
          </w:tcPr>
          <w:p w:rsidR="00C00239" w:rsidRPr="00991FDF" w:rsidRDefault="00C00239" w:rsidP="00FF5650">
            <w:pPr>
              <w:pStyle w:val="NoSpacing"/>
              <w:spacing w:line="276" w:lineRule="auto"/>
              <w:jc w:val="center"/>
              <w:rPr>
                <w:sz w:val="20"/>
                <w:szCs w:val="20"/>
              </w:rPr>
            </w:pPr>
            <w:r>
              <w:rPr>
                <w:sz w:val="20"/>
                <w:szCs w:val="20"/>
              </w:rPr>
              <w:t>5.5</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Long-term stability</w:t>
            </w:r>
          </w:p>
        </w:tc>
        <w:tc>
          <w:tcPr>
            <w:tcW w:w="1980" w:type="dxa"/>
          </w:tcPr>
          <w:p w:rsidR="00C00239" w:rsidRPr="00991FDF" w:rsidRDefault="00C00239" w:rsidP="00FF5650">
            <w:pPr>
              <w:pStyle w:val="NoSpacing"/>
              <w:spacing w:line="276" w:lineRule="auto"/>
              <w:jc w:val="center"/>
              <w:rPr>
                <w:sz w:val="20"/>
                <w:szCs w:val="20"/>
              </w:rPr>
            </w:pPr>
            <w:r>
              <w:rPr>
                <w:sz w:val="20"/>
                <w:szCs w:val="20"/>
              </w:rPr>
              <w:t>5.6</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 xml:space="preserve">5.6 </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Ambient temperature effect</w:t>
            </w:r>
          </w:p>
        </w:tc>
        <w:tc>
          <w:tcPr>
            <w:tcW w:w="1980" w:type="dxa"/>
          </w:tcPr>
          <w:p w:rsidR="00C00239" w:rsidRPr="00991FDF" w:rsidRDefault="00C00239" w:rsidP="00FF5650">
            <w:pPr>
              <w:pStyle w:val="NoSpacing"/>
              <w:spacing w:line="276" w:lineRule="auto"/>
              <w:jc w:val="center"/>
              <w:rPr>
                <w:sz w:val="20"/>
                <w:szCs w:val="20"/>
              </w:rPr>
            </w:pPr>
            <w:r>
              <w:rPr>
                <w:sz w:val="20"/>
                <w:szCs w:val="20"/>
              </w:rPr>
              <w:t>5.7</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Proximity effect, see NOTE 3</w:t>
            </w:r>
          </w:p>
        </w:tc>
        <w:tc>
          <w:tcPr>
            <w:tcW w:w="1980"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Default="00C00239" w:rsidP="00FF5650">
            <w:pPr>
              <w:pStyle w:val="NoSpacing"/>
              <w:spacing w:line="276" w:lineRule="auto"/>
              <w:jc w:val="center"/>
              <w:rPr>
                <w:sz w:val="20"/>
                <w:szCs w:val="20"/>
              </w:rPr>
            </w:pPr>
            <w:r>
              <w:rPr>
                <w:sz w:val="20"/>
                <w:szCs w:val="20"/>
              </w:rPr>
              <w:t>5.8</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Software effect</w:t>
            </w:r>
            <w:r w:rsidR="006830B1">
              <w:rPr>
                <w:sz w:val="20"/>
                <w:szCs w:val="20"/>
              </w:rPr>
              <w:t xml:space="preserve"> (IEC 61083-2)</w:t>
            </w:r>
          </w:p>
        </w:tc>
        <w:tc>
          <w:tcPr>
            <w:tcW w:w="1980" w:type="dxa"/>
          </w:tcPr>
          <w:p w:rsidR="00C00239" w:rsidRDefault="00C00239" w:rsidP="00FF5650">
            <w:pPr>
              <w:pStyle w:val="NoSpacing"/>
              <w:spacing w:line="276" w:lineRule="auto"/>
              <w:jc w:val="center"/>
              <w:rPr>
                <w:sz w:val="20"/>
                <w:szCs w:val="20"/>
              </w:rPr>
            </w:pPr>
            <w:r>
              <w:rPr>
                <w:sz w:val="20"/>
                <w:szCs w:val="20"/>
              </w:rPr>
              <w:t>5.9</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6830B1" w:rsidRPr="00991FDF" w:rsidTr="00FF5650">
        <w:tc>
          <w:tcPr>
            <w:tcW w:w="2695" w:type="dxa"/>
          </w:tcPr>
          <w:p w:rsidR="006830B1" w:rsidRPr="00FE6530" w:rsidRDefault="006830B1" w:rsidP="00FF5650">
            <w:pPr>
              <w:pStyle w:val="NoSpacing"/>
              <w:spacing w:line="276" w:lineRule="auto"/>
              <w:rPr>
                <w:sz w:val="20"/>
                <w:szCs w:val="20"/>
              </w:rPr>
            </w:pPr>
            <w:r>
              <w:rPr>
                <w:sz w:val="20"/>
                <w:szCs w:val="20"/>
              </w:rPr>
              <w:t>Interference test</w:t>
            </w:r>
          </w:p>
        </w:tc>
        <w:tc>
          <w:tcPr>
            <w:tcW w:w="1980" w:type="dxa"/>
          </w:tcPr>
          <w:p w:rsidR="006830B1" w:rsidRDefault="006830B1" w:rsidP="00FF5650">
            <w:pPr>
              <w:pStyle w:val="NoSpacing"/>
              <w:spacing w:line="276" w:lineRule="auto"/>
              <w:jc w:val="center"/>
              <w:rPr>
                <w:sz w:val="20"/>
                <w:szCs w:val="20"/>
              </w:rPr>
            </w:pPr>
          </w:p>
        </w:tc>
        <w:tc>
          <w:tcPr>
            <w:tcW w:w="1797" w:type="dxa"/>
          </w:tcPr>
          <w:p w:rsidR="006830B1" w:rsidRPr="00991FDF" w:rsidRDefault="006830B1" w:rsidP="00FF5650">
            <w:pPr>
              <w:pStyle w:val="NoSpacing"/>
              <w:spacing w:line="276" w:lineRule="auto"/>
              <w:jc w:val="center"/>
              <w:rPr>
                <w:sz w:val="20"/>
                <w:szCs w:val="20"/>
              </w:rPr>
            </w:pPr>
          </w:p>
        </w:tc>
        <w:tc>
          <w:tcPr>
            <w:tcW w:w="1439" w:type="dxa"/>
          </w:tcPr>
          <w:p w:rsidR="006830B1" w:rsidRPr="00991FDF" w:rsidRDefault="006830B1" w:rsidP="00FF5650">
            <w:pPr>
              <w:pStyle w:val="NoSpacing"/>
              <w:spacing w:line="276" w:lineRule="auto"/>
              <w:jc w:val="center"/>
              <w:rPr>
                <w:sz w:val="20"/>
                <w:szCs w:val="20"/>
              </w:rPr>
            </w:pPr>
            <w:r>
              <w:rPr>
                <w:sz w:val="20"/>
                <w:szCs w:val="20"/>
              </w:rPr>
              <w:t>5.12</w:t>
            </w:r>
          </w:p>
        </w:tc>
        <w:tc>
          <w:tcPr>
            <w:tcW w:w="1439" w:type="dxa"/>
          </w:tcPr>
          <w:p w:rsidR="006830B1" w:rsidRPr="00991FDF" w:rsidRDefault="006830B1" w:rsidP="00FF5650">
            <w:pPr>
              <w:pStyle w:val="NoSpacing"/>
              <w:spacing w:line="276" w:lineRule="auto"/>
              <w:jc w:val="center"/>
              <w:rPr>
                <w:sz w:val="20"/>
                <w:szCs w:val="20"/>
              </w:rPr>
            </w:pPr>
            <w:r>
              <w:rPr>
                <w:sz w:val="20"/>
                <w:szCs w:val="20"/>
              </w:rPr>
              <w:t>5.12</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Dry withstand test on converting device</w:t>
            </w:r>
          </w:p>
        </w:tc>
        <w:tc>
          <w:tcPr>
            <w:tcW w:w="1980" w:type="dxa"/>
          </w:tcPr>
          <w:p w:rsidR="00C00239" w:rsidRPr="00991FDF" w:rsidRDefault="00C00239" w:rsidP="00FF5650">
            <w:pPr>
              <w:pStyle w:val="NoSpacing"/>
              <w:spacing w:line="276" w:lineRule="auto"/>
              <w:jc w:val="center"/>
              <w:rPr>
                <w:sz w:val="20"/>
                <w:szCs w:val="20"/>
              </w:rPr>
            </w:pPr>
            <w:r>
              <w:rPr>
                <w:sz w:val="20"/>
                <w:szCs w:val="20"/>
              </w:rPr>
              <w:t>5.13</w:t>
            </w:r>
          </w:p>
        </w:tc>
        <w:tc>
          <w:tcPr>
            <w:tcW w:w="1797"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Wet or polluted withstand test on converting device</w:t>
            </w:r>
          </w:p>
        </w:tc>
        <w:tc>
          <w:tcPr>
            <w:tcW w:w="1980" w:type="dxa"/>
          </w:tcPr>
          <w:p w:rsidR="00C00239" w:rsidRDefault="00C00239" w:rsidP="00FF5650">
            <w:pPr>
              <w:pStyle w:val="NoSpacing"/>
              <w:spacing w:line="276" w:lineRule="auto"/>
              <w:jc w:val="center"/>
              <w:rPr>
                <w:sz w:val="20"/>
                <w:szCs w:val="20"/>
              </w:rPr>
            </w:pPr>
            <w:r>
              <w:rPr>
                <w:sz w:val="20"/>
                <w:szCs w:val="20"/>
              </w:rPr>
              <w:t>5.13</w:t>
            </w:r>
          </w:p>
          <w:p w:rsidR="00C00239" w:rsidRPr="00991FDF" w:rsidRDefault="00C00239" w:rsidP="00FF5650">
            <w:pPr>
              <w:pStyle w:val="NoSpacing"/>
              <w:spacing w:line="276" w:lineRule="auto"/>
              <w:jc w:val="center"/>
              <w:rPr>
                <w:sz w:val="20"/>
                <w:szCs w:val="20"/>
              </w:rPr>
            </w:pPr>
            <w:r w:rsidRPr="00991FDF">
              <w:rPr>
                <w:sz w:val="20"/>
                <w:szCs w:val="20"/>
              </w:rPr>
              <w:t>(if applicable</w:t>
            </w:r>
            <w:r>
              <w:rPr>
                <w:sz w:val="20"/>
                <w:szCs w:val="20"/>
              </w:rPr>
              <w:t>)</w:t>
            </w:r>
          </w:p>
        </w:tc>
        <w:tc>
          <w:tcPr>
            <w:tcW w:w="1797"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 xml:space="preserve">Scale factor </w:t>
            </w:r>
            <w:r w:rsidR="006830B1">
              <w:rPr>
                <w:sz w:val="20"/>
                <w:szCs w:val="20"/>
              </w:rPr>
              <w:t>/ time parameters</w:t>
            </w:r>
            <w:r w:rsidR="006830B1" w:rsidRPr="00FE6530">
              <w:rPr>
                <w:sz w:val="20"/>
                <w:szCs w:val="20"/>
              </w:rPr>
              <w:t xml:space="preserve"> </w:t>
            </w:r>
            <w:r w:rsidRPr="00FE6530">
              <w:rPr>
                <w:sz w:val="20"/>
                <w:szCs w:val="20"/>
              </w:rPr>
              <w:t>of converting device</w:t>
            </w:r>
          </w:p>
        </w:tc>
        <w:tc>
          <w:tcPr>
            <w:tcW w:w="1980" w:type="dxa"/>
          </w:tcPr>
          <w:p w:rsidR="00C00239" w:rsidRPr="00991FDF" w:rsidRDefault="00C00239" w:rsidP="00FF5650">
            <w:pPr>
              <w:pStyle w:val="NoSpacing"/>
              <w:spacing w:line="276" w:lineRule="auto"/>
              <w:jc w:val="center"/>
              <w:rPr>
                <w:sz w:val="20"/>
                <w:szCs w:val="20"/>
              </w:rPr>
            </w:pPr>
            <w:r>
              <w:rPr>
                <w:sz w:val="20"/>
                <w:szCs w:val="20"/>
              </w:rPr>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Scale factor</w:t>
            </w:r>
            <w:r w:rsidR="006830B1">
              <w:rPr>
                <w:sz w:val="20"/>
                <w:szCs w:val="20"/>
              </w:rPr>
              <w:t>/ time parameters</w:t>
            </w:r>
            <w:r w:rsidRPr="00FE6530">
              <w:rPr>
                <w:sz w:val="20"/>
                <w:szCs w:val="20"/>
              </w:rPr>
              <w:t xml:space="preserve"> of transmission </w:t>
            </w:r>
            <w:r w:rsidRPr="00FE6530">
              <w:rPr>
                <w:sz w:val="20"/>
                <w:szCs w:val="20"/>
              </w:rPr>
              <w:lastRenderedPageBreak/>
              <w:t>system other than a cable</w:t>
            </w:r>
          </w:p>
        </w:tc>
        <w:tc>
          <w:tcPr>
            <w:tcW w:w="1980" w:type="dxa"/>
          </w:tcPr>
          <w:p w:rsidR="00C00239" w:rsidRPr="00991FDF" w:rsidRDefault="00C00239" w:rsidP="00FF5650">
            <w:pPr>
              <w:pStyle w:val="NoSpacing"/>
              <w:spacing w:line="276" w:lineRule="auto"/>
              <w:jc w:val="center"/>
              <w:rPr>
                <w:sz w:val="20"/>
                <w:szCs w:val="20"/>
              </w:rPr>
            </w:pPr>
            <w:r>
              <w:rPr>
                <w:sz w:val="20"/>
                <w:szCs w:val="20"/>
              </w:rPr>
              <w:lastRenderedPageBreak/>
              <w:t>5.2.2</w:t>
            </w:r>
          </w:p>
        </w:tc>
        <w:tc>
          <w:tcPr>
            <w:tcW w:w="1797" w:type="dxa"/>
          </w:tcPr>
          <w:p w:rsidR="00C00239" w:rsidRPr="00991FDF" w:rsidRDefault="00C00239" w:rsidP="00FF5650">
            <w:pPr>
              <w:pStyle w:val="NoSpacing"/>
              <w:spacing w:line="276" w:lineRule="auto"/>
              <w:jc w:val="center"/>
              <w:rPr>
                <w:sz w:val="20"/>
                <w:szCs w:val="20"/>
              </w:rPr>
            </w:pPr>
            <w:r>
              <w:rPr>
                <w:sz w:val="20"/>
                <w:szCs w:val="20"/>
              </w:rPr>
              <w:t>5.2.2</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lastRenderedPageBreak/>
              <w:t>Scale factor</w:t>
            </w:r>
            <w:r w:rsidR="006830B1">
              <w:rPr>
                <w:sz w:val="20"/>
                <w:szCs w:val="20"/>
              </w:rPr>
              <w:t>/</w:t>
            </w:r>
            <w:r w:rsidRPr="00FE6530">
              <w:rPr>
                <w:sz w:val="20"/>
                <w:szCs w:val="20"/>
              </w:rPr>
              <w:t xml:space="preserve"> </w:t>
            </w:r>
            <w:r w:rsidR="006830B1">
              <w:rPr>
                <w:sz w:val="20"/>
                <w:szCs w:val="20"/>
              </w:rPr>
              <w:t>time parameters</w:t>
            </w:r>
            <w:r w:rsidR="006830B1" w:rsidRPr="00FE6530">
              <w:rPr>
                <w:sz w:val="20"/>
                <w:szCs w:val="20"/>
              </w:rPr>
              <w:t xml:space="preserve"> </w:t>
            </w:r>
            <w:r w:rsidRPr="00FE6530">
              <w:rPr>
                <w:sz w:val="20"/>
                <w:szCs w:val="20"/>
              </w:rPr>
              <w:t>of measuring instrument</w:t>
            </w:r>
          </w:p>
        </w:tc>
        <w:tc>
          <w:tcPr>
            <w:tcW w:w="1980" w:type="dxa"/>
          </w:tcPr>
          <w:p w:rsidR="00C00239" w:rsidRDefault="00C00239" w:rsidP="00FF5650">
            <w:pPr>
              <w:pStyle w:val="NoSpacing"/>
              <w:spacing w:line="276" w:lineRule="auto"/>
              <w:jc w:val="center"/>
              <w:rPr>
                <w:sz w:val="20"/>
                <w:szCs w:val="20"/>
              </w:rPr>
            </w:pPr>
            <w:r>
              <w:rPr>
                <w:sz w:val="20"/>
                <w:szCs w:val="20"/>
              </w:rPr>
              <w:t>5.2.2</w:t>
            </w:r>
          </w:p>
          <w:p w:rsidR="006830B1" w:rsidRPr="00991FDF" w:rsidRDefault="006830B1" w:rsidP="00FF5650">
            <w:pPr>
              <w:pStyle w:val="NoSpacing"/>
              <w:spacing w:line="276" w:lineRule="auto"/>
              <w:jc w:val="center"/>
              <w:rPr>
                <w:sz w:val="20"/>
                <w:szCs w:val="20"/>
              </w:rPr>
            </w:pPr>
            <w:r>
              <w:rPr>
                <w:sz w:val="20"/>
                <w:szCs w:val="20"/>
              </w:rPr>
              <w:t>IEC 61083</w:t>
            </w:r>
          </w:p>
        </w:tc>
        <w:tc>
          <w:tcPr>
            <w:tcW w:w="1797" w:type="dxa"/>
          </w:tcPr>
          <w:p w:rsidR="00C00239" w:rsidRDefault="00C00239" w:rsidP="00FF5650">
            <w:pPr>
              <w:pStyle w:val="NoSpacing"/>
              <w:spacing w:line="276" w:lineRule="auto"/>
              <w:jc w:val="center"/>
              <w:rPr>
                <w:sz w:val="20"/>
                <w:szCs w:val="20"/>
              </w:rPr>
            </w:pPr>
            <w:r>
              <w:rPr>
                <w:sz w:val="20"/>
                <w:szCs w:val="20"/>
              </w:rPr>
              <w:t>5.2.2</w:t>
            </w:r>
          </w:p>
          <w:p w:rsidR="006830B1" w:rsidRPr="00991FDF" w:rsidRDefault="006830B1" w:rsidP="00FF5650">
            <w:pPr>
              <w:pStyle w:val="NoSpacing"/>
              <w:spacing w:line="276" w:lineRule="auto"/>
              <w:jc w:val="center"/>
              <w:rPr>
                <w:sz w:val="20"/>
                <w:szCs w:val="20"/>
              </w:rPr>
            </w:pPr>
            <w:r>
              <w:rPr>
                <w:sz w:val="20"/>
                <w:szCs w:val="20"/>
              </w:rPr>
              <w:t>IEC 61083</w:t>
            </w:r>
          </w:p>
        </w:tc>
        <w:tc>
          <w:tcPr>
            <w:tcW w:w="1439" w:type="dxa"/>
          </w:tcPr>
          <w:p w:rsidR="00C00239" w:rsidRPr="00991FDF" w:rsidRDefault="00C00239" w:rsidP="00FF5650">
            <w:pPr>
              <w:pStyle w:val="NoSpacing"/>
              <w:spacing w:line="276" w:lineRule="auto"/>
              <w:jc w:val="center"/>
              <w:rPr>
                <w:sz w:val="20"/>
                <w:szCs w:val="20"/>
              </w:rPr>
            </w:pPr>
          </w:p>
        </w:tc>
        <w:tc>
          <w:tcPr>
            <w:tcW w:w="1439" w:type="dxa"/>
          </w:tcPr>
          <w:p w:rsidR="00C00239" w:rsidRPr="00991FDF" w:rsidRDefault="00C00239" w:rsidP="00FF5650">
            <w:pPr>
              <w:pStyle w:val="NoSpacing"/>
              <w:spacing w:line="276" w:lineRule="auto"/>
              <w:jc w:val="center"/>
              <w:rPr>
                <w:sz w:val="20"/>
                <w:szCs w:val="20"/>
              </w:rPr>
            </w:pPr>
          </w:p>
        </w:tc>
      </w:tr>
      <w:tr w:rsidR="00C00239" w:rsidRPr="00991FDF" w:rsidTr="00FF5650">
        <w:tc>
          <w:tcPr>
            <w:tcW w:w="2695" w:type="dxa"/>
          </w:tcPr>
          <w:p w:rsidR="00C00239" w:rsidRDefault="00C00239" w:rsidP="00FF5650">
            <w:pPr>
              <w:pStyle w:val="NoSpacing"/>
              <w:spacing w:line="276" w:lineRule="auto"/>
              <w:rPr>
                <w:sz w:val="20"/>
                <w:szCs w:val="20"/>
              </w:rPr>
            </w:pPr>
          </w:p>
          <w:p w:rsidR="00C00239" w:rsidRPr="00FE6530" w:rsidRDefault="00C00239" w:rsidP="00FF5650">
            <w:pPr>
              <w:pStyle w:val="NoSpacing"/>
              <w:spacing w:line="276" w:lineRule="auto"/>
              <w:rPr>
                <w:sz w:val="20"/>
                <w:szCs w:val="20"/>
              </w:rPr>
            </w:pPr>
            <w:r w:rsidRPr="00FE6530">
              <w:rPr>
                <w:sz w:val="20"/>
                <w:szCs w:val="20"/>
              </w:rPr>
              <w:t>Responsibility</w:t>
            </w:r>
          </w:p>
        </w:tc>
        <w:tc>
          <w:tcPr>
            <w:tcW w:w="3777" w:type="dxa"/>
            <w:gridSpan w:val="2"/>
          </w:tcPr>
          <w:p w:rsidR="00C00239" w:rsidRDefault="00C00239" w:rsidP="00FF5650">
            <w:pPr>
              <w:pStyle w:val="NoSpacing"/>
              <w:spacing w:line="276" w:lineRule="auto"/>
              <w:jc w:val="center"/>
              <w:rPr>
                <w:sz w:val="20"/>
                <w:szCs w:val="20"/>
              </w:rPr>
            </w:pPr>
          </w:p>
          <w:p w:rsidR="00C00239" w:rsidRPr="00991FDF" w:rsidRDefault="00C00239" w:rsidP="00FF5650">
            <w:pPr>
              <w:pStyle w:val="NoSpacing"/>
              <w:spacing w:line="276" w:lineRule="auto"/>
              <w:jc w:val="center"/>
              <w:rPr>
                <w:sz w:val="20"/>
                <w:szCs w:val="20"/>
              </w:rPr>
            </w:pPr>
            <w:r w:rsidRPr="00991FDF">
              <w:rPr>
                <w:sz w:val="20"/>
                <w:szCs w:val="20"/>
              </w:rPr>
              <w:t>on components, by manufacturer</w:t>
            </w:r>
          </w:p>
        </w:tc>
        <w:tc>
          <w:tcPr>
            <w:tcW w:w="2878" w:type="dxa"/>
            <w:gridSpan w:val="2"/>
          </w:tcPr>
          <w:p w:rsidR="00C00239" w:rsidRPr="00991FDF" w:rsidRDefault="00C00239" w:rsidP="00FF5650">
            <w:pPr>
              <w:pStyle w:val="NoSpacing"/>
              <w:spacing w:line="276" w:lineRule="auto"/>
              <w:rPr>
                <w:sz w:val="20"/>
                <w:szCs w:val="20"/>
              </w:rPr>
            </w:pPr>
            <w:r w:rsidRPr="00991FDF">
              <w:rPr>
                <w:sz w:val="20"/>
                <w:szCs w:val="20"/>
              </w:rPr>
              <w:t xml:space="preserve"> </w:t>
            </w:r>
          </w:p>
          <w:p w:rsidR="00C00239" w:rsidRPr="00991FDF" w:rsidRDefault="00C00239" w:rsidP="006830B1">
            <w:pPr>
              <w:pStyle w:val="NoSpacing"/>
              <w:spacing w:line="276" w:lineRule="auto"/>
              <w:jc w:val="center"/>
              <w:rPr>
                <w:sz w:val="20"/>
                <w:szCs w:val="20"/>
              </w:rPr>
            </w:pPr>
            <w:r w:rsidRPr="00991FDF">
              <w:rPr>
                <w:sz w:val="20"/>
                <w:szCs w:val="20"/>
              </w:rPr>
              <w:t>on the system by user, see NOTE 1</w:t>
            </w:r>
          </w:p>
        </w:tc>
      </w:tr>
      <w:tr w:rsidR="00C00239" w:rsidRPr="00991FDF" w:rsidTr="00FF5650">
        <w:tc>
          <w:tcPr>
            <w:tcW w:w="2695" w:type="dxa"/>
          </w:tcPr>
          <w:p w:rsidR="00C00239" w:rsidRPr="00FE6530" w:rsidRDefault="00C00239" w:rsidP="00FF5650">
            <w:pPr>
              <w:pStyle w:val="NoSpacing"/>
              <w:spacing w:line="276" w:lineRule="auto"/>
              <w:rPr>
                <w:sz w:val="20"/>
                <w:szCs w:val="20"/>
              </w:rPr>
            </w:pPr>
            <w:r w:rsidRPr="00FE6530">
              <w:rPr>
                <w:sz w:val="20"/>
                <w:szCs w:val="20"/>
              </w:rPr>
              <w:t>Recommended repetition rate</w:t>
            </w:r>
          </w:p>
        </w:tc>
        <w:tc>
          <w:tcPr>
            <w:tcW w:w="3777" w:type="dxa"/>
            <w:gridSpan w:val="2"/>
          </w:tcPr>
          <w:p w:rsidR="00C00239" w:rsidRPr="00991FDF" w:rsidRDefault="00C00239" w:rsidP="00FF5650">
            <w:pPr>
              <w:pStyle w:val="NoSpacing"/>
              <w:spacing w:line="276" w:lineRule="auto"/>
              <w:jc w:val="center"/>
              <w:rPr>
                <w:sz w:val="20"/>
                <w:szCs w:val="20"/>
              </w:rPr>
            </w:pPr>
            <w:r>
              <w:rPr>
                <w:sz w:val="20"/>
                <w:szCs w:val="20"/>
              </w:rPr>
              <w:t>o</w:t>
            </w:r>
            <w:r w:rsidRPr="00991FDF">
              <w:rPr>
                <w:sz w:val="20"/>
                <w:szCs w:val="20"/>
              </w:rPr>
              <w:t>nly once (type and routine test)</w:t>
            </w:r>
          </w:p>
        </w:tc>
        <w:tc>
          <w:tcPr>
            <w:tcW w:w="1439" w:type="dxa"/>
          </w:tcPr>
          <w:p w:rsidR="00C00239" w:rsidRPr="00991FDF" w:rsidRDefault="00C00239" w:rsidP="00FF5650">
            <w:pPr>
              <w:pStyle w:val="NoSpacing"/>
              <w:spacing w:line="276" w:lineRule="auto"/>
              <w:jc w:val="center"/>
              <w:rPr>
                <w:sz w:val="20"/>
                <w:szCs w:val="20"/>
              </w:rPr>
            </w:pPr>
            <w:r w:rsidRPr="00991FDF">
              <w:rPr>
                <w:sz w:val="20"/>
                <w:szCs w:val="20"/>
              </w:rPr>
              <w:t>proposed annually, but at least every 5 years</w:t>
            </w:r>
          </w:p>
        </w:tc>
        <w:tc>
          <w:tcPr>
            <w:tcW w:w="1439" w:type="dxa"/>
          </w:tcPr>
          <w:p w:rsidR="00C00239" w:rsidRPr="00991FDF" w:rsidRDefault="00C00239" w:rsidP="00FF5650">
            <w:pPr>
              <w:pStyle w:val="NoSpacing"/>
              <w:spacing w:line="276" w:lineRule="auto"/>
              <w:jc w:val="center"/>
              <w:rPr>
                <w:sz w:val="20"/>
                <w:szCs w:val="20"/>
              </w:rPr>
            </w:pPr>
            <w:r>
              <w:rPr>
                <w:sz w:val="20"/>
                <w:szCs w:val="20"/>
              </w:rPr>
              <w:t xml:space="preserve">according </w:t>
            </w:r>
            <w:r w:rsidRPr="00991FDF">
              <w:rPr>
                <w:sz w:val="20"/>
                <w:szCs w:val="20"/>
              </w:rPr>
              <w:t>to stability, but at least annually</w:t>
            </w:r>
          </w:p>
        </w:tc>
      </w:tr>
      <w:tr w:rsidR="00C00239" w:rsidRPr="00991FDF" w:rsidTr="00FF5650">
        <w:tc>
          <w:tcPr>
            <w:tcW w:w="9350" w:type="dxa"/>
            <w:gridSpan w:val="5"/>
          </w:tcPr>
          <w:p w:rsidR="00C00239" w:rsidRPr="00991FDF" w:rsidRDefault="00C00239" w:rsidP="00FF5650">
            <w:pPr>
              <w:pStyle w:val="NoSpacing"/>
              <w:spacing w:line="276" w:lineRule="auto"/>
              <w:jc w:val="both"/>
              <w:rPr>
                <w:sz w:val="20"/>
                <w:szCs w:val="20"/>
              </w:rPr>
            </w:pPr>
            <w:r w:rsidRPr="00991FDF">
              <w:rPr>
                <w:sz w:val="20"/>
                <w:szCs w:val="20"/>
              </w:rPr>
              <w:t xml:space="preserve">NOTE 1 The above listed tests should also be applied to single components if performance tests are made according to the alternative method (see 5.2.2). To obtain the uncertainty of measurement of the approved measuring system those of the components should be combined as demonstrated in Annex B. </w:t>
            </w:r>
          </w:p>
          <w:p w:rsidR="00C00239" w:rsidRPr="00991FDF" w:rsidRDefault="00C00239" w:rsidP="00FF5650">
            <w:pPr>
              <w:pStyle w:val="NoSpacing"/>
              <w:spacing w:line="276" w:lineRule="auto"/>
              <w:jc w:val="both"/>
              <w:rPr>
                <w:sz w:val="20"/>
                <w:szCs w:val="20"/>
              </w:rPr>
            </w:pPr>
            <w:r w:rsidRPr="00991FDF">
              <w:rPr>
                <w:sz w:val="20"/>
                <w:szCs w:val="20"/>
              </w:rPr>
              <w:t xml:space="preserve">NOTE 2 A linearity test according to 5.3 is only required if the calibration cannot be performed by comparison over the full assigned measurement range (5.2.1.2). </w:t>
            </w:r>
          </w:p>
          <w:p w:rsidR="00C00239" w:rsidRPr="00991FDF" w:rsidRDefault="00C00239" w:rsidP="00FF5650">
            <w:pPr>
              <w:pStyle w:val="NoSpacing"/>
              <w:spacing w:line="276" w:lineRule="auto"/>
              <w:jc w:val="both"/>
              <w:rPr>
                <w:sz w:val="20"/>
                <w:szCs w:val="20"/>
              </w:rPr>
            </w:pPr>
            <w:r w:rsidRPr="00991FDF">
              <w:rPr>
                <w:sz w:val="20"/>
                <w:szCs w:val="20"/>
              </w:rPr>
              <w:t xml:space="preserve">NOTE 3 Proximity effects can be caused by corona and related space charge effects. Investigation of the proximity effect in the performance test is only necessary if the type test data are not sufficient.  </w:t>
            </w:r>
          </w:p>
          <w:p w:rsidR="00C00239" w:rsidRPr="00991FDF" w:rsidRDefault="00C00239" w:rsidP="00FF5650">
            <w:pPr>
              <w:pStyle w:val="NoSpacing"/>
              <w:spacing w:line="276" w:lineRule="auto"/>
              <w:rPr>
                <w:sz w:val="20"/>
                <w:szCs w:val="20"/>
              </w:rPr>
            </w:pPr>
          </w:p>
        </w:tc>
      </w:tr>
    </w:tbl>
    <w:p w:rsidR="00C00239" w:rsidRDefault="00C00239" w:rsidP="00E42046">
      <w:pPr>
        <w:pStyle w:val="NoSpacing"/>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6830B1" w:rsidTr="006830B1">
        <w:tc>
          <w:tcPr>
            <w:tcW w:w="4675" w:type="dxa"/>
          </w:tcPr>
          <w:p w:rsidR="006830B1" w:rsidRPr="00D63E1F" w:rsidRDefault="005878CF" w:rsidP="005878CF">
            <w:pPr>
              <w:pStyle w:val="NoSpacing"/>
              <w:spacing w:line="276" w:lineRule="auto"/>
              <w:rPr>
                <w:b/>
                <w:lang w:val="mn-MN"/>
              </w:rPr>
            </w:pPr>
            <w:r w:rsidRPr="00D63E1F">
              <w:rPr>
                <w:b/>
                <w:lang w:val="mn-MN"/>
              </w:rPr>
              <w:t>10 Жишиг хэмжлийн систем</w:t>
            </w:r>
          </w:p>
          <w:p w:rsidR="005878CF" w:rsidRPr="00D63E1F" w:rsidRDefault="005878CF" w:rsidP="005878CF">
            <w:pPr>
              <w:jc w:val="both"/>
              <w:rPr>
                <w:b/>
                <w:lang w:val="mn-MN"/>
              </w:rPr>
            </w:pPr>
            <w:r w:rsidRPr="00D63E1F">
              <w:rPr>
                <w:b/>
              </w:rPr>
              <w:t xml:space="preserve">10.1 </w:t>
            </w:r>
            <w:r w:rsidRPr="00D63E1F">
              <w:rPr>
                <w:b/>
                <w:lang w:val="mn-MN"/>
              </w:rPr>
              <w:t>Жишиг хэмжлийн системд тавих шаардлага</w:t>
            </w:r>
          </w:p>
          <w:p w:rsidR="005878CF" w:rsidRPr="00D63E1F" w:rsidRDefault="00551D4A" w:rsidP="005878CF">
            <w:pPr>
              <w:pStyle w:val="NoSpacing"/>
              <w:spacing w:line="276" w:lineRule="auto"/>
              <w:rPr>
                <w:b/>
                <w:lang w:val="mn-MN"/>
              </w:rPr>
            </w:pPr>
            <w:r>
              <w:rPr>
                <w:b/>
                <w:lang w:val="mn-MN"/>
              </w:rPr>
              <w:t>10.1.1 Тогтмол хүч</w:t>
            </w:r>
            <w:r w:rsidR="005878CF" w:rsidRPr="00D63E1F">
              <w:rPr>
                <w:b/>
                <w:lang w:val="mn-MN"/>
              </w:rPr>
              <w:t>дэл</w:t>
            </w:r>
          </w:p>
          <w:p w:rsidR="00707376" w:rsidRDefault="00E13AAC" w:rsidP="00D63E1F">
            <w:pPr>
              <w:pStyle w:val="NoSpacing"/>
              <w:spacing w:line="276" w:lineRule="auto"/>
              <w:jc w:val="both"/>
              <w:rPr>
                <w:lang w:val="mn-MN"/>
              </w:rPr>
            </w:pPr>
            <w:r>
              <w:rPr>
                <w:lang w:val="mn-MN"/>
              </w:rPr>
              <w:t>Хэрэглээний хүрээнд нь ж</w:t>
            </w:r>
            <w:r w:rsidR="00E23662">
              <w:rPr>
                <w:lang w:val="mn-MN"/>
              </w:rPr>
              <w:t xml:space="preserve">ишиг </w:t>
            </w:r>
            <w:r w:rsidR="00707376">
              <w:rPr>
                <w:lang w:val="mn-MN"/>
              </w:rPr>
              <w:t>хэмжлийн системд</w:t>
            </w:r>
            <w:r w:rsidR="00E23662">
              <w:rPr>
                <w:lang w:val="mn-MN"/>
              </w:rPr>
              <w:t xml:space="preserve"> </w:t>
            </w:r>
            <w:r w:rsidR="00707376">
              <w:rPr>
                <w:lang w:val="mn-MN"/>
              </w:rPr>
              <w:t xml:space="preserve">тогтмол хүчдэлийн хэмжлийг 1%-аас бага буюу тэнцүү өргөтгөсөн </w:t>
            </w:r>
            <w:r w:rsidR="00707376">
              <w:t>U</w:t>
            </w:r>
            <w:r w:rsidR="00707376" w:rsidRPr="00E23662">
              <w:rPr>
                <w:vertAlign w:val="subscript"/>
              </w:rPr>
              <w:t>M</w:t>
            </w:r>
            <w:r w:rsidR="00707376">
              <w:rPr>
                <w:vertAlign w:val="subscript"/>
                <w:lang w:val="mn-MN"/>
              </w:rPr>
              <w:t xml:space="preserve"> </w:t>
            </w:r>
            <w:r w:rsidR="00FF5C95">
              <w:rPr>
                <w:lang w:val="mn-MN"/>
              </w:rPr>
              <w:t>эргэлзээтэй</w:t>
            </w:r>
            <w:r w:rsidR="00707376">
              <w:rPr>
                <w:lang w:val="mn-MN"/>
              </w:rPr>
              <w:t xml:space="preserve"> хийх боломжтой байх шаардлагатай. Лугшилтын коэффициент нь </w:t>
            </w:r>
            <w:r w:rsidR="00FF5C95">
              <w:rPr>
                <w:lang w:val="mn-MN"/>
              </w:rPr>
              <w:t>эргэлзээнд</w:t>
            </w:r>
            <w:r w:rsidR="00707376">
              <w:rPr>
                <w:lang w:val="mn-MN"/>
              </w:rPr>
              <w:t xml:space="preserve"> 3% хүртэл нөлөөлөхгүй байвал зохино.</w:t>
            </w:r>
          </w:p>
          <w:p w:rsidR="00707376" w:rsidRPr="00707376" w:rsidRDefault="00707376" w:rsidP="00D63E1F">
            <w:pPr>
              <w:pStyle w:val="NoSpacing"/>
              <w:spacing w:line="276" w:lineRule="auto"/>
              <w:jc w:val="both"/>
              <w:rPr>
                <w:b/>
                <w:lang w:val="mn-MN"/>
              </w:rPr>
            </w:pPr>
            <w:r w:rsidRPr="00707376">
              <w:rPr>
                <w:b/>
                <w:lang w:val="mn-MN"/>
              </w:rPr>
              <w:t>10.1.2 Хувьсах хүчдэл</w:t>
            </w:r>
          </w:p>
          <w:p w:rsidR="00707376" w:rsidRDefault="00E13AAC" w:rsidP="00D63E1F">
            <w:pPr>
              <w:pStyle w:val="NoSpacing"/>
              <w:spacing w:line="276" w:lineRule="auto"/>
              <w:jc w:val="both"/>
              <w:rPr>
                <w:lang w:val="mn-MN"/>
              </w:rPr>
            </w:pPr>
            <w:r>
              <w:rPr>
                <w:lang w:val="mn-MN"/>
              </w:rPr>
              <w:t>Хэрэглээний хүрээнд нь ж</w:t>
            </w:r>
            <w:r w:rsidR="00707376">
              <w:rPr>
                <w:lang w:val="mn-MN"/>
              </w:rPr>
              <w:t xml:space="preserve">ишиг хэмжлийн системд хувьсах хүчдэлийн хэмжлийг 1%-аас бага буюу тэнцүү өргөтгөсөн </w:t>
            </w:r>
            <w:r w:rsidR="00707376">
              <w:t>U</w:t>
            </w:r>
            <w:r w:rsidR="00707376" w:rsidRPr="00E23662">
              <w:rPr>
                <w:vertAlign w:val="subscript"/>
              </w:rPr>
              <w:t>M</w:t>
            </w:r>
            <w:r w:rsidR="00707376">
              <w:rPr>
                <w:vertAlign w:val="subscript"/>
                <w:lang w:val="mn-MN"/>
              </w:rPr>
              <w:t xml:space="preserve"> </w:t>
            </w:r>
            <w:r w:rsidR="00FF5C95">
              <w:rPr>
                <w:lang w:val="mn-MN"/>
              </w:rPr>
              <w:t>эргэлзээтэй</w:t>
            </w:r>
            <w:r w:rsidR="00707376">
              <w:rPr>
                <w:lang w:val="mn-MN"/>
              </w:rPr>
              <w:t xml:space="preserve"> хийх боломжтой байх хэрэгтэй.</w:t>
            </w:r>
          </w:p>
          <w:p w:rsidR="00707376" w:rsidRDefault="00B73EA7" w:rsidP="00D63E1F">
            <w:pPr>
              <w:pStyle w:val="NoSpacing"/>
              <w:spacing w:line="276" w:lineRule="auto"/>
              <w:jc w:val="both"/>
              <w:rPr>
                <w:b/>
                <w:lang w:val="mn-MN"/>
              </w:rPr>
            </w:pPr>
            <w:r w:rsidRPr="003057B0">
              <w:rPr>
                <w:b/>
                <w:lang w:val="mn-MN"/>
              </w:rPr>
              <w:t xml:space="preserve">10.1.3 </w:t>
            </w:r>
            <w:r w:rsidR="003057B0" w:rsidRPr="003057B0">
              <w:rPr>
                <w:b/>
                <w:lang w:val="mn-MN"/>
              </w:rPr>
              <w:t>Аянгын болон таслах залгах бүтэн ба хэрчигдсэн импульсийн хүчдэл</w:t>
            </w:r>
          </w:p>
          <w:p w:rsidR="00E13AAC" w:rsidRDefault="00E13AAC" w:rsidP="00D63E1F">
            <w:pPr>
              <w:pStyle w:val="NoSpacing"/>
              <w:spacing w:line="276" w:lineRule="auto"/>
              <w:jc w:val="both"/>
              <w:rPr>
                <w:lang w:val="mn-MN"/>
              </w:rPr>
            </w:pPr>
            <w:r>
              <w:rPr>
                <w:lang w:val="mn-MN"/>
              </w:rPr>
              <w:t>Хэрэглээний хүрээнд нь жишиг хэмжлийн системд б</w:t>
            </w:r>
            <w:r w:rsidR="005032BF">
              <w:rPr>
                <w:lang w:val="mn-MN"/>
              </w:rPr>
              <w:t xml:space="preserve">үтэн болон сүүл </w:t>
            </w:r>
            <w:r w:rsidR="005032BF">
              <w:rPr>
                <w:lang w:val="mn-MN"/>
              </w:rPr>
              <w:lastRenderedPageBreak/>
              <w:t xml:space="preserve">хэсэгтээ хэрчигдсэн импульсийн оргил утгад зориулсан 1%-аас бага буюу тэнцүү өргөтгөсөн </w:t>
            </w:r>
            <w:r>
              <w:t>U</w:t>
            </w:r>
            <w:r w:rsidRPr="006830B1">
              <w:rPr>
                <w:vertAlign w:val="subscript"/>
              </w:rPr>
              <w:t>M1</w:t>
            </w:r>
            <w:r>
              <w:rPr>
                <w:vertAlign w:val="subscript"/>
                <w:lang w:val="mn-MN"/>
              </w:rPr>
              <w:t xml:space="preserve"> </w:t>
            </w:r>
            <w:r w:rsidR="00FF5C95">
              <w:rPr>
                <w:lang w:val="mn-MN"/>
              </w:rPr>
              <w:t>эргэлзээ</w:t>
            </w:r>
            <w:r w:rsidR="005032BF">
              <w:rPr>
                <w:lang w:val="mn-MN"/>
              </w:rPr>
              <w:t xml:space="preserve">, </w:t>
            </w:r>
            <w:r>
              <w:rPr>
                <w:lang w:val="mn-MN"/>
              </w:rPr>
              <w:t xml:space="preserve">урд хэсэгтээ хэрчигдсэн аянгын импульсийн оргил утгад зориулсан 3%-аас бага буюу тэнцүү өргөтгөсөн </w:t>
            </w:r>
            <w:r>
              <w:t>U</w:t>
            </w:r>
            <w:r w:rsidRPr="005878CF">
              <w:rPr>
                <w:vertAlign w:val="subscript"/>
              </w:rPr>
              <w:t>M2</w:t>
            </w:r>
            <w:r>
              <w:rPr>
                <w:vertAlign w:val="subscript"/>
                <w:lang w:val="mn-MN"/>
              </w:rPr>
              <w:t xml:space="preserve"> </w:t>
            </w:r>
            <w:r w:rsidR="00FF5C95">
              <w:rPr>
                <w:lang w:val="mn-MN"/>
              </w:rPr>
              <w:t>эргэлзээ</w:t>
            </w:r>
            <w:r>
              <w:rPr>
                <w:lang w:val="mn-MN"/>
              </w:rPr>
              <w:t xml:space="preserve"> болон хугацааны параметрүүдэд зориулсан 5%-аас бага буюу тэнцүү өргөтгөсөн </w:t>
            </w:r>
            <w:r>
              <w:t>U</w:t>
            </w:r>
            <w:r>
              <w:rPr>
                <w:vertAlign w:val="subscript"/>
              </w:rPr>
              <w:t>M3</w:t>
            </w:r>
            <w:r>
              <w:rPr>
                <w:vertAlign w:val="subscript"/>
                <w:lang w:val="mn-MN"/>
              </w:rPr>
              <w:t xml:space="preserve"> </w:t>
            </w:r>
            <w:r w:rsidR="00FF5C95">
              <w:rPr>
                <w:lang w:val="mn-MN"/>
              </w:rPr>
              <w:t>эргэлзээтэй</w:t>
            </w:r>
            <w:r>
              <w:rPr>
                <w:lang w:val="mn-MN"/>
              </w:rPr>
              <w:t xml:space="preserve">  бүтэн болон сүүл хэсэгтээ хэрчигдсэн импульсийн хүчдэлийн хэмжлийг хийх боломжтой байх шаардлагатай.</w:t>
            </w:r>
          </w:p>
          <w:p w:rsidR="00E13AAC" w:rsidRPr="001C7D73" w:rsidRDefault="00E13AAC" w:rsidP="00D63E1F">
            <w:pPr>
              <w:pStyle w:val="NoSpacing"/>
              <w:spacing w:line="276" w:lineRule="auto"/>
              <w:jc w:val="both"/>
              <w:rPr>
                <w:sz w:val="20"/>
                <w:szCs w:val="20"/>
                <w:lang w:val="mn-MN"/>
              </w:rPr>
            </w:pPr>
            <w:r w:rsidRPr="001C7D73">
              <w:rPr>
                <w:sz w:val="20"/>
                <w:szCs w:val="20"/>
                <w:lang w:val="mn-MN"/>
              </w:rPr>
              <w:t xml:space="preserve">ТАЙЛБАР: Хэлбэлзэл болон/эсвэл </w:t>
            </w:r>
            <w:r w:rsidR="001C7D73" w:rsidRPr="001C7D73">
              <w:rPr>
                <w:sz w:val="20"/>
                <w:szCs w:val="20"/>
                <w:lang w:val="mn-MN"/>
              </w:rPr>
              <w:t>хэтэрсэ</w:t>
            </w:r>
            <w:r w:rsidR="003C73D8">
              <w:rPr>
                <w:sz w:val="20"/>
                <w:szCs w:val="20"/>
                <w:lang w:val="mn-MN"/>
              </w:rPr>
              <w:t>н хэмжээг хангалттай тэмдэглэсэн</w:t>
            </w:r>
            <w:r w:rsidR="001C7D73" w:rsidRPr="001C7D73">
              <w:rPr>
                <w:sz w:val="20"/>
                <w:szCs w:val="20"/>
                <w:lang w:val="mn-MN"/>
              </w:rPr>
              <w:t xml:space="preserve"> байх хэрэгтэй</w:t>
            </w:r>
            <w:r w:rsidR="001C7D73" w:rsidRPr="001C7D73">
              <w:rPr>
                <w:sz w:val="20"/>
                <w:szCs w:val="20"/>
              </w:rPr>
              <w:t xml:space="preserve"> (</w:t>
            </w:r>
            <w:r w:rsidR="001C7D73" w:rsidRPr="001C7D73">
              <w:rPr>
                <w:sz w:val="20"/>
                <w:szCs w:val="20"/>
                <w:lang w:val="mn-MN"/>
              </w:rPr>
              <w:t>8.1.4-тэй харьцуулна уу</w:t>
            </w:r>
            <w:r w:rsidR="001C7D73" w:rsidRPr="001C7D73">
              <w:rPr>
                <w:sz w:val="20"/>
                <w:szCs w:val="20"/>
              </w:rPr>
              <w:t>)</w:t>
            </w:r>
            <w:r w:rsidR="001C7D73" w:rsidRPr="001C7D73">
              <w:rPr>
                <w:sz w:val="20"/>
                <w:szCs w:val="20"/>
                <w:lang w:val="mn-MN"/>
              </w:rPr>
              <w:t xml:space="preserve">. </w:t>
            </w:r>
          </w:p>
          <w:p w:rsidR="005B0B28" w:rsidRPr="0042278B" w:rsidRDefault="001C7D73" w:rsidP="00642E76">
            <w:pPr>
              <w:spacing w:line="276" w:lineRule="auto"/>
              <w:jc w:val="both"/>
              <w:rPr>
                <w:b/>
                <w:lang w:val="mn-MN"/>
              </w:rPr>
            </w:pPr>
            <w:r w:rsidRPr="0042278B">
              <w:rPr>
                <w:b/>
                <w:lang w:val="mn-MN"/>
              </w:rPr>
              <w:t xml:space="preserve">10.2 </w:t>
            </w:r>
            <w:r w:rsidR="005B0B28" w:rsidRPr="0042278B">
              <w:rPr>
                <w:b/>
                <w:lang w:val="mn-MN"/>
              </w:rPr>
              <w:t>Жишиг хэмжлийн системийг тохируулах</w:t>
            </w:r>
          </w:p>
          <w:p w:rsidR="001C7D73" w:rsidRPr="0042278B" w:rsidRDefault="005B0B28" w:rsidP="00642E76">
            <w:pPr>
              <w:pStyle w:val="NoSpacing"/>
              <w:spacing w:line="276" w:lineRule="auto"/>
              <w:jc w:val="both"/>
              <w:rPr>
                <w:b/>
                <w:lang w:val="mn-MN"/>
              </w:rPr>
            </w:pPr>
            <w:r w:rsidRPr="0042278B">
              <w:rPr>
                <w:b/>
                <w:lang w:val="mn-MN"/>
              </w:rPr>
              <w:t>10.2.1 Ерөнхий зүйл</w:t>
            </w:r>
          </w:p>
          <w:p w:rsidR="005B0B28" w:rsidRDefault="00294F60" w:rsidP="00642E76">
            <w:pPr>
              <w:pStyle w:val="NoSpacing"/>
              <w:spacing w:line="276" w:lineRule="auto"/>
              <w:jc w:val="both"/>
              <w:rPr>
                <w:lang w:val="mn-MN"/>
              </w:rPr>
            </w:pPr>
            <w:r>
              <w:rPr>
                <w:lang w:val="mn-MN"/>
              </w:rPr>
              <w:t>Жишиг хэмжлийн систем 10.1-д заасан хо</w:t>
            </w:r>
            <w:r w:rsidR="007D1505">
              <w:rPr>
                <w:lang w:val="mn-MN"/>
              </w:rPr>
              <w:t>лбогдох шаардлуудад нийцэх</w:t>
            </w:r>
            <w:r>
              <w:rPr>
                <w:lang w:val="mn-MN"/>
              </w:rPr>
              <w:t>ий</w:t>
            </w:r>
            <w:r w:rsidR="00FF5650">
              <w:rPr>
                <w:lang w:val="mn-MN"/>
              </w:rPr>
              <w:t>г 10.2</w:t>
            </w:r>
            <w:r w:rsidR="007D1505">
              <w:rPr>
                <w:lang w:val="mn-MN"/>
              </w:rPr>
              <w:t>.2-т бичсэн туршилтаар хар</w:t>
            </w:r>
            <w:r>
              <w:rPr>
                <w:lang w:val="mn-MN"/>
              </w:rPr>
              <w:t>уулсан байх хэрэгтэй. Өөр нэг сонголт нь 10.2.3-т бичсэн туршилтыг хийж болно.</w:t>
            </w:r>
          </w:p>
          <w:p w:rsidR="00294F60" w:rsidRPr="00A62FC7" w:rsidRDefault="00294F60" w:rsidP="00642E76">
            <w:pPr>
              <w:pStyle w:val="NoSpacing"/>
              <w:spacing w:line="276" w:lineRule="auto"/>
              <w:jc w:val="both"/>
              <w:rPr>
                <w:b/>
                <w:lang w:val="mn-MN"/>
              </w:rPr>
            </w:pPr>
            <w:r w:rsidRPr="00A62FC7">
              <w:rPr>
                <w:b/>
                <w:lang w:val="mn-MN"/>
              </w:rPr>
              <w:t xml:space="preserve">10.2.2 </w:t>
            </w:r>
            <w:r w:rsidR="00A62FC7" w:rsidRPr="00A62FC7">
              <w:rPr>
                <w:b/>
                <w:lang w:val="mn-MN"/>
              </w:rPr>
              <w:t>Жишиг арга: Харьцуулах хэмжил</w:t>
            </w:r>
          </w:p>
          <w:p w:rsidR="00A62FC7" w:rsidRDefault="00AC53E0" w:rsidP="005B0B28">
            <w:pPr>
              <w:pStyle w:val="NoSpacing"/>
              <w:spacing w:line="276" w:lineRule="auto"/>
              <w:jc w:val="both"/>
              <w:rPr>
                <w:lang w:val="mn-MN"/>
              </w:rPr>
            </w:pPr>
            <w:r>
              <w:rPr>
                <w:lang w:val="mn-MN"/>
              </w:rPr>
              <w:t xml:space="preserve">Ямар нэгэн жишиг хэмжлийн систем нь шаардлага хангасан гүйцэтгэлтэй гэдгийг </w:t>
            </w:r>
            <w:r w:rsidR="00F70C85">
              <w:rPr>
                <w:lang w:val="mn-MN"/>
              </w:rPr>
              <w:t>туршилтад</w:t>
            </w:r>
            <w:r w:rsidR="00C012A2">
              <w:rPr>
                <w:lang w:val="mn-MN"/>
              </w:rPr>
              <w:t xml:space="preserve"> </w:t>
            </w:r>
            <w:r w:rsidR="00F70C85">
              <w:rPr>
                <w:lang w:val="mn-MN"/>
              </w:rPr>
              <w:t xml:space="preserve">хамаарах </w:t>
            </w:r>
            <w:r w:rsidR="00C012A2">
              <w:rPr>
                <w:lang w:val="mn-MN"/>
              </w:rPr>
              <w:t xml:space="preserve">хүчдэлтэй үед </w:t>
            </w:r>
            <w:r w:rsidR="00FF5650" w:rsidRPr="00FF5650">
              <w:rPr>
                <w:lang w:val="mn-MN"/>
              </w:rPr>
              <w:t>Үнд</w:t>
            </w:r>
            <w:r w:rsidR="00FF5650">
              <w:rPr>
                <w:lang w:val="mn-MN"/>
              </w:rPr>
              <w:t xml:space="preserve">эсний </w:t>
            </w:r>
            <w:r w:rsidR="006749FA">
              <w:rPr>
                <w:lang w:val="mn-MN"/>
              </w:rPr>
              <w:t>Хэмжил зүйн</w:t>
            </w:r>
            <w:r w:rsidR="00FF5650">
              <w:rPr>
                <w:lang w:val="mn-MN"/>
              </w:rPr>
              <w:t xml:space="preserve"> байгууллагын </w:t>
            </w:r>
            <w:r w:rsidR="00472D50">
              <w:rPr>
                <w:lang w:val="mn-MN"/>
              </w:rPr>
              <w:t>стандартуудад</w:t>
            </w:r>
            <w:r w:rsidR="00E21FE5">
              <w:rPr>
                <w:lang w:val="mn-MN"/>
              </w:rPr>
              <w:t xml:space="preserve"> нийцдэг</w:t>
            </w:r>
            <w:r w:rsidR="00186600">
              <w:rPr>
                <w:lang w:val="mn-MN"/>
              </w:rPr>
              <w:t>,</w:t>
            </w:r>
            <w:r w:rsidR="00FF5650">
              <w:rPr>
                <w:lang w:val="mn-MN"/>
              </w:rPr>
              <w:t xml:space="preserve"> </w:t>
            </w:r>
            <w:r w:rsidR="00FF5C95">
              <w:rPr>
                <w:lang w:val="mn-MN"/>
              </w:rPr>
              <w:t>эргэлзээ</w:t>
            </w:r>
            <w:r w:rsidR="00FF5650">
              <w:rPr>
                <w:lang w:val="mn-MN"/>
              </w:rPr>
              <w:t xml:space="preserve"> багатай жишиг хэмжлийн </w:t>
            </w:r>
            <w:r w:rsidR="00186600">
              <w:rPr>
                <w:lang w:val="mn-MN"/>
              </w:rPr>
              <w:t>системтэй</w:t>
            </w:r>
            <w:r w:rsidR="00FF5650">
              <w:rPr>
                <w:lang w:val="mn-MN"/>
              </w:rPr>
              <w:t xml:space="preserve"> </w:t>
            </w:r>
            <w:r>
              <w:rPr>
                <w:lang w:val="mn-MN"/>
              </w:rPr>
              <w:t>харьцуулсан</w:t>
            </w:r>
            <w:r w:rsidR="00AD08D1">
              <w:rPr>
                <w:lang w:val="mn-MN"/>
              </w:rPr>
              <w:t xml:space="preserve"> </w:t>
            </w:r>
            <w:r w:rsidR="00C012A2">
              <w:rPr>
                <w:lang w:val="mn-MN"/>
              </w:rPr>
              <w:t>хэмж</w:t>
            </w:r>
            <w:r>
              <w:rPr>
                <w:lang w:val="mn-MN"/>
              </w:rPr>
              <w:t>лийн</w:t>
            </w:r>
            <w:r w:rsidR="00C012A2">
              <w:rPr>
                <w:lang w:val="mn-MN"/>
              </w:rPr>
              <w:t xml:space="preserve"> тохируул</w:t>
            </w:r>
            <w:r>
              <w:rPr>
                <w:lang w:val="mn-MN"/>
              </w:rPr>
              <w:t>гаар</w:t>
            </w:r>
            <w:r w:rsidR="00FF5650">
              <w:rPr>
                <w:lang w:val="mn-MN"/>
              </w:rPr>
              <w:t xml:space="preserve"> </w:t>
            </w:r>
            <w:r w:rsidR="00015EEB">
              <w:rPr>
                <w:lang w:val="mn-MN"/>
              </w:rPr>
              <w:t>хар</w:t>
            </w:r>
            <w:r w:rsidR="0048258E">
              <w:rPr>
                <w:lang w:val="mn-MN"/>
              </w:rPr>
              <w:t>уулах хэрэгтэй</w:t>
            </w:r>
            <w:r w:rsidR="00FF5650">
              <w:rPr>
                <w:lang w:val="mn-MN"/>
              </w:rPr>
              <w:t xml:space="preserve">. </w:t>
            </w:r>
          </w:p>
          <w:p w:rsidR="00015EEB" w:rsidRDefault="004D2727" w:rsidP="005B0B28">
            <w:pPr>
              <w:pStyle w:val="NoSpacing"/>
              <w:spacing w:line="276" w:lineRule="auto"/>
              <w:jc w:val="both"/>
              <w:rPr>
                <w:lang w:val="mn-MN"/>
              </w:rPr>
            </w:pPr>
            <w:r>
              <w:rPr>
                <w:lang w:val="mn-MN"/>
              </w:rPr>
              <w:t xml:space="preserve">Импульсийн хүчдэлийн тохиолдолд </w:t>
            </w:r>
            <w:r w:rsidR="004A0A11">
              <w:rPr>
                <w:lang w:val="mn-MN"/>
              </w:rPr>
              <w:t xml:space="preserve">нэрлэсэн үеийн хүрээг хамарсан </w:t>
            </w:r>
            <w:r>
              <w:rPr>
                <w:lang w:val="mn-MN"/>
              </w:rPr>
              <w:t>хоёр эсвэл түүнээс олон импульсийн өсөх хугацаатай долгионы хэлбэрийг хэрэглэх шаардлагатай.</w:t>
            </w:r>
          </w:p>
          <w:p w:rsidR="004D2727" w:rsidRPr="004647FA" w:rsidRDefault="004D2727" w:rsidP="005B0B28">
            <w:pPr>
              <w:pStyle w:val="NoSpacing"/>
              <w:spacing w:line="276" w:lineRule="auto"/>
              <w:jc w:val="both"/>
              <w:rPr>
                <w:sz w:val="20"/>
                <w:szCs w:val="20"/>
                <w:lang w:val="mn-MN"/>
              </w:rPr>
            </w:pPr>
            <w:r w:rsidRPr="004647FA">
              <w:rPr>
                <w:sz w:val="20"/>
                <w:szCs w:val="20"/>
                <w:lang w:val="mn-MN"/>
              </w:rPr>
              <w:t xml:space="preserve">ТАЙЛБАР: </w:t>
            </w:r>
            <w:r w:rsidR="00FF5C95">
              <w:rPr>
                <w:sz w:val="20"/>
                <w:szCs w:val="20"/>
                <w:lang w:val="mn-MN"/>
              </w:rPr>
              <w:t>Эргэлзээ</w:t>
            </w:r>
            <w:r w:rsidR="004A0A11" w:rsidRPr="004647FA">
              <w:rPr>
                <w:sz w:val="20"/>
                <w:szCs w:val="20"/>
                <w:lang w:val="mn-MN"/>
              </w:rPr>
              <w:t xml:space="preserve"> багатай жишиг хэмжлийн системд тавих ш</w:t>
            </w:r>
            <w:r w:rsidR="005317FB">
              <w:rPr>
                <w:sz w:val="20"/>
                <w:szCs w:val="20"/>
                <w:lang w:val="mn-MN"/>
              </w:rPr>
              <w:t>аардлага нь</w:t>
            </w:r>
            <w:r w:rsidR="004A0A11" w:rsidRPr="004647FA">
              <w:rPr>
                <w:sz w:val="20"/>
                <w:szCs w:val="20"/>
                <w:lang w:val="mn-MN"/>
              </w:rPr>
              <w:t xml:space="preserve"> </w:t>
            </w:r>
            <w:r w:rsidR="004647FA" w:rsidRPr="004647FA">
              <w:rPr>
                <w:sz w:val="20"/>
                <w:szCs w:val="20"/>
                <w:lang w:val="mn-MN"/>
              </w:rPr>
              <w:t xml:space="preserve">хүчдэлийн </w:t>
            </w:r>
            <w:r w:rsidR="004647FA" w:rsidRPr="004647FA">
              <w:rPr>
                <w:sz w:val="20"/>
                <w:szCs w:val="20"/>
                <w:lang w:val="mn-MN"/>
              </w:rPr>
              <w:lastRenderedPageBreak/>
              <w:t xml:space="preserve">хэмжилд зориулсан өргөтгөсөн </w:t>
            </w:r>
            <w:r w:rsidR="004647FA" w:rsidRPr="004647FA">
              <w:rPr>
                <w:sz w:val="20"/>
                <w:szCs w:val="20"/>
              </w:rPr>
              <w:t>U</w:t>
            </w:r>
            <w:r w:rsidR="004647FA" w:rsidRPr="004647FA">
              <w:rPr>
                <w:sz w:val="20"/>
                <w:szCs w:val="20"/>
                <w:vertAlign w:val="subscript"/>
              </w:rPr>
              <w:t>M</w:t>
            </w:r>
            <w:r w:rsidR="004647FA" w:rsidRPr="004647FA">
              <w:rPr>
                <w:sz w:val="20"/>
                <w:szCs w:val="20"/>
                <w:lang w:val="mn-MN"/>
              </w:rPr>
              <w:t xml:space="preserve"> </w:t>
            </w:r>
            <w:r w:rsidR="00FF5C95">
              <w:rPr>
                <w:sz w:val="20"/>
                <w:szCs w:val="20"/>
                <w:lang w:val="mn-MN"/>
              </w:rPr>
              <w:t>эргэлзээ</w:t>
            </w:r>
            <w:r w:rsidR="004647FA" w:rsidRPr="004647FA">
              <w:rPr>
                <w:sz w:val="20"/>
                <w:szCs w:val="20"/>
                <w:lang w:val="mn-MN"/>
              </w:rPr>
              <w:t xml:space="preserve"> 0,5%-аас бага буюу тэнцүү, импульсийн хүчдэлийн хувьд хугацааны параметрийн хэмжилд зориулсан өргөтгөсөн  U</w:t>
            </w:r>
            <w:r w:rsidR="004647FA" w:rsidRPr="004647FA">
              <w:rPr>
                <w:sz w:val="20"/>
                <w:szCs w:val="20"/>
                <w:vertAlign w:val="subscript"/>
                <w:lang w:val="mn-MN"/>
              </w:rPr>
              <w:t xml:space="preserve">M3 </w:t>
            </w:r>
            <w:r w:rsidR="00FF5C95">
              <w:rPr>
                <w:sz w:val="20"/>
                <w:szCs w:val="20"/>
                <w:lang w:val="mn-MN"/>
              </w:rPr>
              <w:t>эргэлзээ</w:t>
            </w:r>
            <w:r w:rsidR="0048258E">
              <w:rPr>
                <w:sz w:val="20"/>
                <w:szCs w:val="20"/>
                <w:lang w:val="mn-MN"/>
              </w:rPr>
              <w:t xml:space="preserve"> 3%-аас бага буюу тэнцүү байвал зохино</w:t>
            </w:r>
            <w:r w:rsidR="004647FA" w:rsidRPr="004647FA">
              <w:rPr>
                <w:sz w:val="20"/>
                <w:szCs w:val="20"/>
                <w:lang w:val="mn-MN"/>
              </w:rPr>
              <w:t>.</w:t>
            </w:r>
          </w:p>
          <w:p w:rsidR="004647FA" w:rsidRPr="00C201B8" w:rsidRDefault="004647FA" w:rsidP="005B0B28">
            <w:pPr>
              <w:pStyle w:val="NoSpacing"/>
              <w:spacing w:line="276" w:lineRule="auto"/>
              <w:jc w:val="both"/>
              <w:rPr>
                <w:b/>
                <w:lang w:val="mn-MN"/>
              </w:rPr>
            </w:pPr>
            <w:r w:rsidRPr="00C201B8">
              <w:rPr>
                <w:b/>
                <w:lang w:val="mn-MN"/>
              </w:rPr>
              <w:t xml:space="preserve">10.2.3 </w:t>
            </w:r>
            <w:r w:rsidR="00DD6BB6" w:rsidRPr="00C201B8">
              <w:rPr>
                <w:b/>
                <w:lang w:val="mn-MN"/>
              </w:rPr>
              <w:t xml:space="preserve">Импульсийн хүчдэлд зориулсан хоёр дахь арга: Хуваарийн коэффициентыг хэмжих, </w:t>
            </w:r>
            <w:r w:rsidR="00694614">
              <w:rPr>
                <w:b/>
                <w:lang w:val="mn-MN"/>
              </w:rPr>
              <w:t>алхмын хариуны парамет</w:t>
            </w:r>
            <w:r w:rsidR="000E7C36">
              <w:rPr>
                <w:b/>
                <w:lang w:val="mn-MN"/>
              </w:rPr>
              <w:t>р</w:t>
            </w:r>
            <w:r w:rsidR="00DD6BB6" w:rsidRPr="00C201B8">
              <w:rPr>
                <w:b/>
                <w:lang w:val="mn-MN"/>
              </w:rPr>
              <w:t>ийг үнэлэх</w:t>
            </w:r>
          </w:p>
          <w:p w:rsidR="009626EE" w:rsidRDefault="00B64B84" w:rsidP="005B0B28">
            <w:pPr>
              <w:pStyle w:val="NoSpacing"/>
              <w:spacing w:line="276" w:lineRule="auto"/>
              <w:jc w:val="both"/>
              <w:rPr>
                <w:lang w:val="mn-MN"/>
              </w:rPr>
            </w:pPr>
            <w:r>
              <w:rPr>
                <w:lang w:val="mn-MN"/>
              </w:rPr>
              <w:t>Ж</w:t>
            </w:r>
            <w:r w:rsidR="0041779A">
              <w:rPr>
                <w:lang w:val="mn-MN"/>
              </w:rPr>
              <w:t xml:space="preserve">ишээ нь, </w:t>
            </w:r>
            <w:r w:rsidR="00A817A5">
              <w:rPr>
                <w:lang w:val="mn-MN"/>
              </w:rPr>
              <w:t>туршилтад хамаара</w:t>
            </w:r>
            <w:r w:rsidR="00D21E79">
              <w:rPr>
                <w:lang w:val="mn-MN"/>
              </w:rPr>
              <w:t>х хүчдэлтэй үед, илүү өндөр</w:t>
            </w:r>
            <w:r w:rsidR="00E02D79">
              <w:rPr>
                <w:lang w:val="mn-MN"/>
              </w:rPr>
              <w:t xml:space="preserve"> ангиллын жишиг хэмжлийн </w:t>
            </w:r>
            <w:r w:rsidR="005A3388">
              <w:rPr>
                <w:lang w:val="mn-MN"/>
              </w:rPr>
              <w:t>системийн аргаар ямар нэгэн ж</w:t>
            </w:r>
            <w:r>
              <w:rPr>
                <w:lang w:val="mn-MN"/>
              </w:rPr>
              <w:t>ишиг хэмжлийн системийн хуваарийн коэффициентыг</w:t>
            </w:r>
            <w:r w:rsidR="005A3388">
              <w:rPr>
                <w:lang w:val="mn-MN"/>
              </w:rPr>
              <w:t xml:space="preserve"> </w:t>
            </w:r>
            <w:r w:rsidR="00561200">
              <w:rPr>
                <w:lang w:val="mn-MN"/>
              </w:rPr>
              <w:t>импульсийн хүчдэл</w:t>
            </w:r>
            <w:r w:rsidR="006510A6">
              <w:rPr>
                <w:lang w:val="mn-MN"/>
              </w:rPr>
              <w:t>ийн нэг хэлбэрт</w:t>
            </w:r>
            <w:r w:rsidR="00561200">
              <w:rPr>
                <w:lang w:val="mn-MN"/>
              </w:rPr>
              <w:t xml:space="preserve"> зориулан</w:t>
            </w:r>
            <w:r>
              <w:rPr>
                <w:lang w:val="mn-MN"/>
              </w:rPr>
              <w:t xml:space="preserve"> </w:t>
            </w:r>
            <w:r w:rsidR="00561200">
              <w:rPr>
                <w:lang w:val="mn-MN"/>
              </w:rPr>
              <w:t xml:space="preserve">тогтоох хэрэгтэй. </w:t>
            </w:r>
            <w:r w:rsidR="00572311">
              <w:rPr>
                <w:lang w:val="mn-MN"/>
              </w:rPr>
              <w:t xml:space="preserve">Түүнчлэн </w:t>
            </w:r>
            <w:r w:rsidR="00572311">
              <w:t xml:space="preserve">C </w:t>
            </w:r>
            <w:r w:rsidR="00572311">
              <w:rPr>
                <w:lang w:val="mn-MN"/>
              </w:rPr>
              <w:t xml:space="preserve">хавсралтын дагуу үнэлсэн </w:t>
            </w:r>
            <w:r w:rsidR="00694614">
              <w:rPr>
                <w:lang w:val="mn-MN"/>
              </w:rPr>
              <w:t>алхмын хариуны парамет</w:t>
            </w:r>
            <w:r w:rsidR="000E7C36">
              <w:rPr>
                <w:lang w:val="mn-MN"/>
              </w:rPr>
              <w:t>р</w:t>
            </w:r>
            <w:r w:rsidR="006510A6">
              <w:rPr>
                <w:lang w:val="mn-MN"/>
              </w:rPr>
              <w:t>үүд нь 6-р хүснэгтэд бичсэ</w:t>
            </w:r>
            <w:r w:rsidR="00572311">
              <w:rPr>
                <w:lang w:val="mn-MN"/>
              </w:rPr>
              <w:t xml:space="preserve">н зөвлөгөөнд </w:t>
            </w:r>
            <w:r w:rsidR="006B6743">
              <w:rPr>
                <w:lang w:val="mn-MN"/>
              </w:rPr>
              <w:t>тохирвол зохино</w:t>
            </w:r>
            <w:r w:rsidR="00572311">
              <w:rPr>
                <w:lang w:val="mn-MN"/>
              </w:rPr>
              <w:t xml:space="preserve">. </w:t>
            </w:r>
            <w:r w:rsidR="00C37D22">
              <w:rPr>
                <w:lang w:val="mn-MN"/>
              </w:rPr>
              <w:t xml:space="preserve">Баталгаажуулах шаардлагатай </w:t>
            </w:r>
            <w:r w:rsidR="006510A6">
              <w:rPr>
                <w:lang w:val="mn-MN"/>
              </w:rPr>
              <w:t xml:space="preserve">жишиг </w:t>
            </w:r>
            <w:r w:rsidR="00C37D22">
              <w:rPr>
                <w:lang w:val="mn-MN"/>
              </w:rPr>
              <w:t>хэмжлийн системд зориулсан жишиг түвшний үе</w:t>
            </w:r>
            <w:r w:rsidR="00C37D22">
              <w:t>(</w:t>
            </w:r>
            <w:r w:rsidR="00C37D22">
              <w:rPr>
                <w:lang w:val="mn-MN"/>
              </w:rPr>
              <w:t>үүд</w:t>
            </w:r>
            <w:r w:rsidR="00C37D22">
              <w:t>)</w:t>
            </w:r>
            <w:r w:rsidR="00C37D22">
              <w:rPr>
                <w:lang w:val="mn-MN"/>
              </w:rPr>
              <w:t>ийн жишиг түвшин</w:t>
            </w:r>
            <w:r w:rsidR="00C37D22">
              <w:t>(</w:t>
            </w:r>
            <w:r w:rsidR="00C37D22">
              <w:rPr>
                <w:lang w:val="mn-MN"/>
              </w:rPr>
              <w:t>үүд</w:t>
            </w:r>
            <w:r w:rsidR="00C37D22">
              <w:t>)</w:t>
            </w:r>
            <w:r w:rsidR="00C37D22">
              <w:rPr>
                <w:lang w:val="mn-MN"/>
              </w:rPr>
              <w:t xml:space="preserve"> нь </w:t>
            </w:r>
            <w:r w:rsidR="009626EE">
              <w:rPr>
                <w:lang w:val="mn-MN"/>
              </w:rPr>
              <w:t>хэрэглэсэн импульсийн хүчдэлий</w:t>
            </w:r>
            <w:r w:rsidR="006510A6">
              <w:rPr>
                <w:lang w:val="mn-MN"/>
              </w:rPr>
              <w:t>н хамаарах параметрийн хугацаан дахь</w:t>
            </w:r>
            <w:r w:rsidR="009626EE">
              <w:rPr>
                <w:lang w:val="mn-MN"/>
              </w:rPr>
              <w:t xml:space="preserve"> алхмын хари</w:t>
            </w:r>
            <w:r w:rsidR="006510A6">
              <w:rPr>
                <w:lang w:val="mn-MN"/>
              </w:rPr>
              <w:t>уны утгаас ±0,5%-аас ихээр зөрж</w:t>
            </w:r>
            <w:r w:rsidR="009626EE">
              <w:rPr>
                <w:lang w:val="mn-MN"/>
              </w:rPr>
              <w:t xml:space="preserve"> болохгүй.</w:t>
            </w:r>
          </w:p>
          <w:p w:rsidR="009626EE" w:rsidRPr="00143AF4" w:rsidRDefault="00474559" w:rsidP="005B0B28">
            <w:pPr>
              <w:pStyle w:val="NoSpacing"/>
              <w:spacing w:line="276" w:lineRule="auto"/>
              <w:jc w:val="both"/>
              <w:rPr>
                <w:b/>
                <w:lang w:val="mn-MN"/>
              </w:rPr>
            </w:pPr>
            <w:r w:rsidRPr="00143AF4">
              <w:rPr>
                <w:b/>
                <w:lang w:val="mn-MN"/>
              </w:rPr>
              <w:t>10.3 Жишиг хэмжлийн системийн дараалсан тохируулгуудын хоорондын интервал</w:t>
            </w:r>
          </w:p>
          <w:p w:rsidR="00474559" w:rsidRPr="00C37D22" w:rsidRDefault="00143AF4" w:rsidP="005B0B28">
            <w:pPr>
              <w:pStyle w:val="NoSpacing"/>
              <w:spacing w:line="276" w:lineRule="auto"/>
              <w:jc w:val="both"/>
              <w:rPr>
                <w:lang w:val="mn-MN"/>
              </w:rPr>
            </w:pPr>
            <w:r>
              <w:rPr>
                <w:lang w:val="mn-MN"/>
              </w:rPr>
              <w:t xml:space="preserve">Тохируулгуудын хоорондын интервалыг </w:t>
            </w:r>
            <w:r w:rsidR="00E40485">
              <w:rPr>
                <w:lang w:val="mn-MN"/>
              </w:rPr>
              <w:t xml:space="preserve">үндэсний дүрэм журмын дагуу тодорхойлох хэрэгтэй. Хэрэв дүрэм журам байхгүй бол </w:t>
            </w:r>
            <w:r w:rsidR="00915909">
              <w:rPr>
                <w:lang w:val="mn-MN"/>
              </w:rPr>
              <w:t>жишиг хэмжлийн системийн тогтвортой байдлыг байнгын гүйцэтгэлийн шалгалтаар</w:t>
            </w:r>
            <w:r w:rsidR="00446D5A">
              <w:rPr>
                <w:lang w:val="mn-MN"/>
              </w:rPr>
              <w:t xml:space="preserve"> </w:t>
            </w:r>
            <w:r w:rsidR="00915909">
              <w:rPr>
                <w:lang w:val="mn-MN"/>
              </w:rPr>
              <w:t>харуулах нөхцөлд</w:t>
            </w:r>
            <w:r w:rsidR="000F3580">
              <w:rPr>
                <w:lang w:val="mn-MN"/>
              </w:rPr>
              <w:t xml:space="preserve"> </w:t>
            </w:r>
            <w:r w:rsidR="002F14DE">
              <w:rPr>
                <w:lang w:val="mn-MN"/>
              </w:rPr>
              <w:t>тохируулгуудыг таван жил тутамд наад зах нь</w:t>
            </w:r>
            <w:r w:rsidR="003B7922">
              <w:rPr>
                <w:lang w:val="mn-MN"/>
              </w:rPr>
              <w:t xml:space="preserve"> нэг удаа да</w:t>
            </w:r>
            <w:r w:rsidR="00CA0D9C">
              <w:rPr>
                <w:lang w:val="mn-MN"/>
              </w:rPr>
              <w:t>втахыг зөвлөдөг</w:t>
            </w:r>
            <w:r w:rsidR="003B7922">
              <w:rPr>
                <w:lang w:val="mn-MN"/>
              </w:rPr>
              <w:t xml:space="preserve">.  </w:t>
            </w:r>
          </w:p>
          <w:p w:rsidR="003057B0" w:rsidRPr="00A46EE5" w:rsidRDefault="000F3580" w:rsidP="00D63E1F">
            <w:pPr>
              <w:pStyle w:val="NoSpacing"/>
              <w:spacing w:line="276" w:lineRule="auto"/>
              <w:jc w:val="both"/>
              <w:rPr>
                <w:b/>
                <w:lang w:val="mn-MN"/>
              </w:rPr>
            </w:pPr>
            <w:r w:rsidRPr="00A46EE5">
              <w:rPr>
                <w:b/>
                <w:lang w:val="mn-MN"/>
              </w:rPr>
              <w:t xml:space="preserve">10.4 </w:t>
            </w:r>
            <w:r w:rsidR="00A46EE5" w:rsidRPr="00A46EE5">
              <w:rPr>
                <w:b/>
                <w:lang w:val="mn-MN"/>
              </w:rPr>
              <w:t>Жишиг хэмжлийн системийг хэрэглэх</w:t>
            </w:r>
          </w:p>
          <w:p w:rsidR="00A46EE5" w:rsidRPr="00707376" w:rsidRDefault="00990208" w:rsidP="00593276">
            <w:pPr>
              <w:pStyle w:val="NoSpacing"/>
              <w:spacing w:line="276" w:lineRule="auto"/>
              <w:jc w:val="both"/>
              <w:rPr>
                <w:lang w:val="mn-MN"/>
              </w:rPr>
            </w:pPr>
            <w:r>
              <w:rPr>
                <w:lang w:val="mn-MN"/>
              </w:rPr>
              <w:lastRenderedPageBreak/>
              <w:t xml:space="preserve">Жишиг хэмжлийн системийг </w:t>
            </w:r>
            <w:r w:rsidR="00CB1466">
              <w:rPr>
                <w:lang w:val="mn-MN"/>
              </w:rPr>
              <w:t xml:space="preserve">зөвхөн харьцуулах хэмжилд зориулан </w:t>
            </w:r>
            <w:r>
              <w:rPr>
                <w:lang w:val="mn-MN"/>
              </w:rPr>
              <w:t xml:space="preserve">гүйцэтгэлийн туршилтуудад </w:t>
            </w:r>
            <w:r w:rsidR="002F14DE">
              <w:rPr>
                <w:lang w:val="mn-MN"/>
              </w:rPr>
              <w:t>хэрэглэх</w:t>
            </w:r>
            <w:r>
              <w:rPr>
                <w:lang w:val="mn-MN"/>
              </w:rPr>
              <w:t xml:space="preserve"> шаардлагатай гэж зөвлөдөг</w:t>
            </w:r>
            <w:r w:rsidR="00CB1466">
              <w:rPr>
                <w:lang w:val="mn-MN"/>
              </w:rPr>
              <w:t xml:space="preserve">. Гэхдээ </w:t>
            </w:r>
            <w:r w:rsidR="00593276">
              <w:rPr>
                <w:lang w:val="mn-MN"/>
              </w:rPr>
              <w:t xml:space="preserve">ийм хэрэглээ нь системийн гүйцэтгэлд нөлөөлөхгүйг харуулсан бол өдөр бүрийн ээлжит хэмжлийг багтаасан өөр хэмжлүүдэд жишиг хэмжлийн системийг хэрэглэх боломжтой </w:t>
            </w:r>
            <w:r w:rsidR="004D16B2">
              <w:t>(</w:t>
            </w:r>
            <w:r w:rsidR="004D16B2">
              <w:rPr>
                <w:lang w:val="mn-MN"/>
              </w:rPr>
              <w:t>энэ стандартад тодорхойлсон гүйцэтгэлийн шалгалтууд нь гүйцэтгэлийг шалгахад хангалттай</w:t>
            </w:r>
            <w:r w:rsidR="004D16B2">
              <w:t>)</w:t>
            </w:r>
            <w:r w:rsidR="004D16B2">
              <w:rPr>
                <w:lang w:val="mn-MN"/>
              </w:rPr>
              <w:t xml:space="preserve">. Түүнээс гадна </w:t>
            </w:r>
            <w:r w:rsidR="00581B27">
              <w:rPr>
                <w:lang w:val="mn-MN"/>
              </w:rPr>
              <w:t>ОУЦТК-ын холбог</w:t>
            </w:r>
            <w:r w:rsidR="004600BA">
              <w:rPr>
                <w:lang w:val="mn-MN"/>
              </w:rPr>
              <w:t>дох стандартын шаардлагыг хангаса</w:t>
            </w:r>
            <w:r w:rsidR="00581B27">
              <w:rPr>
                <w:lang w:val="mn-MN"/>
              </w:rPr>
              <w:t xml:space="preserve">н адилхан хэмжих хэрэгслээр </w:t>
            </w:r>
            <w:r w:rsidR="00021A22">
              <w:rPr>
                <w:lang w:val="mn-MN"/>
              </w:rPr>
              <w:t xml:space="preserve">системийг </w:t>
            </w:r>
            <w:r w:rsidR="00581B27">
              <w:rPr>
                <w:lang w:val="mn-MN"/>
              </w:rPr>
              <w:t>орлуулахыг хүлээн зөвшөөрөх хэрэгтэй.</w:t>
            </w:r>
          </w:p>
        </w:tc>
        <w:tc>
          <w:tcPr>
            <w:tcW w:w="4675" w:type="dxa"/>
          </w:tcPr>
          <w:p w:rsidR="006830B1" w:rsidRPr="006830B1" w:rsidRDefault="006830B1" w:rsidP="006830B1">
            <w:pPr>
              <w:pStyle w:val="NoSpacing"/>
              <w:spacing w:line="276" w:lineRule="auto"/>
              <w:jc w:val="both"/>
              <w:rPr>
                <w:b/>
              </w:rPr>
            </w:pPr>
            <w:r w:rsidRPr="006830B1">
              <w:rPr>
                <w:b/>
              </w:rPr>
              <w:lastRenderedPageBreak/>
              <w:t xml:space="preserve">10 Reference measuring systems </w:t>
            </w:r>
          </w:p>
          <w:p w:rsidR="006830B1" w:rsidRPr="006830B1" w:rsidRDefault="006830B1" w:rsidP="006830B1">
            <w:pPr>
              <w:pStyle w:val="NoSpacing"/>
              <w:spacing w:line="276" w:lineRule="auto"/>
              <w:jc w:val="both"/>
              <w:rPr>
                <w:b/>
              </w:rPr>
            </w:pPr>
            <w:r w:rsidRPr="006830B1">
              <w:rPr>
                <w:b/>
              </w:rPr>
              <w:t xml:space="preserve">10.1 Requirements for reference measuring systems </w:t>
            </w:r>
          </w:p>
          <w:p w:rsidR="006830B1" w:rsidRPr="006830B1" w:rsidRDefault="006830B1" w:rsidP="006830B1">
            <w:pPr>
              <w:pStyle w:val="NoSpacing"/>
              <w:spacing w:line="276" w:lineRule="auto"/>
              <w:jc w:val="both"/>
              <w:rPr>
                <w:b/>
              </w:rPr>
            </w:pPr>
            <w:r w:rsidRPr="006830B1">
              <w:rPr>
                <w:b/>
              </w:rPr>
              <w:t xml:space="preserve">10.1.1 Direct voltage </w:t>
            </w:r>
          </w:p>
          <w:p w:rsidR="006830B1" w:rsidRDefault="006830B1" w:rsidP="006830B1">
            <w:pPr>
              <w:pStyle w:val="NoSpacing"/>
              <w:spacing w:line="276" w:lineRule="auto"/>
              <w:jc w:val="both"/>
            </w:pPr>
            <w:r>
              <w:t>The reference measuring system shall enable direct voltage measurement w</w:t>
            </w:r>
            <w:r w:rsidR="00E23662">
              <w:t>ith an expanded uncertainty U</w:t>
            </w:r>
            <w:r w:rsidR="00E23662" w:rsidRPr="00E23662">
              <w:rPr>
                <w:vertAlign w:val="subscript"/>
              </w:rPr>
              <w:t>M</w:t>
            </w:r>
            <w:r w:rsidR="00E23662">
              <w:t xml:space="preserve"> ≤</w:t>
            </w:r>
            <w:r>
              <w:t xml:space="preserve"> 1 % in its range of use. The uncertainty shall not be influenced by a ripple factor up to 3 %. </w:t>
            </w:r>
          </w:p>
          <w:p w:rsidR="00707376" w:rsidRDefault="00707376" w:rsidP="006830B1">
            <w:pPr>
              <w:pStyle w:val="NoSpacing"/>
              <w:spacing w:line="276" w:lineRule="auto"/>
              <w:jc w:val="both"/>
            </w:pPr>
          </w:p>
          <w:p w:rsidR="00707376" w:rsidRDefault="00707376" w:rsidP="006830B1">
            <w:pPr>
              <w:pStyle w:val="NoSpacing"/>
              <w:spacing w:line="276" w:lineRule="auto"/>
              <w:jc w:val="both"/>
              <w:rPr>
                <w:lang w:val="mn-MN"/>
              </w:rPr>
            </w:pPr>
          </w:p>
          <w:p w:rsidR="00E04C4A" w:rsidRPr="00E04C4A" w:rsidRDefault="00E04C4A" w:rsidP="006830B1">
            <w:pPr>
              <w:pStyle w:val="NoSpacing"/>
              <w:spacing w:line="276" w:lineRule="auto"/>
              <w:jc w:val="both"/>
              <w:rPr>
                <w:lang w:val="mn-MN"/>
              </w:rPr>
            </w:pPr>
          </w:p>
          <w:p w:rsidR="006830B1" w:rsidRPr="006830B1" w:rsidRDefault="006830B1" w:rsidP="006830B1">
            <w:pPr>
              <w:pStyle w:val="NoSpacing"/>
              <w:spacing w:line="276" w:lineRule="auto"/>
              <w:jc w:val="both"/>
              <w:rPr>
                <w:b/>
              </w:rPr>
            </w:pPr>
            <w:r w:rsidRPr="006830B1">
              <w:rPr>
                <w:b/>
              </w:rPr>
              <w:t xml:space="preserve">10.1.2 Alternating voltage </w:t>
            </w:r>
          </w:p>
          <w:p w:rsidR="006830B1" w:rsidRDefault="006830B1" w:rsidP="006830B1">
            <w:pPr>
              <w:pStyle w:val="NoSpacing"/>
              <w:spacing w:line="276" w:lineRule="auto"/>
              <w:jc w:val="both"/>
            </w:pPr>
            <w:r>
              <w:t>The reference measuring system shall enable alternating voltage measurement w</w:t>
            </w:r>
            <w:r w:rsidR="00707376">
              <w:t>ith an expanded uncertainty U</w:t>
            </w:r>
            <w:r w:rsidR="00707376" w:rsidRPr="00707376">
              <w:rPr>
                <w:vertAlign w:val="subscript"/>
              </w:rPr>
              <w:t>M</w:t>
            </w:r>
            <w:r w:rsidR="00707376">
              <w:t xml:space="preserve"> ≤</w:t>
            </w:r>
            <w:r>
              <w:t xml:space="preserve"> 1 % in its range of use. </w:t>
            </w:r>
          </w:p>
          <w:p w:rsidR="00707376" w:rsidRDefault="00707376" w:rsidP="006830B1">
            <w:pPr>
              <w:pStyle w:val="NoSpacing"/>
              <w:spacing w:line="276" w:lineRule="auto"/>
              <w:jc w:val="both"/>
            </w:pPr>
          </w:p>
          <w:p w:rsidR="006830B1" w:rsidRDefault="006830B1" w:rsidP="006830B1">
            <w:pPr>
              <w:pStyle w:val="NoSpacing"/>
              <w:spacing w:line="276" w:lineRule="auto"/>
              <w:jc w:val="both"/>
              <w:rPr>
                <w:b/>
              </w:rPr>
            </w:pPr>
            <w:r w:rsidRPr="006830B1">
              <w:rPr>
                <w:b/>
              </w:rPr>
              <w:t xml:space="preserve">10.1.3 Full and chopped lightning and switching impulse voltages </w:t>
            </w:r>
          </w:p>
          <w:p w:rsidR="003057B0" w:rsidRPr="006830B1" w:rsidRDefault="003057B0" w:rsidP="006830B1">
            <w:pPr>
              <w:pStyle w:val="NoSpacing"/>
              <w:spacing w:line="276" w:lineRule="auto"/>
              <w:jc w:val="both"/>
              <w:rPr>
                <w:b/>
              </w:rPr>
            </w:pPr>
          </w:p>
          <w:p w:rsidR="006830B1" w:rsidRDefault="006830B1" w:rsidP="006830B1">
            <w:pPr>
              <w:pStyle w:val="NoSpacing"/>
              <w:spacing w:line="276" w:lineRule="auto"/>
              <w:jc w:val="both"/>
            </w:pPr>
            <w:r>
              <w:t xml:space="preserve">The reference measuring system shall </w:t>
            </w:r>
            <w:r>
              <w:lastRenderedPageBreak/>
              <w:t>enable full and tail-chopped impulse voltage measurement with an expanded uncertainty U</w:t>
            </w:r>
            <w:r w:rsidRPr="006830B1">
              <w:rPr>
                <w:vertAlign w:val="subscript"/>
              </w:rPr>
              <w:t>M1</w:t>
            </w:r>
            <w:r>
              <w:t xml:space="preserve"> ≤ 1 % for the peak values of full</w:t>
            </w:r>
            <w:r w:rsidR="005878CF">
              <w:t xml:space="preserve"> and tailchopped impulses, U</w:t>
            </w:r>
            <w:r w:rsidR="005878CF" w:rsidRPr="005878CF">
              <w:rPr>
                <w:vertAlign w:val="subscript"/>
              </w:rPr>
              <w:t>M2</w:t>
            </w:r>
            <w:r w:rsidR="005878CF">
              <w:t xml:space="preserve"> ≤</w:t>
            </w:r>
            <w:r>
              <w:t xml:space="preserve"> 3 % for the peak of front-cho</w:t>
            </w:r>
            <w:r w:rsidR="005878CF">
              <w:t>pped lighting impulses and U</w:t>
            </w:r>
            <w:r w:rsidR="005878CF" w:rsidRPr="005878CF">
              <w:rPr>
                <w:vertAlign w:val="subscript"/>
              </w:rPr>
              <w:t>M3</w:t>
            </w:r>
            <w:r w:rsidR="005878CF">
              <w:t xml:space="preserve"> ≤</w:t>
            </w:r>
            <w:r>
              <w:t xml:space="preserve"> 5 % for the time parameters in its range of use.  </w:t>
            </w:r>
          </w:p>
          <w:p w:rsidR="00E13AAC" w:rsidRDefault="00E13AAC" w:rsidP="006830B1">
            <w:pPr>
              <w:pStyle w:val="NoSpacing"/>
              <w:spacing w:line="276" w:lineRule="auto"/>
              <w:jc w:val="both"/>
            </w:pPr>
          </w:p>
          <w:p w:rsidR="00E13AAC" w:rsidRDefault="00E13AAC" w:rsidP="006830B1">
            <w:pPr>
              <w:pStyle w:val="NoSpacing"/>
              <w:spacing w:line="276" w:lineRule="auto"/>
              <w:jc w:val="both"/>
            </w:pPr>
          </w:p>
          <w:p w:rsidR="00E13AAC" w:rsidRDefault="00E13AAC" w:rsidP="006830B1">
            <w:pPr>
              <w:pStyle w:val="NoSpacing"/>
              <w:spacing w:line="276" w:lineRule="auto"/>
              <w:jc w:val="both"/>
            </w:pPr>
          </w:p>
          <w:p w:rsidR="00E13AAC" w:rsidRDefault="00E13AAC" w:rsidP="006830B1">
            <w:pPr>
              <w:pStyle w:val="NoSpacing"/>
              <w:spacing w:line="276" w:lineRule="auto"/>
              <w:jc w:val="both"/>
            </w:pPr>
          </w:p>
          <w:p w:rsidR="00E13AAC" w:rsidRDefault="00E13AAC" w:rsidP="006830B1">
            <w:pPr>
              <w:pStyle w:val="NoSpacing"/>
              <w:spacing w:line="276" w:lineRule="auto"/>
              <w:jc w:val="both"/>
              <w:rPr>
                <w:lang w:val="mn-MN"/>
              </w:rPr>
            </w:pPr>
          </w:p>
          <w:p w:rsidR="003C73D8" w:rsidRPr="003C73D8" w:rsidRDefault="003C73D8" w:rsidP="006830B1">
            <w:pPr>
              <w:pStyle w:val="NoSpacing"/>
              <w:spacing w:line="276" w:lineRule="auto"/>
              <w:jc w:val="both"/>
              <w:rPr>
                <w:lang w:val="mn-MN"/>
              </w:rPr>
            </w:pPr>
          </w:p>
          <w:p w:rsidR="00E13AAC" w:rsidRDefault="00E13AAC" w:rsidP="006830B1">
            <w:pPr>
              <w:pStyle w:val="NoSpacing"/>
              <w:spacing w:line="276" w:lineRule="auto"/>
              <w:jc w:val="both"/>
            </w:pPr>
          </w:p>
          <w:p w:rsidR="005878CF" w:rsidRDefault="006830B1" w:rsidP="006830B1">
            <w:pPr>
              <w:pStyle w:val="NoSpacing"/>
              <w:spacing w:line="276" w:lineRule="auto"/>
              <w:jc w:val="both"/>
              <w:rPr>
                <w:sz w:val="20"/>
                <w:szCs w:val="20"/>
              </w:rPr>
            </w:pPr>
            <w:r w:rsidRPr="005878CF">
              <w:rPr>
                <w:sz w:val="20"/>
                <w:szCs w:val="20"/>
              </w:rPr>
              <w:t xml:space="preserve">NOTE Oscillations and/or overshoot should be recorded adequately (compare with 8.1.4). </w:t>
            </w:r>
          </w:p>
          <w:p w:rsidR="001C7D73" w:rsidRPr="005878CF" w:rsidRDefault="001C7D73" w:rsidP="006830B1">
            <w:pPr>
              <w:pStyle w:val="NoSpacing"/>
              <w:spacing w:line="276" w:lineRule="auto"/>
              <w:jc w:val="both"/>
              <w:rPr>
                <w:sz w:val="20"/>
                <w:szCs w:val="20"/>
              </w:rPr>
            </w:pPr>
          </w:p>
          <w:p w:rsidR="005878CF" w:rsidRPr="005878CF" w:rsidRDefault="006830B1" w:rsidP="006830B1">
            <w:pPr>
              <w:pStyle w:val="NoSpacing"/>
              <w:spacing w:line="276" w:lineRule="auto"/>
              <w:jc w:val="both"/>
              <w:rPr>
                <w:b/>
              </w:rPr>
            </w:pPr>
            <w:r w:rsidRPr="005878CF">
              <w:rPr>
                <w:b/>
              </w:rPr>
              <w:t xml:space="preserve">10.2 Calibration of a reference measuring system </w:t>
            </w:r>
          </w:p>
          <w:p w:rsidR="005878CF" w:rsidRPr="005878CF" w:rsidRDefault="006830B1" w:rsidP="006830B1">
            <w:pPr>
              <w:pStyle w:val="NoSpacing"/>
              <w:spacing w:line="276" w:lineRule="auto"/>
              <w:jc w:val="both"/>
              <w:rPr>
                <w:b/>
              </w:rPr>
            </w:pPr>
            <w:r w:rsidRPr="005878CF">
              <w:rPr>
                <w:b/>
              </w:rPr>
              <w:t xml:space="preserve">10.2.1 General </w:t>
            </w:r>
          </w:p>
          <w:p w:rsidR="00A62FC7" w:rsidRPr="007D1505" w:rsidRDefault="006830B1" w:rsidP="007D1505">
            <w:pPr>
              <w:pStyle w:val="NoSpacing"/>
              <w:spacing w:line="276" w:lineRule="auto"/>
              <w:jc w:val="both"/>
              <w:rPr>
                <w:lang w:val="mn-MN"/>
              </w:rPr>
            </w:pPr>
            <w:r>
              <w:t>The compliance of a reference measuring system with the relevant requirements given in 10.1 shall be shown by the test of 10.2.2. Alternatively t</w:t>
            </w:r>
            <w:r w:rsidR="007D1505">
              <w:t xml:space="preserve">he test of 10.2.3 may be used. </w:t>
            </w:r>
          </w:p>
          <w:p w:rsidR="005878CF" w:rsidRPr="005878CF" w:rsidRDefault="006830B1" w:rsidP="006830B1">
            <w:pPr>
              <w:pStyle w:val="NoSpacing"/>
              <w:spacing w:line="276" w:lineRule="auto"/>
              <w:jc w:val="both"/>
              <w:rPr>
                <w:b/>
              </w:rPr>
            </w:pPr>
            <w:r w:rsidRPr="005878CF">
              <w:rPr>
                <w:b/>
              </w:rPr>
              <w:t xml:space="preserve">10.2.2 Reference method: Comparative measurement </w:t>
            </w:r>
          </w:p>
          <w:p w:rsidR="00015EEB" w:rsidRPr="00AC53E0" w:rsidRDefault="00E21FE5" w:rsidP="006830B1">
            <w:pPr>
              <w:pStyle w:val="NoSpacing"/>
              <w:spacing w:line="276" w:lineRule="auto"/>
              <w:jc w:val="both"/>
              <w:rPr>
                <w:lang w:val="mn-MN"/>
              </w:rPr>
            </w:pPr>
            <w:r>
              <w:t>The</w:t>
            </w:r>
            <w:r w:rsidR="006830B1">
              <w:t xml:space="preserve"> </w:t>
            </w:r>
            <w:r w:rsidR="00472D50" w:rsidRPr="00472D50">
              <w:t xml:space="preserve">satisfactory </w:t>
            </w:r>
            <w:r w:rsidR="006830B1">
              <w:t xml:space="preserve">performance of a reference measuring system shall be shown by calibration by comparison measurements at the relevant test voltage against a low-uncertainty reference measuring system, which is itself traceable to the standards of a National Metrological Institute. </w:t>
            </w:r>
          </w:p>
          <w:p w:rsidR="00021190" w:rsidRPr="00AC53E0" w:rsidRDefault="006830B1" w:rsidP="006830B1">
            <w:pPr>
              <w:pStyle w:val="NoSpacing"/>
              <w:spacing w:line="276" w:lineRule="auto"/>
              <w:jc w:val="both"/>
              <w:rPr>
                <w:lang w:val="mn-MN"/>
              </w:rPr>
            </w:pPr>
            <w:r>
              <w:t>In case of impulse voltages, waveforms of two or more different front times covering the range of the n</w:t>
            </w:r>
            <w:r w:rsidR="00AC53E0">
              <w:t xml:space="preserve">ominal epoch shall be applied. </w:t>
            </w:r>
          </w:p>
          <w:p w:rsidR="00D12B13" w:rsidRDefault="00D12B13" w:rsidP="006830B1">
            <w:pPr>
              <w:pStyle w:val="NoSpacing"/>
              <w:spacing w:line="276" w:lineRule="auto"/>
              <w:jc w:val="both"/>
              <w:rPr>
                <w:sz w:val="20"/>
                <w:szCs w:val="20"/>
              </w:rPr>
            </w:pPr>
          </w:p>
          <w:p w:rsidR="005878CF" w:rsidRDefault="006830B1" w:rsidP="006830B1">
            <w:pPr>
              <w:pStyle w:val="NoSpacing"/>
              <w:spacing w:line="276" w:lineRule="auto"/>
              <w:jc w:val="both"/>
              <w:rPr>
                <w:sz w:val="20"/>
                <w:szCs w:val="20"/>
              </w:rPr>
            </w:pPr>
            <w:r w:rsidRPr="005878CF">
              <w:rPr>
                <w:sz w:val="20"/>
                <w:szCs w:val="20"/>
              </w:rPr>
              <w:t xml:space="preserve">NOTE The requirements for a low-uncertainty </w:t>
            </w:r>
            <w:r w:rsidRPr="005878CF">
              <w:rPr>
                <w:sz w:val="20"/>
                <w:szCs w:val="20"/>
              </w:rPr>
              <w:lastRenderedPageBreak/>
              <w:t>reference measuring system should b</w:t>
            </w:r>
            <w:r w:rsidR="005878CF" w:rsidRPr="005878CF">
              <w:rPr>
                <w:sz w:val="20"/>
                <w:szCs w:val="20"/>
              </w:rPr>
              <w:t>e expa</w:t>
            </w:r>
            <w:r w:rsidR="00685F3A">
              <w:rPr>
                <w:sz w:val="20"/>
                <w:szCs w:val="20"/>
              </w:rPr>
              <w:t>nded uncertainties</w:t>
            </w:r>
            <w:r w:rsidR="005878CF" w:rsidRPr="005878CF">
              <w:rPr>
                <w:sz w:val="20"/>
                <w:szCs w:val="20"/>
              </w:rPr>
              <w:t xml:space="preserve"> U</w:t>
            </w:r>
            <w:r w:rsidR="005878CF" w:rsidRPr="005878CF">
              <w:rPr>
                <w:sz w:val="20"/>
                <w:szCs w:val="20"/>
                <w:vertAlign w:val="subscript"/>
              </w:rPr>
              <w:t>M</w:t>
            </w:r>
            <w:r w:rsidR="005878CF" w:rsidRPr="005878CF">
              <w:rPr>
                <w:sz w:val="20"/>
                <w:szCs w:val="20"/>
              </w:rPr>
              <w:t xml:space="preserve"> ≤</w:t>
            </w:r>
            <w:r w:rsidRPr="005878CF">
              <w:rPr>
                <w:sz w:val="20"/>
                <w:szCs w:val="20"/>
              </w:rPr>
              <w:t xml:space="preserve"> 0,5 </w:t>
            </w:r>
            <w:r w:rsidR="00685F3A">
              <w:rPr>
                <w:sz w:val="20"/>
                <w:szCs w:val="20"/>
              </w:rPr>
              <w:t xml:space="preserve">% for voltage measurement and - </w:t>
            </w:r>
            <w:r w:rsidRPr="005878CF">
              <w:rPr>
                <w:sz w:val="20"/>
                <w:szCs w:val="20"/>
              </w:rPr>
              <w:t>f</w:t>
            </w:r>
            <w:r w:rsidR="005878CF" w:rsidRPr="005878CF">
              <w:rPr>
                <w:sz w:val="20"/>
                <w:szCs w:val="20"/>
              </w:rPr>
              <w:t>or impulse voltages only - U</w:t>
            </w:r>
            <w:r w:rsidR="005878CF" w:rsidRPr="005878CF">
              <w:rPr>
                <w:sz w:val="20"/>
                <w:szCs w:val="20"/>
                <w:vertAlign w:val="subscript"/>
              </w:rPr>
              <w:t>M3</w:t>
            </w:r>
            <w:r w:rsidR="005878CF" w:rsidRPr="005878CF">
              <w:rPr>
                <w:sz w:val="20"/>
                <w:szCs w:val="20"/>
              </w:rPr>
              <w:t xml:space="preserve"> ≤</w:t>
            </w:r>
            <w:r w:rsidRPr="005878CF">
              <w:rPr>
                <w:sz w:val="20"/>
                <w:szCs w:val="20"/>
              </w:rPr>
              <w:t xml:space="preserve"> 3 % for time parameter measurement. </w:t>
            </w:r>
          </w:p>
          <w:p w:rsidR="004647FA" w:rsidRDefault="004647FA" w:rsidP="006830B1">
            <w:pPr>
              <w:pStyle w:val="NoSpacing"/>
              <w:spacing w:line="276" w:lineRule="auto"/>
              <w:jc w:val="both"/>
              <w:rPr>
                <w:sz w:val="20"/>
                <w:szCs w:val="20"/>
              </w:rPr>
            </w:pPr>
          </w:p>
          <w:p w:rsidR="004647FA" w:rsidRPr="005878CF" w:rsidRDefault="004647FA" w:rsidP="006830B1">
            <w:pPr>
              <w:pStyle w:val="NoSpacing"/>
              <w:spacing w:line="276" w:lineRule="auto"/>
              <w:jc w:val="both"/>
              <w:rPr>
                <w:sz w:val="20"/>
                <w:szCs w:val="20"/>
              </w:rPr>
            </w:pPr>
          </w:p>
          <w:p w:rsidR="005878CF" w:rsidRDefault="006830B1" w:rsidP="006830B1">
            <w:pPr>
              <w:pStyle w:val="NoSpacing"/>
              <w:spacing w:line="276" w:lineRule="auto"/>
              <w:jc w:val="both"/>
            </w:pPr>
            <w:r w:rsidRPr="005878CF">
              <w:rPr>
                <w:b/>
              </w:rPr>
              <w:t>10.2.3 Alternative method for impulse voltages: Measurement of scale factor and evaluation of step response parameters</w:t>
            </w:r>
            <w:r>
              <w:t xml:space="preserve"> </w:t>
            </w:r>
          </w:p>
          <w:p w:rsidR="00C201B8" w:rsidRDefault="00C201B8" w:rsidP="006830B1">
            <w:pPr>
              <w:pStyle w:val="NoSpacing"/>
              <w:spacing w:line="276" w:lineRule="auto"/>
              <w:jc w:val="both"/>
            </w:pPr>
          </w:p>
          <w:p w:rsidR="009626EE" w:rsidRDefault="006830B1" w:rsidP="006830B1">
            <w:pPr>
              <w:pStyle w:val="NoSpacing"/>
              <w:spacing w:line="276" w:lineRule="auto"/>
              <w:jc w:val="both"/>
            </w:pPr>
            <w:r>
              <w:t>The scale factor of a reference measuring system shall be established for one impulse voltage shape e.g. by means of a higher class reference measuring system at the relevant test voltage. Additionally step response parameters evaluated according to Annex C shall satisfy the recommendations of Table 6. Additionally the reference level(s) of the reference level epoch(s) for which the reference measuring system is to be approved shall not differ from the value of the step response at the time of the relevant parameter of the used impul</w:t>
            </w:r>
            <w:r w:rsidR="00186600">
              <w:t>se voltage by more than ±0,5 %.</w:t>
            </w:r>
          </w:p>
          <w:p w:rsidR="00186600" w:rsidRDefault="00186600" w:rsidP="006830B1">
            <w:pPr>
              <w:pStyle w:val="NoSpacing"/>
              <w:spacing w:line="276" w:lineRule="auto"/>
              <w:jc w:val="both"/>
              <w:rPr>
                <w:lang w:val="mn-MN"/>
              </w:rPr>
            </w:pPr>
          </w:p>
          <w:p w:rsidR="006510A6" w:rsidRPr="006510A6" w:rsidRDefault="006510A6" w:rsidP="006830B1">
            <w:pPr>
              <w:pStyle w:val="NoSpacing"/>
              <w:spacing w:line="276" w:lineRule="auto"/>
              <w:jc w:val="both"/>
              <w:rPr>
                <w:lang w:val="mn-MN"/>
              </w:rPr>
            </w:pPr>
          </w:p>
          <w:p w:rsidR="005878CF" w:rsidRPr="009626EE" w:rsidRDefault="006830B1" w:rsidP="006830B1">
            <w:pPr>
              <w:pStyle w:val="NoSpacing"/>
              <w:spacing w:line="276" w:lineRule="auto"/>
              <w:jc w:val="both"/>
            </w:pPr>
            <w:r w:rsidRPr="005878CF">
              <w:rPr>
                <w:b/>
              </w:rPr>
              <w:t xml:space="preserve">10.3 Interval between successive calibrations of reference measuring systems </w:t>
            </w:r>
          </w:p>
          <w:p w:rsidR="00D12B13" w:rsidRPr="00915909" w:rsidRDefault="006830B1" w:rsidP="005878CF">
            <w:pPr>
              <w:pStyle w:val="NoSpacing"/>
              <w:spacing w:line="276" w:lineRule="auto"/>
              <w:jc w:val="both"/>
              <w:rPr>
                <w:lang w:val="mn-MN"/>
              </w:rPr>
            </w:pPr>
            <w:r>
              <w:t>The interval between calibrations shall be determined according to national regulations. If there is no regulation it is recommended that the calibrations shall be repeated at least once</w:t>
            </w:r>
            <w:r w:rsidR="005878CF">
              <w:t xml:space="preserve"> every five years, provided that regular performance checks demonstrate the stability of th</w:t>
            </w:r>
            <w:r w:rsidR="00915909">
              <w:t xml:space="preserve">e reference measuring system.  </w:t>
            </w:r>
          </w:p>
          <w:p w:rsidR="00D12B13" w:rsidRDefault="00D12B13" w:rsidP="005878CF">
            <w:pPr>
              <w:pStyle w:val="NoSpacing"/>
              <w:spacing w:line="276" w:lineRule="auto"/>
              <w:jc w:val="both"/>
            </w:pPr>
          </w:p>
          <w:p w:rsidR="005878CF" w:rsidRDefault="005878CF" w:rsidP="005878CF">
            <w:pPr>
              <w:pStyle w:val="NoSpacing"/>
              <w:spacing w:line="276" w:lineRule="auto"/>
              <w:jc w:val="both"/>
            </w:pPr>
            <w:r w:rsidRPr="005878CF">
              <w:rPr>
                <w:b/>
              </w:rPr>
              <w:t xml:space="preserve">10.4 Use of reference measuring </w:t>
            </w:r>
            <w:r w:rsidRPr="005878CF">
              <w:rPr>
                <w:b/>
              </w:rPr>
              <w:lastRenderedPageBreak/>
              <w:t>systems</w:t>
            </w:r>
            <w:r>
              <w:t xml:space="preserve"> </w:t>
            </w:r>
          </w:p>
          <w:p w:rsidR="006830B1" w:rsidRPr="006830B1" w:rsidRDefault="005878CF" w:rsidP="005878CF">
            <w:pPr>
              <w:pStyle w:val="NoSpacing"/>
              <w:spacing w:line="276" w:lineRule="auto"/>
              <w:jc w:val="both"/>
            </w:pPr>
            <w:r>
              <w:t>It is recommended that reference measuring systems should be used only for comparative measurements in performance tests. However, reference measuring systems may be used for other measurements, including routine daily use, if it is shown that such use does not affect their performance (The performance checks specified in this standard are sufficient to verify this). In addition, the substitution of an equivalent measuring instrument, which satisfies the relevant IEC standard, shall be accepted.</w:t>
            </w:r>
          </w:p>
        </w:tc>
      </w:tr>
    </w:tbl>
    <w:p w:rsidR="000D4305" w:rsidRDefault="000D4305" w:rsidP="000D4305">
      <w:pPr>
        <w:pStyle w:val="NoSpacing"/>
        <w:spacing w:line="276" w:lineRule="auto"/>
        <w:rPr>
          <w:b/>
          <w:lang w:val="mn-MN"/>
        </w:rPr>
      </w:pPr>
    </w:p>
    <w:p w:rsidR="005878CF" w:rsidRDefault="00BB45A9" w:rsidP="000D4305">
      <w:pPr>
        <w:pStyle w:val="NoSpacing"/>
        <w:spacing w:line="276" w:lineRule="auto"/>
        <w:jc w:val="center"/>
        <w:rPr>
          <w:b/>
          <w:lang w:val="mn-MN"/>
        </w:rPr>
      </w:pPr>
      <w:r>
        <w:rPr>
          <w:b/>
          <w:lang w:val="mn-MN"/>
        </w:rPr>
        <w:t xml:space="preserve">6-р хүснэгт – </w:t>
      </w:r>
      <w:r w:rsidRPr="00BB45A9">
        <w:rPr>
          <w:b/>
          <w:lang w:val="mn-MN"/>
        </w:rPr>
        <w:t xml:space="preserve">Импульсийн хүчдэлийг хэмжих жишиг системд зориулан зөвлөмж болгосон </w:t>
      </w:r>
      <w:r w:rsidR="0040464E">
        <w:rPr>
          <w:b/>
          <w:lang w:val="mn-MN"/>
        </w:rPr>
        <w:t>хариуны параметр</w:t>
      </w:r>
      <w:r w:rsidRPr="00BB45A9">
        <w:rPr>
          <w:b/>
          <w:lang w:val="mn-MN"/>
        </w:rPr>
        <w:t>үүд</w:t>
      </w:r>
    </w:p>
    <w:tbl>
      <w:tblPr>
        <w:tblStyle w:val="TableGrid"/>
        <w:tblW w:w="0" w:type="auto"/>
        <w:tblLook w:val="04A0" w:firstRow="1" w:lastRow="0" w:firstColumn="1" w:lastColumn="0" w:noHBand="0" w:noVBand="1"/>
      </w:tblPr>
      <w:tblGrid>
        <w:gridCol w:w="2337"/>
        <w:gridCol w:w="2337"/>
        <w:gridCol w:w="2338"/>
        <w:gridCol w:w="2338"/>
      </w:tblGrid>
      <w:tr w:rsidR="00E52F07" w:rsidTr="00472D50">
        <w:tc>
          <w:tcPr>
            <w:tcW w:w="2337" w:type="dxa"/>
          </w:tcPr>
          <w:p w:rsidR="00E52F07" w:rsidRPr="00E52F07" w:rsidRDefault="00E52F07" w:rsidP="00E42046">
            <w:pPr>
              <w:pStyle w:val="NoSpacing"/>
              <w:spacing w:line="276" w:lineRule="auto"/>
              <w:jc w:val="center"/>
              <w:rPr>
                <w:b/>
                <w:sz w:val="20"/>
                <w:szCs w:val="20"/>
                <w:lang w:val="mn-MN"/>
              </w:rPr>
            </w:pPr>
          </w:p>
        </w:tc>
        <w:tc>
          <w:tcPr>
            <w:tcW w:w="7013" w:type="dxa"/>
            <w:gridSpan w:val="3"/>
          </w:tcPr>
          <w:p w:rsidR="00233092" w:rsidRPr="00E52F07" w:rsidRDefault="00233092" w:rsidP="000D4305">
            <w:pPr>
              <w:pStyle w:val="NoSpacing"/>
              <w:spacing w:line="276" w:lineRule="auto"/>
              <w:jc w:val="center"/>
              <w:rPr>
                <w:b/>
                <w:sz w:val="20"/>
                <w:szCs w:val="20"/>
                <w:lang w:val="mn-MN"/>
              </w:rPr>
            </w:pPr>
            <w:r>
              <w:rPr>
                <w:b/>
                <w:sz w:val="20"/>
                <w:szCs w:val="20"/>
                <w:lang w:val="mn-MN"/>
              </w:rPr>
              <w:t>Дараах импульсэд з</w:t>
            </w:r>
            <w:r w:rsidR="00E52F07" w:rsidRPr="00E52F07">
              <w:rPr>
                <w:b/>
                <w:sz w:val="20"/>
                <w:szCs w:val="20"/>
                <w:lang w:val="mn-MN"/>
              </w:rPr>
              <w:t xml:space="preserve">өвлөмж </w:t>
            </w:r>
            <w:r>
              <w:rPr>
                <w:b/>
                <w:sz w:val="20"/>
                <w:szCs w:val="20"/>
                <w:lang w:val="mn-MN"/>
              </w:rPr>
              <w:t>болгосон хугацаа</w:t>
            </w:r>
          </w:p>
        </w:tc>
      </w:tr>
      <w:tr w:rsidR="00E52F07" w:rsidTr="00E52F07">
        <w:tc>
          <w:tcPr>
            <w:tcW w:w="2337" w:type="dxa"/>
          </w:tcPr>
          <w:p w:rsidR="00E52F07" w:rsidRDefault="00E52F07" w:rsidP="00E42046">
            <w:pPr>
              <w:pStyle w:val="NoSpacing"/>
              <w:spacing w:line="276" w:lineRule="auto"/>
              <w:jc w:val="center"/>
              <w:rPr>
                <w:b/>
                <w:sz w:val="20"/>
                <w:szCs w:val="20"/>
                <w:lang w:val="mn-MN"/>
              </w:rPr>
            </w:pPr>
          </w:p>
          <w:p w:rsidR="00E52F07" w:rsidRPr="00E52F07" w:rsidRDefault="00E52F07" w:rsidP="00E42046">
            <w:pPr>
              <w:pStyle w:val="NoSpacing"/>
              <w:spacing w:line="276" w:lineRule="auto"/>
              <w:jc w:val="center"/>
              <w:rPr>
                <w:b/>
                <w:sz w:val="20"/>
                <w:szCs w:val="20"/>
                <w:lang w:val="mn-MN"/>
              </w:rPr>
            </w:pPr>
            <w:r>
              <w:rPr>
                <w:b/>
                <w:sz w:val="20"/>
                <w:szCs w:val="20"/>
                <w:lang w:val="mn-MN"/>
              </w:rPr>
              <w:t xml:space="preserve">Хүчдэл </w:t>
            </w:r>
          </w:p>
        </w:tc>
        <w:tc>
          <w:tcPr>
            <w:tcW w:w="2337" w:type="dxa"/>
          </w:tcPr>
          <w:p w:rsidR="00E52F07" w:rsidRPr="00E52F07" w:rsidRDefault="00E52F07" w:rsidP="00E42046">
            <w:pPr>
              <w:pStyle w:val="NoSpacing"/>
              <w:spacing w:line="276" w:lineRule="auto"/>
              <w:jc w:val="center"/>
              <w:rPr>
                <w:b/>
                <w:sz w:val="20"/>
                <w:szCs w:val="20"/>
                <w:lang w:val="mn-MN"/>
              </w:rPr>
            </w:pPr>
            <w:r>
              <w:rPr>
                <w:b/>
                <w:sz w:val="20"/>
                <w:szCs w:val="20"/>
                <w:lang w:val="mn-MN"/>
              </w:rPr>
              <w:t>Бүтэн болон сүүл хэсэгтээ хэрчигдсэн аянгын импульс</w:t>
            </w:r>
          </w:p>
        </w:tc>
        <w:tc>
          <w:tcPr>
            <w:tcW w:w="2338" w:type="dxa"/>
          </w:tcPr>
          <w:p w:rsidR="00E52F07" w:rsidRPr="00E52F07" w:rsidRDefault="00E52F07" w:rsidP="00E42046">
            <w:pPr>
              <w:pStyle w:val="NoSpacing"/>
              <w:spacing w:line="276" w:lineRule="auto"/>
              <w:jc w:val="center"/>
              <w:rPr>
                <w:b/>
                <w:sz w:val="20"/>
                <w:szCs w:val="20"/>
                <w:lang w:val="mn-MN"/>
              </w:rPr>
            </w:pPr>
            <w:r>
              <w:rPr>
                <w:b/>
                <w:sz w:val="20"/>
                <w:szCs w:val="20"/>
                <w:lang w:val="mn-MN"/>
              </w:rPr>
              <w:t>Урд хэсэгтээ хэрчигдсэн аянгын импульс</w:t>
            </w:r>
          </w:p>
        </w:tc>
        <w:tc>
          <w:tcPr>
            <w:tcW w:w="2338" w:type="dxa"/>
          </w:tcPr>
          <w:p w:rsidR="00E52F07" w:rsidRPr="00E52F07" w:rsidRDefault="00E52F07" w:rsidP="00E42046">
            <w:pPr>
              <w:pStyle w:val="NoSpacing"/>
              <w:spacing w:line="276" w:lineRule="auto"/>
              <w:jc w:val="center"/>
              <w:rPr>
                <w:b/>
                <w:sz w:val="20"/>
                <w:szCs w:val="20"/>
                <w:lang w:val="mn-MN"/>
              </w:rPr>
            </w:pPr>
            <w:r>
              <w:rPr>
                <w:b/>
                <w:sz w:val="20"/>
                <w:szCs w:val="20"/>
                <w:lang w:val="mn-MN"/>
              </w:rPr>
              <w:t>Таслах, залгах импульс</w:t>
            </w:r>
          </w:p>
        </w:tc>
      </w:tr>
      <w:tr w:rsidR="00E52F07" w:rsidTr="00E52F07">
        <w:tc>
          <w:tcPr>
            <w:tcW w:w="2337" w:type="dxa"/>
          </w:tcPr>
          <w:p w:rsidR="00E52F07" w:rsidRPr="00877CB1" w:rsidRDefault="00877CB1" w:rsidP="00877CB1">
            <w:pPr>
              <w:pStyle w:val="NoSpacing"/>
              <w:spacing w:line="276" w:lineRule="auto"/>
              <w:jc w:val="center"/>
              <w:rPr>
                <w:sz w:val="20"/>
                <w:szCs w:val="20"/>
              </w:rPr>
            </w:pPr>
            <w:r>
              <w:rPr>
                <w:sz w:val="20"/>
                <w:szCs w:val="20"/>
                <w:lang w:val="mn-MN"/>
              </w:rPr>
              <w:t xml:space="preserve">Сорилтын хариуны </w:t>
            </w:r>
            <w:r>
              <w:rPr>
                <w:sz w:val="20"/>
                <w:szCs w:val="20"/>
              </w:rPr>
              <w:t>T</w:t>
            </w:r>
            <w:r w:rsidRPr="00877CB1">
              <w:rPr>
                <w:sz w:val="20"/>
                <w:szCs w:val="20"/>
                <w:vertAlign w:val="subscript"/>
              </w:rPr>
              <w:t>N</w:t>
            </w:r>
            <w:r>
              <w:rPr>
                <w:sz w:val="20"/>
                <w:szCs w:val="20"/>
              </w:rPr>
              <w:t xml:space="preserve"> </w:t>
            </w:r>
            <w:r>
              <w:rPr>
                <w:sz w:val="20"/>
                <w:szCs w:val="20"/>
                <w:lang w:val="mn-MN"/>
              </w:rPr>
              <w:t xml:space="preserve">хугацаа </w:t>
            </w:r>
          </w:p>
        </w:tc>
        <w:tc>
          <w:tcPr>
            <w:tcW w:w="2337" w:type="dxa"/>
          </w:tcPr>
          <w:p w:rsidR="00E52F07" w:rsidRPr="00877CB1" w:rsidRDefault="00877CB1" w:rsidP="00E42046">
            <w:pPr>
              <w:pStyle w:val="NoSpacing"/>
              <w:spacing w:line="276" w:lineRule="auto"/>
              <w:jc w:val="center"/>
              <w:rPr>
                <w:sz w:val="20"/>
                <w:szCs w:val="20"/>
                <w:lang w:val="mn-MN"/>
              </w:rPr>
            </w:pPr>
            <w:r>
              <w:rPr>
                <w:sz w:val="20"/>
                <w:szCs w:val="20"/>
                <w:lang w:val="mn-MN"/>
              </w:rPr>
              <w:t>15 нано секундээс бага буюу тэнцүү</w:t>
            </w:r>
          </w:p>
        </w:tc>
        <w:tc>
          <w:tcPr>
            <w:tcW w:w="2338" w:type="dxa"/>
          </w:tcPr>
          <w:p w:rsidR="00E52F07" w:rsidRPr="00877CB1" w:rsidRDefault="000D4305" w:rsidP="00E42046">
            <w:pPr>
              <w:pStyle w:val="NoSpacing"/>
              <w:spacing w:line="276" w:lineRule="auto"/>
              <w:jc w:val="center"/>
              <w:rPr>
                <w:sz w:val="20"/>
                <w:szCs w:val="20"/>
                <w:lang w:val="mn-MN"/>
              </w:rPr>
            </w:pPr>
            <w:r>
              <w:rPr>
                <w:sz w:val="20"/>
                <w:szCs w:val="20"/>
                <w:lang w:val="mn-MN"/>
              </w:rPr>
              <w:t>10</w:t>
            </w:r>
            <w:r w:rsidR="00877CB1">
              <w:rPr>
                <w:sz w:val="20"/>
                <w:szCs w:val="20"/>
                <w:lang w:val="mn-MN"/>
              </w:rPr>
              <w:t xml:space="preserve"> нано секундээс бага буюу тэнцүү</w:t>
            </w:r>
          </w:p>
        </w:tc>
        <w:tc>
          <w:tcPr>
            <w:tcW w:w="2338" w:type="dxa"/>
          </w:tcPr>
          <w:p w:rsidR="00E52F07" w:rsidRPr="00FC3A67" w:rsidRDefault="00FC3A67" w:rsidP="00E42046">
            <w:pPr>
              <w:pStyle w:val="NoSpacing"/>
              <w:spacing w:line="276" w:lineRule="auto"/>
              <w:jc w:val="center"/>
              <w:rPr>
                <w:sz w:val="20"/>
                <w:szCs w:val="20"/>
              </w:rPr>
            </w:pPr>
            <w:r>
              <w:rPr>
                <w:sz w:val="20"/>
                <w:szCs w:val="20"/>
              </w:rPr>
              <w:t>-</w:t>
            </w:r>
          </w:p>
        </w:tc>
      </w:tr>
      <w:tr w:rsidR="00E52F07" w:rsidTr="00E52F07">
        <w:tc>
          <w:tcPr>
            <w:tcW w:w="2337" w:type="dxa"/>
          </w:tcPr>
          <w:p w:rsidR="00E52F07" w:rsidRPr="00877CB1" w:rsidRDefault="00877CB1" w:rsidP="00E42046">
            <w:pPr>
              <w:pStyle w:val="NoSpacing"/>
              <w:spacing w:line="276" w:lineRule="auto"/>
              <w:jc w:val="center"/>
              <w:rPr>
                <w:sz w:val="20"/>
                <w:szCs w:val="20"/>
                <w:lang w:val="mn-MN"/>
              </w:rPr>
            </w:pPr>
            <w:r>
              <w:rPr>
                <w:sz w:val="20"/>
                <w:szCs w:val="20"/>
                <w:lang w:val="mn-MN"/>
              </w:rPr>
              <w:t xml:space="preserve">Тогтворжилтын </w:t>
            </w:r>
            <w:r>
              <w:rPr>
                <w:sz w:val="20"/>
                <w:szCs w:val="20"/>
              </w:rPr>
              <w:t>t</w:t>
            </w:r>
            <w:r w:rsidRPr="00877CB1">
              <w:rPr>
                <w:sz w:val="20"/>
                <w:szCs w:val="20"/>
                <w:vertAlign w:val="subscript"/>
              </w:rPr>
              <w:t>s</w:t>
            </w:r>
            <w:r>
              <w:rPr>
                <w:sz w:val="20"/>
                <w:szCs w:val="20"/>
              </w:rPr>
              <w:t xml:space="preserve"> </w:t>
            </w:r>
            <w:r>
              <w:rPr>
                <w:sz w:val="20"/>
                <w:szCs w:val="20"/>
                <w:lang w:val="mn-MN"/>
              </w:rPr>
              <w:t xml:space="preserve">хугацаа </w:t>
            </w:r>
          </w:p>
        </w:tc>
        <w:tc>
          <w:tcPr>
            <w:tcW w:w="2337" w:type="dxa"/>
          </w:tcPr>
          <w:p w:rsidR="00E52F07" w:rsidRPr="00877CB1" w:rsidRDefault="000D4305" w:rsidP="00E42046">
            <w:pPr>
              <w:pStyle w:val="NoSpacing"/>
              <w:spacing w:line="276" w:lineRule="auto"/>
              <w:jc w:val="center"/>
              <w:rPr>
                <w:sz w:val="20"/>
                <w:szCs w:val="20"/>
                <w:lang w:val="mn-MN"/>
              </w:rPr>
            </w:pPr>
            <w:r>
              <w:rPr>
                <w:sz w:val="20"/>
                <w:szCs w:val="20"/>
                <w:lang w:val="mn-MN"/>
              </w:rPr>
              <w:t>200</w:t>
            </w:r>
            <w:r w:rsidR="00877CB1">
              <w:rPr>
                <w:sz w:val="20"/>
                <w:szCs w:val="20"/>
                <w:lang w:val="mn-MN"/>
              </w:rPr>
              <w:t xml:space="preserve"> нано секундээс бага буюу тэнцүү</w:t>
            </w:r>
          </w:p>
        </w:tc>
        <w:tc>
          <w:tcPr>
            <w:tcW w:w="2338" w:type="dxa"/>
          </w:tcPr>
          <w:p w:rsidR="00E52F07" w:rsidRPr="00877CB1" w:rsidRDefault="00877CB1" w:rsidP="00E42046">
            <w:pPr>
              <w:pStyle w:val="NoSpacing"/>
              <w:spacing w:line="276" w:lineRule="auto"/>
              <w:jc w:val="center"/>
              <w:rPr>
                <w:sz w:val="20"/>
                <w:szCs w:val="20"/>
                <w:lang w:val="mn-MN"/>
              </w:rPr>
            </w:pPr>
            <w:r>
              <w:rPr>
                <w:sz w:val="20"/>
                <w:szCs w:val="20"/>
                <w:lang w:val="mn-MN"/>
              </w:rPr>
              <w:t>15</w:t>
            </w:r>
            <w:r w:rsidR="000D4305">
              <w:rPr>
                <w:sz w:val="20"/>
                <w:szCs w:val="20"/>
                <w:lang w:val="mn-MN"/>
              </w:rPr>
              <w:t>0</w:t>
            </w:r>
            <w:r>
              <w:rPr>
                <w:sz w:val="20"/>
                <w:szCs w:val="20"/>
                <w:lang w:val="mn-MN"/>
              </w:rPr>
              <w:t xml:space="preserve"> нано секундээс бага буюу тэнцүү</w:t>
            </w:r>
          </w:p>
        </w:tc>
        <w:tc>
          <w:tcPr>
            <w:tcW w:w="2338" w:type="dxa"/>
          </w:tcPr>
          <w:p w:rsidR="00E52F07" w:rsidRPr="00877CB1" w:rsidRDefault="000D4305" w:rsidP="00E42046">
            <w:pPr>
              <w:pStyle w:val="NoSpacing"/>
              <w:spacing w:line="276" w:lineRule="auto"/>
              <w:jc w:val="center"/>
              <w:rPr>
                <w:sz w:val="20"/>
                <w:szCs w:val="20"/>
                <w:lang w:val="mn-MN"/>
              </w:rPr>
            </w:pPr>
            <w:r>
              <w:rPr>
                <w:sz w:val="20"/>
                <w:szCs w:val="20"/>
                <w:lang w:val="mn-MN"/>
              </w:rPr>
              <w:t>10</w:t>
            </w:r>
            <w:r w:rsidR="00877CB1">
              <w:rPr>
                <w:sz w:val="20"/>
                <w:szCs w:val="20"/>
                <w:lang w:val="mn-MN"/>
              </w:rPr>
              <w:t xml:space="preserve"> нано секундээс бага буюу тэнцүү</w:t>
            </w:r>
          </w:p>
        </w:tc>
      </w:tr>
      <w:tr w:rsidR="00E52F07" w:rsidTr="00E52F07">
        <w:tc>
          <w:tcPr>
            <w:tcW w:w="2337" w:type="dxa"/>
          </w:tcPr>
          <w:p w:rsidR="00E52F07" w:rsidRPr="000D4305" w:rsidRDefault="00B0756D" w:rsidP="00B0756D">
            <w:pPr>
              <w:pStyle w:val="NoSpacing"/>
              <w:spacing w:line="276" w:lineRule="auto"/>
              <w:jc w:val="center"/>
              <w:rPr>
                <w:sz w:val="20"/>
                <w:szCs w:val="20"/>
                <w:lang w:val="mn-MN"/>
              </w:rPr>
            </w:pPr>
            <w:r>
              <w:rPr>
                <w:sz w:val="20"/>
                <w:szCs w:val="20"/>
                <w:lang w:val="mn-MN"/>
              </w:rPr>
              <w:t>Х</w:t>
            </w:r>
            <w:r w:rsidR="000D4305">
              <w:rPr>
                <w:sz w:val="20"/>
                <w:szCs w:val="20"/>
                <w:lang w:val="mn-MN"/>
              </w:rPr>
              <w:t xml:space="preserve">эсэгчилсэн </w:t>
            </w:r>
            <w:r>
              <w:rPr>
                <w:sz w:val="20"/>
                <w:szCs w:val="20"/>
                <w:lang w:val="mn-MN"/>
              </w:rPr>
              <w:t xml:space="preserve">хариуны </w:t>
            </w:r>
            <w:r w:rsidR="000D4305">
              <w:rPr>
                <w:sz w:val="20"/>
                <w:szCs w:val="20"/>
              </w:rPr>
              <w:t>T</w:t>
            </w:r>
            <w:r w:rsidR="000D4305" w:rsidRPr="000D4305">
              <w:rPr>
                <w:sz w:val="20"/>
                <w:szCs w:val="20"/>
                <w:vertAlign w:val="subscript"/>
              </w:rPr>
              <w:t>α</w:t>
            </w:r>
            <w:r w:rsidR="000D4305">
              <w:rPr>
                <w:sz w:val="20"/>
                <w:szCs w:val="20"/>
              </w:rPr>
              <w:t xml:space="preserve"> </w:t>
            </w:r>
            <w:r w:rsidR="000D4305">
              <w:rPr>
                <w:sz w:val="20"/>
                <w:szCs w:val="20"/>
                <w:lang w:val="mn-MN"/>
              </w:rPr>
              <w:t>хугацаа</w:t>
            </w:r>
          </w:p>
        </w:tc>
        <w:tc>
          <w:tcPr>
            <w:tcW w:w="2337" w:type="dxa"/>
          </w:tcPr>
          <w:p w:rsidR="00E52F07" w:rsidRPr="00877CB1" w:rsidRDefault="000D4305" w:rsidP="00E42046">
            <w:pPr>
              <w:pStyle w:val="NoSpacing"/>
              <w:spacing w:line="276" w:lineRule="auto"/>
              <w:jc w:val="center"/>
              <w:rPr>
                <w:sz w:val="20"/>
                <w:szCs w:val="20"/>
                <w:lang w:val="mn-MN"/>
              </w:rPr>
            </w:pPr>
            <w:r>
              <w:rPr>
                <w:sz w:val="20"/>
                <w:szCs w:val="20"/>
                <w:lang w:val="mn-MN"/>
              </w:rPr>
              <w:t>30</w:t>
            </w:r>
            <w:r w:rsidR="00877CB1">
              <w:rPr>
                <w:sz w:val="20"/>
                <w:szCs w:val="20"/>
                <w:lang w:val="mn-MN"/>
              </w:rPr>
              <w:t xml:space="preserve"> нано секундээс бага буюу тэнцүү</w:t>
            </w:r>
          </w:p>
        </w:tc>
        <w:tc>
          <w:tcPr>
            <w:tcW w:w="2338" w:type="dxa"/>
          </w:tcPr>
          <w:p w:rsidR="00E52F07" w:rsidRPr="00877CB1" w:rsidRDefault="000D4305" w:rsidP="00E42046">
            <w:pPr>
              <w:pStyle w:val="NoSpacing"/>
              <w:spacing w:line="276" w:lineRule="auto"/>
              <w:jc w:val="center"/>
              <w:rPr>
                <w:sz w:val="20"/>
                <w:szCs w:val="20"/>
                <w:lang w:val="mn-MN"/>
              </w:rPr>
            </w:pPr>
            <w:r>
              <w:rPr>
                <w:sz w:val="20"/>
                <w:szCs w:val="20"/>
                <w:lang w:val="mn-MN"/>
              </w:rPr>
              <w:t>20</w:t>
            </w:r>
            <w:r w:rsidR="00877CB1">
              <w:rPr>
                <w:sz w:val="20"/>
                <w:szCs w:val="20"/>
                <w:lang w:val="mn-MN"/>
              </w:rPr>
              <w:t xml:space="preserve"> нано секундээс бага буюу тэнцүү</w:t>
            </w:r>
          </w:p>
        </w:tc>
        <w:tc>
          <w:tcPr>
            <w:tcW w:w="2338" w:type="dxa"/>
          </w:tcPr>
          <w:p w:rsidR="00E52F07" w:rsidRPr="00FC3A67" w:rsidRDefault="00FC3A67" w:rsidP="00E42046">
            <w:pPr>
              <w:pStyle w:val="NoSpacing"/>
              <w:spacing w:line="276" w:lineRule="auto"/>
              <w:jc w:val="center"/>
              <w:rPr>
                <w:sz w:val="20"/>
                <w:szCs w:val="20"/>
              </w:rPr>
            </w:pPr>
            <w:r>
              <w:rPr>
                <w:sz w:val="20"/>
                <w:szCs w:val="20"/>
              </w:rPr>
              <w:t>-</w:t>
            </w:r>
          </w:p>
        </w:tc>
      </w:tr>
    </w:tbl>
    <w:p w:rsidR="00372DA6" w:rsidRDefault="00372DA6" w:rsidP="00E42046">
      <w:pPr>
        <w:pStyle w:val="NoSpacing"/>
        <w:spacing w:line="276" w:lineRule="auto"/>
        <w:jc w:val="center"/>
        <w:rPr>
          <w:b/>
          <w:lang w:val="mn-MN"/>
        </w:rPr>
      </w:pPr>
    </w:p>
    <w:p w:rsidR="00BB45A9" w:rsidRPr="000D4305" w:rsidRDefault="000D4305" w:rsidP="00E42046">
      <w:pPr>
        <w:pStyle w:val="NoSpacing"/>
        <w:spacing w:line="276" w:lineRule="auto"/>
        <w:jc w:val="center"/>
        <w:rPr>
          <w:b/>
        </w:rPr>
      </w:pPr>
      <w:r>
        <w:rPr>
          <w:b/>
        </w:rPr>
        <w:t xml:space="preserve">Table 6 – </w:t>
      </w:r>
      <w:r w:rsidRPr="000D4305">
        <w:rPr>
          <w:b/>
        </w:rPr>
        <w:t>Recommended response parameters for impulse voltage reference measuring systems</w:t>
      </w:r>
    </w:p>
    <w:tbl>
      <w:tblPr>
        <w:tblStyle w:val="TableGrid"/>
        <w:tblW w:w="0" w:type="auto"/>
        <w:tblLook w:val="04A0" w:firstRow="1" w:lastRow="0" w:firstColumn="1" w:lastColumn="0" w:noHBand="0" w:noVBand="1"/>
      </w:tblPr>
      <w:tblGrid>
        <w:gridCol w:w="2337"/>
        <w:gridCol w:w="2337"/>
        <w:gridCol w:w="2338"/>
        <w:gridCol w:w="2338"/>
      </w:tblGrid>
      <w:tr w:rsidR="00447975" w:rsidRPr="00E52F07" w:rsidTr="00472D50">
        <w:tc>
          <w:tcPr>
            <w:tcW w:w="2337" w:type="dxa"/>
          </w:tcPr>
          <w:p w:rsidR="00447975" w:rsidRPr="00E52F07" w:rsidRDefault="00447975" w:rsidP="00472D50">
            <w:pPr>
              <w:pStyle w:val="NoSpacing"/>
              <w:spacing w:line="276" w:lineRule="auto"/>
              <w:jc w:val="center"/>
              <w:rPr>
                <w:b/>
                <w:sz w:val="20"/>
                <w:szCs w:val="20"/>
                <w:lang w:val="mn-MN"/>
              </w:rPr>
            </w:pPr>
          </w:p>
        </w:tc>
        <w:tc>
          <w:tcPr>
            <w:tcW w:w="7013" w:type="dxa"/>
            <w:gridSpan w:val="3"/>
          </w:tcPr>
          <w:p w:rsidR="00447975" w:rsidRPr="00E52F07" w:rsidRDefault="00447975" w:rsidP="00472D50">
            <w:pPr>
              <w:pStyle w:val="NoSpacing"/>
              <w:spacing w:line="276" w:lineRule="auto"/>
              <w:jc w:val="center"/>
              <w:rPr>
                <w:b/>
                <w:sz w:val="20"/>
                <w:szCs w:val="20"/>
                <w:lang w:val="mn-MN"/>
              </w:rPr>
            </w:pPr>
            <w:r w:rsidRPr="00447975">
              <w:rPr>
                <w:b/>
                <w:sz w:val="20"/>
                <w:szCs w:val="20"/>
                <w:lang w:val="mn-MN"/>
              </w:rPr>
              <w:t>Recommendations for</w:t>
            </w:r>
          </w:p>
        </w:tc>
      </w:tr>
      <w:tr w:rsidR="00447975" w:rsidRPr="00E52F07" w:rsidTr="00472D50">
        <w:tc>
          <w:tcPr>
            <w:tcW w:w="2337" w:type="dxa"/>
          </w:tcPr>
          <w:p w:rsidR="00447975" w:rsidRDefault="00447975" w:rsidP="00472D50">
            <w:pPr>
              <w:pStyle w:val="NoSpacing"/>
              <w:spacing w:line="276" w:lineRule="auto"/>
              <w:jc w:val="center"/>
              <w:rPr>
                <w:b/>
                <w:sz w:val="20"/>
                <w:szCs w:val="20"/>
                <w:lang w:val="mn-MN"/>
              </w:rPr>
            </w:pPr>
          </w:p>
          <w:p w:rsidR="00447975" w:rsidRPr="00E52F07" w:rsidRDefault="00447975" w:rsidP="00472D50">
            <w:pPr>
              <w:pStyle w:val="NoSpacing"/>
              <w:spacing w:line="276" w:lineRule="auto"/>
              <w:jc w:val="center"/>
              <w:rPr>
                <w:b/>
                <w:sz w:val="20"/>
                <w:szCs w:val="20"/>
                <w:lang w:val="mn-MN"/>
              </w:rPr>
            </w:pPr>
            <w:r w:rsidRPr="00447975">
              <w:rPr>
                <w:b/>
                <w:sz w:val="20"/>
                <w:szCs w:val="20"/>
                <w:lang w:val="mn-MN"/>
              </w:rPr>
              <w:t>Voltage</w:t>
            </w:r>
            <w:r>
              <w:rPr>
                <w:b/>
                <w:sz w:val="20"/>
                <w:szCs w:val="20"/>
                <w:lang w:val="mn-MN"/>
              </w:rPr>
              <w:t xml:space="preserve"> </w:t>
            </w:r>
          </w:p>
        </w:tc>
        <w:tc>
          <w:tcPr>
            <w:tcW w:w="2337" w:type="dxa"/>
          </w:tcPr>
          <w:p w:rsidR="00447975" w:rsidRPr="00FC3A67" w:rsidRDefault="00FC3A67" w:rsidP="00FC3A67">
            <w:pPr>
              <w:pStyle w:val="NoSpacing"/>
              <w:spacing w:line="276" w:lineRule="auto"/>
              <w:jc w:val="center"/>
              <w:rPr>
                <w:b/>
                <w:sz w:val="20"/>
                <w:szCs w:val="20"/>
              </w:rPr>
            </w:pPr>
            <w:r>
              <w:rPr>
                <w:b/>
                <w:sz w:val="20"/>
                <w:szCs w:val="20"/>
              </w:rPr>
              <w:t xml:space="preserve"> </w:t>
            </w:r>
            <w:r w:rsidRPr="00FC3A67">
              <w:rPr>
                <w:b/>
                <w:sz w:val="20"/>
                <w:szCs w:val="20"/>
                <w:lang w:val="mn-MN"/>
              </w:rPr>
              <w:t>Full and tailchopped lightning impulses</w:t>
            </w:r>
          </w:p>
        </w:tc>
        <w:tc>
          <w:tcPr>
            <w:tcW w:w="2338" w:type="dxa"/>
          </w:tcPr>
          <w:p w:rsidR="00447975" w:rsidRPr="00E52F07" w:rsidRDefault="00FC3A67" w:rsidP="00FC3A67">
            <w:pPr>
              <w:pStyle w:val="NoSpacing"/>
              <w:spacing w:line="276" w:lineRule="auto"/>
              <w:jc w:val="center"/>
              <w:rPr>
                <w:b/>
                <w:sz w:val="20"/>
                <w:szCs w:val="20"/>
                <w:lang w:val="mn-MN"/>
              </w:rPr>
            </w:pPr>
            <w:r w:rsidRPr="00FC3A67">
              <w:rPr>
                <w:b/>
                <w:sz w:val="20"/>
                <w:szCs w:val="20"/>
                <w:lang w:val="mn-MN"/>
              </w:rPr>
              <w:t>Front-chopped lightning impulses</w:t>
            </w:r>
          </w:p>
        </w:tc>
        <w:tc>
          <w:tcPr>
            <w:tcW w:w="2338" w:type="dxa"/>
          </w:tcPr>
          <w:p w:rsidR="00FC3A67" w:rsidRDefault="00FC3A67" w:rsidP="00472D50">
            <w:pPr>
              <w:pStyle w:val="NoSpacing"/>
              <w:spacing w:line="276" w:lineRule="auto"/>
              <w:jc w:val="center"/>
              <w:rPr>
                <w:b/>
                <w:sz w:val="20"/>
                <w:szCs w:val="20"/>
                <w:lang w:val="mn-MN"/>
              </w:rPr>
            </w:pPr>
          </w:p>
          <w:p w:rsidR="00447975" w:rsidRPr="00E52F07" w:rsidRDefault="00FC3A67" w:rsidP="00472D50">
            <w:pPr>
              <w:pStyle w:val="NoSpacing"/>
              <w:spacing w:line="276" w:lineRule="auto"/>
              <w:jc w:val="center"/>
              <w:rPr>
                <w:b/>
                <w:sz w:val="20"/>
                <w:szCs w:val="20"/>
                <w:lang w:val="mn-MN"/>
              </w:rPr>
            </w:pPr>
            <w:r w:rsidRPr="00FC3A67">
              <w:rPr>
                <w:b/>
                <w:sz w:val="20"/>
                <w:szCs w:val="20"/>
                <w:lang w:val="mn-MN"/>
              </w:rPr>
              <w:t>Switching impulses</w:t>
            </w:r>
          </w:p>
        </w:tc>
      </w:tr>
      <w:tr w:rsidR="00447975" w:rsidRPr="00877CB1" w:rsidTr="00472D50">
        <w:tc>
          <w:tcPr>
            <w:tcW w:w="2337" w:type="dxa"/>
          </w:tcPr>
          <w:p w:rsidR="00447975" w:rsidRPr="00877CB1" w:rsidRDefault="00FC3A67" w:rsidP="00472D50">
            <w:pPr>
              <w:pStyle w:val="NoSpacing"/>
              <w:spacing w:line="276" w:lineRule="auto"/>
              <w:jc w:val="center"/>
              <w:rPr>
                <w:sz w:val="20"/>
                <w:szCs w:val="20"/>
              </w:rPr>
            </w:pPr>
            <w:r w:rsidRPr="00FC3A67">
              <w:rPr>
                <w:sz w:val="20"/>
                <w:szCs w:val="20"/>
                <w:lang w:val="mn-MN"/>
              </w:rPr>
              <w:t>Experimental response time T</w:t>
            </w:r>
            <w:r w:rsidRPr="00FC3A67">
              <w:rPr>
                <w:sz w:val="20"/>
                <w:szCs w:val="20"/>
                <w:vertAlign w:val="subscript"/>
                <w:lang w:val="mn-MN"/>
              </w:rPr>
              <w:t>N</w:t>
            </w:r>
          </w:p>
        </w:tc>
        <w:tc>
          <w:tcPr>
            <w:tcW w:w="2337" w:type="dxa"/>
          </w:tcPr>
          <w:p w:rsidR="00447975" w:rsidRPr="00877CB1" w:rsidRDefault="00FC3A67" w:rsidP="00472D50">
            <w:pPr>
              <w:pStyle w:val="NoSpacing"/>
              <w:spacing w:line="276" w:lineRule="auto"/>
              <w:jc w:val="center"/>
              <w:rPr>
                <w:sz w:val="20"/>
                <w:szCs w:val="20"/>
                <w:lang w:val="mn-MN"/>
              </w:rPr>
            </w:pPr>
            <w:r>
              <w:rPr>
                <w:sz w:val="20"/>
                <w:szCs w:val="20"/>
                <w:lang w:val="mn-MN"/>
              </w:rPr>
              <w:t>≤</w:t>
            </w:r>
            <w:r w:rsidRPr="00FC3A67">
              <w:rPr>
                <w:sz w:val="20"/>
                <w:szCs w:val="20"/>
                <w:lang w:val="mn-MN"/>
              </w:rPr>
              <w:t xml:space="preserve"> 15 ns</w:t>
            </w:r>
          </w:p>
        </w:tc>
        <w:tc>
          <w:tcPr>
            <w:tcW w:w="2338" w:type="dxa"/>
          </w:tcPr>
          <w:p w:rsidR="00447975" w:rsidRPr="00877CB1" w:rsidRDefault="00FC3A67" w:rsidP="00472D50">
            <w:pPr>
              <w:pStyle w:val="NoSpacing"/>
              <w:spacing w:line="276" w:lineRule="auto"/>
              <w:jc w:val="center"/>
              <w:rPr>
                <w:sz w:val="20"/>
                <w:szCs w:val="20"/>
                <w:lang w:val="mn-MN"/>
              </w:rPr>
            </w:pPr>
            <w:r>
              <w:rPr>
                <w:sz w:val="20"/>
                <w:szCs w:val="20"/>
                <w:lang w:val="mn-MN"/>
              </w:rPr>
              <w:t xml:space="preserve">≤ 10 </w:t>
            </w:r>
            <w:r w:rsidRPr="00FC3A67">
              <w:rPr>
                <w:sz w:val="20"/>
                <w:szCs w:val="20"/>
                <w:lang w:val="mn-MN"/>
              </w:rPr>
              <w:t>ns</w:t>
            </w:r>
          </w:p>
        </w:tc>
        <w:tc>
          <w:tcPr>
            <w:tcW w:w="2338" w:type="dxa"/>
          </w:tcPr>
          <w:p w:rsidR="00447975" w:rsidRPr="00FC3A67" w:rsidRDefault="00FC3A67" w:rsidP="00472D50">
            <w:pPr>
              <w:pStyle w:val="NoSpacing"/>
              <w:spacing w:line="276" w:lineRule="auto"/>
              <w:jc w:val="center"/>
              <w:rPr>
                <w:sz w:val="20"/>
                <w:szCs w:val="20"/>
              </w:rPr>
            </w:pPr>
            <w:r>
              <w:rPr>
                <w:sz w:val="20"/>
                <w:szCs w:val="20"/>
              </w:rPr>
              <w:t>-</w:t>
            </w:r>
          </w:p>
        </w:tc>
      </w:tr>
      <w:tr w:rsidR="00447975" w:rsidRPr="00877CB1" w:rsidTr="00472D50">
        <w:tc>
          <w:tcPr>
            <w:tcW w:w="2337" w:type="dxa"/>
          </w:tcPr>
          <w:p w:rsidR="00447975" w:rsidRPr="00877CB1" w:rsidRDefault="00FC3A67" w:rsidP="00472D50">
            <w:pPr>
              <w:pStyle w:val="NoSpacing"/>
              <w:spacing w:line="276" w:lineRule="auto"/>
              <w:jc w:val="center"/>
              <w:rPr>
                <w:sz w:val="20"/>
                <w:szCs w:val="20"/>
                <w:lang w:val="mn-MN"/>
              </w:rPr>
            </w:pPr>
            <w:r w:rsidRPr="00FC3A67">
              <w:rPr>
                <w:sz w:val="20"/>
                <w:szCs w:val="20"/>
                <w:lang w:val="mn-MN"/>
              </w:rPr>
              <w:t>Settling time t</w:t>
            </w:r>
            <w:r w:rsidRPr="00FC3A67">
              <w:rPr>
                <w:sz w:val="20"/>
                <w:szCs w:val="20"/>
                <w:vertAlign w:val="subscript"/>
                <w:lang w:val="mn-MN"/>
              </w:rPr>
              <w:t>s</w:t>
            </w:r>
          </w:p>
        </w:tc>
        <w:tc>
          <w:tcPr>
            <w:tcW w:w="2337" w:type="dxa"/>
          </w:tcPr>
          <w:p w:rsidR="00447975" w:rsidRPr="00877CB1" w:rsidRDefault="00FC3A67" w:rsidP="00472D50">
            <w:pPr>
              <w:pStyle w:val="NoSpacing"/>
              <w:spacing w:line="276" w:lineRule="auto"/>
              <w:jc w:val="center"/>
              <w:rPr>
                <w:sz w:val="20"/>
                <w:szCs w:val="20"/>
                <w:lang w:val="mn-MN"/>
              </w:rPr>
            </w:pPr>
            <w:r>
              <w:rPr>
                <w:sz w:val="20"/>
                <w:szCs w:val="20"/>
                <w:lang w:val="mn-MN"/>
              </w:rPr>
              <w:t>≤ 200</w:t>
            </w:r>
            <w:r w:rsidRPr="00FC3A67">
              <w:rPr>
                <w:sz w:val="20"/>
                <w:szCs w:val="20"/>
                <w:lang w:val="mn-MN"/>
              </w:rPr>
              <w:t xml:space="preserve"> ns</w:t>
            </w:r>
          </w:p>
        </w:tc>
        <w:tc>
          <w:tcPr>
            <w:tcW w:w="2338" w:type="dxa"/>
          </w:tcPr>
          <w:p w:rsidR="00447975" w:rsidRPr="00877CB1" w:rsidRDefault="00FC3A67" w:rsidP="00472D50">
            <w:pPr>
              <w:pStyle w:val="NoSpacing"/>
              <w:spacing w:line="276" w:lineRule="auto"/>
              <w:jc w:val="center"/>
              <w:rPr>
                <w:sz w:val="20"/>
                <w:szCs w:val="20"/>
                <w:lang w:val="mn-MN"/>
              </w:rPr>
            </w:pPr>
            <w:r>
              <w:rPr>
                <w:sz w:val="20"/>
                <w:szCs w:val="20"/>
                <w:lang w:val="mn-MN"/>
              </w:rPr>
              <w:t>≤</w:t>
            </w:r>
            <w:r w:rsidRPr="00FC3A67">
              <w:rPr>
                <w:sz w:val="20"/>
                <w:szCs w:val="20"/>
                <w:lang w:val="mn-MN"/>
              </w:rPr>
              <w:t xml:space="preserve"> 15</w:t>
            </w:r>
            <w:r>
              <w:rPr>
                <w:sz w:val="20"/>
                <w:szCs w:val="20"/>
              </w:rPr>
              <w:t>0</w:t>
            </w:r>
            <w:r w:rsidRPr="00FC3A67">
              <w:rPr>
                <w:sz w:val="20"/>
                <w:szCs w:val="20"/>
                <w:lang w:val="mn-MN"/>
              </w:rPr>
              <w:t xml:space="preserve"> ns</w:t>
            </w:r>
          </w:p>
        </w:tc>
        <w:tc>
          <w:tcPr>
            <w:tcW w:w="2338" w:type="dxa"/>
          </w:tcPr>
          <w:p w:rsidR="00447975" w:rsidRPr="00877CB1" w:rsidRDefault="00FC3A67" w:rsidP="00472D50">
            <w:pPr>
              <w:pStyle w:val="NoSpacing"/>
              <w:spacing w:line="276" w:lineRule="auto"/>
              <w:jc w:val="center"/>
              <w:rPr>
                <w:sz w:val="20"/>
                <w:szCs w:val="20"/>
                <w:lang w:val="mn-MN"/>
              </w:rPr>
            </w:pPr>
            <w:r>
              <w:rPr>
                <w:sz w:val="20"/>
                <w:szCs w:val="20"/>
                <w:lang w:val="mn-MN"/>
              </w:rPr>
              <w:t>≤ 10</w:t>
            </w:r>
            <w:r w:rsidRPr="00FC3A67">
              <w:rPr>
                <w:sz w:val="20"/>
                <w:szCs w:val="20"/>
                <w:lang w:val="mn-MN"/>
              </w:rPr>
              <w:t xml:space="preserve"> ns</w:t>
            </w:r>
          </w:p>
        </w:tc>
      </w:tr>
      <w:tr w:rsidR="00447975" w:rsidRPr="00877CB1" w:rsidTr="00472D50">
        <w:tc>
          <w:tcPr>
            <w:tcW w:w="2337" w:type="dxa"/>
          </w:tcPr>
          <w:p w:rsidR="00447975" w:rsidRPr="000D4305" w:rsidRDefault="00FC3A67" w:rsidP="00472D50">
            <w:pPr>
              <w:pStyle w:val="NoSpacing"/>
              <w:spacing w:line="276" w:lineRule="auto"/>
              <w:jc w:val="center"/>
              <w:rPr>
                <w:sz w:val="20"/>
                <w:szCs w:val="20"/>
                <w:lang w:val="mn-MN"/>
              </w:rPr>
            </w:pPr>
            <w:r>
              <w:rPr>
                <w:sz w:val="20"/>
                <w:szCs w:val="20"/>
                <w:lang w:val="mn-MN"/>
              </w:rPr>
              <w:t xml:space="preserve">Partial response time </w:t>
            </w:r>
            <w:r w:rsidR="00447975">
              <w:rPr>
                <w:sz w:val="20"/>
                <w:szCs w:val="20"/>
              </w:rPr>
              <w:t>T</w:t>
            </w:r>
            <w:r w:rsidR="00447975" w:rsidRPr="000D4305">
              <w:rPr>
                <w:sz w:val="20"/>
                <w:szCs w:val="20"/>
                <w:vertAlign w:val="subscript"/>
              </w:rPr>
              <w:t>α</w:t>
            </w:r>
          </w:p>
        </w:tc>
        <w:tc>
          <w:tcPr>
            <w:tcW w:w="2337" w:type="dxa"/>
          </w:tcPr>
          <w:p w:rsidR="00447975" w:rsidRPr="00877CB1" w:rsidRDefault="00FC3A67" w:rsidP="00472D50">
            <w:pPr>
              <w:pStyle w:val="NoSpacing"/>
              <w:spacing w:line="276" w:lineRule="auto"/>
              <w:jc w:val="center"/>
              <w:rPr>
                <w:sz w:val="20"/>
                <w:szCs w:val="20"/>
                <w:lang w:val="mn-MN"/>
              </w:rPr>
            </w:pPr>
            <w:r>
              <w:rPr>
                <w:sz w:val="20"/>
                <w:szCs w:val="20"/>
                <w:lang w:val="mn-MN"/>
              </w:rPr>
              <w:t>≤ 30</w:t>
            </w:r>
            <w:r w:rsidRPr="00FC3A67">
              <w:rPr>
                <w:sz w:val="20"/>
                <w:szCs w:val="20"/>
                <w:lang w:val="mn-MN"/>
              </w:rPr>
              <w:t xml:space="preserve"> ns</w:t>
            </w:r>
          </w:p>
        </w:tc>
        <w:tc>
          <w:tcPr>
            <w:tcW w:w="2338" w:type="dxa"/>
          </w:tcPr>
          <w:p w:rsidR="00447975" w:rsidRPr="00877CB1" w:rsidRDefault="00FC3A67" w:rsidP="00472D50">
            <w:pPr>
              <w:pStyle w:val="NoSpacing"/>
              <w:spacing w:line="276" w:lineRule="auto"/>
              <w:jc w:val="center"/>
              <w:rPr>
                <w:sz w:val="20"/>
                <w:szCs w:val="20"/>
                <w:lang w:val="mn-MN"/>
              </w:rPr>
            </w:pPr>
            <w:r>
              <w:rPr>
                <w:sz w:val="20"/>
                <w:szCs w:val="20"/>
                <w:lang w:val="mn-MN"/>
              </w:rPr>
              <w:t>≤ 20</w:t>
            </w:r>
            <w:r w:rsidRPr="00FC3A67">
              <w:rPr>
                <w:sz w:val="20"/>
                <w:szCs w:val="20"/>
                <w:lang w:val="mn-MN"/>
              </w:rPr>
              <w:t xml:space="preserve"> ns</w:t>
            </w:r>
          </w:p>
        </w:tc>
        <w:tc>
          <w:tcPr>
            <w:tcW w:w="2338" w:type="dxa"/>
          </w:tcPr>
          <w:p w:rsidR="00447975" w:rsidRPr="00FC3A67" w:rsidRDefault="00FC3A67" w:rsidP="00472D50">
            <w:pPr>
              <w:pStyle w:val="NoSpacing"/>
              <w:spacing w:line="276" w:lineRule="auto"/>
              <w:jc w:val="center"/>
              <w:rPr>
                <w:sz w:val="20"/>
                <w:szCs w:val="20"/>
              </w:rPr>
            </w:pPr>
            <w:r>
              <w:rPr>
                <w:sz w:val="20"/>
                <w:szCs w:val="20"/>
              </w:rPr>
              <w:t>-</w:t>
            </w:r>
          </w:p>
        </w:tc>
      </w:tr>
    </w:tbl>
    <w:p w:rsidR="000D4305" w:rsidRDefault="000D4305" w:rsidP="00E42046">
      <w:pPr>
        <w:pStyle w:val="NoSpacing"/>
        <w:spacing w:line="276" w:lineRule="auto"/>
        <w:jc w:val="center"/>
        <w:rPr>
          <w:b/>
          <w:lang w:val="mn-MN"/>
        </w:rPr>
      </w:pPr>
    </w:p>
    <w:p w:rsidR="00372DA6" w:rsidRDefault="00372DA6"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D624DF" w:rsidTr="00D624DF">
        <w:tc>
          <w:tcPr>
            <w:tcW w:w="4675" w:type="dxa"/>
          </w:tcPr>
          <w:p w:rsidR="00D624DF" w:rsidRDefault="00C86654" w:rsidP="00E42046">
            <w:pPr>
              <w:pStyle w:val="NoSpacing"/>
              <w:spacing w:line="276" w:lineRule="auto"/>
              <w:jc w:val="center"/>
              <w:rPr>
                <w:b/>
                <w:lang w:val="mn-MN"/>
              </w:rPr>
            </w:pPr>
            <w:r>
              <w:rPr>
                <w:b/>
              </w:rPr>
              <w:t xml:space="preserve">A </w:t>
            </w:r>
            <w:r>
              <w:rPr>
                <w:b/>
                <w:lang w:val="mn-MN"/>
              </w:rPr>
              <w:t>хавсралт</w:t>
            </w:r>
          </w:p>
          <w:p w:rsidR="00B71246" w:rsidRDefault="00B71246" w:rsidP="00B71246">
            <w:pPr>
              <w:pStyle w:val="NoSpacing"/>
              <w:spacing w:line="276" w:lineRule="auto"/>
              <w:jc w:val="center"/>
              <w:rPr>
                <w:lang w:val="mn-MN"/>
              </w:rPr>
            </w:pPr>
            <w:r>
              <w:rPr>
                <w:lang w:val="mn-MN"/>
              </w:rPr>
              <w:lastRenderedPageBreak/>
              <w:t>(мэдээллийн</w:t>
            </w:r>
            <w:r w:rsidRPr="00D624DF">
              <w:rPr>
                <w:lang w:val="mn-MN"/>
              </w:rPr>
              <w:t>)</w:t>
            </w:r>
          </w:p>
          <w:p w:rsidR="00B71246" w:rsidRPr="003A1349" w:rsidRDefault="00321EC7" w:rsidP="00B71246">
            <w:pPr>
              <w:pStyle w:val="NoSpacing"/>
              <w:spacing w:line="276" w:lineRule="auto"/>
              <w:jc w:val="center"/>
              <w:rPr>
                <w:b/>
                <w:lang w:val="mn-MN"/>
              </w:rPr>
            </w:pPr>
            <w:r w:rsidRPr="003A1349">
              <w:rPr>
                <w:b/>
                <w:lang w:val="mn-MN"/>
              </w:rPr>
              <w:t xml:space="preserve">Хэмжлийн </w:t>
            </w:r>
            <w:r w:rsidR="00FF5C95">
              <w:rPr>
                <w:b/>
                <w:lang w:val="mn-MN"/>
              </w:rPr>
              <w:t>эргэлзээ</w:t>
            </w:r>
          </w:p>
          <w:p w:rsidR="00321EC7" w:rsidRDefault="003A1349" w:rsidP="00FA3D52">
            <w:pPr>
              <w:pStyle w:val="NoSpacing"/>
              <w:spacing w:line="276" w:lineRule="auto"/>
              <w:rPr>
                <w:b/>
                <w:lang w:val="mn-MN"/>
              </w:rPr>
            </w:pPr>
            <w:r>
              <w:rPr>
                <w:b/>
              </w:rPr>
              <w:t xml:space="preserve">A.1 </w:t>
            </w:r>
            <w:r>
              <w:rPr>
                <w:b/>
                <w:lang w:val="mn-MN"/>
              </w:rPr>
              <w:t>Ерөнхий зүйл</w:t>
            </w:r>
          </w:p>
          <w:p w:rsidR="003A1349" w:rsidRDefault="00886FF8" w:rsidP="003A1349">
            <w:pPr>
              <w:pStyle w:val="NoSpacing"/>
              <w:spacing w:line="276" w:lineRule="auto"/>
              <w:jc w:val="both"/>
              <w:rPr>
                <w:lang w:val="mn-MN"/>
              </w:rPr>
            </w:pPr>
            <w:r>
              <w:rPr>
                <w:lang w:val="mn-MN"/>
              </w:rPr>
              <w:t>Өндөр хүчдэлийн хэмжилд х</w:t>
            </w:r>
            <w:r w:rsidR="009C6DD0">
              <w:rPr>
                <w:lang w:val="mn-MN"/>
              </w:rPr>
              <w:t>эрэглэхэд ихэнхдээ боломжтой болон</w:t>
            </w:r>
            <w:r w:rsidR="005A0C88">
              <w:rPr>
                <w:lang w:val="mn-MN"/>
              </w:rPr>
              <w:t xml:space="preserve"> бүрэн хангалттай нөхцөлд хэмжлийн </w:t>
            </w:r>
            <w:r w:rsidR="00FF5C95">
              <w:rPr>
                <w:lang w:val="mn-MN"/>
              </w:rPr>
              <w:t>эргэлзээг</w:t>
            </w:r>
            <w:r w:rsidR="001B761C">
              <w:rPr>
                <w:lang w:val="mn-MN"/>
              </w:rPr>
              <w:t xml:space="preserve"> үнэлэх</w:t>
            </w:r>
            <w:r w:rsidR="005A0C88">
              <w:rPr>
                <w:lang w:val="mn-MN"/>
              </w:rPr>
              <w:t xml:space="preserve"> хялбарчилсан горимыг 5-р зүйлд тайлбарласан. </w:t>
            </w:r>
            <w:r w:rsidR="00470FD5">
              <w:rPr>
                <w:lang w:val="mn-MN"/>
              </w:rPr>
              <w:t>Гэхдээ з</w:t>
            </w:r>
            <w:r w:rsidR="008F32D7">
              <w:rPr>
                <w:lang w:val="mn-MN"/>
              </w:rPr>
              <w:t xml:space="preserve">арим нөхцөлд </w:t>
            </w:r>
            <w:r w:rsidR="00FF5C95">
              <w:rPr>
                <w:lang w:val="mn-MN"/>
              </w:rPr>
              <w:t>эргэлзээг</w:t>
            </w:r>
            <w:r w:rsidR="001229FC">
              <w:rPr>
                <w:lang w:val="mn-MN"/>
              </w:rPr>
              <w:t xml:space="preserve"> илүү хэцүү аргаар үнэлэ</w:t>
            </w:r>
            <w:r w:rsidR="00200DD5">
              <w:rPr>
                <w:lang w:val="mn-MN"/>
              </w:rPr>
              <w:t xml:space="preserve">х шаардлагатай эсвэл тохиромжтой байдаг. Эдгээр нөхцөлд хэрхэн ажиллах талаарх судалгааг </w:t>
            </w:r>
            <w:r w:rsidR="00200DD5" w:rsidRPr="00200DD5">
              <w:rPr>
                <w:lang w:val="mn-MN"/>
              </w:rPr>
              <w:t>A хавсралт</w:t>
            </w:r>
            <w:r w:rsidR="00200DD5">
              <w:rPr>
                <w:lang w:val="mn-MN"/>
              </w:rPr>
              <w:t xml:space="preserve">ад, </w:t>
            </w:r>
            <w:r w:rsidR="00FC2654">
              <w:rPr>
                <w:lang w:val="mn-MN"/>
              </w:rPr>
              <w:t xml:space="preserve">горимыг </w:t>
            </w:r>
            <w:r w:rsidR="00200DD5">
              <w:rPr>
                <w:lang w:val="mn-MN"/>
              </w:rPr>
              <w:t xml:space="preserve">хэрэглэсэн гурван жишээг </w:t>
            </w:r>
            <w:r w:rsidR="00200DD5">
              <w:t xml:space="preserve">B </w:t>
            </w:r>
            <w:r w:rsidR="00200DD5">
              <w:rPr>
                <w:lang w:val="mn-MN"/>
              </w:rPr>
              <w:t xml:space="preserve">хавсралтад бичсэн. </w:t>
            </w:r>
          </w:p>
          <w:p w:rsidR="00200DD5" w:rsidRDefault="0062134F" w:rsidP="003A1349">
            <w:pPr>
              <w:pStyle w:val="NoSpacing"/>
              <w:spacing w:line="276" w:lineRule="auto"/>
              <w:jc w:val="both"/>
              <w:rPr>
                <w:lang w:val="mn-MN"/>
              </w:rPr>
            </w:pPr>
            <w:r>
              <w:rPr>
                <w:lang w:val="mn-MN"/>
              </w:rPr>
              <w:t>Хэмжиг</w:t>
            </w:r>
            <w:r w:rsidR="006E73A3">
              <w:rPr>
                <w:lang w:val="mn-MN"/>
              </w:rPr>
              <w:t>д</w:t>
            </w:r>
            <w:r w:rsidR="00FC2654">
              <w:rPr>
                <w:lang w:val="mn-MN"/>
              </w:rPr>
              <w:t>эхүүний хэмжил бүр зарим хэмжээнд</w:t>
            </w:r>
            <w:r w:rsidR="006E73A3">
              <w:rPr>
                <w:lang w:val="mn-MN"/>
              </w:rPr>
              <w:t xml:space="preserve"> хангалт</w:t>
            </w:r>
            <w:r w:rsidR="00EE597C">
              <w:rPr>
                <w:lang w:val="mn-MN"/>
              </w:rPr>
              <w:t>гүй</w:t>
            </w:r>
            <w:r w:rsidR="006E73A3">
              <w:rPr>
                <w:lang w:val="mn-MN"/>
              </w:rPr>
              <w:t xml:space="preserve"> бөгөөд хэмжлийн үр дүн</w:t>
            </w:r>
            <w:r>
              <w:rPr>
                <w:lang w:val="mn-MN"/>
              </w:rPr>
              <w:t xml:space="preserve"> хэмжигдэгчийн</w:t>
            </w:r>
            <w:r w:rsidR="006E73A3">
              <w:rPr>
                <w:lang w:val="mn-MN"/>
              </w:rPr>
              <w:t xml:space="preserve"> “үнэн” утгын зөвхөн ойролцоо утга</w:t>
            </w:r>
            <w:r>
              <w:rPr>
                <w:lang w:val="mn-MN"/>
              </w:rPr>
              <w:t xml:space="preserve"> </w:t>
            </w:r>
            <w:r>
              <w:t>(</w:t>
            </w:r>
            <w:r w:rsidR="00720D3D">
              <w:rPr>
                <w:lang w:val="mn-MN"/>
              </w:rPr>
              <w:t>“үнэлэлт</w:t>
            </w:r>
            <w:r>
              <w:rPr>
                <w:lang w:val="mn-MN"/>
              </w:rPr>
              <w:t>”</w:t>
            </w:r>
            <w:r>
              <w:t>)</w:t>
            </w:r>
            <w:r w:rsidR="00151648">
              <w:rPr>
                <w:lang w:val="mn-MN"/>
              </w:rPr>
              <w:t xml:space="preserve"> б</w:t>
            </w:r>
            <w:r w:rsidR="00233DA5">
              <w:rPr>
                <w:lang w:val="mn-MN"/>
              </w:rPr>
              <w:t>айна</w:t>
            </w:r>
            <w:r w:rsidR="00EE597C">
              <w:rPr>
                <w:lang w:val="mn-MN"/>
              </w:rPr>
              <w:t xml:space="preserve">. </w:t>
            </w:r>
            <w:r w:rsidR="006E73A3">
              <w:rPr>
                <w:lang w:val="mn-MN"/>
              </w:rPr>
              <w:t xml:space="preserve">Хэмжлийн </w:t>
            </w:r>
            <w:r w:rsidR="00FF5C95">
              <w:rPr>
                <w:lang w:val="mn-MN"/>
              </w:rPr>
              <w:t>эргэлзээ</w:t>
            </w:r>
            <w:r w:rsidR="006E73A3">
              <w:rPr>
                <w:lang w:val="mn-MN"/>
              </w:rPr>
              <w:t xml:space="preserve"> </w:t>
            </w:r>
            <w:r w:rsidR="00233DA5">
              <w:rPr>
                <w:lang w:val="mn-MN"/>
              </w:rPr>
              <w:t xml:space="preserve">нь </w:t>
            </w:r>
            <w:r w:rsidR="006E73A3">
              <w:rPr>
                <w:lang w:val="mn-MN"/>
              </w:rPr>
              <w:t xml:space="preserve">хэмжлийн чанарт </w:t>
            </w:r>
            <w:r w:rsidR="006031F1">
              <w:rPr>
                <w:lang w:val="mn-MN"/>
              </w:rPr>
              <w:t xml:space="preserve">ойлгомжтой </w:t>
            </w:r>
            <w:r w:rsidR="00EE597C">
              <w:rPr>
                <w:lang w:val="mn-MN"/>
              </w:rPr>
              <w:t xml:space="preserve">тайлбар болдог. </w:t>
            </w:r>
            <w:r w:rsidR="00FF5C95">
              <w:rPr>
                <w:lang w:val="mn-MN"/>
              </w:rPr>
              <w:t>Эргэлзээ</w:t>
            </w:r>
            <w:r w:rsidR="00D50755">
              <w:rPr>
                <w:lang w:val="mn-MN"/>
              </w:rPr>
              <w:t xml:space="preserve"> нь хэмжлийн үр дүнг </w:t>
            </w:r>
            <w:r w:rsidR="00F012CC">
              <w:rPr>
                <w:lang w:val="mn-MN"/>
              </w:rPr>
              <w:t>жишээлбэл</w:t>
            </w:r>
            <w:r w:rsidR="00D50755">
              <w:rPr>
                <w:lang w:val="mn-MN"/>
              </w:rPr>
              <w:t>, янз бүрийн лабораторийн үр дүнтэй харьцуулах, үнэлэх боломжийг хэрэглэгчид олгоно.</w:t>
            </w:r>
            <w:r w:rsidR="00F012CC">
              <w:rPr>
                <w:lang w:val="mn-MN"/>
              </w:rPr>
              <w:t xml:space="preserve"> Түүнчлэн </w:t>
            </w:r>
            <w:r w:rsidR="00887504">
              <w:rPr>
                <w:lang w:val="mn-MN"/>
              </w:rPr>
              <w:t xml:space="preserve">энэ нь </w:t>
            </w:r>
            <w:r w:rsidR="00BD6C4A">
              <w:rPr>
                <w:lang w:val="mn-MN"/>
              </w:rPr>
              <w:t>хэмжлийн үр дүн стандартаар тодорхойлсон хязгаарын хүрэ</w:t>
            </w:r>
            <w:r w:rsidR="004D3147">
              <w:rPr>
                <w:lang w:val="mn-MN"/>
              </w:rPr>
              <w:t>энд байгаа эсэх талаар</w:t>
            </w:r>
            <w:r w:rsidR="00887504">
              <w:rPr>
                <w:lang w:val="mn-MN"/>
              </w:rPr>
              <w:t>х мэдээллийг</w:t>
            </w:r>
            <w:r w:rsidR="004D3147">
              <w:rPr>
                <w:lang w:val="mn-MN"/>
              </w:rPr>
              <w:t xml:space="preserve"> өгнө. </w:t>
            </w:r>
            <w:r w:rsidR="007C4094" w:rsidRPr="00D2096D">
              <w:rPr>
                <w:rFonts w:eastAsia="Calibri"/>
                <w:szCs w:val="20"/>
                <w:lang w:val="mn-MN"/>
              </w:rPr>
              <w:t>Олон Улсын Стандартчиллын Байгууллага</w:t>
            </w:r>
            <w:r w:rsidR="007C4094">
              <w:rPr>
                <w:rFonts w:eastAsia="Calibri"/>
                <w:szCs w:val="20"/>
                <w:lang w:val="mn-MN"/>
              </w:rPr>
              <w:t xml:space="preserve"> </w:t>
            </w:r>
            <w:r w:rsidR="007C4094" w:rsidRPr="00D624DF">
              <w:rPr>
                <w:lang w:val="mn-MN"/>
              </w:rPr>
              <w:t>(ISO)</w:t>
            </w:r>
            <w:r w:rsidR="007C4094">
              <w:rPr>
                <w:lang w:val="mn-MN"/>
              </w:rPr>
              <w:t xml:space="preserve"> 1993 онд</w:t>
            </w:r>
            <w:r w:rsidR="007C4094">
              <w:rPr>
                <w:rFonts w:eastAsia="Calibri"/>
                <w:szCs w:val="20"/>
                <w:lang w:val="mn-MN"/>
              </w:rPr>
              <w:t xml:space="preserve"> </w:t>
            </w:r>
            <w:r w:rsidR="00514B62">
              <w:rPr>
                <w:rFonts w:eastAsia="Calibri"/>
                <w:szCs w:val="20"/>
                <w:lang w:val="mn-MN"/>
              </w:rPr>
              <w:t>Х</w:t>
            </w:r>
            <w:r w:rsidR="007C4094">
              <w:rPr>
                <w:lang w:val="mn-MN"/>
              </w:rPr>
              <w:t xml:space="preserve">эмжлийн </w:t>
            </w:r>
            <w:r w:rsidR="00FF5C95">
              <w:rPr>
                <w:lang w:val="mn-MN"/>
              </w:rPr>
              <w:t>эргэлзээг</w:t>
            </w:r>
            <w:r w:rsidR="007C4094">
              <w:rPr>
                <w:lang w:val="mn-MN"/>
              </w:rPr>
              <w:t xml:space="preserve"> илэрхийлэх зааврыг </w:t>
            </w:r>
            <w:r w:rsidR="00514B62" w:rsidRPr="00D624DF">
              <w:rPr>
                <w:lang w:val="mn-MN"/>
              </w:rPr>
              <w:t>(GUM)</w:t>
            </w:r>
            <w:r w:rsidR="00514B62">
              <w:rPr>
                <w:lang w:val="mn-MN"/>
              </w:rPr>
              <w:t xml:space="preserve"> </w:t>
            </w:r>
            <w:r w:rsidR="007C4094">
              <w:rPr>
                <w:lang w:val="mn-MN"/>
              </w:rPr>
              <w:t>анх нийтэлсэн</w:t>
            </w:r>
            <w:r w:rsidR="00C4576F">
              <w:rPr>
                <w:lang w:val="mn-MN"/>
              </w:rPr>
              <w:t xml:space="preserve"> нь</w:t>
            </w:r>
            <w:r w:rsidR="007C4094">
              <w:rPr>
                <w:lang w:val="mn-MN"/>
              </w:rPr>
              <w:t xml:space="preserve"> </w:t>
            </w:r>
            <w:r w:rsidR="00C4576F">
              <w:rPr>
                <w:lang w:val="mn-MN"/>
              </w:rPr>
              <w:t xml:space="preserve">өдгөө </w:t>
            </w:r>
            <w:r w:rsidR="00E01F2D">
              <w:rPr>
                <w:lang w:val="mn-MN"/>
              </w:rPr>
              <w:t>олон улса</w:t>
            </w:r>
            <w:r w:rsidR="00C4576F">
              <w:rPr>
                <w:lang w:val="mn-MN"/>
              </w:rPr>
              <w:t xml:space="preserve">д хүлээн зөвшөөрөгдсөн, хэмжлийн </w:t>
            </w:r>
            <w:r w:rsidR="00FF5C95">
              <w:rPr>
                <w:lang w:val="mn-MN"/>
              </w:rPr>
              <w:t>эргэлзээг</w:t>
            </w:r>
            <w:r w:rsidR="00C4576F">
              <w:rPr>
                <w:lang w:val="mn-MN"/>
              </w:rPr>
              <w:t xml:space="preserve"> үнэлэхэд зориулсан</w:t>
            </w:r>
            <w:r w:rsidR="00C4576F" w:rsidRPr="00D624DF">
              <w:rPr>
                <w:lang w:val="mn-MN"/>
              </w:rPr>
              <w:t xml:space="preserve"> </w:t>
            </w:r>
            <w:r w:rsidR="00C4576F">
              <w:rPr>
                <w:lang w:val="mn-MN"/>
              </w:rPr>
              <w:t>ISO/IEC 98-3: 2008 стандарт юм.</w:t>
            </w:r>
          </w:p>
          <w:p w:rsidR="00C4576F" w:rsidRDefault="00EE3426" w:rsidP="003A1349">
            <w:pPr>
              <w:pStyle w:val="NoSpacing"/>
              <w:spacing w:line="276" w:lineRule="auto"/>
              <w:jc w:val="both"/>
              <w:rPr>
                <w:szCs w:val="22"/>
                <w:lang w:val="mn-MN"/>
              </w:rPr>
            </w:pPr>
            <w:r>
              <w:rPr>
                <w:szCs w:val="22"/>
              </w:rPr>
              <w:t>ОУСБ/ОУЦТК-ын 98-3-р</w:t>
            </w:r>
            <w:r w:rsidR="00E65491">
              <w:rPr>
                <w:szCs w:val="22"/>
              </w:rPr>
              <w:t xml:space="preserve"> Арга зүйн</w:t>
            </w:r>
            <w:r w:rsidR="00E65491" w:rsidRPr="009B1AA6">
              <w:rPr>
                <w:szCs w:val="22"/>
                <w:lang w:val="mn-MN"/>
              </w:rPr>
              <w:t xml:space="preserve"> удирдамж</w:t>
            </w:r>
            <w:r w:rsidR="00E65491">
              <w:rPr>
                <w:szCs w:val="22"/>
                <w:lang w:val="mn-MN"/>
              </w:rPr>
              <w:t xml:space="preserve">ид </w:t>
            </w:r>
            <w:r w:rsidR="00FF5C95">
              <w:rPr>
                <w:szCs w:val="22"/>
                <w:lang w:val="mn-MN"/>
              </w:rPr>
              <w:t>эргэлзээний</w:t>
            </w:r>
            <w:r w:rsidR="00915C2D">
              <w:rPr>
                <w:lang w:val="mn-MN"/>
              </w:rPr>
              <w:t xml:space="preserve"> янз бүрийн түвшинд</w:t>
            </w:r>
            <w:r w:rsidR="009C6DD0">
              <w:rPr>
                <w:lang w:val="mn-MN"/>
              </w:rPr>
              <w:t>,</w:t>
            </w:r>
            <w:r w:rsidR="00915C2D">
              <w:rPr>
                <w:lang w:val="mn-MN"/>
              </w:rPr>
              <w:t xml:space="preserve"> хэмжлийн өргөн </w:t>
            </w:r>
            <w:r w:rsidR="00E65491">
              <w:rPr>
                <w:lang w:val="mn-MN"/>
              </w:rPr>
              <w:t xml:space="preserve">хүрээнд </w:t>
            </w:r>
            <w:r w:rsidR="00FF5C95">
              <w:rPr>
                <w:lang w:val="mn-MN"/>
              </w:rPr>
              <w:t>эргэлзээг</w:t>
            </w:r>
            <w:r w:rsidR="00E65491">
              <w:rPr>
                <w:lang w:val="mn-MN"/>
              </w:rPr>
              <w:t xml:space="preserve"> үнэлэх, илэрхийлэхэд </w:t>
            </w:r>
            <w:r w:rsidR="00E65491">
              <w:rPr>
                <w:lang w:val="mn-MN"/>
              </w:rPr>
              <w:lastRenderedPageBreak/>
              <w:t xml:space="preserve">зориулсан ерөнхий дүрмүүдийг бэлтгэсэн. </w:t>
            </w:r>
            <w:r w:rsidR="00901B9D">
              <w:rPr>
                <w:lang w:val="mn-MN"/>
              </w:rPr>
              <w:t xml:space="preserve">Тиймээс </w:t>
            </w:r>
            <w:r w:rsidR="001F4A8E">
              <w:rPr>
                <w:lang w:val="mn-MN"/>
              </w:rPr>
              <w:t xml:space="preserve">өндөр хүчдэлийн хэмжлийн онцлог </w:t>
            </w:r>
            <w:r w:rsidR="00052669">
              <w:rPr>
                <w:lang w:val="mn-MN"/>
              </w:rPr>
              <w:t xml:space="preserve">орчин, нарийвчлал болон </w:t>
            </w:r>
            <w:r w:rsidR="005A0EF8">
              <w:rPr>
                <w:lang w:val="mn-MN"/>
              </w:rPr>
              <w:t>конволюцийн</w:t>
            </w:r>
            <w:r w:rsidR="00052669">
              <w:rPr>
                <w:lang w:val="mn-MN"/>
              </w:rPr>
              <w:t xml:space="preserve"> түвшнийг </w:t>
            </w:r>
            <w:r w:rsidR="0037373A">
              <w:rPr>
                <w:lang w:val="mn-MN"/>
              </w:rPr>
              <w:t xml:space="preserve">авч үзэх тусгай дүрмийн бүрдлийг </w:t>
            </w:r>
            <w:r>
              <w:rPr>
                <w:szCs w:val="22"/>
              </w:rPr>
              <w:t>ОУСБ/ОУЦТК-ын 98-3-р</w:t>
            </w:r>
            <w:r w:rsidR="0037373A">
              <w:rPr>
                <w:szCs w:val="22"/>
              </w:rPr>
              <w:t xml:space="preserve"> Арга зүйн</w:t>
            </w:r>
            <w:r w:rsidR="0037373A" w:rsidRPr="009B1AA6">
              <w:rPr>
                <w:szCs w:val="22"/>
                <w:lang w:val="mn-MN"/>
              </w:rPr>
              <w:t xml:space="preserve"> удирдамж</w:t>
            </w:r>
            <w:r w:rsidR="0037373A">
              <w:rPr>
                <w:szCs w:val="22"/>
                <w:lang w:val="mn-MN"/>
              </w:rPr>
              <w:t xml:space="preserve">аас түүвэрлэх шаардлага гарч байна. </w:t>
            </w:r>
            <w:r>
              <w:rPr>
                <w:szCs w:val="22"/>
              </w:rPr>
              <w:t>ОУСБ/ОУЦТК-ын 98-3-р</w:t>
            </w:r>
            <w:r w:rsidR="00186AC7">
              <w:rPr>
                <w:szCs w:val="22"/>
              </w:rPr>
              <w:t xml:space="preserve"> Арга зүйн</w:t>
            </w:r>
            <w:r w:rsidR="00186AC7" w:rsidRPr="009B1AA6">
              <w:rPr>
                <w:szCs w:val="22"/>
                <w:lang w:val="mn-MN"/>
              </w:rPr>
              <w:t xml:space="preserve"> удирдамж</w:t>
            </w:r>
            <w:r w:rsidR="00D57FAF">
              <w:rPr>
                <w:szCs w:val="22"/>
                <w:lang w:val="mn-MN"/>
              </w:rPr>
              <w:t>ийн үндсэн зарчмуудад нийцүүл</w:t>
            </w:r>
            <w:r w:rsidR="00186AC7">
              <w:rPr>
                <w:szCs w:val="22"/>
                <w:lang w:val="mn-MN"/>
              </w:rPr>
              <w:t xml:space="preserve">эн хэмжлийн эргэлзээг үнэлгээний аргуудынх нь дагуу хоёр ангилалд хуваадаг. </w:t>
            </w:r>
            <w:r w:rsidR="00D57FAF">
              <w:rPr>
                <w:szCs w:val="22"/>
                <w:lang w:val="mn-MN"/>
              </w:rPr>
              <w:t>Үнэлгээний хоёр аргыг х</w:t>
            </w:r>
            <w:r w:rsidR="00C42C0B">
              <w:rPr>
                <w:szCs w:val="22"/>
                <w:lang w:val="mn-MN"/>
              </w:rPr>
              <w:t>эмжилд нөлөөлөх хэмжигдэхүүний магадлалын хуваарилалт</w:t>
            </w:r>
            <w:r w:rsidR="00D57FAF">
              <w:rPr>
                <w:szCs w:val="22"/>
                <w:lang w:val="mn-MN"/>
              </w:rPr>
              <w:t>, мө</w:t>
            </w:r>
            <w:r w:rsidR="00C42C0B">
              <w:rPr>
                <w:szCs w:val="22"/>
                <w:lang w:val="mn-MN"/>
              </w:rPr>
              <w:t xml:space="preserve">н </w:t>
            </w:r>
            <w:r w:rsidR="00473DB0">
              <w:rPr>
                <w:szCs w:val="22"/>
                <w:lang w:val="mn-MN"/>
              </w:rPr>
              <w:t>зөрүү</w:t>
            </w:r>
            <w:r w:rsidR="00532C80">
              <w:rPr>
                <w:szCs w:val="22"/>
                <w:lang w:val="mn-MN"/>
              </w:rPr>
              <w:t xml:space="preserve"> эсвэл стандарт хазайлтаар </w:t>
            </w:r>
            <w:r w:rsidR="00560594">
              <w:rPr>
                <w:szCs w:val="22"/>
                <w:lang w:val="mn-MN"/>
              </w:rPr>
              <w:t xml:space="preserve">тоон хэмжээг </w:t>
            </w:r>
            <w:r w:rsidR="009C6DD0">
              <w:rPr>
                <w:szCs w:val="22"/>
                <w:lang w:val="mn-MN"/>
              </w:rPr>
              <w:t xml:space="preserve">нь </w:t>
            </w:r>
            <w:r w:rsidR="00560594">
              <w:rPr>
                <w:szCs w:val="22"/>
                <w:lang w:val="mn-MN"/>
              </w:rPr>
              <w:t xml:space="preserve">тодорхойлсон стандарт эргэлзээнд суурилсан. </w:t>
            </w:r>
            <w:r w:rsidR="00EA459F">
              <w:rPr>
                <w:szCs w:val="22"/>
                <w:lang w:val="mn-MN"/>
              </w:rPr>
              <w:t xml:space="preserve">Энэ </w:t>
            </w:r>
            <w:r w:rsidR="00CB4E94">
              <w:rPr>
                <w:szCs w:val="22"/>
                <w:lang w:val="mn-MN"/>
              </w:rPr>
              <w:t>нь</w:t>
            </w:r>
            <w:r w:rsidR="00D57FAF">
              <w:rPr>
                <w:szCs w:val="22"/>
                <w:lang w:val="mn-MN"/>
              </w:rPr>
              <w:t xml:space="preserve"> эргэлзээний хоёр ангиллыг</w:t>
            </w:r>
            <w:r w:rsidR="00CB4E94">
              <w:rPr>
                <w:szCs w:val="22"/>
                <w:lang w:val="mn-MN"/>
              </w:rPr>
              <w:t xml:space="preserve"> н</w:t>
            </w:r>
            <w:r w:rsidR="00D57FAF">
              <w:rPr>
                <w:szCs w:val="22"/>
                <w:lang w:val="mn-MN"/>
              </w:rPr>
              <w:t>эг хэлбэрээр</w:t>
            </w:r>
            <w:r w:rsidR="00CB4E94">
              <w:rPr>
                <w:szCs w:val="22"/>
                <w:lang w:val="mn-MN"/>
              </w:rPr>
              <w:t xml:space="preserve"> </w:t>
            </w:r>
            <w:r w:rsidR="00D57FAF">
              <w:rPr>
                <w:szCs w:val="22"/>
                <w:lang w:val="mn-MN"/>
              </w:rPr>
              <w:t>боловсруулах</w:t>
            </w:r>
            <w:r w:rsidR="00161A21">
              <w:rPr>
                <w:szCs w:val="22"/>
                <w:lang w:val="mn-MN"/>
              </w:rPr>
              <w:t xml:space="preserve">, хэмжигдэгчийн </w:t>
            </w:r>
            <w:r w:rsidR="004D0C0C">
              <w:rPr>
                <w:szCs w:val="22"/>
                <w:lang w:val="mn-MN"/>
              </w:rPr>
              <w:t>нийлмэл стандарт эргэлзээ</w:t>
            </w:r>
            <w:r w:rsidR="007D24D6">
              <w:rPr>
                <w:szCs w:val="22"/>
                <w:lang w:val="mn-MN"/>
              </w:rPr>
              <w:t>г</w:t>
            </w:r>
            <w:r w:rsidR="00EA459F">
              <w:rPr>
                <w:szCs w:val="22"/>
                <w:lang w:val="mn-MN"/>
              </w:rPr>
              <w:t xml:space="preserve"> </w:t>
            </w:r>
            <w:r w:rsidR="007D24D6">
              <w:rPr>
                <w:szCs w:val="22"/>
                <w:lang w:val="mn-MN"/>
              </w:rPr>
              <w:t>үнэлэх</w:t>
            </w:r>
            <w:r w:rsidR="00842ED4">
              <w:rPr>
                <w:szCs w:val="22"/>
                <w:lang w:val="mn-MN"/>
              </w:rPr>
              <w:t xml:space="preserve"> боломж олгоно. Энэ стандартын хамрах хүрээнд </w:t>
            </w:r>
            <w:r w:rsidR="009C7630">
              <w:rPr>
                <w:lang w:val="mn-MN"/>
              </w:rPr>
              <w:t>ойролцоогоор</w:t>
            </w:r>
            <w:r w:rsidR="00323B5C">
              <w:rPr>
                <w:lang w:val="mn-MN"/>
              </w:rPr>
              <w:t xml:space="preserve"> 95%-ийн </w:t>
            </w:r>
            <w:r w:rsidR="003A3B74">
              <w:rPr>
                <w:lang w:val="mn-MN"/>
              </w:rPr>
              <w:t>хамруулах магадлал</w:t>
            </w:r>
            <w:r w:rsidR="00323B5C">
              <w:rPr>
                <w:lang w:val="mn-MN"/>
              </w:rPr>
              <w:t>д</w:t>
            </w:r>
            <w:r w:rsidR="00323B5C" w:rsidRPr="00901ED5">
              <w:rPr>
                <w:lang w:val="mn-MN"/>
              </w:rPr>
              <w:t xml:space="preserve"> </w:t>
            </w:r>
            <w:r w:rsidR="00323B5C">
              <w:rPr>
                <w:szCs w:val="22"/>
                <w:lang w:val="mn-MN"/>
              </w:rPr>
              <w:t>нийцсэн</w:t>
            </w:r>
            <w:r w:rsidR="00323B5C">
              <w:rPr>
                <w:lang w:val="mn-MN"/>
              </w:rPr>
              <w:t xml:space="preserve"> өргөтгөсөн</w:t>
            </w:r>
            <w:r w:rsidR="00F22D4C">
              <w:rPr>
                <w:szCs w:val="22"/>
                <w:lang w:val="mn-MN"/>
              </w:rPr>
              <w:t xml:space="preserve"> эргэлзээг шаардана. </w:t>
            </w:r>
          </w:p>
          <w:p w:rsidR="00323B5C" w:rsidRDefault="00EE3426" w:rsidP="003A1349">
            <w:pPr>
              <w:pStyle w:val="NoSpacing"/>
              <w:spacing w:line="276" w:lineRule="auto"/>
              <w:jc w:val="both"/>
              <w:rPr>
                <w:szCs w:val="22"/>
                <w:lang w:val="mn-MN"/>
              </w:rPr>
            </w:pPr>
            <w:r>
              <w:rPr>
                <w:szCs w:val="22"/>
              </w:rPr>
              <w:t>ОУСБ/ОУЦТК-ын 98-3-р</w:t>
            </w:r>
            <w:r w:rsidR="00A76CDD">
              <w:rPr>
                <w:szCs w:val="22"/>
              </w:rPr>
              <w:t xml:space="preserve"> Арга зүйн</w:t>
            </w:r>
            <w:r w:rsidR="00A76CDD" w:rsidRPr="009B1AA6">
              <w:rPr>
                <w:szCs w:val="22"/>
                <w:lang w:val="mn-MN"/>
              </w:rPr>
              <w:t xml:space="preserve"> удирдамж</w:t>
            </w:r>
            <w:r w:rsidR="00A76CDD">
              <w:rPr>
                <w:szCs w:val="22"/>
                <w:lang w:val="mn-MN"/>
              </w:rPr>
              <w:t xml:space="preserve">ийн </w:t>
            </w:r>
            <w:r w:rsidR="004B1FE2">
              <w:rPr>
                <w:szCs w:val="22"/>
                <w:lang w:val="mn-MN"/>
              </w:rPr>
              <w:t>үндсэн зарчму</w:t>
            </w:r>
            <w:r w:rsidR="00520054">
              <w:rPr>
                <w:szCs w:val="22"/>
                <w:lang w:val="mn-MN"/>
              </w:rPr>
              <w:t xml:space="preserve">уд болон өндөр хүчдэлийн хэмжилд эргэлзээг хэрхэн тодорхойлох талаар </w:t>
            </w:r>
            <w:r w:rsidR="00077A9D">
              <w:rPr>
                <w:szCs w:val="22"/>
                <w:lang w:val="mn-MN"/>
              </w:rPr>
              <w:t xml:space="preserve">жишээг дараах зүйлүүдэд </w:t>
            </w:r>
            <w:r w:rsidR="00486294">
              <w:rPr>
                <w:szCs w:val="22"/>
                <w:lang w:val="mn-MN"/>
              </w:rPr>
              <w:t xml:space="preserve">бичсэн. </w:t>
            </w:r>
            <w:r w:rsidR="007A5B9C">
              <w:rPr>
                <w:szCs w:val="22"/>
                <w:lang w:val="mn-MN"/>
              </w:rPr>
              <w:t>Энд өгсөн т</w:t>
            </w:r>
            <w:r w:rsidR="00486294">
              <w:rPr>
                <w:szCs w:val="22"/>
                <w:lang w:val="mn-MN"/>
              </w:rPr>
              <w:t xml:space="preserve">омьёо болон </w:t>
            </w:r>
            <w:r w:rsidR="0028093C">
              <w:rPr>
                <w:szCs w:val="22"/>
                <w:lang w:val="mn-MN"/>
              </w:rPr>
              <w:t xml:space="preserve">жишээ нь өндөр хүчдэлийн хэмжилд байнга тохиолддог </w:t>
            </w:r>
            <w:r w:rsidR="00F76A4A">
              <w:rPr>
                <w:lang w:val="mn-MN"/>
              </w:rPr>
              <w:t>харилцан уялдаагүй</w:t>
            </w:r>
            <w:r w:rsidR="0028093C">
              <w:rPr>
                <w:szCs w:val="22"/>
                <w:lang w:val="mn-MN"/>
              </w:rPr>
              <w:t xml:space="preserve"> оролтын хэмж</w:t>
            </w:r>
            <w:r w:rsidR="00F76A4A">
              <w:rPr>
                <w:szCs w:val="22"/>
                <w:lang w:val="mn-MN"/>
              </w:rPr>
              <w:t>игдэхүүний хувьд хүчинтэй байна</w:t>
            </w:r>
            <w:r w:rsidR="0028093C">
              <w:rPr>
                <w:szCs w:val="22"/>
                <w:lang w:val="mn-MN"/>
              </w:rPr>
              <w:t>.</w:t>
            </w:r>
          </w:p>
          <w:p w:rsidR="0028093C" w:rsidRPr="00053768" w:rsidRDefault="00E4551E" w:rsidP="003A1349">
            <w:pPr>
              <w:pStyle w:val="NoSpacing"/>
              <w:spacing w:line="276" w:lineRule="auto"/>
              <w:jc w:val="both"/>
              <w:rPr>
                <w:b/>
                <w:szCs w:val="22"/>
                <w:lang w:val="mn-MN"/>
              </w:rPr>
            </w:pPr>
            <w:r w:rsidRPr="00053768">
              <w:rPr>
                <w:b/>
                <w:szCs w:val="22"/>
              </w:rPr>
              <w:t xml:space="preserve">A.2 </w:t>
            </w:r>
            <w:r w:rsidR="000C765F" w:rsidRPr="00053768">
              <w:rPr>
                <w:b/>
                <w:szCs w:val="22"/>
              </w:rPr>
              <w:t>3</w:t>
            </w:r>
            <w:r w:rsidR="00053768">
              <w:rPr>
                <w:b/>
                <w:szCs w:val="22"/>
                <w:lang w:val="mn-MN"/>
              </w:rPr>
              <w:t>-р зүйлд нэмэлт болго</w:t>
            </w:r>
            <w:r w:rsidR="000C765F" w:rsidRPr="00053768">
              <w:rPr>
                <w:b/>
                <w:szCs w:val="22"/>
                <w:lang w:val="mn-MN"/>
              </w:rPr>
              <w:t>х тодорхойлолт</w:t>
            </w:r>
          </w:p>
          <w:p w:rsidR="000C765F" w:rsidRPr="00053768" w:rsidRDefault="000C765F" w:rsidP="003A1349">
            <w:pPr>
              <w:pStyle w:val="NoSpacing"/>
              <w:spacing w:line="276" w:lineRule="auto"/>
              <w:jc w:val="both"/>
              <w:rPr>
                <w:b/>
                <w:szCs w:val="22"/>
              </w:rPr>
            </w:pPr>
            <w:r w:rsidRPr="00053768">
              <w:rPr>
                <w:b/>
                <w:szCs w:val="22"/>
              </w:rPr>
              <w:t xml:space="preserve">A.2.1 </w:t>
            </w:r>
          </w:p>
          <w:p w:rsidR="000C765F" w:rsidRPr="00053768" w:rsidRDefault="00053768" w:rsidP="003A1349">
            <w:pPr>
              <w:pStyle w:val="NoSpacing"/>
              <w:spacing w:line="276" w:lineRule="auto"/>
              <w:jc w:val="both"/>
              <w:rPr>
                <w:b/>
                <w:szCs w:val="22"/>
                <w:lang w:val="mn-MN"/>
              </w:rPr>
            </w:pPr>
            <w:r w:rsidRPr="00053768">
              <w:rPr>
                <w:b/>
                <w:szCs w:val="22"/>
                <w:lang w:val="mn-MN"/>
              </w:rPr>
              <w:t>хэмжих боломжтой хэмжигдэхүүн</w:t>
            </w:r>
          </w:p>
          <w:p w:rsidR="00053768" w:rsidRDefault="0056270B" w:rsidP="003A1349">
            <w:pPr>
              <w:pStyle w:val="NoSpacing"/>
              <w:spacing w:line="276" w:lineRule="auto"/>
              <w:jc w:val="both"/>
              <w:rPr>
                <w:lang w:val="mn-MN"/>
              </w:rPr>
            </w:pPr>
            <w:r>
              <w:rPr>
                <w:lang w:val="mn-MN"/>
              </w:rPr>
              <w:t>чанартай</w:t>
            </w:r>
            <w:r w:rsidR="00C70497">
              <w:rPr>
                <w:lang w:val="mn-MN"/>
              </w:rPr>
              <w:t>гаар</w:t>
            </w:r>
            <w:r>
              <w:rPr>
                <w:lang w:val="mn-MN"/>
              </w:rPr>
              <w:t xml:space="preserve"> ялгах болон</w:t>
            </w:r>
            <w:r w:rsidR="00CA102C">
              <w:rPr>
                <w:lang w:val="mn-MN"/>
              </w:rPr>
              <w:t xml:space="preserve"> чанартай</w:t>
            </w:r>
            <w:r w:rsidR="00C70497">
              <w:rPr>
                <w:lang w:val="mn-MN"/>
              </w:rPr>
              <w:t>гаар</w:t>
            </w:r>
            <w:r w:rsidR="00CA102C">
              <w:rPr>
                <w:lang w:val="mn-MN"/>
              </w:rPr>
              <w:t xml:space="preserve"> тодорхойлж болох </w:t>
            </w:r>
            <w:r w:rsidR="00CA102C">
              <w:rPr>
                <w:lang w:val="mn-MN"/>
              </w:rPr>
              <w:lastRenderedPageBreak/>
              <w:t xml:space="preserve">үзэгдэл, биет эсвэл бодисын </w:t>
            </w:r>
            <w:r w:rsidR="009923E9">
              <w:rPr>
                <w:lang w:val="mn-MN"/>
              </w:rPr>
              <w:t xml:space="preserve">өвөрмөц </w:t>
            </w:r>
            <w:r w:rsidR="00CA102C">
              <w:rPr>
                <w:lang w:val="mn-MN"/>
              </w:rPr>
              <w:t>шинж чанар</w:t>
            </w:r>
          </w:p>
          <w:p w:rsidR="009923E9" w:rsidRPr="009923E9" w:rsidRDefault="009923E9" w:rsidP="003A1349">
            <w:pPr>
              <w:pStyle w:val="NoSpacing"/>
              <w:spacing w:line="276" w:lineRule="auto"/>
              <w:jc w:val="both"/>
              <w:rPr>
                <w:b/>
              </w:rPr>
            </w:pPr>
            <w:r w:rsidRPr="009923E9">
              <w:rPr>
                <w:b/>
              </w:rPr>
              <w:t>A.2.2</w:t>
            </w:r>
          </w:p>
          <w:p w:rsidR="009923E9" w:rsidRPr="009923E9" w:rsidRDefault="009923E9" w:rsidP="003A1349">
            <w:pPr>
              <w:pStyle w:val="NoSpacing"/>
              <w:spacing w:line="276" w:lineRule="auto"/>
              <w:jc w:val="both"/>
              <w:rPr>
                <w:b/>
                <w:lang w:val="mn-MN"/>
              </w:rPr>
            </w:pPr>
            <w:r w:rsidRPr="009923E9">
              <w:rPr>
                <w:b/>
                <w:lang w:val="mn-MN"/>
              </w:rPr>
              <w:t>хэмжигдэхүүний утга</w:t>
            </w:r>
          </w:p>
          <w:p w:rsidR="009923E9" w:rsidRDefault="009923E9" w:rsidP="003A1349">
            <w:pPr>
              <w:pStyle w:val="NoSpacing"/>
              <w:spacing w:line="276" w:lineRule="auto"/>
              <w:jc w:val="both"/>
              <w:rPr>
                <w:lang w:val="mn-MN"/>
              </w:rPr>
            </w:pPr>
            <w:r>
              <w:rPr>
                <w:lang w:val="mn-MN"/>
              </w:rPr>
              <w:t xml:space="preserve">тоогоор үржүүлсэн </w:t>
            </w:r>
            <w:r w:rsidR="0056270B">
              <w:rPr>
                <w:lang w:val="mn-MN"/>
              </w:rPr>
              <w:t>хэмжлийн</w:t>
            </w:r>
            <w:r>
              <w:rPr>
                <w:lang w:val="mn-MN"/>
              </w:rPr>
              <w:t xml:space="preserve"> нэгж шиг ерөнхийдөө илэрхийлэгддэг</w:t>
            </w:r>
            <w:r w:rsidR="00437704">
              <w:rPr>
                <w:lang w:val="mn-MN"/>
              </w:rPr>
              <w:t>, тодорхой</w:t>
            </w:r>
            <w:r>
              <w:rPr>
                <w:lang w:val="mn-MN"/>
              </w:rPr>
              <w:t xml:space="preserve"> хэмжигдэхүүний хэмжээ</w:t>
            </w:r>
          </w:p>
          <w:p w:rsidR="009923E9" w:rsidRPr="0056270B" w:rsidRDefault="009923E9" w:rsidP="003A1349">
            <w:pPr>
              <w:pStyle w:val="NoSpacing"/>
              <w:spacing w:line="276" w:lineRule="auto"/>
              <w:jc w:val="both"/>
              <w:rPr>
                <w:b/>
                <w:lang w:val="mn-MN"/>
              </w:rPr>
            </w:pPr>
            <w:r w:rsidRPr="0056270B">
              <w:rPr>
                <w:b/>
              </w:rPr>
              <w:t>A.2.3</w:t>
            </w:r>
            <w:r w:rsidRPr="0056270B">
              <w:rPr>
                <w:b/>
                <w:lang w:val="mn-MN"/>
              </w:rPr>
              <w:t xml:space="preserve"> </w:t>
            </w:r>
          </w:p>
          <w:p w:rsidR="009923E9" w:rsidRPr="0056270B" w:rsidRDefault="009923E9" w:rsidP="003A1349">
            <w:pPr>
              <w:pStyle w:val="NoSpacing"/>
              <w:spacing w:line="276" w:lineRule="auto"/>
              <w:jc w:val="both"/>
              <w:rPr>
                <w:b/>
                <w:lang w:val="mn-MN"/>
              </w:rPr>
            </w:pPr>
            <w:r w:rsidRPr="0056270B">
              <w:rPr>
                <w:b/>
                <w:lang w:val="mn-MN"/>
              </w:rPr>
              <w:t>хэмжигдэгч</w:t>
            </w:r>
          </w:p>
          <w:p w:rsidR="00DA743E" w:rsidRDefault="00437704" w:rsidP="00DA743E">
            <w:pPr>
              <w:pStyle w:val="NoSpacing"/>
              <w:spacing w:line="276" w:lineRule="auto"/>
              <w:jc w:val="both"/>
              <w:rPr>
                <w:lang w:val="mn-MN"/>
              </w:rPr>
            </w:pPr>
            <w:r>
              <w:rPr>
                <w:lang w:val="mn-MN"/>
              </w:rPr>
              <w:t>хэмжилд туршсан тусга</w:t>
            </w:r>
            <w:r w:rsidR="000B4846">
              <w:rPr>
                <w:lang w:val="mn-MN"/>
              </w:rPr>
              <w:t>й хэмжигдэхүүн</w:t>
            </w:r>
          </w:p>
          <w:p w:rsidR="00437704" w:rsidRDefault="00437704" w:rsidP="00DA743E">
            <w:pPr>
              <w:pStyle w:val="NoSpacing"/>
              <w:spacing w:line="276" w:lineRule="auto"/>
              <w:jc w:val="both"/>
            </w:pPr>
          </w:p>
          <w:p w:rsidR="000B4846" w:rsidRPr="00473DB0" w:rsidRDefault="00DA743E" w:rsidP="003A1349">
            <w:pPr>
              <w:pStyle w:val="NoSpacing"/>
              <w:spacing w:line="276" w:lineRule="auto"/>
              <w:jc w:val="both"/>
              <w:rPr>
                <w:b/>
              </w:rPr>
            </w:pPr>
            <w:r w:rsidRPr="00473DB0">
              <w:rPr>
                <w:b/>
              </w:rPr>
              <w:t>A.2.4</w:t>
            </w:r>
          </w:p>
          <w:p w:rsidR="00DA743E" w:rsidRPr="00473DB0" w:rsidRDefault="00473DB0" w:rsidP="003A1349">
            <w:pPr>
              <w:pStyle w:val="NoSpacing"/>
              <w:spacing w:line="276" w:lineRule="auto"/>
              <w:jc w:val="both"/>
              <w:rPr>
                <w:b/>
                <w:lang w:val="mn-MN"/>
              </w:rPr>
            </w:pPr>
            <w:r>
              <w:rPr>
                <w:b/>
                <w:lang w:val="mn-MN"/>
              </w:rPr>
              <w:t>зөрүү</w:t>
            </w:r>
          </w:p>
          <w:p w:rsidR="00DA743E" w:rsidRDefault="00A41124" w:rsidP="003A1349">
            <w:pPr>
              <w:pStyle w:val="NoSpacing"/>
              <w:spacing w:line="276" w:lineRule="auto"/>
              <w:jc w:val="both"/>
              <w:rPr>
                <w:lang w:val="mn-MN"/>
              </w:rPr>
            </w:pPr>
            <w:r>
              <w:rPr>
                <w:lang w:val="mn-MN"/>
              </w:rPr>
              <w:t xml:space="preserve">тухайн хувьсах хэмжигдэхүүний магадлалын хугацаан дахь </w:t>
            </w:r>
            <w:r w:rsidR="00401B4C">
              <w:rPr>
                <w:lang w:val="mn-MN"/>
              </w:rPr>
              <w:t>тохиолдлын</w:t>
            </w:r>
            <w:r>
              <w:rPr>
                <w:lang w:val="mn-MN"/>
              </w:rPr>
              <w:t xml:space="preserve"> хувьсах хэмжигдэхүүний хазайлтын квадратын магадлал</w:t>
            </w:r>
          </w:p>
          <w:p w:rsidR="003679CA" w:rsidRPr="00401B4C" w:rsidRDefault="00A41124" w:rsidP="003A1349">
            <w:pPr>
              <w:pStyle w:val="NoSpacing"/>
              <w:spacing w:line="276" w:lineRule="auto"/>
              <w:jc w:val="both"/>
              <w:rPr>
                <w:b/>
                <w:lang w:val="mn-MN"/>
              </w:rPr>
            </w:pPr>
            <w:r w:rsidRPr="00401B4C">
              <w:rPr>
                <w:b/>
              </w:rPr>
              <w:t>A.2.5</w:t>
            </w:r>
            <w:r w:rsidR="003679CA" w:rsidRPr="00401B4C">
              <w:rPr>
                <w:b/>
              </w:rPr>
              <w:t xml:space="preserve"> </w:t>
            </w:r>
          </w:p>
          <w:p w:rsidR="00A41124" w:rsidRPr="00C70497" w:rsidRDefault="003679CA" w:rsidP="003A1349">
            <w:pPr>
              <w:pStyle w:val="NoSpacing"/>
              <w:spacing w:line="276" w:lineRule="auto"/>
              <w:jc w:val="both"/>
              <w:rPr>
                <w:b/>
              </w:rPr>
            </w:pPr>
            <w:r w:rsidRPr="00401B4C">
              <w:rPr>
                <w:b/>
                <w:lang w:val="mn-MN"/>
              </w:rPr>
              <w:t>харилцан хамаарал</w:t>
            </w:r>
            <w:r w:rsidR="00C70497">
              <w:rPr>
                <w:b/>
                <w:lang w:val="mn-MN"/>
              </w:rPr>
              <w:t xml:space="preserve"> </w:t>
            </w:r>
            <w:r w:rsidR="00C70497">
              <w:rPr>
                <w:b/>
              </w:rPr>
              <w:t>(</w:t>
            </w:r>
            <w:r w:rsidR="00C70497">
              <w:rPr>
                <w:b/>
                <w:lang w:val="mn-MN"/>
              </w:rPr>
              <w:t>корреляци</w:t>
            </w:r>
            <w:r w:rsidR="00C70497">
              <w:rPr>
                <w:b/>
              </w:rPr>
              <w:t>)</w:t>
            </w:r>
          </w:p>
          <w:p w:rsidR="00A41124" w:rsidRDefault="00401B4C" w:rsidP="003A1349">
            <w:pPr>
              <w:pStyle w:val="NoSpacing"/>
              <w:spacing w:line="276" w:lineRule="auto"/>
              <w:jc w:val="both"/>
              <w:rPr>
                <w:lang w:val="mn-MN"/>
              </w:rPr>
            </w:pPr>
            <w:r>
              <w:rPr>
                <w:lang w:val="mn-MN"/>
              </w:rPr>
              <w:t>хоёр эсвэл түүнээс олон тохиолдлын хувьсах хэмжигдэхүүний хуваарилалт доторх хоёр эсвэл түүнээс олон тохиолдлын хувьсах хэмжигдэхүүн хоорондын хамаарал</w:t>
            </w:r>
          </w:p>
          <w:p w:rsidR="00401B4C" w:rsidRPr="00167BA9" w:rsidRDefault="00401B4C" w:rsidP="003A1349">
            <w:pPr>
              <w:pStyle w:val="NoSpacing"/>
              <w:spacing w:line="276" w:lineRule="auto"/>
              <w:jc w:val="both"/>
              <w:rPr>
                <w:b/>
              </w:rPr>
            </w:pPr>
            <w:r w:rsidRPr="00167BA9">
              <w:rPr>
                <w:b/>
              </w:rPr>
              <w:t xml:space="preserve">A.2.6 </w:t>
            </w:r>
          </w:p>
          <w:p w:rsidR="007C0C93" w:rsidRDefault="003A3B74" w:rsidP="003A1349">
            <w:pPr>
              <w:pStyle w:val="NoSpacing"/>
              <w:spacing w:line="276" w:lineRule="auto"/>
              <w:jc w:val="both"/>
              <w:rPr>
                <w:lang w:val="mn-MN"/>
              </w:rPr>
            </w:pPr>
            <w:r>
              <w:rPr>
                <w:b/>
                <w:lang w:val="mn-MN"/>
              </w:rPr>
              <w:t>хамруулах магадлал</w:t>
            </w:r>
          </w:p>
          <w:p w:rsidR="00DC6FE8" w:rsidRDefault="00D4532C" w:rsidP="003A1349">
            <w:pPr>
              <w:pStyle w:val="NoSpacing"/>
              <w:spacing w:line="276" w:lineRule="auto"/>
              <w:jc w:val="both"/>
              <w:rPr>
                <w:lang w:val="mn-MN"/>
              </w:rPr>
            </w:pPr>
            <w:r>
              <w:rPr>
                <w:lang w:val="mn-MN"/>
              </w:rPr>
              <w:t xml:space="preserve">хэмжигдэхүүнд үндэслэлтэй </w:t>
            </w:r>
            <w:r w:rsidR="00167BA9">
              <w:rPr>
                <w:lang w:val="mn-MN"/>
              </w:rPr>
              <w:t>хамаарч болох хэмжлийн үр дүнтэй адил</w:t>
            </w:r>
            <w:r w:rsidR="00C70497">
              <w:rPr>
                <w:lang w:val="mn-MN"/>
              </w:rPr>
              <w:t>хан</w:t>
            </w:r>
            <w:r w:rsidR="00167BA9">
              <w:rPr>
                <w:lang w:val="mn-MN"/>
              </w:rPr>
              <w:t xml:space="preserve"> утгуудын хуваарилалтын </w:t>
            </w:r>
            <w:r w:rsidR="00DC6FE8">
              <w:rPr>
                <w:lang w:val="mn-MN"/>
              </w:rPr>
              <w:t xml:space="preserve">ихэнхдээ их хэмжээтэй </w:t>
            </w:r>
            <w:r w:rsidR="00A7294C">
              <w:rPr>
                <w:lang w:val="mn-MN"/>
              </w:rPr>
              <w:t>хэсэг</w:t>
            </w:r>
          </w:p>
          <w:p w:rsidR="00A7294C" w:rsidRPr="00F0184B" w:rsidRDefault="00A7294C" w:rsidP="003A1349">
            <w:pPr>
              <w:pStyle w:val="NoSpacing"/>
              <w:spacing w:line="276" w:lineRule="auto"/>
              <w:jc w:val="both"/>
              <w:rPr>
                <w:b/>
                <w:lang w:val="mn-MN"/>
              </w:rPr>
            </w:pPr>
            <w:r w:rsidRPr="00F0184B">
              <w:rPr>
                <w:b/>
              </w:rPr>
              <w:t xml:space="preserve">A.3 </w:t>
            </w:r>
            <w:r w:rsidR="00F446E8">
              <w:rPr>
                <w:b/>
                <w:lang w:val="mn-MN"/>
              </w:rPr>
              <w:t>Загварын функц</w:t>
            </w:r>
          </w:p>
          <w:p w:rsidR="007C0C93" w:rsidRDefault="00A7294C" w:rsidP="003A1349">
            <w:pPr>
              <w:pStyle w:val="NoSpacing"/>
              <w:spacing w:line="276" w:lineRule="auto"/>
              <w:jc w:val="both"/>
              <w:rPr>
                <w:lang w:val="mn-MN"/>
              </w:rPr>
            </w:pPr>
            <w:r>
              <w:rPr>
                <w:lang w:val="mn-MN"/>
              </w:rPr>
              <w:t xml:space="preserve">Хэмжил бүрийг функцийн </w:t>
            </w:r>
            <w:r>
              <w:t xml:space="preserve">f </w:t>
            </w:r>
            <w:r>
              <w:rPr>
                <w:lang w:val="mn-MN"/>
              </w:rPr>
              <w:t xml:space="preserve">хамаарлаар тайлбарлаж болно. </w:t>
            </w:r>
          </w:p>
          <w:p w:rsidR="00A7294C" w:rsidRDefault="00A7294C" w:rsidP="003A1349">
            <w:pPr>
              <w:pStyle w:val="NoSpacing"/>
              <w:spacing w:line="276" w:lineRule="auto"/>
              <w:jc w:val="both"/>
            </w:pPr>
            <w:r>
              <w:t>Y = f (X</w:t>
            </w:r>
            <w:r w:rsidRPr="00F0184B">
              <w:rPr>
                <w:vertAlign w:val="subscript"/>
              </w:rPr>
              <w:t>1</w:t>
            </w:r>
            <w:r>
              <w:t>, X</w:t>
            </w:r>
            <w:r w:rsidRPr="00F0184B">
              <w:rPr>
                <w:vertAlign w:val="subscript"/>
              </w:rPr>
              <w:t>2</w:t>
            </w:r>
            <w:r>
              <w:t>,…, X</w:t>
            </w:r>
            <w:r w:rsidRPr="00F0184B">
              <w:rPr>
                <w:vertAlign w:val="subscript"/>
              </w:rPr>
              <w:t>i</w:t>
            </w:r>
            <w:r>
              <w:t>,…</w:t>
            </w:r>
            <w:r w:rsidR="00F0184B">
              <w:t>,X</w:t>
            </w:r>
            <w:r w:rsidR="00F0184B" w:rsidRPr="00F0184B">
              <w:rPr>
                <w:vertAlign w:val="subscript"/>
              </w:rPr>
              <w:t>N</w:t>
            </w:r>
            <w:r>
              <w:t>)</w:t>
            </w:r>
            <w:r w:rsidR="00F0184B">
              <w:t xml:space="preserve">       (A.1)</w:t>
            </w:r>
          </w:p>
          <w:p w:rsidR="00F0184B" w:rsidRDefault="00F0184B" w:rsidP="003A1349">
            <w:pPr>
              <w:pStyle w:val="NoSpacing"/>
              <w:spacing w:line="276" w:lineRule="auto"/>
              <w:jc w:val="both"/>
              <w:rPr>
                <w:szCs w:val="22"/>
                <w:lang w:val="mn-MN"/>
              </w:rPr>
            </w:pPr>
            <w:r>
              <w:rPr>
                <w:lang w:val="mn-MN"/>
              </w:rPr>
              <w:t xml:space="preserve">үүнд: </w:t>
            </w:r>
            <w:r w:rsidR="00494FE4">
              <w:t>Y</w:t>
            </w:r>
            <w:r w:rsidR="00494FE4">
              <w:rPr>
                <w:lang w:val="mn-MN"/>
              </w:rPr>
              <w:t xml:space="preserve"> </w:t>
            </w:r>
            <w:r w:rsidR="00734A1E">
              <w:rPr>
                <w:lang w:val="mn-MN"/>
              </w:rPr>
              <w:t xml:space="preserve">– хэмжигдэгч, </w:t>
            </w:r>
            <w:r w:rsidR="00734A1E">
              <w:t>X</w:t>
            </w:r>
            <w:r w:rsidR="00734A1E" w:rsidRPr="00F0184B">
              <w:rPr>
                <w:vertAlign w:val="subscript"/>
              </w:rPr>
              <w:t>i</w:t>
            </w:r>
            <w:r w:rsidR="00734A1E">
              <w:rPr>
                <w:vertAlign w:val="subscript"/>
                <w:lang w:val="mn-MN"/>
              </w:rPr>
              <w:t xml:space="preserve"> </w:t>
            </w:r>
            <w:r w:rsidR="00734A1E">
              <w:rPr>
                <w:lang w:val="mn-MN"/>
              </w:rPr>
              <w:t xml:space="preserve">– 1-ээс </w:t>
            </w:r>
            <w:r w:rsidR="00516E62">
              <w:t>N</w:t>
            </w:r>
            <w:r w:rsidR="00516E62">
              <w:rPr>
                <w:lang w:val="mn-MN"/>
              </w:rPr>
              <w:t xml:space="preserve"> хүртэл дугаарласан янз бүрийн оролтын хэмжигдэхүүн байна. </w:t>
            </w:r>
            <w:r w:rsidR="00EE3426">
              <w:rPr>
                <w:szCs w:val="22"/>
              </w:rPr>
              <w:t>ОУСБ/ОУЦТК-ын 98-3-р</w:t>
            </w:r>
            <w:r w:rsidR="00965D6C">
              <w:rPr>
                <w:szCs w:val="22"/>
              </w:rPr>
              <w:t xml:space="preserve"> Арга зүйн</w:t>
            </w:r>
            <w:r w:rsidR="00965D6C" w:rsidRPr="009B1AA6">
              <w:rPr>
                <w:szCs w:val="22"/>
                <w:lang w:val="mn-MN"/>
              </w:rPr>
              <w:t xml:space="preserve"> удирдамж</w:t>
            </w:r>
            <w:r w:rsidR="00965D6C">
              <w:rPr>
                <w:szCs w:val="22"/>
                <w:lang w:val="mn-MN"/>
              </w:rPr>
              <w:t>ийн</w:t>
            </w:r>
            <w:r w:rsidR="00965D6C">
              <w:rPr>
                <w:szCs w:val="22"/>
              </w:rPr>
              <w:t xml:space="preserve"> </w:t>
            </w:r>
            <w:r w:rsidR="00965D6C">
              <w:rPr>
                <w:szCs w:val="22"/>
                <w:lang w:val="mn-MN"/>
              </w:rPr>
              <w:t>агуулгад загвар</w:t>
            </w:r>
            <w:r w:rsidR="00F446E8">
              <w:rPr>
                <w:szCs w:val="22"/>
                <w:lang w:val="mn-MN"/>
              </w:rPr>
              <w:t>ын</w:t>
            </w:r>
            <w:r w:rsidR="00965D6C">
              <w:rPr>
                <w:szCs w:val="22"/>
                <w:lang w:val="mn-MN"/>
              </w:rPr>
              <w:t xml:space="preserve"> </w:t>
            </w:r>
            <w:r w:rsidR="00965D6C">
              <w:rPr>
                <w:szCs w:val="22"/>
              </w:rPr>
              <w:t xml:space="preserve">f </w:t>
            </w:r>
            <w:r w:rsidR="00965D6C">
              <w:rPr>
                <w:szCs w:val="22"/>
                <w:lang w:val="mn-MN"/>
              </w:rPr>
              <w:t xml:space="preserve">функц </w:t>
            </w:r>
            <w:r w:rsidR="00050E0D">
              <w:rPr>
                <w:szCs w:val="22"/>
                <w:lang w:val="mn-MN"/>
              </w:rPr>
              <w:t xml:space="preserve">нь </w:t>
            </w:r>
            <w:r w:rsidR="00F932F2">
              <w:rPr>
                <w:szCs w:val="22"/>
                <w:lang w:val="mn-MN"/>
              </w:rPr>
              <w:t xml:space="preserve">бүх хэмжлийн утга, нөлөөлөх </w:t>
            </w:r>
            <w:r w:rsidR="00F932F2">
              <w:rPr>
                <w:szCs w:val="22"/>
                <w:lang w:val="mn-MN"/>
              </w:rPr>
              <w:lastRenderedPageBreak/>
              <w:t>хэмжигдэхүүн</w:t>
            </w:r>
            <w:r w:rsidR="00050E0D">
              <w:rPr>
                <w:szCs w:val="22"/>
                <w:lang w:val="mn-MN"/>
              </w:rPr>
              <w:t xml:space="preserve">, залруулга, залруулах коэффициент, физикийн тогтмолууд болон </w:t>
            </w:r>
            <w:r w:rsidR="00050E0D">
              <w:rPr>
                <w:szCs w:val="22"/>
              </w:rPr>
              <w:t xml:space="preserve">Y </w:t>
            </w:r>
            <w:r w:rsidR="00050E0D">
              <w:rPr>
                <w:szCs w:val="22"/>
                <w:lang w:val="mn-MN"/>
              </w:rPr>
              <w:t>хэмжигдэгчийн утга,</w:t>
            </w:r>
            <w:r w:rsidR="00C70497">
              <w:rPr>
                <w:szCs w:val="22"/>
                <w:lang w:val="mn-MN"/>
              </w:rPr>
              <w:t xml:space="preserve"> энэ утгын</w:t>
            </w:r>
            <w:r w:rsidR="00050E0D">
              <w:rPr>
                <w:szCs w:val="22"/>
                <w:lang w:val="mn-MN"/>
              </w:rPr>
              <w:t xml:space="preserve"> эрг</w:t>
            </w:r>
            <w:r w:rsidR="00C70497">
              <w:rPr>
                <w:szCs w:val="22"/>
                <w:lang w:val="mn-MN"/>
              </w:rPr>
              <w:t xml:space="preserve">элзээнд </w:t>
            </w:r>
            <w:r w:rsidR="00050E0D">
              <w:rPr>
                <w:szCs w:val="22"/>
                <w:lang w:val="mn-MN"/>
              </w:rPr>
              <w:t xml:space="preserve">нэмэгдэж болох аливаа бусад өгөгдлийг </w:t>
            </w:r>
            <w:r w:rsidR="00A60F1E">
              <w:rPr>
                <w:szCs w:val="22"/>
                <w:lang w:val="mn-MN"/>
              </w:rPr>
              <w:t xml:space="preserve">хамаарна гэсэн. </w:t>
            </w:r>
            <w:r w:rsidR="001E77D1">
              <w:rPr>
                <w:szCs w:val="22"/>
                <w:lang w:val="mn-MN"/>
              </w:rPr>
              <w:t>Энэ нь ганц эсвэл олон төрлийн дүн шинжилгээ эсвэл тооны илэрхи</w:t>
            </w:r>
            <w:r w:rsidR="00C70497">
              <w:rPr>
                <w:szCs w:val="22"/>
                <w:lang w:val="mn-MN"/>
              </w:rPr>
              <w:t>йлэл, эсвэл дүн шинжилгээ, тооны илэрхийллийн</w:t>
            </w:r>
            <w:r w:rsidR="001E77D1">
              <w:rPr>
                <w:szCs w:val="22"/>
                <w:lang w:val="mn-MN"/>
              </w:rPr>
              <w:t xml:space="preserve"> нэгдэл шиг байж болно. </w:t>
            </w:r>
            <w:r w:rsidR="00F932F2">
              <w:rPr>
                <w:szCs w:val="22"/>
                <w:lang w:val="mn-MN"/>
              </w:rPr>
              <w:t xml:space="preserve">Оролтын </w:t>
            </w:r>
            <w:r w:rsidR="00F932F2">
              <w:t>X</w:t>
            </w:r>
            <w:r w:rsidR="00F932F2" w:rsidRPr="00F932F2">
              <w:rPr>
                <w:vertAlign w:val="subscript"/>
              </w:rPr>
              <w:t>i</w:t>
            </w:r>
            <w:r w:rsidR="00F932F2">
              <w:rPr>
                <w:vertAlign w:val="subscript"/>
                <w:lang w:val="mn-MN"/>
              </w:rPr>
              <w:t xml:space="preserve"> </w:t>
            </w:r>
            <w:r w:rsidR="00F932F2">
              <w:rPr>
                <w:lang w:val="mn-MN"/>
              </w:rPr>
              <w:t xml:space="preserve">хэмжигдэхүүн ерөнхийдөө тохиолдлын хувьсах хэмжигдэхүүн байх бөгөөд </w:t>
            </w:r>
            <w:r w:rsidR="00CD3EEE">
              <w:rPr>
                <w:lang w:val="mn-MN"/>
              </w:rPr>
              <w:t>магадлалын тодорхо</w:t>
            </w:r>
            <w:r w:rsidR="00EC0595">
              <w:rPr>
                <w:lang w:val="mn-MN"/>
              </w:rPr>
              <w:t xml:space="preserve">й хуваарилалттай </w:t>
            </w:r>
            <w:r w:rsidR="00EC0595">
              <w:t>x</w:t>
            </w:r>
            <w:r w:rsidR="00EC0595" w:rsidRPr="00BD3252">
              <w:rPr>
                <w:vertAlign w:val="subscript"/>
              </w:rPr>
              <w:t>i</w:t>
            </w:r>
            <w:r w:rsidR="00EC0595">
              <w:t xml:space="preserve"> (”</w:t>
            </w:r>
            <w:r w:rsidR="00EC0595">
              <w:rPr>
                <w:lang w:val="mn-MN"/>
              </w:rPr>
              <w:t>оролтын үн</w:t>
            </w:r>
            <w:r w:rsidR="00720D3D">
              <w:rPr>
                <w:lang w:val="mn-MN"/>
              </w:rPr>
              <w:t>элэлт</w:t>
            </w:r>
            <w:r w:rsidR="00EC0595">
              <w:t>”)</w:t>
            </w:r>
            <w:r w:rsidR="003B301E">
              <w:rPr>
                <w:lang w:val="mn-MN"/>
              </w:rPr>
              <w:t xml:space="preserve"> ажиглалтаар тайлбарлаж, </w:t>
            </w:r>
            <w:r w:rsidR="000B5093">
              <w:t xml:space="preserve">A </w:t>
            </w:r>
            <w:r w:rsidR="000B5093">
              <w:rPr>
                <w:lang w:val="mn-MN"/>
              </w:rPr>
              <w:t xml:space="preserve">эсвэл </w:t>
            </w:r>
            <w:r w:rsidR="000B5093">
              <w:t xml:space="preserve">B </w:t>
            </w:r>
            <w:r w:rsidR="003E12F9">
              <w:rPr>
                <w:lang w:val="mn-MN"/>
              </w:rPr>
              <w:t xml:space="preserve">төрлийн стандарт </w:t>
            </w:r>
            <w:r w:rsidR="003E12F9">
              <w:t>u(x</w:t>
            </w:r>
            <w:r w:rsidR="003E12F9" w:rsidRPr="003B301E">
              <w:rPr>
                <w:vertAlign w:val="subscript"/>
              </w:rPr>
              <w:t>i</w:t>
            </w:r>
            <w:r w:rsidR="003E12F9">
              <w:t>)</w:t>
            </w:r>
            <w:r w:rsidR="003E12F9">
              <w:rPr>
                <w:lang w:val="mn-MN"/>
              </w:rPr>
              <w:t xml:space="preserve"> эргэлзээтэй </w:t>
            </w:r>
            <w:r w:rsidR="00CE75A8">
              <w:rPr>
                <w:lang w:val="mn-MN"/>
              </w:rPr>
              <w:t>нэгтгэсэн байна.</w:t>
            </w:r>
            <w:r w:rsidR="00CE75A8">
              <w:rPr>
                <w:szCs w:val="22"/>
              </w:rPr>
              <w:t xml:space="preserve"> </w:t>
            </w:r>
            <w:r w:rsidR="00EE3426">
              <w:rPr>
                <w:szCs w:val="22"/>
              </w:rPr>
              <w:t>ОУСБ/ОУЦТК-ын 98-3-р</w:t>
            </w:r>
            <w:r w:rsidR="00CE75A8">
              <w:rPr>
                <w:szCs w:val="22"/>
              </w:rPr>
              <w:t xml:space="preserve"> Арга зүйн</w:t>
            </w:r>
            <w:r w:rsidR="00CE75A8" w:rsidRPr="009B1AA6">
              <w:rPr>
                <w:szCs w:val="22"/>
                <w:lang w:val="mn-MN"/>
              </w:rPr>
              <w:t xml:space="preserve"> удирдамж</w:t>
            </w:r>
            <w:r w:rsidR="00CE75A8">
              <w:rPr>
                <w:szCs w:val="22"/>
                <w:lang w:val="mn-MN"/>
              </w:rPr>
              <w:t>ийн</w:t>
            </w:r>
            <w:r w:rsidR="00446717">
              <w:rPr>
                <w:szCs w:val="22"/>
                <w:lang w:val="mn-MN"/>
              </w:rPr>
              <w:t xml:space="preserve"> </w:t>
            </w:r>
            <w:r w:rsidR="007D2A82">
              <w:rPr>
                <w:szCs w:val="22"/>
                <w:lang w:val="mn-MN"/>
              </w:rPr>
              <w:t>дүрэмд нийцсэн</w:t>
            </w:r>
            <w:r w:rsidR="00CE75A8">
              <w:rPr>
                <w:szCs w:val="22"/>
                <w:lang w:val="mn-MN"/>
              </w:rPr>
              <w:t xml:space="preserve"> </w:t>
            </w:r>
            <w:r w:rsidR="00446717">
              <w:rPr>
                <w:szCs w:val="22"/>
                <w:lang w:val="mn-MN"/>
              </w:rPr>
              <w:t xml:space="preserve">эргэлзээний энэ хоёр төрлийн нэгдэл </w:t>
            </w:r>
            <w:r w:rsidR="007D2A82">
              <w:rPr>
                <w:szCs w:val="22"/>
                <w:lang w:val="mn-MN"/>
              </w:rPr>
              <w:t xml:space="preserve">нь гаралтын </w:t>
            </w:r>
            <w:r w:rsidR="007D2A82" w:rsidRPr="00FC2B79">
              <w:rPr>
                <w:i/>
                <w:szCs w:val="22"/>
              </w:rPr>
              <w:t>y</w:t>
            </w:r>
            <w:r w:rsidR="007D2A82">
              <w:rPr>
                <w:szCs w:val="22"/>
              </w:rPr>
              <w:t xml:space="preserve"> </w:t>
            </w:r>
            <w:r w:rsidR="00720D3D">
              <w:rPr>
                <w:szCs w:val="22"/>
                <w:lang w:val="mn-MN"/>
              </w:rPr>
              <w:t>үнэлэлтийн</w:t>
            </w:r>
            <w:r w:rsidR="007D2A82">
              <w:rPr>
                <w:szCs w:val="22"/>
                <w:lang w:val="mn-MN"/>
              </w:rPr>
              <w:t xml:space="preserve"> стандарт </w:t>
            </w:r>
            <w:r w:rsidR="007D2A82">
              <w:rPr>
                <w:szCs w:val="22"/>
              </w:rPr>
              <w:t xml:space="preserve">u(y) </w:t>
            </w:r>
            <w:r w:rsidR="007D2A82">
              <w:rPr>
                <w:szCs w:val="22"/>
                <w:lang w:val="mn-MN"/>
              </w:rPr>
              <w:t xml:space="preserve">эргэлзээг үүсгэнэ. </w:t>
            </w:r>
          </w:p>
          <w:p w:rsidR="00FC2B79" w:rsidRDefault="00621E4E" w:rsidP="003A1349">
            <w:pPr>
              <w:pStyle w:val="NoSpacing"/>
              <w:spacing w:line="276" w:lineRule="auto"/>
              <w:jc w:val="both"/>
              <w:rPr>
                <w:sz w:val="20"/>
                <w:szCs w:val="20"/>
                <w:lang w:val="mn-MN"/>
              </w:rPr>
            </w:pPr>
            <w:r w:rsidRPr="00621E4E">
              <w:rPr>
                <w:sz w:val="20"/>
                <w:szCs w:val="20"/>
                <w:lang w:val="mn-MN"/>
              </w:rPr>
              <w:t>1</w:t>
            </w:r>
            <w:r w:rsidR="00FC2B79" w:rsidRPr="00621E4E">
              <w:rPr>
                <w:sz w:val="20"/>
                <w:szCs w:val="20"/>
                <w:lang w:val="mn-MN"/>
              </w:rPr>
              <w:t>-Р ТАЙЛБАР:</w:t>
            </w:r>
            <w:r w:rsidR="00FC2B79">
              <w:rPr>
                <w:szCs w:val="22"/>
                <w:lang w:val="mn-MN"/>
              </w:rPr>
              <w:t xml:space="preserve"> </w:t>
            </w:r>
            <w:r w:rsidRPr="00A40BBA">
              <w:rPr>
                <w:sz w:val="20"/>
                <w:szCs w:val="20"/>
              </w:rPr>
              <w:t>(A.1)</w:t>
            </w:r>
            <w:r w:rsidR="00C95CF5">
              <w:rPr>
                <w:sz w:val="20"/>
                <w:szCs w:val="20"/>
                <w:lang w:val="mn-MN"/>
              </w:rPr>
              <w:t>-р</w:t>
            </w:r>
            <w:r>
              <w:rPr>
                <w:sz w:val="20"/>
                <w:szCs w:val="20"/>
                <w:lang w:val="mn-MN"/>
              </w:rPr>
              <w:t xml:space="preserve"> томьёоны </w:t>
            </w:r>
            <w:r w:rsidR="00F446E8">
              <w:rPr>
                <w:sz w:val="20"/>
                <w:szCs w:val="20"/>
                <w:lang w:val="mn-MN"/>
              </w:rPr>
              <w:t xml:space="preserve">загварын </w:t>
            </w:r>
            <w:r w:rsidR="00C95CF5">
              <w:rPr>
                <w:sz w:val="20"/>
                <w:szCs w:val="20"/>
              </w:rPr>
              <w:t>f</w:t>
            </w:r>
            <w:r w:rsidR="00C95CF5">
              <w:rPr>
                <w:sz w:val="20"/>
                <w:szCs w:val="20"/>
                <w:lang w:val="mn-MN"/>
              </w:rPr>
              <w:t xml:space="preserve"> </w:t>
            </w:r>
            <w:r w:rsidR="00F446E8">
              <w:rPr>
                <w:sz w:val="20"/>
                <w:szCs w:val="20"/>
                <w:lang w:val="mn-MN"/>
              </w:rPr>
              <w:t>функц</w:t>
            </w:r>
            <w:r w:rsidR="007D328A">
              <w:rPr>
                <w:sz w:val="20"/>
                <w:szCs w:val="20"/>
                <w:lang w:val="mn-MN"/>
              </w:rPr>
              <w:t xml:space="preserve"> </w:t>
            </w:r>
            <w:r w:rsidR="00C95CF5">
              <w:rPr>
                <w:sz w:val="20"/>
                <w:szCs w:val="20"/>
                <w:lang w:val="mn-MN"/>
              </w:rPr>
              <w:t xml:space="preserve">нь оролт болон </w:t>
            </w:r>
            <w:r>
              <w:rPr>
                <w:sz w:val="20"/>
                <w:szCs w:val="20"/>
                <w:lang w:val="mn-MN"/>
              </w:rPr>
              <w:t xml:space="preserve">гаралтын </w:t>
            </w:r>
            <w:r w:rsidR="00480900" w:rsidRPr="00A40BBA">
              <w:rPr>
                <w:sz w:val="20"/>
                <w:szCs w:val="20"/>
              </w:rPr>
              <w:t>x</w:t>
            </w:r>
            <w:r w:rsidR="00480900" w:rsidRPr="00A40BBA">
              <w:rPr>
                <w:sz w:val="20"/>
                <w:szCs w:val="20"/>
                <w:vertAlign w:val="subscript"/>
              </w:rPr>
              <w:t>i</w:t>
            </w:r>
            <w:r w:rsidR="00480900">
              <w:rPr>
                <w:sz w:val="20"/>
                <w:szCs w:val="20"/>
              </w:rPr>
              <w:t xml:space="preserve"> </w:t>
            </w:r>
            <w:r w:rsidR="00480900">
              <w:rPr>
                <w:sz w:val="20"/>
                <w:szCs w:val="20"/>
                <w:lang w:val="mn-MN"/>
              </w:rPr>
              <w:t>ба</w:t>
            </w:r>
            <w:r w:rsidR="00480900" w:rsidRPr="00A40BBA">
              <w:rPr>
                <w:sz w:val="20"/>
                <w:szCs w:val="20"/>
              </w:rPr>
              <w:t xml:space="preserve"> y</w:t>
            </w:r>
            <w:r w:rsidR="00480900">
              <w:rPr>
                <w:sz w:val="20"/>
                <w:szCs w:val="20"/>
                <w:lang w:val="mn-MN"/>
              </w:rPr>
              <w:t xml:space="preserve"> үн</w:t>
            </w:r>
            <w:r w:rsidR="00FE097B">
              <w:rPr>
                <w:sz w:val="20"/>
                <w:szCs w:val="20"/>
                <w:lang w:val="mn-MN"/>
              </w:rPr>
              <w:t>элэлтийн</w:t>
            </w:r>
            <w:r w:rsidR="00480900">
              <w:rPr>
                <w:sz w:val="20"/>
                <w:szCs w:val="20"/>
                <w:lang w:val="mn-MN"/>
              </w:rPr>
              <w:t xml:space="preserve"> тус бүрд мөн хүчинтэй байдаг.</w:t>
            </w:r>
          </w:p>
          <w:p w:rsidR="00480900" w:rsidRDefault="00480900" w:rsidP="003A1349">
            <w:pPr>
              <w:pStyle w:val="NoSpacing"/>
              <w:spacing w:line="276" w:lineRule="auto"/>
              <w:jc w:val="both"/>
              <w:rPr>
                <w:sz w:val="20"/>
                <w:szCs w:val="20"/>
                <w:lang w:val="mn-MN"/>
              </w:rPr>
            </w:pPr>
            <w:r>
              <w:rPr>
                <w:sz w:val="20"/>
                <w:szCs w:val="20"/>
                <w:lang w:val="mn-MN"/>
              </w:rPr>
              <w:t xml:space="preserve">2-Р ТАЙЛБАР: </w:t>
            </w:r>
            <w:r w:rsidR="00387D9D">
              <w:rPr>
                <w:sz w:val="20"/>
                <w:szCs w:val="20"/>
                <w:lang w:val="mn-MN"/>
              </w:rPr>
              <w:t xml:space="preserve">Ажиглалтын цувралд </w:t>
            </w:r>
            <w:r w:rsidRPr="00A40BBA">
              <w:rPr>
                <w:sz w:val="20"/>
                <w:szCs w:val="20"/>
              </w:rPr>
              <w:t>X</w:t>
            </w:r>
            <w:r w:rsidRPr="00A40BBA">
              <w:rPr>
                <w:sz w:val="20"/>
                <w:szCs w:val="20"/>
                <w:vertAlign w:val="subscript"/>
              </w:rPr>
              <w:t>i</w:t>
            </w:r>
            <w:r>
              <w:rPr>
                <w:sz w:val="20"/>
                <w:szCs w:val="20"/>
                <w:vertAlign w:val="subscript"/>
                <w:lang w:val="mn-MN"/>
              </w:rPr>
              <w:t xml:space="preserve"> </w:t>
            </w:r>
            <w:r>
              <w:rPr>
                <w:sz w:val="20"/>
                <w:szCs w:val="20"/>
                <w:lang w:val="mn-MN"/>
              </w:rPr>
              <w:t xml:space="preserve">хэмжигдэхүүний ажиглагдсан </w:t>
            </w:r>
            <w:r w:rsidRPr="00A40BBA">
              <w:rPr>
                <w:sz w:val="20"/>
                <w:szCs w:val="20"/>
              </w:rPr>
              <w:t>k’</w:t>
            </w:r>
            <w:r w:rsidRPr="00A40BBA">
              <w:rPr>
                <w:sz w:val="20"/>
                <w:szCs w:val="20"/>
                <w:vertAlign w:val="superscript"/>
              </w:rPr>
              <w:t>th</w:t>
            </w:r>
            <w:r>
              <w:rPr>
                <w:sz w:val="20"/>
                <w:szCs w:val="20"/>
                <w:vertAlign w:val="superscript"/>
                <w:lang w:val="mn-MN"/>
              </w:rPr>
              <w:t xml:space="preserve"> </w:t>
            </w:r>
            <w:r>
              <w:rPr>
                <w:sz w:val="20"/>
                <w:szCs w:val="20"/>
                <w:lang w:val="mn-MN"/>
              </w:rPr>
              <w:t xml:space="preserve">утгыг </w:t>
            </w:r>
            <w:r w:rsidRPr="00A40BBA">
              <w:rPr>
                <w:sz w:val="20"/>
                <w:szCs w:val="20"/>
              </w:rPr>
              <w:t>x</w:t>
            </w:r>
            <w:r w:rsidRPr="00A40BBA">
              <w:rPr>
                <w:sz w:val="20"/>
                <w:szCs w:val="20"/>
                <w:vertAlign w:val="subscript"/>
              </w:rPr>
              <w:t>ik</w:t>
            </w:r>
            <w:r>
              <w:rPr>
                <w:sz w:val="20"/>
                <w:szCs w:val="20"/>
                <w:vertAlign w:val="subscript"/>
                <w:lang w:val="mn-MN"/>
              </w:rPr>
              <w:t xml:space="preserve"> </w:t>
            </w:r>
            <w:r>
              <w:rPr>
                <w:sz w:val="20"/>
                <w:szCs w:val="20"/>
                <w:lang w:val="mn-MN"/>
              </w:rPr>
              <w:t>утга</w:t>
            </w:r>
            <w:r w:rsidR="00C70D68">
              <w:rPr>
                <w:sz w:val="20"/>
                <w:szCs w:val="20"/>
                <w:lang w:val="mn-MN"/>
              </w:rPr>
              <w:t>ар</w:t>
            </w:r>
            <w:r>
              <w:rPr>
                <w:sz w:val="20"/>
                <w:szCs w:val="20"/>
                <w:lang w:val="mn-MN"/>
              </w:rPr>
              <w:t xml:space="preserve"> </w:t>
            </w:r>
            <w:r w:rsidR="00C70D68">
              <w:rPr>
                <w:sz w:val="20"/>
                <w:szCs w:val="20"/>
                <w:lang w:val="mn-MN"/>
              </w:rPr>
              <w:t>тэмдэглэнэ</w:t>
            </w:r>
            <w:r w:rsidR="00387D9D">
              <w:rPr>
                <w:sz w:val="20"/>
                <w:szCs w:val="20"/>
                <w:lang w:val="mn-MN"/>
              </w:rPr>
              <w:t xml:space="preserve">. </w:t>
            </w:r>
          </w:p>
          <w:p w:rsidR="00387D9D" w:rsidRPr="00CB5597" w:rsidRDefault="000B3469" w:rsidP="003A1349">
            <w:pPr>
              <w:pStyle w:val="NoSpacing"/>
              <w:spacing w:line="276" w:lineRule="auto"/>
              <w:jc w:val="both"/>
              <w:rPr>
                <w:b/>
                <w:lang w:val="mn-MN"/>
              </w:rPr>
            </w:pPr>
            <w:r w:rsidRPr="00CB5597">
              <w:rPr>
                <w:b/>
              </w:rPr>
              <w:t xml:space="preserve">A.4 </w:t>
            </w:r>
            <w:r w:rsidR="00F71097" w:rsidRPr="00CB5597">
              <w:rPr>
                <w:b/>
                <w:lang w:val="mn-MN"/>
              </w:rPr>
              <w:t xml:space="preserve">Стандарт эргэлзээний </w:t>
            </w:r>
            <w:r w:rsidR="00F71097" w:rsidRPr="00CB5597">
              <w:rPr>
                <w:b/>
              </w:rPr>
              <w:t xml:space="preserve">A </w:t>
            </w:r>
            <w:r w:rsidR="00B8569B" w:rsidRPr="00CB5597">
              <w:rPr>
                <w:b/>
                <w:lang w:val="mn-MN"/>
              </w:rPr>
              <w:t>төрлийн үнэл</w:t>
            </w:r>
            <w:r w:rsidR="00C26A12" w:rsidRPr="00CB5597">
              <w:rPr>
                <w:b/>
                <w:lang w:val="mn-MN"/>
              </w:rPr>
              <w:t>гээ</w:t>
            </w:r>
          </w:p>
          <w:p w:rsidR="00CB5597" w:rsidRDefault="00CB5597" w:rsidP="00CB5597">
            <w:pPr>
              <w:pStyle w:val="NoSpacing"/>
              <w:spacing w:line="276" w:lineRule="auto"/>
              <w:jc w:val="both"/>
              <w:rPr>
                <w:lang w:val="mn-MN"/>
              </w:rPr>
            </w:pPr>
            <w:r>
              <w:t xml:space="preserve">A </w:t>
            </w:r>
            <w:r>
              <w:rPr>
                <w:lang w:val="mn-MN"/>
              </w:rPr>
              <w:t>төрлийн үнэлгээ</w:t>
            </w:r>
            <w:r w:rsidR="00C95CF5">
              <w:rPr>
                <w:lang w:val="mn-MN"/>
              </w:rPr>
              <w:t>ний аргы</w:t>
            </w:r>
            <w:r w:rsidR="005B0E80">
              <w:rPr>
                <w:lang w:val="mn-MN"/>
              </w:rPr>
              <w:t>г</w:t>
            </w:r>
            <w:r w:rsidR="00A35741">
              <w:rPr>
                <w:lang w:val="mn-MN"/>
              </w:rPr>
              <w:t xml:space="preserve"> </w:t>
            </w:r>
            <w:r w:rsidR="003B4D49">
              <w:rPr>
                <w:lang w:val="mn-MN"/>
              </w:rPr>
              <w:t xml:space="preserve">тохиолдлоор өөрчлөгддөг хэмжигдэхүүнүүдэд болон хэмжлийн адилхан нөхцөлд </w:t>
            </w:r>
            <w:r w:rsidR="003B4D49">
              <w:t xml:space="preserve">n </w:t>
            </w:r>
            <w:r w:rsidR="0058710F">
              <w:rPr>
                <w:lang w:val="mn-MN"/>
              </w:rPr>
              <w:t xml:space="preserve">тооны </w:t>
            </w:r>
            <w:r w:rsidR="003B4D49">
              <w:rPr>
                <w:lang w:val="mn-MN"/>
              </w:rPr>
              <w:t xml:space="preserve">тусдаа ажиглалтаар авсан хэмжигдэхүүнд зориулан хэрэглэнэ. </w:t>
            </w:r>
            <w:r w:rsidR="007A4BC4">
              <w:rPr>
                <w:lang w:val="mn-MN"/>
              </w:rPr>
              <w:t xml:space="preserve">Ерөнхийдөө </w:t>
            </w:r>
            <w:r w:rsidR="007A4BC4">
              <w:t xml:space="preserve">n </w:t>
            </w:r>
            <w:r w:rsidR="007A4BC4">
              <w:rPr>
                <w:lang w:val="mn-MN"/>
              </w:rPr>
              <w:t xml:space="preserve">ажиглалтын </w:t>
            </w:r>
            <w:r w:rsidR="000676CF">
              <w:t>x</w:t>
            </w:r>
            <w:r w:rsidR="000676CF" w:rsidRPr="00061073">
              <w:rPr>
                <w:vertAlign w:val="subscript"/>
              </w:rPr>
              <w:t>ik</w:t>
            </w:r>
            <w:r w:rsidR="000676CF" w:rsidRPr="007A4BC4">
              <w:rPr>
                <w:lang w:val="mn-MN"/>
              </w:rPr>
              <w:t xml:space="preserve"> </w:t>
            </w:r>
            <w:r w:rsidR="007A4BC4" w:rsidRPr="007A4BC4">
              <w:rPr>
                <w:lang w:val="mn-MN"/>
              </w:rPr>
              <w:t>энгийн (Г</w:t>
            </w:r>
            <w:r w:rsidR="000676CF">
              <w:rPr>
                <w:lang w:val="mn-MN"/>
              </w:rPr>
              <w:t xml:space="preserve">ауссын) магадлалын хуваарилалтыг таамаглаж болно </w:t>
            </w:r>
            <w:r w:rsidR="000676CF">
              <w:t>(A.1-</w:t>
            </w:r>
            <w:r w:rsidR="000676CF">
              <w:rPr>
                <w:lang w:val="mn-MN"/>
              </w:rPr>
              <w:t>р зураг</w:t>
            </w:r>
            <w:r w:rsidR="000676CF">
              <w:t>)</w:t>
            </w:r>
            <w:r w:rsidR="000676CF">
              <w:rPr>
                <w:lang w:val="mn-MN"/>
              </w:rPr>
              <w:t>.</w:t>
            </w:r>
          </w:p>
          <w:p w:rsidR="000676CF" w:rsidRDefault="000676CF" w:rsidP="00CB5597">
            <w:pPr>
              <w:pStyle w:val="NoSpacing"/>
              <w:spacing w:line="276" w:lineRule="auto"/>
              <w:jc w:val="both"/>
              <w:rPr>
                <w:sz w:val="20"/>
                <w:szCs w:val="20"/>
                <w:lang w:val="mn-MN"/>
              </w:rPr>
            </w:pPr>
            <w:r w:rsidRPr="000676CF">
              <w:rPr>
                <w:sz w:val="20"/>
                <w:szCs w:val="20"/>
                <w:lang w:val="mn-MN"/>
              </w:rPr>
              <w:t xml:space="preserve">1-Р ТАЙЛБАР: </w:t>
            </w:r>
            <w:r w:rsidRPr="00A40BBA">
              <w:rPr>
                <w:sz w:val="20"/>
                <w:szCs w:val="20"/>
              </w:rPr>
              <w:t>X</w:t>
            </w:r>
            <w:r w:rsidRPr="00A40BBA">
              <w:rPr>
                <w:sz w:val="20"/>
                <w:szCs w:val="20"/>
                <w:vertAlign w:val="subscript"/>
              </w:rPr>
              <w:t>i</w:t>
            </w:r>
            <w:r>
              <w:rPr>
                <w:sz w:val="20"/>
                <w:szCs w:val="20"/>
                <w:vertAlign w:val="subscript"/>
                <w:lang w:val="mn-MN"/>
              </w:rPr>
              <w:t xml:space="preserve"> </w:t>
            </w:r>
            <w:r w:rsidR="00EF248D">
              <w:rPr>
                <w:sz w:val="20"/>
                <w:szCs w:val="20"/>
                <w:lang w:val="mn-MN"/>
              </w:rPr>
              <w:t xml:space="preserve">хэмжигдэхүүн </w:t>
            </w:r>
            <w:r>
              <w:rPr>
                <w:sz w:val="20"/>
                <w:szCs w:val="20"/>
                <w:lang w:val="mn-MN"/>
              </w:rPr>
              <w:t xml:space="preserve">нь хуваарийн коэффициент, туршилтын хүчдэлийн утга эсвэл </w:t>
            </w:r>
            <w:r w:rsidRPr="00A40BBA">
              <w:rPr>
                <w:sz w:val="20"/>
                <w:szCs w:val="20"/>
              </w:rPr>
              <w:t>x</w:t>
            </w:r>
            <w:r w:rsidRPr="00A40BBA">
              <w:rPr>
                <w:sz w:val="20"/>
                <w:szCs w:val="20"/>
                <w:vertAlign w:val="subscript"/>
              </w:rPr>
              <w:t>ik</w:t>
            </w:r>
            <w:r>
              <w:rPr>
                <w:sz w:val="20"/>
                <w:szCs w:val="20"/>
                <w:vertAlign w:val="subscript"/>
                <w:lang w:val="mn-MN"/>
              </w:rPr>
              <w:t xml:space="preserve"> </w:t>
            </w:r>
            <w:r>
              <w:rPr>
                <w:sz w:val="20"/>
                <w:szCs w:val="20"/>
                <w:lang w:val="mn-MN"/>
              </w:rPr>
              <w:t>ажиглалттай хугацааны параметр байж болно.</w:t>
            </w:r>
          </w:p>
          <w:p w:rsidR="000676CF" w:rsidRDefault="00EF248D" w:rsidP="00CB5597">
            <w:pPr>
              <w:pStyle w:val="NoSpacing"/>
              <w:spacing w:line="276" w:lineRule="auto"/>
              <w:jc w:val="both"/>
              <w:rPr>
                <w:lang w:val="mn-MN"/>
              </w:rPr>
            </w:pPr>
            <w:r w:rsidRPr="00EF248D">
              <w:rPr>
                <w:lang w:val="mn-MN"/>
              </w:rPr>
              <w:t>x</w:t>
            </w:r>
            <w:r w:rsidRPr="00EF248D">
              <w:rPr>
                <w:vertAlign w:val="subscript"/>
                <w:lang w:val="mn-MN"/>
              </w:rPr>
              <w:t>ik</w:t>
            </w:r>
            <w:r w:rsidRPr="00EF248D">
              <w:rPr>
                <w:lang w:val="mn-MN"/>
              </w:rPr>
              <w:t xml:space="preserve"> ажиглалт</w:t>
            </w:r>
            <w:r>
              <w:rPr>
                <w:lang w:val="mn-MN"/>
              </w:rPr>
              <w:t xml:space="preserve">ын </w:t>
            </w:r>
            <w:r w:rsidR="004348C0">
              <w:rPr>
                <w:lang w:val="mn-MN"/>
              </w:rPr>
              <w:t xml:space="preserve">арифметик дундаж </w:t>
            </w:r>
            <w:r w:rsidR="004348C0">
              <w:t>x</w:t>
            </w:r>
            <w:r w:rsidR="004348C0" w:rsidRPr="00A40BBA">
              <w:rPr>
                <w:vertAlign w:val="subscript"/>
              </w:rPr>
              <w:t>i</w:t>
            </w:r>
            <w:r w:rsidR="004348C0">
              <w:rPr>
                <w:vertAlign w:val="subscript"/>
                <w:lang w:val="mn-MN"/>
              </w:rPr>
              <w:t xml:space="preserve"> </w:t>
            </w:r>
            <w:r w:rsidR="004348C0">
              <w:rPr>
                <w:lang w:val="mn-MN"/>
              </w:rPr>
              <w:lastRenderedPageBreak/>
              <w:t>утгыг дараах томьёогоор тодорхойлно.</w:t>
            </w:r>
          </w:p>
          <w:p w:rsidR="004348C0" w:rsidRDefault="004348C0" w:rsidP="00CB5597">
            <w:pPr>
              <w:pStyle w:val="NoSpacing"/>
              <w:spacing w:line="276" w:lineRule="auto"/>
              <w:jc w:val="both"/>
            </w:pPr>
            <w:r>
              <w:rPr>
                <w:noProof/>
              </w:rPr>
              <w:drawing>
                <wp:inline distT="0" distB="0" distL="0" distR="0" wp14:anchorId="32533702" wp14:editId="3D720C10">
                  <wp:extent cx="1247775" cy="623888"/>
                  <wp:effectExtent l="0" t="0" r="0"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2-р томьёо.jpg"/>
                          <pic:cNvPicPr/>
                        </pic:nvPicPr>
                        <pic:blipFill>
                          <a:blip r:embed="rId54">
                            <a:extLst>
                              <a:ext uri="{28A0092B-C50C-407E-A947-70E740481C1C}">
                                <a14:useLocalDpi xmlns:a14="http://schemas.microsoft.com/office/drawing/2010/main" val="0"/>
                              </a:ext>
                            </a:extLst>
                          </a:blip>
                          <a:stretch>
                            <a:fillRect/>
                          </a:stretch>
                        </pic:blipFill>
                        <pic:spPr>
                          <a:xfrm>
                            <a:off x="0" y="0"/>
                            <a:ext cx="1252247" cy="626124"/>
                          </a:xfrm>
                          <a:prstGeom prst="rect">
                            <a:avLst/>
                          </a:prstGeom>
                        </pic:spPr>
                      </pic:pic>
                    </a:graphicData>
                  </a:graphic>
                </wp:inline>
              </w:drawing>
            </w:r>
            <w:r w:rsidR="00501671">
              <w:rPr>
                <w:lang w:val="mn-MN"/>
              </w:rPr>
              <w:t xml:space="preserve">                     </w:t>
            </w:r>
            <w:r w:rsidR="00501671">
              <w:t>(A.2)</w:t>
            </w:r>
          </w:p>
          <w:p w:rsidR="00501671" w:rsidRDefault="000106FB" w:rsidP="00CB5597">
            <w:pPr>
              <w:pStyle w:val="NoSpacing"/>
              <w:spacing w:line="276" w:lineRule="auto"/>
              <w:jc w:val="both"/>
              <w:rPr>
                <w:lang w:val="mn-MN"/>
              </w:rPr>
            </w:pPr>
            <w:r>
              <w:rPr>
                <w:lang w:val="mn-MN"/>
              </w:rPr>
              <w:t xml:space="preserve">Энэ утгыг </w:t>
            </w:r>
            <w:r w:rsidRPr="000E75BA">
              <w:t>X</w:t>
            </w:r>
            <w:r w:rsidRPr="000E75BA">
              <w:rPr>
                <w:vertAlign w:val="subscript"/>
              </w:rPr>
              <w:t>i</w:t>
            </w:r>
            <w:r>
              <w:rPr>
                <w:vertAlign w:val="subscript"/>
                <w:lang w:val="mn-MN"/>
              </w:rPr>
              <w:t xml:space="preserve"> </w:t>
            </w:r>
            <w:r w:rsidR="00BC6B08">
              <w:rPr>
                <w:lang w:val="mn-MN"/>
              </w:rPr>
              <w:t>оролтын хэмжигдэхүүний хамгийн сайн үнэлэлт</w:t>
            </w:r>
            <w:r>
              <w:rPr>
                <w:lang w:val="mn-MN"/>
              </w:rPr>
              <w:t xml:space="preserve"> гэж үздэг. </w:t>
            </w:r>
            <w:r w:rsidR="00BC6B08">
              <w:rPr>
                <w:lang w:val="mn-MN"/>
              </w:rPr>
              <w:t>Энэ үнэлэлтий</w:t>
            </w:r>
            <w:r w:rsidR="000C7B0A">
              <w:rPr>
                <w:lang w:val="mn-MN"/>
              </w:rPr>
              <w:t xml:space="preserve">н </w:t>
            </w:r>
            <w:r w:rsidR="000C7B0A">
              <w:t xml:space="preserve">A </w:t>
            </w:r>
            <w:r w:rsidR="000C7B0A">
              <w:rPr>
                <w:lang w:val="mn-MN"/>
              </w:rPr>
              <w:t xml:space="preserve">төрлийн стандарт эргэлзээ нь </w:t>
            </w:r>
            <w:r w:rsidR="0049041D">
              <w:t>(A.3)</w:t>
            </w:r>
            <w:r w:rsidR="00C95CF5">
              <w:rPr>
                <w:lang w:val="mn-MN"/>
              </w:rPr>
              <w:t>-р</w:t>
            </w:r>
            <w:r w:rsidR="0049041D">
              <w:t xml:space="preserve"> </w:t>
            </w:r>
            <w:r w:rsidR="0049041D">
              <w:rPr>
                <w:lang w:val="mn-MN"/>
              </w:rPr>
              <w:t xml:space="preserve">томьёогоор олох дундаж эргэлзээний </w:t>
            </w:r>
            <w:r w:rsidR="008C4649">
              <w:rPr>
                <w:lang w:val="mn-MN"/>
              </w:rPr>
              <w:t xml:space="preserve">туршилтын стандарт </w:t>
            </w:r>
            <w:r w:rsidR="0049041D">
              <w:rPr>
                <w:lang w:val="mn-MN"/>
              </w:rPr>
              <w:t>хазайлттай тэнцүү байна</w:t>
            </w:r>
            <w:r w:rsidR="008C4649">
              <w:rPr>
                <w:lang w:val="mn-MN"/>
              </w:rPr>
              <w:t>.</w:t>
            </w:r>
          </w:p>
          <w:p w:rsidR="008C4649" w:rsidRDefault="009670E8" w:rsidP="00CB5597">
            <w:pPr>
              <w:pStyle w:val="NoSpacing"/>
              <w:spacing w:line="276" w:lineRule="auto"/>
              <w:jc w:val="both"/>
              <w:rPr>
                <w:lang w:val="mn-MN"/>
              </w:rPr>
            </w:pPr>
            <w:r>
              <w:rPr>
                <w:noProof/>
              </w:rPr>
              <w:drawing>
                <wp:inline distT="0" distB="0" distL="0" distR="0" wp14:anchorId="5B458E76" wp14:editId="16773E1B">
                  <wp:extent cx="1533172" cy="5048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3-р томьёо.jpg"/>
                          <pic:cNvPicPr/>
                        </pic:nvPicPr>
                        <pic:blipFill>
                          <a:blip r:embed="rId55">
                            <a:extLst>
                              <a:ext uri="{28A0092B-C50C-407E-A947-70E740481C1C}">
                                <a14:useLocalDpi xmlns:a14="http://schemas.microsoft.com/office/drawing/2010/main" val="0"/>
                              </a:ext>
                            </a:extLst>
                          </a:blip>
                          <a:stretch>
                            <a:fillRect/>
                          </a:stretch>
                        </pic:blipFill>
                        <pic:spPr>
                          <a:xfrm>
                            <a:off x="0" y="0"/>
                            <a:ext cx="1542010" cy="507735"/>
                          </a:xfrm>
                          <a:prstGeom prst="rect">
                            <a:avLst/>
                          </a:prstGeom>
                        </pic:spPr>
                      </pic:pic>
                    </a:graphicData>
                  </a:graphic>
                </wp:inline>
              </w:drawing>
            </w:r>
            <w:r>
              <w:rPr>
                <w:lang w:val="mn-MN"/>
              </w:rPr>
              <w:t xml:space="preserve">                 </w:t>
            </w:r>
            <w:r>
              <w:t>(A.3)</w:t>
            </w:r>
          </w:p>
          <w:p w:rsidR="00C26A12" w:rsidRDefault="00282C7B" w:rsidP="003A1349">
            <w:pPr>
              <w:pStyle w:val="NoSpacing"/>
              <w:spacing w:line="276" w:lineRule="auto"/>
              <w:jc w:val="both"/>
              <w:rPr>
                <w:lang w:val="mn-MN"/>
              </w:rPr>
            </w:pPr>
            <w:r>
              <w:rPr>
                <w:lang w:val="mn-MN"/>
              </w:rPr>
              <w:t xml:space="preserve">үүнд: </w:t>
            </w:r>
            <w:r w:rsidRPr="000E75BA">
              <w:t>s(x)</w:t>
            </w:r>
            <w:r w:rsidR="0049041D">
              <w:rPr>
                <w:lang w:val="mn-MN"/>
              </w:rPr>
              <w:t xml:space="preserve"> -</w:t>
            </w:r>
            <w:r>
              <w:rPr>
                <w:lang w:val="mn-MN"/>
              </w:rPr>
              <w:t xml:space="preserve"> </w:t>
            </w:r>
            <w:r w:rsidR="004D2263">
              <w:rPr>
                <w:lang w:val="mn-MN"/>
              </w:rPr>
              <w:t xml:space="preserve">туршилтын стандарт хазайлт </w:t>
            </w:r>
            <w:r w:rsidR="004D2263">
              <w:t>(</w:t>
            </w:r>
            <w:r w:rsidR="004D2263">
              <w:rPr>
                <w:lang w:val="mn-MN"/>
              </w:rPr>
              <w:t>салангид утгуудын</w:t>
            </w:r>
            <w:r w:rsidR="004D2263">
              <w:t>)</w:t>
            </w:r>
            <w:r w:rsidR="004D2263">
              <w:rPr>
                <w:lang w:val="mn-MN"/>
              </w:rPr>
              <w:t xml:space="preserve"> бөгөөд дараах томьёогоор олно.</w:t>
            </w:r>
          </w:p>
          <w:p w:rsidR="004D2263" w:rsidRDefault="00B70C74" w:rsidP="003A1349">
            <w:pPr>
              <w:pStyle w:val="NoSpacing"/>
              <w:spacing w:line="276" w:lineRule="auto"/>
              <w:jc w:val="both"/>
            </w:pPr>
            <w:r>
              <w:rPr>
                <w:noProof/>
              </w:rPr>
              <mc:AlternateContent>
                <mc:Choice Requires="wps">
                  <w:drawing>
                    <wp:anchor distT="0" distB="0" distL="114300" distR="114300" simplePos="0" relativeHeight="251674624" behindDoc="0" locked="0" layoutInCell="1" allowOverlap="1" wp14:anchorId="7796413C" wp14:editId="5A519A2C">
                      <wp:simplePos x="0" y="0"/>
                      <wp:positionH relativeFrom="column">
                        <wp:posOffset>1000125</wp:posOffset>
                      </wp:positionH>
                      <wp:positionV relativeFrom="paragraph">
                        <wp:posOffset>711200</wp:posOffset>
                      </wp:positionV>
                      <wp:extent cx="180975" cy="0"/>
                      <wp:effectExtent l="0" t="0" r="9525" b="19050"/>
                      <wp:wrapNone/>
                      <wp:docPr id="204" name="Straight Connector 204"/>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19F30" id="Straight Connector 20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75pt,56pt" to="9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IZtwEAALo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" strokecolor="black [3200]" strokeweight=".5pt">
                      <v:stroke joinstyle="miter"/>
                    </v:line>
                  </w:pict>
                </mc:Fallback>
              </mc:AlternateContent>
            </w:r>
            <w:r w:rsidR="00173DFD">
              <w:rPr>
                <w:noProof/>
              </w:rPr>
              <w:drawing>
                <wp:inline distT="0" distB="0" distL="0" distR="0" wp14:anchorId="07948219" wp14:editId="674FB313">
                  <wp:extent cx="1962150" cy="71274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4-р томьёо.jpg"/>
                          <pic:cNvPicPr/>
                        </pic:nvPicPr>
                        <pic:blipFill>
                          <a:blip r:embed="rId56">
                            <a:extLst>
                              <a:ext uri="{28A0092B-C50C-407E-A947-70E740481C1C}">
                                <a14:useLocalDpi xmlns:a14="http://schemas.microsoft.com/office/drawing/2010/main" val="0"/>
                              </a:ext>
                            </a:extLst>
                          </a:blip>
                          <a:stretch>
                            <a:fillRect/>
                          </a:stretch>
                        </pic:blipFill>
                        <pic:spPr>
                          <a:xfrm>
                            <a:off x="0" y="0"/>
                            <a:ext cx="1975445" cy="717576"/>
                          </a:xfrm>
                          <a:prstGeom prst="rect">
                            <a:avLst/>
                          </a:prstGeom>
                        </pic:spPr>
                      </pic:pic>
                    </a:graphicData>
                  </a:graphic>
                </wp:inline>
              </w:drawing>
            </w:r>
            <w:r w:rsidR="00173DFD">
              <w:rPr>
                <w:lang w:val="mn-MN"/>
              </w:rPr>
              <w:t xml:space="preserve">        </w:t>
            </w:r>
            <w:r w:rsidR="00173DFD">
              <w:t>(A.4)</w:t>
            </w:r>
          </w:p>
          <w:p w:rsidR="00173DFD" w:rsidRDefault="00C366DC" w:rsidP="003A1349">
            <w:pPr>
              <w:pStyle w:val="NoSpacing"/>
              <w:spacing w:line="276" w:lineRule="auto"/>
              <w:jc w:val="both"/>
              <w:rPr>
                <w:lang w:val="mn-MN"/>
              </w:rPr>
            </w:pPr>
            <w:r>
              <w:t>s</w:t>
            </w:r>
            <w:r w:rsidRPr="000E75BA">
              <w:rPr>
                <w:vertAlign w:val="superscript"/>
              </w:rPr>
              <w:t>2</w:t>
            </w:r>
            <w:r>
              <w:t>(x</w:t>
            </w:r>
            <w:r w:rsidRPr="000E75BA">
              <w:rPr>
                <w:vertAlign w:val="subscript"/>
              </w:rPr>
              <w:t>i</w:t>
            </w:r>
            <w:r>
              <w:t xml:space="preserve">) </w:t>
            </w:r>
            <w:r>
              <w:rPr>
                <w:lang w:val="mn-MN"/>
              </w:rPr>
              <w:t>болон</w:t>
            </w:r>
            <w:r>
              <w:t xml:space="preserve"> s</w:t>
            </w:r>
            <w:r w:rsidRPr="000E75BA">
              <w:rPr>
                <w:vertAlign w:val="superscript"/>
              </w:rPr>
              <w:t>2</w:t>
            </w:r>
            <w:r>
              <w:t>(x</w:t>
            </w:r>
            <w:r w:rsidRPr="000E75BA">
              <w:rPr>
                <w:vertAlign w:val="subscript"/>
              </w:rPr>
              <w:t>i</w:t>
            </w:r>
            <w:r>
              <w:t>)</w:t>
            </w:r>
            <w:r>
              <w:rPr>
                <w:lang w:val="mn-MN"/>
              </w:rPr>
              <w:t xml:space="preserve"> хазайлтуудын квадрат </w:t>
            </w:r>
            <w:r w:rsidR="00B70C74">
              <w:rPr>
                <w:lang w:val="mn-MN"/>
              </w:rPr>
              <w:t>утгыг сорьц</w:t>
            </w:r>
            <w:r w:rsidR="00473DB0">
              <w:rPr>
                <w:lang w:val="mn-MN"/>
              </w:rPr>
              <w:t xml:space="preserve"> зөрүү болон дунджийн зөрүү</w:t>
            </w:r>
            <w:r>
              <w:rPr>
                <w:lang w:val="mn-MN"/>
              </w:rPr>
              <w:t xml:space="preserve"> гэж </w:t>
            </w:r>
            <w:r w:rsidR="0049041D">
              <w:rPr>
                <w:lang w:val="mn-MN"/>
              </w:rPr>
              <w:t xml:space="preserve">тус тус </w:t>
            </w:r>
            <w:r>
              <w:rPr>
                <w:lang w:val="mn-MN"/>
              </w:rPr>
              <w:t xml:space="preserve">нэрлэнэ. </w:t>
            </w:r>
            <w:r w:rsidR="00AE4E99">
              <w:rPr>
                <w:lang w:val="mn-MN"/>
              </w:rPr>
              <w:t xml:space="preserve">Ажиглалтын </w:t>
            </w:r>
            <w:r w:rsidR="00473DB0">
              <w:t>n</w:t>
            </w:r>
            <w:r w:rsidR="00473DB0">
              <w:rPr>
                <w:lang w:val="mn-MN"/>
              </w:rPr>
              <w:t xml:space="preserve"> тоо</w:t>
            </w:r>
            <w:r w:rsidR="00AE4E99">
              <w:t xml:space="preserve"> 10</w:t>
            </w:r>
            <w:r w:rsidR="00473DB0">
              <w:rPr>
                <w:lang w:val="mn-MN"/>
              </w:rPr>
              <w:t>-аас их буюу тэнцүү</w:t>
            </w:r>
            <w:r w:rsidR="00AE4E99">
              <w:rPr>
                <w:lang w:val="mn-MN"/>
              </w:rPr>
              <w:t xml:space="preserve"> байх хэрэгтэй. </w:t>
            </w:r>
            <w:r w:rsidR="008205CE">
              <w:rPr>
                <w:lang w:val="mn-MN"/>
              </w:rPr>
              <w:t>Энэ тоо</w:t>
            </w:r>
            <w:r w:rsidR="00473DB0">
              <w:rPr>
                <w:lang w:val="mn-MN"/>
              </w:rPr>
              <w:t xml:space="preserve"> 10-аас бага</w:t>
            </w:r>
            <w:r w:rsidR="000F5B02">
              <w:rPr>
                <w:lang w:val="mn-MN"/>
              </w:rPr>
              <w:t xml:space="preserve"> бол стандарт эргэлзээний</w:t>
            </w:r>
            <w:r w:rsidR="00AE4E99">
              <w:t xml:space="preserve"> A</w:t>
            </w:r>
            <w:r w:rsidR="000F5B02">
              <w:rPr>
                <w:lang w:val="mn-MN"/>
              </w:rPr>
              <w:t xml:space="preserve"> төрлийн үнэлгээний </w:t>
            </w:r>
            <w:r w:rsidR="0097247B">
              <w:rPr>
                <w:lang w:val="mn-MN"/>
              </w:rPr>
              <w:t xml:space="preserve">найдвартай байдлыг </w:t>
            </w:r>
            <w:r w:rsidR="00EA6975">
              <w:rPr>
                <w:lang w:val="mn-MN"/>
              </w:rPr>
              <w:t>чөлөөт</w:t>
            </w:r>
            <w:r w:rsidR="006D61FE">
              <w:rPr>
                <w:lang w:val="mn-MN"/>
              </w:rPr>
              <w:t xml:space="preserve"> үр дүнтэй зэргийн аргаар шалгасан байх шаардлагатай</w:t>
            </w:r>
            <w:r w:rsidR="006D61FE">
              <w:t xml:space="preserve"> (</w:t>
            </w:r>
            <w:r w:rsidR="00084E84">
              <w:t>A.8-</w:t>
            </w:r>
            <w:r w:rsidR="00084E84">
              <w:rPr>
                <w:lang w:val="mn-MN"/>
              </w:rPr>
              <w:t>р Зүйлийг үзнэ үү</w:t>
            </w:r>
            <w:r w:rsidR="006D61FE">
              <w:t>)</w:t>
            </w:r>
            <w:r w:rsidR="00084E84">
              <w:rPr>
                <w:lang w:val="mn-MN"/>
              </w:rPr>
              <w:t>.</w:t>
            </w:r>
          </w:p>
          <w:p w:rsidR="00084E84" w:rsidRDefault="00084E84" w:rsidP="003A1349">
            <w:pPr>
              <w:pStyle w:val="NoSpacing"/>
              <w:spacing w:line="276" w:lineRule="auto"/>
              <w:jc w:val="both"/>
              <w:rPr>
                <w:sz w:val="20"/>
                <w:szCs w:val="20"/>
                <w:lang w:val="mn-MN"/>
              </w:rPr>
            </w:pPr>
            <w:r w:rsidRPr="000E58E7">
              <w:rPr>
                <w:sz w:val="20"/>
                <w:szCs w:val="20"/>
                <w:lang w:val="mn-MN"/>
              </w:rPr>
              <w:t xml:space="preserve">2-Р ТАЙЛБАР: </w:t>
            </w:r>
            <w:r w:rsidR="000E58E7" w:rsidRPr="000E58E7">
              <w:rPr>
                <w:sz w:val="20"/>
                <w:szCs w:val="20"/>
                <w:lang w:val="mn-MN"/>
              </w:rPr>
              <w:t xml:space="preserve">Зарим тохиолдолд </w:t>
            </w:r>
            <w:r w:rsidR="000E58E7" w:rsidRPr="009968F3">
              <w:rPr>
                <w:sz w:val="20"/>
                <w:szCs w:val="20"/>
              </w:rPr>
              <w:t>s</w:t>
            </w:r>
            <w:r w:rsidR="000E58E7" w:rsidRPr="009968F3">
              <w:rPr>
                <w:sz w:val="20"/>
                <w:szCs w:val="20"/>
                <w:vertAlign w:val="subscript"/>
              </w:rPr>
              <w:t>p</w:t>
            </w:r>
            <w:r w:rsidR="000E58E7" w:rsidRPr="009968F3">
              <w:rPr>
                <w:sz w:val="20"/>
                <w:szCs w:val="20"/>
                <w:vertAlign w:val="superscript"/>
              </w:rPr>
              <w:t>2</w:t>
            </w:r>
            <w:r w:rsidR="000E58E7">
              <w:rPr>
                <w:sz w:val="20"/>
                <w:szCs w:val="20"/>
                <w:vertAlign w:val="superscript"/>
                <w:lang w:val="mn-MN"/>
              </w:rPr>
              <w:t xml:space="preserve"> </w:t>
            </w:r>
            <w:r w:rsidR="00473DB0">
              <w:rPr>
                <w:sz w:val="20"/>
                <w:szCs w:val="20"/>
                <w:lang w:val="mn-MN"/>
              </w:rPr>
              <w:t>зөр</w:t>
            </w:r>
            <w:r w:rsidR="000E58E7">
              <w:rPr>
                <w:sz w:val="20"/>
                <w:szCs w:val="20"/>
                <w:lang w:val="mn-MN"/>
              </w:rPr>
              <w:t>үүний нэгтгэсэн</w:t>
            </w:r>
            <w:r w:rsidR="00473DB0">
              <w:rPr>
                <w:sz w:val="20"/>
                <w:szCs w:val="20"/>
                <w:lang w:val="mn-MN"/>
              </w:rPr>
              <w:t xml:space="preserve"> үнэлэлтийг</w:t>
            </w:r>
            <w:r w:rsidR="000E58E7">
              <w:rPr>
                <w:sz w:val="20"/>
                <w:szCs w:val="20"/>
                <w:lang w:val="mn-MN"/>
              </w:rPr>
              <w:t xml:space="preserve"> </w:t>
            </w:r>
            <w:r w:rsidR="00E62054">
              <w:rPr>
                <w:sz w:val="20"/>
                <w:szCs w:val="20"/>
                <w:lang w:val="mn-MN"/>
              </w:rPr>
              <w:t>сайн тодорхойлсон нөхцөлд хийсэн өмнөх а</w:t>
            </w:r>
            <w:r w:rsidR="00473DB0">
              <w:rPr>
                <w:sz w:val="20"/>
                <w:szCs w:val="20"/>
                <w:lang w:val="mn-MN"/>
              </w:rPr>
              <w:t>жиглалт</w:t>
            </w:r>
            <w:r w:rsidR="00A34C78">
              <w:rPr>
                <w:sz w:val="20"/>
                <w:szCs w:val="20"/>
                <w:lang w:val="mn-MN"/>
              </w:rPr>
              <w:t>ууд</w:t>
            </w:r>
            <w:r w:rsidR="00473DB0">
              <w:rPr>
                <w:sz w:val="20"/>
                <w:szCs w:val="20"/>
                <w:lang w:val="mn-MN"/>
              </w:rPr>
              <w:t>ын их тооноос гаргаж болно. Тэгвэл</w:t>
            </w:r>
            <w:r w:rsidR="00E62054">
              <w:rPr>
                <w:sz w:val="20"/>
                <w:szCs w:val="20"/>
                <w:lang w:val="mn-MN"/>
              </w:rPr>
              <w:t xml:space="preserve"> </w:t>
            </w:r>
            <w:r w:rsidR="00A34C78" w:rsidRPr="009968F3">
              <w:rPr>
                <w:sz w:val="20"/>
                <w:szCs w:val="20"/>
              </w:rPr>
              <w:t>n (n = 1, 2, 3, …)</w:t>
            </w:r>
            <w:r w:rsidR="00A34C78">
              <w:rPr>
                <w:sz w:val="20"/>
                <w:szCs w:val="20"/>
                <w:lang w:val="mn-MN"/>
              </w:rPr>
              <w:t xml:space="preserve"> гэсэн цөөн тоотой </w:t>
            </w:r>
            <w:r w:rsidR="00473DB0">
              <w:rPr>
                <w:sz w:val="20"/>
                <w:szCs w:val="20"/>
                <w:lang w:val="mn-MN"/>
              </w:rPr>
              <w:t>харьцуулах боломжтой</w:t>
            </w:r>
            <w:r w:rsidR="00E62054">
              <w:rPr>
                <w:sz w:val="20"/>
                <w:szCs w:val="20"/>
                <w:lang w:val="mn-MN"/>
              </w:rPr>
              <w:t xml:space="preserve"> </w:t>
            </w:r>
            <w:r w:rsidR="00A10270">
              <w:rPr>
                <w:sz w:val="20"/>
                <w:szCs w:val="20"/>
                <w:lang w:val="mn-MN"/>
              </w:rPr>
              <w:t xml:space="preserve">хэмжлийн </w:t>
            </w:r>
            <w:r w:rsidR="00E62054">
              <w:rPr>
                <w:sz w:val="20"/>
                <w:szCs w:val="20"/>
                <w:lang w:val="mn-MN"/>
              </w:rPr>
              <w:t>стандарт эргэл</w:t>
            </w:r>
            <w:r w:rsidR="00A34C78">
              <w:rPr>
                <w:sz w:val="20"/>
                <w:szCs w:val="20"/>
                <w:lang w:val="mn-MN"/>
              </w:rPr>
              <w:t>з</w:t>
            </w:r>
            <w:r w:rsidR="00E62054">
              <w:rPr>
                <w:sz w:val="20"/>
                <w:szCs w:val="20"/>
                <w:lang w:val="mn-MN"/>
              </w:rPr>
              <w:t xml:space="preserve">ээг </w:t>
            </w:r>
            <w:r w:rsidR="00E62054" w:rsidRPr="009968F3">
              <w:rPr>
                <w:sz w:val="20"/>
                <w:szCs w:val="20"/>
              </w:rPr>
              <w:t>(A.3)</w:t>
            </w:r>
            <w:r w:rsidR="00E62054">
              <w:rPr>
                <w:sz w:val="20"/>
                <w:szCs w:val="20"/>
                <w:lang w:val="mn-MN"/>
              </w:rPr>
              <w:t xml:space="preserve">-р томьёоноос </w:t>
            </w:r>
            <w:r w:rsidR="00157830" w:rsidRPr="009968F3">
              <w:rPr>
                <w:sz w:val="20"/>
                <w:szCs w:val="20"/>
              </w:rPr>
              <w:t>u (x</w:t>
            </w:r>
            <w:r w:rsidR="00157830" w:rsidRPr="009968F3">
              <w:rPr>
                <w:sz w:val="20"/>
                <w:szCs w:val="20"/>
                <w:vertAlign w:val="subscript"/>
              </w:rPr>
              <w:t>i</w:t>
            </w:r>
            <w:r w:rsidR="00157830" w:rsidRPr="009968F3">
              <w:rPr>
                <w:sz w:val="20"/>
                <w:szCs w:val="20"/>
              </w:rPr>
              <w:t>) = s</w:t>
            </w:r>
            <w:r w:rsidR="00157830" w:rsidRPr="009968F3">
              <w:rPr>
                <w:sz w:val="20"/>
                <w:szCs w:val="20"/>
                <w:vertAlign w:val="subscript"/>
              </w:rPr>
              <w:t>p</w:t>
            </w:r>
            <w:r w:rsidR="00157830" w:rsidRPr="009968F3">
              <w:rPr>
                <w:sz w:val="20"/>
                <w:szCs w:val="20"/>
              </w:rPr>
              <w:t xml:space="preserve"> / √n</w:t>
            </w:r>
            <w:r w:rsidR="00157830">
              <w:rPr>
                <w:sz w:val="20"/>
                <w:szCs w:val="20"/>
                <w:lang w:val="mn-MN"/>
              </w:rPr>
              <w:t xml:space="preserve"> </w:t>
            </w:r>
            <w:r w:rsidR="00B76746">
              <w:rPr>
                <w:sz w:val="20"/>
                <w:szCs w:val="20"/>
                <w:lang w:val="mn-MN"/>
              </w:rPr>
              <w:t>томьёогоор илүү сайн дүгнэдэг.</w:t>
            </w:r>
          </w:p>
          <w:p w:rsidR="00221162" w:rsidRPr="00CB5597" w:rsidRDefault="00B76746" w:rsidP="00221162">
            <w:pPr>
              <w:pStyle w:val="NoSpacing"/>
              <w:spacing w:line="276" w:lineRule="auto"/>
              <w:jc w:val="both"/>
              <w:rPr>
                <w:b/>
                <w:lang w:val="mn-MN"/>
              </w:rPr>
            </w:pPr>
            <w:r w:rsidRPr="00221162">
              <w:rPr>
                <w:b/>
              </w:rPr>
              <w:t>A.5</w:t>
            </w:r>
            <w:r>
              <w:t xml:space="preserve"> </w:t>
            </w:r>
            <w:r w:rsidR="00221162" w:rsidRPr="00CB5597">
              <w:rPr>
                <w:b/>
                <w:lang w:val="mn-MN"/>
              </w:rPr>
              <w:t xml:space="preserve">Стандарт эргэлзээний </w:t>
            </w:r>
            <w:r w:rsidR="00221162">
              <w:rPr>
                <w:b/>
              </w:rPr>
              <w:t>B</w:t>
            </w:r>
            <w:r w:rsidR="00221162" w:rsidRPr="00CB5597">
              <w:rPr>
                <w:b/>
              </w:rPr>
              <w:t xml:space="preserve"> </w:t>
            </w:r>
            <w:r w:rsidR="00221162" w:rsidRPr="00CB5597">
              <w:rPr>
                <w:b/>
                <w:lang w:val="mn-MN"/>
              </w:rPr>
              <w:t>төрлийн үнэлгээ</w:t>
            </w:r>
          </w:p>
          <w:p w:rsidR="00B76746" w:rsidRDefault="005D5BE6" w:rsidP="003A1349">
            <w:pPr>
              <w:pStyle w:val="NoSpacing"/>
              <w:spacing w:line="276" w:lineRule="auto"/>
              <w:jc w:val="both"/>
              <w:rPr>
                <w:lang w:val="mn-MN"/>
              </w:rPr>
            </w:pPr>
            <w:r>
              <w:t xml:space="preserve">B </w:t>
            </w:r>
            <w:r>
              <w:rPr>
                <w:lang w:val="mn-MN"/>
              </w:rPr>
              <w:t xml:space="preserve">төрлийн үнэлгээний аргыг ажиглалтын цувралын статик дүн </w:t>
            </w:r>
            <w:r>
              <w:rPr>
                <w:lang w:val="mn-MN"/>
              </w:rPr>
              <w:lastRenderedPageBreak/>
              <w:t xml:space="preserve">шинжилгээнээс бусад бүх тохиолдолд хэрэглэнэ. </w:t>
            </w:r>
            <w:r w:rsidR="003823CE">
              <w:t xml:space="preserve">B </w:t>
            </w:r>
            <w:r w:rsidR="003823CE">
              <w:rPr>
                <w:lang w:val="mn-MN"/>
              </w:rPr>
              <w:t>төрлийн стандарт эргэлзээг</w:t>
            </w:r>
            <w:r w:rsidR="003823CE">
              <w:t xml:space="preserve"> x</w:t>
            </w:r>
            <w:r w:rsidR="003823CE" w:rsidRPr="003823CE">
              <w:rPr>
                <w:vertAlign w:val="subscript"/>
              </w:rPr>
              <w:t>i</w:t>
            </w:r>
            <w:r w:rsidR="003823CE">
              <w:rPr>
                <w:vertAlign w:val="subscript"/>
                <w:lang w:val="mn-MN"/>
              </w:rPr>
              <w:t xml:space="preserve"> </w:t>
            </w:r>
            <w:r w:rsidR="003823CE">
              <w:rPr>
                <w:lang w:val="mn-MN"/>
              </w:rPr>
              <w:t xml:space="preserve">ажиглалттай оролтын </w:t>
            </w:r>
            <w:r w:rsidR="003823CE">
              <w:t>X</w:t>
            </w:r>
            <w:r w:rsidR="003823CE" w:rsidRPr="003823CE">
              <w:rPr>
                <w:vertAlign w:val="subscript"/>
              </w:rPr>
              <w:t>i</w:t>
            </w:r>
            <w:r w:rsidR="003823CE">
              <w:rPr>
                <w:vertAlign w:val="subscript"/>
                <w:lang w:val="mn-MN"/>
              </w:rPr>
              <w:t xml:space="preserve"> </w:t>
            </w:r>
            <w:r w:rsidR="003823CE">
              <w:rPr>
                <w:lang w:val="mn-MN"/>
              </w:rPr>
              <w:t xml:space="preserve">хэмжигдэхүүний боломжит </w:t>
            </w:r>
            <w:r w:rsidR="00FE01EF">
              <w:rPr>
                <w:lang w:val="mn-MN"/>
              </w:rPr>
              <w:t xml:space="preserve">хувьсах чанарт бүх боломжит мэдээлэлд үндэслэсэн шинжлэн ухааны </w:t>
            </w:r>
            <w:r w:rsidR="0049041D">
              <w:rPr>
                <w:lang w:val="mn-MN"/>
              </w:rPr>
              <w:t xml:space="preserve">дараах </w:t>
            </w:r>
            <w:r w:rsidR="00FE01EF">
              <w:rPr>
                <w:lang w:val="mn-MN"/>
              </w:rPr>
              <w:t>ү</w:t>
            </w:r>
            <w:r w:rsidR="00A34C78">
              <w:rPr>
                <w:lang w:val="mn-MN"/>
              </w:rPr>
              <w:t>нэлэмжээр үнэл</w:t>
            </w:r>
            <w:r w:rsidR="00454605">
              <w:rPr>
                <w:lang w:val="mn-MN"/>
              </w:rPr>
              <w:t xml:space="preserve">дэг. </w:t>
            </w:r>
            <w:r w:rsidR="007F25BE">
              <w:rPr>
                <w:lang w:val="mn-MN"/>
              </w:rPr>
              <w:t>Үүнд:</w:t>
            </w:r>
          </w:p>
          <w:p w:rsidR="00F71097" w:rsidRDefault="007F25BE" w:rsidP="003A1349">
            <w:pPr>
              <w:pStyle w:val="NoSpacing"/>
              <w:numPr>
                <w:ilvl w:val="0"/>
                <w:numId w:val="32"/>
              </w:numPr>
              <w:spacing w:line="276" w:lineRule="auto"/>
              <w:jc w:val="both"/>
              <w:rPr>
                <w:lang w:val="mn-MN"/>
              </w:rPr>
            </w:pPr>
            <w:r w:rsidRPr="007F25BE">
              <w:rPr>
                <w:lang w:val="mn-MN"/>
              </w:rPr>
              <w:t>үн</w:t>
            </w:r>
            <w:r>
              <w:rPr>
                <w:lang w:val="mn-MN"/>
              </w:rPr>
              <w:t>элэх хэмжигдэхүүний арга,</w:t>
            </w:r>
          </w:p>
          <w:p w:rsidR="007F25BE" w:rsidRDefault="009426AF" w:rsidP="003A1349">
            <w:pPr>
              <w:pStyle w:val="NoSpacing"/>
              <w:numPr>
                <w:ilvl w:val="0"/>
                <w:numId w:val="32"/>
              </w:numPr>
              <w:spacing w:line="276" w:lineRule="auto"/>
              <w:jc w:val="both"/>
              <w:rPr>
                <w:lang w:val="mn-MN"/>
              </w:rPr>
            </w:pPr>
            <w:r>
              <w:rPr>
                <w:lang w:val="mn-MN"/>
              </w:rPr>
              <w:t>хэмжлийн систем болон бүрэлдэхүүн хэсгүүдийнх нь тохируулгын эргэлзээ,</w:t>
            </w:r>
          </w:p>
          <w:p w:rsidR="009426AF" w:rsidRDefault="001D0CF1" w:rsidP="003A1349">
            <w:pPr>
              <w:pStyle w:val="NoSpacing"/>
              <w:numPr>
                <w:ilvl w:val="0"/>
                <w:numId w:val="32"/>
              </w:numPr>
              <w:spacing w:line="276" w:lineRule="auto"/>
              <w:jc w:val="both"/>
              <w:rPr>
                <w:lang w:val="mn-MN"/>
              </w:rPr>
            </w:pPr>
            <w:r>
              <w:rPr>
                <w:lang w:val="mn-MN"/>
              </w:rPr>
              <w:t>хуваагуур</w:t>
            </w:r>
            <w:r w:rsidR="00FB22C3">
              <w:rPr>
                <w:lang w:val="mn-MN"/>
              </w:rPr>
              <w:t xml:space="preserve"> болон хэмжих хэрэгслийн шугаман бус байдал,</w:t>
            </w:r>
          </w:p>
          <w:p w:rsidR="00FB22C3" w:rsidRDefault="00CC7796" w:rsidP="003A1349">
            <w:pPr>
              <w:pStyle w:val="NoSpacing"/>
              <w:numPr>
                <w:ilvl w:val="0"/>
                <w:numId w:val="32"/>
              </w:numPr>
              <w:spacing w:line="276" w:lineRule="auto"/>
              <w:jc w:val="both"/>
              <w:rPr>
                <w:lang w:val="mn-MN"/>
              </w:rPr>
            </w:pPr>
            <w:r>
              <w:rPr>
                <w:lang w:val="mn-MN"/>
              </w:rPr>
              <w:t>динамик төлөв</w:t>
            </w:r>
            <w:r w:rsidR="00AE7F5A">
              <w:rPr>
                <w:lang w:val="mn-MN"/>
              </w:rPr>
              <w:t>, жишээ нь, давтамж эсвэл импульсийн хэлбэртэй хуваарийн коэффициентын өөрчлөлт,</w:t>
            </w:r>
          </w:p>
          <w:p w:rsidR="00AE7F5A" w:rsidRDefault="00AE7F5A" w:rsidP="003A1349">
            <w:pPr>
              <w:pStyle w:val="NoSpacing"/>
              <w:numPr>
                <w:ilvl w:val="0"/>
                <w:numId w:val="32"/>
              </w:numPr>
              <w:spacing w:line="276" w:lineRule="auto"/>
              <w:jc w:val="both"/>
              <w:rPr>
                <w:lang w:val="mn-MN"/>
              </w:rPr>
            </w:pPr>
            <w:r>
              <w:rPr>
                <w:lang w:val="mn-MN"/>
              </w:rPr>
              <w:t xml:space="preserve">богино хугацааны тогтвортой байдал, </w:t>
            </w:r>
            <w:r w:rsidR="00CE2B0F">
              <w:rPr>
                <w:lang w:val="mn-MN"/>
              </w:rPr>
              <w:t>өөрөө халах</w:t>
            </w:r>
            <w:r w:rsidR="00331500">
              <w:rPr>
                <w:lang w:val="mn-MN"/>
              </w:rPr>
              <w:t>,</w:t>
            </w:r>
          </w:p>
          <w:p w:rsidR="00331500" w:rsidRDefault="00433FB5" w:rsidP="003A1349">
            <w:pPr>
              <w:pStyle w:val="NoSpacing"/>
              <w:numPr>
                <w:ilvl w:val="0"/>
                <w:numId w:val="32"/>
              </w:numPr>
              <w:spacing w:line="276" w:lineRule="auto"/>
              <w:jc w:val="both"/>
              <w:rPr>
                <w:lang w:val="mn-MN"/>
              </w:rPr>
            </w:pPr>
            <w:r>
              <w:rPr>
                <w:lang w:val="mn-MN"/>
              </w:rPr>
              <w:t>урт хугацааны тог</w:t>
            </w:r>
            <w:r w:rsidR="003F4C52">
              <w:rPr>
                <w:lang w:val="mn-MN"/>
              </w:rPr>
              <w:t>твортой байдал, удаан шилжилт,</w:t>
            </w:r>
          </w:p>
          <w:p w:rsidR="003F4C52" w:rsidRDefault="000008DB" w:rsidP="003A1349">
            <w:pPr>
              <w:pStyle w:val="NoSpacing"/>
              <w:numPr>
                <w:ilvl w:val="0"/>
                <w:numId w:val="32"/>
              </w:numPr>
              <w:spacing w:line="276" w:lineRule="auto"/>
              <w:jc w:val="both"/>
              <w:rPr>
                <w:lang w:val="mn-MN"/>
              </w:rPr>
            </w:pPr>
            <w:r>
              <w:rPr>
                <w:lang w:val="mn-MN"/>
              </w:rPr>
              <w:t>хэмжлийн явц дахь</w:t>
            </w:r>
            <w:r w:rsidR="003F4C52">
              <w:rPr>
                <w:lang w:val="mn-MN"/>
              </w:rPr>
              <w:t xml:space="preserve"> гадаа орчны нөхцөл,</w:t>
            </w:r>
          </w:p>
          <w:p w:rsidR="003F4C52" w:rsidRDefault="00AE32A1" w:rsidP="003A1349">
            <w:pPr>
              <w:pStyle w:val="NoSpacing"/>
              <w:numPr>
                <w:ilvl w:val="0"/>
                <w:numId w:val="32"/>
              </w:numPr>
              <w:spacing w:line="276" w:lineRule="auto"/>
              <w:jc w:val="both"/>
              <w:rPr>
                <w:lang w:val="mn-MN"/>
              </w:rPr>
            </w:pPr>
            <w:r>
              <w:rPr>
                <w:lang w:val="mn-MN"/>
              </w:rPr>
              <w:t>зэргэлдээ</w:t>
            </w:r>
            <w:r w:rsidR="003F4C52">
              <w:rPr>
                <w:lang w:val="mn-MN"/>
              </w:rPr>
              <w:t xml:space="preserve"> байгаа биетүүдийн </w:t>
            </w:r>
            <w:r w:rsidR="00CE2B0F">
              <w:rPr>
                <w:lang w:val="mn-MN"/>
              </w:rPr>
              <w:t>ойр орчны</w:t>
            </w:r>
            <w:r w:rsidR="003F4C52">
              <w:rPr>
                <w:lang w:val="mn-MN"/>
              </w:rPr>
              <w:t xml:space="preserve"> нөлөө,</w:t>
            </w:r>
          </w:p>
          <w:p w:rsidR="003F4C52" w:rsidRDefault="00254B8D" w:rsidP="003A1349">
            <w:pPr>
              <w:pStyle w:val="NoSpacing"/>
              <w:numPr>
                <w:ilvl w:val="0"/>
                <w:numId w:val="32"/>
              </w:numPr>
              <w:spacing w:line="276" w:lineRule="auto"/>
              <w:jc w:val="both"/>
              <w:rPr>
                <w:lang w:val="mn-MN"/>
              </w:rPr>
            </w:pPr>
            <w:r>
              <w:rPr>
                <w:lang w:val="mn-MN"/>
              </w:rPr>
              <w:t>хэмжих хэрэгсэл эсвэл үр дүнгийн үнэлгээнд хэрэглэсэн пр</w:t>
            </w:r>
            <w:r w:rsidR="000008DB">
              <w:rPr>
                <w:lang w:val="mn-MN"/>
              </w:rPr>
              <w:t>ограмм хангамжаас шалтгаалсан</w:t>
            </w:r>
            <w:r>
              <w:rPr>
                <w:lang w:val="mn-MN"/>
              </w:rPr>
              <w:t xml:space="preserve"> нөлөө,</w:t>
            </w:r>
          </w:p>
          <w:p w:rsidR="00BD2DE1" w:rsidRDefault="00BD2DE1" w:rsidP="00BD2DE1">
            <w:pPr>
              <w:pStyle w:val="NoSpacing"/>
              <w:numPr>
                <w:ilvl w:val="0"/>
                <w:numId w:val="32"/>
              </w:numPr>
              <w:spacing w:line="276" w:lineRule="auto"/>
              <w:jc w:val="both"/>
              <w:rPr>
                <w:lang w:val="mn-MN"/>
              </w:rPr>
            </w:pPr>
            <w:r>
              <w:rPr>
                <w:lang w:val="mn-MN"/>
              </w:rPr>
              <w:t>аналог хэмжих хэрэгслийн заалт, тоон хэмжих хэрэгслийн хязгаартай нарийвчлал орно.</w:t>
            </w:r>
          </w:p>
          <w:p w:rsidR="00BD3148" w:rsidRDefault="00F813B7" w:rsidP="00F813B7">
            <w:pPr>
              <w:pStyle w:val="NoSpacing"/>
              <w:spacing w:line="276" w:lineRule="auto"/>
              <w:jc w:val="both"/>
              <w:rPr>
                <w:lang w:val="mn-MN"/>
              </w:rPr>
            </w:pPr>
            <w:r>
              <w:rPr>
                <w:lang w:val="mn-MN"/>
              </w:rPr>
              <w:t xml:space="preserve">Оролтын хэмжигдэхүүн болон эргэлзээний тухай мэдээллийг </w:t>
            </w:r>
            <w:r w:rsidR="00867085">
              <w:rPr>
                <w:lang w:val="mn-MN"/>
              </w:rPr>
              <w:t xml:space="preserve">одоогийн болон өмнөх хэмжлүүд, тохируулгын гэрчилгээ, гарын авлага болон стандартад байгаа өгөгдөл, үйлдвэрлэгчийн </w:t>
            </w:r>
            <w:r w:rsidR="0067035B">
              <w:rPr>
                <w:lang w:val="mn-MN"/>
              </w:rPr>
              <w:t xml:space="preserve">техникийн нөхцөл эсвэл </w:t>
            </w:r>
            <w:r w:rsidR="003C44A5">
              <w:rPr>
                <w:lang w:val="mn-MN"/>
              </w:rPr>
              <w:t xml:space="preserve">хамаарах материал эсвэл хэмжих хэрэгслийн тодорхойломжийн </w:t>
            </w:r>
            <w:r w:rsidR="003C44A5">
              <w:rPr>
                <w:lang w:val="mn-MN"/>
              </w:rPr>
              <w:lastRenderedPageBreak/>
              <w:t xml:space="preserve">мэдээллээс авах боломжтой. </w:t>
            </w:r>
            <w:r w:rsidR="00BD3148">
              <w:rPr>
                <w:lang w:val="mn-MN"/>
              </w:rPr>
              <w:t xml:space="preserve">Эргэлзээний </w:t>
            </w:r>
            <w:r w:rsidR="002F5907">
              <w:t xml:space="preserve">B </w:t>
            </w:r>
            <w:r w:rsidR="002F5907">
              <w:rPr>
                <w:lang w:val="mn-MN"/>
              </w:rPr>
              <w:t>төрлийн үн</w:t>
            </w:r>
            <w:r w:rsidR="00BD3148">
              <w:rPr>
                <w:lang w:val="mn-MN"/>
              </w:rPr>
              <w:t>элгээний дараах тохиолдлыг тодорхойлж болно.</w:t>
            </w:r>
          </w:p>
          <w:p w:rsidR="00AA20D8" w:rsidRDefault="00AA20D8" w:rsidP="00F813B7">
            <w:pPr>
              <w:pStyle w:val="NoSpacing"/>
              <w:spacing w:line="276" w:lineRule="auto"/>
              <w:jc w:val="both"/>
              <w:rPr>
                <w:lang w:val="mn-MN"/>
              </w:rPr>
            </w:pPr>
            <w:r>
              <w:t xml:space="preserve">a) </w:t>
            </w:r>
            <w:r w:rsidR="008E423B">
              <w:rPr>
                <w:lang w:val="mn-MN"/>
              </w:rPr>
              <w:t>Ихэнхдээ з</w:t>
            </w:r>
            <w:r w:rsidR="004B1401">
              <w:rPr>
                <w:lang w:val="mn-MN"/>
              </w:rPr>
              <w:t xml:space="preserve">өвхөн </w:t>
            </w:r>
            <w:r w:rsidR="00DC4A6C">
              <w:rPr>
                <w:lang w:val="mn-MN"/>
              </w:rPr>
              <w:t>о</w:t>
            </w:r>
            <w:r w:rsidR="008E423B">
              <w:rPr>
                <w:lang w:val="mn-MN"/>
              </w:rPr>
              <w:t>ролтын</w:t>
            </w:r>
            <w:r w:rsidR="00945F57">
              <w:t xml:space="preserve"> x</w:t>
            </w:r>
            <w:r w:rsidR="00945F57" w:rsidRPr="008E0919">
              <w:rPr>
                <w:vertAlign w:val="subscript"/>
              </w:rPr>
              <w:t>i</w:t>
            </w:r>
            <w:r w:rsidR="008E423B">
              <w:rPr>
                <w:lang w:val="mn-MN"/>
              </w:rPr>
              <w:t xml:space="preserve"> ганц</w:t>
            </w:r>
            <w:r w:rsidR="00945F57">
              <w:rPr>
                <w:lang w:val="mn-MN"/>
              </w:rPr>
              <w:t xml:space="preserve"> утга, тухайн </w:t>
            </w:r>
            <w:r w:rsidR="008E0919">
              <w:rPr>
                <w:lang w:val="mn-MN"/>
              </w:rPr>
              <w:t xml:space="preserve">утгын стандарт эргэлзээ </w:t>
            </w:r>
            <w:r w:rsidR="008E0919">
              <w:t>u(x</w:t>
            </w:r>
            <w:r w:rsidR="008E0919" w:rsidRPr="008E0919">
              <w:rPr>
                <w:vertAlign w:val="subscript"/>
              </w:rPr>
              <w:t>i</w:t>
            </w:r>
            <w:r w:rsidR="008E0919">
              <w:t>)</w:t>
            </w:r>
            <w:r w:rsidR="008E423B">
              <w:rPr>
                <w:lang w:val="mn-MN"/>
              </w:rPr>
              <w:t xml:space="preserve"> мэдэгдэнэ</w:t>
            </w:r>
            <w:r w:rsidR="008E0919">
              <w:rPr>
                <w:lang w:val="mn-MN"/>
              </w:rPr>
              <w:t xml:space="preserve">, жишээ нь </w:t>
            </w:r>
            <w:r w:rsidR="008E423B">
              <w:rPr>
                <w:lang w:val="mn-MN"/>
              </w:rPr>
              <w:t xml:space="preserve">хэмжсэн ганц утга, залруулах утга эсвэл </w:t>
            </w:r>
            <w:r w:rsidR="005360FA">
              <w:rPr>
                <w:lang w:val="mn-MN"/>
              </w:rPr>
              <w:t>мэргэжлийн жишиг утга байж болно. Энэ утга, тухайн утгын эргэл</w:t>
            </w:r>
            <w:r w:rsidR="0013244E">
              <w:rPr>
                <w:lang w:val="mn-MN"/>
              </w:rPr>
              <w:t>з</w:t>
            </w:r>
            <w:r w:rsidR="005360FA">
              <w:rPr>
                <w:lang w:val="mn-MN"/>
              </w:rPr>
              <w:t xml:space="preserve">ээг </w:t>
            </w:r>
            <w:r w:rsidR="00F446E8">
              <w:rPr>
                <w:lang w:val="mn-MN"/>
              </w:rPr>
              <w:t>загварын функций</w:t>
            </w:r>
            <w:r w:rsidR="007D328A">
              <w:rPr>
                <w:lang w:val="mn-MN"/>
              </w:rPr>
              <w:t>н</w:t>
            </w:r>
            <w:r w:rsidR="007D328A">
              <w:t xml:space="preserve"> </w:t>
            </w:r>
            <w:r w:rsidR="0013244E">
              <w:t>(A.1)</w:t>
            </w:r>
            <w:r w:rsidR="00C95CF5">
              <w:rPr>
                <w:lang w:val="mn-MN"/>
              </w:rPr>
              <w:t>-р</w:t>
            </w:r>
            <w:r w:rsidR="0013244E">
              <w:rPr>
                <w:lang w:val="mn-MN"/>
              </w:rPr>
              <w:t xml:space="preserve"> томьёон</w:t>
            </w:r>
            <w:r w:rsidR="00570613">
              <w:rPr>
                <w:lang w:val="mn-MN"/>
              </w:rPr>
              <w:t xml:space="preserve">д хэрэглэнэ. Эргэлзээ </w:t>
            </w:r>
            <w:r w:rsidR="00570613">
              <w:t>u(x</w:t>
            </w:r>
            <w:r w:rsidR="00570613" w:rsidRPr="008E0919">
              <w:rPr>
                <w:vertAlign w:val="subscript"/>
              </w:rPr>
              <w:t>i</w:t>
            </w:r>
            <w:r w:rsidR="00570613">
              <w:t>)</w:t>
            </w:r>
            <w:r w:rsidR="00570613">
              <w:rPr>
                <w:lang w:val="mn-MN"/>
              </w:rPr>
              <w:t xml:space="preserve"> мэдэгдэхгүй тохиолдолд </w:t>
            </w:r>
            <w:r w:rsidR="00DB0925">
              <w:rPr>
                <w:lang w:val="mn-MN"/>
              </w:rPr>
              <w:t xml:space="preserve">хамаарах бусад эргэлзээний өгөгдлөөс тооцоолох эсвэл туршлагын үндэслэлээр дүгнэсэн байх хэрэгтэй. </w:t>
            </w:r>
          </w:p>
          <w:p w:rsidR="003E5266" w:rsidRDefault="003E5266" w:rsidP="00F813B7">
            <w:pPr>
              <w:pStyle w:val="NoSpacing"/>
              <w:spacing w:line="276" w:lineRule="auto"/>
              <w:jc w:val="both"/>
              <w:rPr>
                <w:lang w:val="mn-MN"/>
              </w:rPr>
            </w:pPr>
            <w:r>
              <w:t xml:space="preserve">b) </w:t>
            </w:r>
            <w:r>
              <w:rPr>
                <w:lang w:val="mn-MN"/>
              </w:rPr>
              <w:t xml:space="preserve">Төхөөрөмжийн эргэлзээг </w:t>
            </w:r>
            <w:r w:rsidR="007D4FB1">
              <w:t>k</w:t>
            </w:r>
            <w:r w:rsidR="007D4FB1">
              <w:rPr>
                <w:lang w:val="mn-MN"/>
              </w:rPr>
              <w:t xml:space="preserve"> </w:t>
            </w:r>
            <w:r w:rsidR="00186717">
              <w:rPr>
                <w:lang w:val="mn-MN"/>
              </w:rPr>
              <w:t>хамруулах коэффициент</w:t>
            </w:r>
            <w:r w:rsidR="00CB54B4">
              <w:rPr>
                <w:lang w:val="mn-MN"/>
              </w:rPr>
              <w:t>оо</w:t>
            </w:r>
            <w:r>
              <w:rPr>
                <w:lang w:val="mn-MN"/>
              </w:rPr>
              <w:t>р үржүүлсэн</w:t>
            </w:r>
            <w:r w:rsidR="003839B6">
              <w:rPr>
                <w:lang w:val="mn-MN"/>
              </w:rPr>
              <w:t xml:space="preserve"> стандарт эргэлзээгээр тогтоодог. Жишээ нь, </w:t>
            </w:r>
            <w:r w:rsidR="006A574B">
              <w:rPr>
                <w:lang w:val="mn-MN"/>
              </w:rPr>
              <w:t xml:space="preserve">тохируулгын гэрчилгээнд байх тоон </w:t>
            </w:r>
            <w:r w:rsidR="0094149B">
              <w:rPr>
                <w:lang w:val="mn-MN"/>
              </w:rPr>
              <w:t xml:space="preserve">заалттай </w:t>
            </w:r>
            <w:r w:rsidR="006A574B">
              <w:rPr>
                <w:lang w:val="mn-MN"/>
              </w:rPr>
              <w:t xml:space="preserve">вольтметрийн өргөтгөсөн стандарт </w:t>
            </w:r>
            <w:r w:rsidR="006A574B">
              <w:t xml:space="preserve">U </w:t>
            </w:r>
            <w:r w:rsidR="006A574B">
              <w:rPr>
                <w:lang w:val="mn-MN"/>
              </w:rPr>
              <w:t xml:space="preserve">эргэлзээ болно </w:t>
            </w:r>
            <w:r w:rsidR="006A574B">
              <w:t>(A.7-</w:t>
            </w:r>
            <w:r w:rsidR="006A574B">
              <w:rPr>
                <w:lang w:val="mn-MN"/>
              </w:rPr>
              <w:t>р Зүйл</w:t>
            </w:r>
            <w:r w:rsidR="006A574B">
              <w:t>)</w:t>
            </w:r>
            <w:r w:rsidR="006A574B">
              <w:rPr>
                <w:lang w:val="mn-MN"/>
              </w:rPr>
              <w:t xml:space="preserve">. </w:t>
            </w:r>
            <w:r w:rsidR="007A4EBF">
              <w:rPr>
                <w:lang w:val="mn-MN"/>
              </w:rPr>
              <w:t xml:space="preserve">Комплекс хэмжлийн системд вольтметрийг хэрэглэх үед эргэлзээнд нэмэх вольтметрийн эргэлзээг </w:t>
            </w:r>
            <w:r w:rsidR="001D768E">
              <w:rPr>
                <w:lang w:val="mn-MN"/>
              </w:rPr>
              <w:t>дараах</w:t>
            </w:r>
            <w:r w:rsidR="007A4EBF">
              <w:t xml:space="preserve"> </w:t>
            </w:r>
            <w:r w:rsidR="007A4EBF">
              <w:rPr>
                <w:lang w:val="mn-MN"/>
              </w:rPr>
              <w:t>томьёогоор олно.</w:t>
            </w:r>
          </w:p>
          <w:p w:rsidR="007D4FB1" w:rsidRPr="001D768E" w:rsidRDefault="007D4FB1" w:rsidP="007D4FB1">
            <w:pPr>
              <w:pStyle w:val="NoSpacing"/>
              <w:spacing w:line="276" w:lineRule="auto"/>
              <w:jc w:val="both"/>
              <w:rPr>
                <w:lang w:val="mn-MN"/>
              </w:rPr>
            </w:pPr>
            <w:r>
              <w:t>u(x</w:t>
            </w:r>
            <w:r w:rsidRPr="005A5D0C">
              <w:rPr>
                <w:vertAlign w:val="subscript"/>
              </w:rPr>
              <w:t>i</w:t>
            </w:r>
            <w:r>
              <w:t>) = U / k                            (A.5)</w:t>
            </w:r>
          </w:p>
          <w:p w:rsidR="007A4EBF" w:rsidRDefault="007D4FB1" w:rsidP="00F813B7">
            <w:pPr>
              <w:pStyle w:val="NoSpacing"/>
              <w:spacing w:line="276" w:lineRule="auto"/>
              <w:jc w:val="both"/>
              <w:rPr>
                <w:lang w:val="mn-MN"/>
              </w:rPr>
            </w:pPr>
            <w:r>
              <w:rPr>
                <w:lang w:val="mn-MN"/>
              </w:rPr>
              <w:t xml:space="preserve">үүнд: </w:t>
            </w:r>
            <w:r>
              <w:t>k</w:t>
            </w:r>
            <w:r>
              <w:rPr>
                <w:lang w:val="mn-MN"/>
              </w:rPr>
              <w:t xml:space="preserve"> - </w:t>
            </w:r>
            <w:r w:rsidR="00186717">
              <w:rPr>
                <w:lang w:val="mn-MN"/>
              </w:rPr>
              <w:t>хамруулах коэффициент</w:t>
            </w:r>
            <w:r>
              <w:rPr>
                <w:lang w:val="mn-MN"/>
              </w:rPr>
              <w:t xml:space="preserve"> байна. </w:t>
            </w:r>
            <w:r w:rsidR="00027CFC">
              <w:rPr>
                <w:lang w:val="mn-MN"/>
              </w:rPr>
              <w:t xml:space="preserve">Өргөтгөсөн эргэлзээ болон </w:t>
            </w:r>
            <w:r w:rsidR="00186717">
              <w:rPr>
                <w:lang w:val="mn-MN"/>
              </w:rPr>
              <w:t>хамруулах коэффициент</w:t>
            </w:r>
            <w:r w:rsidR="00CB54B4">
              <w:rPr>
                <w:lang w:val="mn-MN"/>
              </w:rPr>
              <w:t>оо</w:t>
            </w:r>
            <w:r w:rsidR="00027CFC">
              <w:rPr>
                <w:lang w:val="mn-MN"/>
              </w:rPr>
              <w:t>р илэрхийлэхийн оронд</w:t>
            </w:r>
            <w:r w:rsidR="00FE313D">
              <w:rPr>
                <w:lang w:val="mn-MN"/>
              </w:rPr>
              <w:t xml:space="preserve"> </w:t>
            </w:r>
            <w:r w:rsidR="007A128E">
              <w:rPr>
                <w:lang w:val="mn-MN"/>
              </w:rPr>
              <w:t>итгэлтэй байдлын</w:t>
            </w:r>
            <w:r w:rsidR="009C7630">
              <w:rPr>
                <w:lang w:val="mn-MN"/>
              </w:rPr>
              <w:t xml:space="preserve"> түвшний тухай </w:t>
            </w:r>
            <w:r w:rsidR="001D768E">
              <w:rPr>
                <w:lang w:val="mn-MN"/>
              </w:rPr>
              <w:t xml:space="preserve">жишээ нь, </w:t>
            </w:r>
            <w:r w:rsidR="001D768E">
              <w:t xml:space="preserve">68,3 %, 95,45 % </w:t>
            </w:r>
            <w:r w:rsidR="001D768E">
              <w:rPr>
                <w:lang w:val="mn-MN"/>
              </w:rPr>
              <w:t>эсвэл</w:t>
            </w:r>
            <w:r w:rsidR="001D768E">
              <w:t xml:space="preserve"> 99,7 %</w:t>
            </w:r>
            <w:r w:rsidR="001D768E">
              <w:rPr>
                <w:lang w:val="mn-MN"/>
              </w:rPr>
              <w:t xml:space="preserve"> г.м </w:t>
            </w:r>
            <w:r w:rsidR="004A670F">
              <w:rPr>
                <w:lang w:val="mn-MN"/>
              </w:rPr>
              <w:t xml:space="preserve">үндэслэлийг </w:t>
            </w:r>
            <w:r w:rsidR="00FE313D">
              <w:rPr>
                <w:lang w:val="mn-MN"/>
              </w:rPr>
              <w:t xml:space="preserve">олж болох юм. </w:t>
            </w:r>
            <w:r w:rsidR="001D768E" w:rsidRPr="005A5D0C">
              <w:t>A.1</w:t>
            </w:r>
            <w:r w:rsidR="001D768E">
              <w:rPr>
                <w:lang w:val="mn-MN"/>
              </w:rPr>
              <w:t xml:space="preserve">-р зургийн дагуу энгийн хуваарилалтыг ерөнхийдөө таамаглаж болох бөгөөд </w:t>
            </w:r>
            <w:r w:rsidR="007A128E">
              <w:rPr>
                <w:lang w:val="mn-MN"/>
              </w:rPr>
              <w:t>итгэлтэй байдлын</w:t>
            </w:r>
            <w:r w:rsidR="004A670F">
              <w:rPr>
                <w:lang w:val="mn-MN"/>
              </w:rPr>
              <w:t xml:space="preserve"> түвшний тухай үндэслэл</w:t>
            </w:r>
            <w:r w:rsidR="001D768E">
              <w:rPr>
                <w:lang w:val="mn-MN"/>
              </w:rPr>
              <w:t xml:space="preserve"> нь </w:t>
            </w:r>
            <w:r w:rsidR="001D768E">
              <w:t xml:space="preserve">k = 1, 2 </w:t>
            </w:r>
            <w:r w:rsidR="001D768E">
              <w:rPr>
                <w:lang w:val="mn-MN"/>
              </w:rPr>
              <w:t>эсвэл</w:t>
            </w:r>
            <w:r w:rsidR="001D768E" w:rsidRPr="005A5D0C">
              <w:t xml:space="preserve"> 3</w:t>
            </w:r>
            <w:r w:rsidR="001D768E">
              <w:rPr>
                <w:lang w:val="mn-MN"/>
              </w:rPr>
              <w:t xml:space="preserve"> гэсэн </w:t>
            </w:r>
            <w:r w:rsidR="00186717">
              <w:rPr>
                <w:lang w:val="mn-MN"/>
              </w:rPr>
              <w:t>хамруулах коэффициент</w:t>
            </w:r>
            <w:r w:rsidR="001D768E">
              <w:rPr>
                <w:lang w:val="mn-MN"/>
              </w:rPr>
              <w:t xml:space="preserve">той тус тус </w:t>
            </w:r>
            <w:r w:rsidR="001D768E" w:rsidRPr="001D768E">
              <w:rPr>
                <w:lang w:val="mn-MN"/>
              </w:rPr>
              <w:t>эквивалент</w:t>
            </w:r>
            <w:r w:rsidR="001D768E">
              <w:rPr>
                <w:lang w:val="mn-MN"/>
              </w:rPr>
              <w:t xml:space="preserve"> байна.</w:t>
            </w:r>
          </w:p>
          <w:p w:rsidR="001D768E" w:rsidRPr="006E0A1E" w:rsidRDefault="001D768E" w:rsidP="00F813B7">
            <w:pPr>
              <w:pStyle w:val="NoSpacing"/>
              <w:spacing w:line="276" w:lineRule="auto"/>
              <w:jc w:val="both"/>
              <w:rPr>
                <w:lang w:val="mn-MN"/>
              </w:rPr>
            </w:pPr>
            <w:r>
              <w:t xml:space="preserve">c) </w:t>
            </w:r>
            <w:r w:rsidR="00F86104">
              <w:rPr>
                <w:lang w:val="mn-MN"/>
              </w:rPr>
              <w:t xml:space="preserve">Оролтын </w:t>
            </w:r>
            <w:r w:rsidR="00F86104" w:rsidRPr="005A5D0C">
              <w:t>X</w:t>
            </w:r>
            <w:r w:rsidR="00F86104" w:rsidRPr="00F86104">
              <w:rPr>
                <w:vertAlign w:val="subscript"/>
              </w:rPr>
              <w:t>i</w:t>
            </w:r>
            <w:r w:rsidR="00F86104">
              <w:rPr>
                <w:vertAlign w:val="subscript"/>
                <w:lang w:val="mn-MN"/>
              </w:rPr>
              <w:t xml:space="preserve"> </w:t>
            </w:r>
            <w:r w:rsidR="00F86104">
              <w:rPr>
                <w:lang w:val="mn-MN"/>
              </w:rPr>
              <w:t xml:space="preserve">хэмжигдэхүүний </w:t>
            </w:r>
            <w:r w:rsidR="00F86104" w:rsidRPr="005A5D0C">
              <w:t>x</w:t>
            </w:r>
            <w:r w:rsidR="00F86104" w:rsidRPr="00F86104">
              <w:rPr>
                <w:vertAlign w:val="subscript"/>
              </w:rPr>
              <w:t>i</w:t>
            </w:r>
            <w:r w:rsidR="00F86104">
              <w:rPr>
                <w:vertAlign w:val="subscript"/>
                <w:lang w:val="mn-MN"/>
              </w:rPr>
              <w:t xml:space="preserve"> </w:t>
            </w:r>
            <w:r w:rsidR="00F86104">
              <w:rPr>
                <w:lang w:val="mn-MN"/>
              </w:rPr>
              <w:t xml:space="preserve">утгыг тодорхой магадлалын </w:t>
            </w:r>
            <w:r w:rsidR="00F86104" w:rsidRPr="005A5D0C">
              <w:t>p(x</w:t>
            </w:r>
            <w:r w:rsidR="00F86104" w:rsidRPr="00F86104">
              <w:rPr>
                <w:vertAlign w:val="subscript"/>
              </w:rPr>
              <w:t>i</w:t>
            </w:r>
            <w:r w:rsidR="00F86104" w:rsidRPr="005A5D0C">
              <w:t>)</w:t>
            </w:r>
            <w:r w:rsidR="00F86104">
              <w:rPr>
                <w:lang w:val="mn-MN"/>
              </w:rPr>
              <w:t xml:space="preserve"> </w:t>
            </w:r>
            <w:r w:rsidR="00F86104">
              <w:rPr>
                <w:lang w:val="mn-MN"/>
              </w:rPr>
              <w:lastRenderedPageBreak/>
              <w:t xml:space="preserve">хуваарилалттай </w:t>
            </w:r>
            <w:r w:rsidR="00F86104" w:rsidRPr="005A5D0C">
              <w:t>a</w:t>
            </w:r>
            <w:r w:rsidR="00F86104" w:rsidRPr="00F86104">
              <w:rPr>
                <w:vertAlign w:val="subscript"/>
              </w:rPr>
              <w:t>-</w:t>
            </w:r>
            <w:r w:rsidR="00F86104">
              <w:t xml:space="preserve"> </w:t>
            </w:r>
            <w:r w:rsidR="00F86104">
              <w:rPr>
                <w:lang w:val="mn-MN"/>
              </w:rPr>
              <w:t>-аас</w:t>
            </w:r>
            <w:r w:rsidR="00F86104" w:rsidRPr="005A5D0C">
              <w:t xml:space="preserve"> a</w:t>
            </w:r>
            <w:r w:rsidR="00F86104" w:rsidRPr="00F86104">
              <w:rPr>
                <w:vertAlign w:val="subscript"/>
              </w:rPr>
              <w:t>+</w:t>
            </w:r>
            <w:r w:rsidR="00F86104">
              <w:rPr>
                <w:vertAlign w:val="subscript"/>
                <w:lang w:val="mn-MN"/>
              </w:rPr>
              <w:t xml:space="preserve"> </w:t>
            </w:r>
            <w:r w:rsidR="00F86104">
              <w:rPr>
                <w:lang w:val="mn-MN"/>
              </w:rPr>
              <w:t xml:space="preserve">хүртэл интервалд байхаар дүгнэдэг. </w:t>
            </w:r>
            <w:r w:rsidR="002A5F30">
              <w:rPr>
                <w:lang w:val="mn-MN"/>
              </w:rPr>
              <w:t xml:space="preserve">Тодорхой магадлалын </w:t>
            </w:r>
            <w:r w:rsidR="002A5F30" w:rsidRPr="005A5D0C">
              <w:t>p(x</w:t>
            </w:r>
            <w:r w:rsidR="002A5F30" w:rsidRPr="00F86104">
              <w:rPr>
                <w:vertAlign w:val="subscript"/>
              </w:rPr>
              <w:t>i</w:t>
            </w:r>
            <w:r w:rsidR="002A5F30" w:rsidRPr="005A5D0C">
              <w:t>)</w:t>
            </w:r>
            <w:r w:rsidR="002A5F30">
              <w:rPr>
                <w:lang w:val="mn-MN"/>
              </w:rPr>
              <w:t xml:space="preserve"> хуваарилалт</w:t>
            </w:r>
            <w:r w:rsidR="002300B6">
              <w:rPr>
                <w:lang w:val="mn-MN"/>
              </w:rPr>
              <w:t xml:space="preserve">ын </w:t>
            </w:r>
            <w:r w:rsidR="006E0A1E">
              <w:rPr>
                <w:lang w:val="mn-MN"/>
              </w:rPr>
              <w:t>тухай тодорхой мэдээлэл ихэнхд</w:t>
            </w:r>
            <w:r w:rsidR="002300B6">
              <w:rPr>
                <w:lang w:val="mn-MN"/>
              </w:rPr>
              <w:t xml:space="preserve">ээ </w:t>
            </w:r>
            <w:r w:rsidR="006E0A1E">
              <w:rPr>
                <w:lang w:val="mn-MN"/>
              </w:rPr>
              <w:t>байхгүй учир</w:t>
            </w:r>
            <w:r w:rsidR="002300B6">
              <w:rPr>
                <w:lang w:val="mn-MN"/>
              </w:rPr>
              <w:t xml:space="preserve"> </w:t>
            </w:r>
            <w:r w:rsidR="00624D74">
              <w:rPr>
                <w:lang w:val="mn-MN"/>
              </w:rPr>
              <w:t xml:space="preserve">боломжит утгуудын </w:t>
            </w:r>
            <w:r w:rsidR="00992E5F">
              <w:rPr>
                <w:lang w:val="mn-MN"/>
              </w:rPr>
              <w:t>тэгш өнцөгт</w:t>
            </w:r>
            <w:r w:rsidR="006E0A1E">
              <w:rPr>
                <w:lang w:val="mn-MN"/>
              </w:rPr>
              <w:t xml:space="preserve"> хуваарилалтыг таамагладаг </w:t>
            </w:r>
            <w:r w:rsidR="006E0A1E">
              <w:t>(A.2-</w:t>
            </w:r>
            <w:r w:rsidR="006E0A1E">
              <w:rPr>
                <w:lang w:val="mn-MN"/>
              </w:rPr>
              <w:t>р зураг</w:t>
            </w:r>
            <w:r w:rsidR="006E0A1E">
              <w:t>)</w:t>
            </w:r>
            <w:r w:rsidR="006E0A1E">
              <w:rPr>
                <w:lang w:val="mn-MN"/>
              </w:rPr>
              <w:t xml:space="preserve">. Тэгвэл </w:t>
            </w:r>
            <w:r w:rsidR="00E72359">
              <w:rPr>
                <w:lang w:val="mn-MN"/>
              </w:rPr>
              <w:t xml:space="preserve">оролтын </w:t>
            </w:r>
            <w:r w:rsidR="006E0A1E" w:rsidRPr="005A5D0C">
              <w:t>X</w:t>
            </w:r>
            <w:r w:rsidR="006E0A1E" w:rsidRPr="006E0A1E">
              <w:rPr>
                <w:vertAlign w:val="subscript"/>
              </w:rPr>
              <w:t>i</w:t>
            </w:r>
            <w:r w:rsidR="006E0A1E">
              <w:rPr>
                <w:vertAlign w:val="subscript"/>
                <w:lang w:val="mn-MN"/>
              </w:rPr>
              <w:t xml:space="preserve"> </w:t>
            </w:r>
            <w:r w:rsidR="006E0A1E">
              <w:rPr>
                <w:lang w:val="mn-MN"/>
              </w:rPr>
              <w:t>хэмжигдэхүүний таамагласан утга нь интервалын</w:t>
            </w:r>
            <w:r w:rsidR="00706DD4">
              <w:t xml:space="preserve"> x</w:t>
            </w:r>
            <w:r w:rsidR="00706DD4" w:rsidRPr="006E0A1E">
              <w:rPr>
                <w:vertAlign w:val="subscript"/>
              </w:rPr>
              <w:t>i</w:t>
            </w:r>
            <w:r w:rsidR="00706DD4">
              <w:rPr>
                <w:vertAlign w:val="subscript"/>
                <w:lang w:val="mn-MN"/>
              </w:rPr>
              <w:t xml:space="preserve"> </w:t>
            </w:r>
            <w:r w:rsidR="00706DD4">
              <w:rPr>
                <w:lang w:val="mn-MN"/>
              </w:rPr>
              <w:t>дундын цэг болно.</w:t>
            </w:r>
            <w:r w:rsidR="006E0A1E">
              <w:rPr>
                <w:lang w:val="mn-MN"/>
              </w:rPr>
              <w:t xml:space="preserve"> </w:t>
            </w:r>
          </w:p>
          <w:p w:rsidR="001D768E" w:rsidRDefault="00C522A4" w:rsidP="00F813B7">
            <w:pPr>
              <w:pStyle w:val="NoSpacing"/>
              <w:spacing w:line="276" w:lineRule="auto"/>
              <w:jc w:val="both"/>
            </w:pPr>
            <w:r>
              <w:rPr>
                <w:noProof/>
              </w:rPr>
              <w:drawing>
                <wp:inline distT="0" distB="0" distL="0" distR="0" wp14:anchorId="7795D05E" wp14:editId="496798A3">
                  <wp:extent cx="1162050" cy="530937"/>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6-р томьёо.jpg"/>
                          <pic:cNvPicPr/>
                        </pic:nvPicPr>
                        <pic:blipFill>
                          <a:blip r:embed="rId57">
                            <a:extLst>
                              <a:ext uri="{28A0092B-C50C-407E-A947-70E740481C1C}">
                                <a14:useLocalDpi xmlns:a14="http://schemas.microsoft.com/office/drawing/2010/main" val="0"/>
                              </a:ext>
                            </a:extLst>
                          </a:blip>
                          <a:stretch>
                            <a:fillRect/>
                          </a:stretch>
                        </pic:blipFill>
                        <pic:spPr>
                          <a:xfrm>
                            <a:off x="0" y="0"/>
                            <a:ext cx="1161019" cy="530466"/>
                          </a:xfrm>
                          <a:prstGeom prst="rect">
                            <a:avLst/>
                          </a:prstGeom>
                        </pic:spPr>
                      </pic:pic>
                    </a:graphicData>
                  </a:graphic>
                </wp:inline>
              </w:drawing>
            </w:r>
            <w:r>
              <w:rPr>
                <w:lang w:val="mn-MN"/>
              </w:rPr>
              <w:t xml:space="preserve">                  </w:t>
            </w:r>
            <w:r>
              <w:t>(A.6)</w:t>
            </w:r>
          </w:p>
          <w:p w:rsidR="00C522A4" w:rsidRDefault="004D0C0C" w:rsidP="00F813B7">
            <w:pPr>
              <w:pStyle w:val="NoSpacing"/>
              <w:spacing w:line="276" w:lineRule="auto"/>
              <w:jc w:val="both"/>
              <w:rPr>
                <w:lang w:val="mn-MN"/>
              </w:rPr>
            </w:pPr>
            <w:r>
              <w:rPr>
                <w:lang w:val="mn-MN"/>
              </w:rPr>
              <w:t>Нийлмэл стандарт эргэлзээ</w:t>
            </w:r>
            <w:r w:rsidR="00C522A4">
              <w:rPr>
                <w:lang w:val="mn-MN"/>
              </w:rPr>
              <w:t xml:space="preserve">г дараах томьёогоор олно. </w:t>
            </w:r>
          </w:p>
          <w:p w:rsidR="00C522A4" w:rsidRDefault="00C522A4" w:rsidP="00F813B7">
            <w:pPr>
              <w:pStyle w:val="NoSpacing"/>
              <w:spacing w:line="276" w:lineRule="auto"/>
              <w:jc w:val="both"/>
              <w:rPr>
                <w:lang w:val="mn-MN"/>
              </w:rPr>
            </w:pPr>
            <w:r>
              <w:rPr>
                <w:noProof/>
              </w:rPr>
              <w:drawing>
                <wp:inline distT="0" distB="0" distL="0" distR="0" wp14:anchorId="26579409" wp14:editId="08D6E98D">
                  <wp:extent cx="914398" cy="447675"/>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7-р томьёо.jpg"/>
                          <pic:cNvPicPr/>
                        </pic:nvPicPr>
                        <pic:blipFill>
                          <a:blip r:embed="rId58">
                            <a:extLst>
                              <a:ext uri="{28A0092B-C50C-407E-A947-70E740481C1C}">
                                <a14:useLocalDpi xmlns:a14="http://schemas.microsoft.com/office/drawing/2010/main" val="0"/>
                              </a:ext>
                            </a:extLst>
                          </a:blip>
                          <a:stretch>
                            <a:fillRect/>
                          </a:stretch>
                        </pic:blipFill>
                        <pic:spPr>
                          <a:xfrm>
                            <a:off x="0" y="0"/>
                            <a:ext cx="921107" cy="450960"/>
                          </a:xfrm>
                          <a:prstGeom prst="rect">
                            <a:avLst/>
                          </a:prstGeom>
                        </pic:spPr>
                      </pic:pic>
                    </a:graphicData>
                  </a:graphic>
                </wp:inline>
              </w:drawing>
            </w:r>
            <w:r>
              <w:rPr>
                <w:lang w:val="mn-MN"/>
              </w:rPr>
              <w:t xml:space="preserve">                      </w:t>
            </w:r>
            <w:r>
              <w:t>(A.7)</w:t>
            </w:r>
          </w:p>
          <w:p w:rsidR="00C522A4" w:rsidRDefault="00C522A4" w:rsidP="00F813B7">
            <w:pPr>
              <w:pStyle w:val="NoSpacing"/>
              <w:spacing w:line="276" w:lineRule="auto"/>
              <w:jc w:val="both"/>
              <w:rPr>
                <w:lang w:val="mn-MN"/>
              </w:rPr>
            </w:pPr>
            <w:r>
              <w:rPr>
                <w:lang w:val="mn-MN"/>
              </w:rPr>
              <w:t xml:space="preserve">үүнд:   </w:t>
            </w:r>
            <w:r w:rsidRPr="00A3188E">
              <w:t>a = (a</w:t>
            </w:r>
            <w:r w:rsidRPr="00A3188E">
              <w:rPr>
                <w:vertAlign w:val="subscript"/>
              </w:rPr>
              <w:t>+</w:t>
            </w:r>
            <w:r>
              <w:t xml:space="preserve"> -</w:t>
            </w:r>
            <w:r w:rsidRPr="00A3188E">
              <w:t xml:space="preserve"> a</w:t>
            </w:r>
            <w:r w:rsidRPr="00A3188E">
              <w:rPr>
                <w:vertAlign w:val="subscript"/>
              </w:rPr>
              <w:t>-</w:t>
            </w:r>
            <w:r w:rsidRPr="00A3188E">
              <w:t>)/2.</w:t>
            </w:r>
          </w:p>
          <w:p w:rsidR="00F813B7" w:rsidRDefault="00044D98" w:rsidP="00B156D6">
            <w:pPr>
              <w:pStyle w:val="NoSpacing"/>
              <w:spacing w:line="276" w:lineRule="auto"/>
              <w:jc w:val="both"/>
              <w:rPr>
                <w:lang w:val="mn-MN"/>
              </w:rPr>
            </w:pPr>
            <w:r>
              <w:rPr>
                <w:lang w:val="mn-MN"/>
              </w:rPr>
              <w:t xml:space="preserve">Зарим тохиолдолд </w:t>
            </w:r>
            <w:r w:rsidR="00B156D6">
              <w:rPr>
                <w:lang w:val="mn-MN"/>
              </w:rPr>
              <w:t xml:space="preserve">трапец, гурвалжин эсвэл энгийн хуваарилалт зэрэг </w:t>
            </w:r>
            <w:r w:rsidR="00FA5FBC">
              <w:rPr>
                <w:lang w:val="mn-MN"/>
              </w:rPr>
              <w:t xml:space="preserve">бусад магадлалын хуваарилалт илүү тохиромжтой </w:t>
            </w:r>
            <w:r w:rsidR="00B156D6">
              <w:rPr>
                <w:lang w:val="mn-MN"/>
              </w:rPr>
              <w:t>байж болно.</w:t>
            </w:r>
          </w:p>
          <w:p w:rsidR="000C3983" w:rsidRDefault="00304703" w:rsidP="00442858">
            <w:pPr>
              <w:pStyle w:val="NoSpacing"/>
              <w:spacing w:line="276" w:lineRule="auto"/>
              <w:jc w:val="both"/>
              <w:rPr>
                <w:sz w:val="20"/>
                <w:szCs w:val="20"/>
                <w:lang w:val="mn-MN"/>
              </w:rPr>
            </w:pPr>
            <w:r w:rsidRPr="00442858">
              <w:rPr>
                <w:sz w:val="20"/>
                <w:szCs w:val="20"/>
                <w:lang w:val="mn-MN"/>
              </w:rPr>
              <w:t xml:space="preserve">1-Р ТАЙЛБАР: </w:t>
            </w:r>
            <w:r w:rsidR="00442858">
              <w:rPr>
                <w:sz w:val="20"/>
                <w:szCs w:val="20"/>
                <w:lang w:val="mn-MN"/>
              </w:rPr>
              <w:t>С</w:t>
            </w:r>
            <w:r w:rsidR="00442858" w:rsidRPr="00442858">
              <w:rPr>
                <w:sz w:val="20"/>
                <w:szCs w:val="20"/>
                <w:lang w:val="mn-MN"/>
              </w:rPr>
              <w:t>тандарт эргэлзээ</w:t>
            </w:r>
            <w:r w:rsidR="00E72359">
              <w:rPr>
                <w:sz w:val="20"/>
                <w:szCs w:val="20"/>
                <w:lang w:val="mn-MN"/>
              </w:rPr>
              <w:t xml:space="preserve"> нь</w:t>
            </w:r>
            <w:r w:rsidR="00442858">
              <w:rPr>
                <w:lang w:val="mn-MN"/>
              </w:rPr>
              <w:t xml:space="preserve"> </w:t>
            </w:r>
            <w:r w:rsidR="00442858">
              <w:rPr>
                <w:sz w:val="20"/>
                <w:szCs w:val="20"/>
                <w:lang w:val="mn-MN"/>
              </w:rPr>
              <w:t>гурвалжин хуваарилалтын хувьд</w:t>
            </w:r>
            <w:r w:rsidR="00442858" w:rsidRPr="00442858">
              <w:rPr>
                <w:sz w:val="20"/>
                <w:szCs w:val="20"/>
                <w:lang w:val="mn-MN"/>
              </w:rPr>
              <w:t xml:space="preserve"> </w:t>
            </w:r>
            <w:r w:rsidR="00442858" w:rsidRPr="00FA2124">
              <w:rPr>
                <w:sz w:val="20"/>
                <w:szCs w:val="20"/>
              </w:rPr>
              <w:t>u(x</w:t>
            </w:r>
            <w:r w:rsidR="00442858" w:rsidRPr="00FA2124">
              <w:rPr>
                <w:sz w:val="20"/>
                <w:szCs w:val="20"/>
                <w:vertAlign w:val="subscript"/>
              </w:rPr>
              <w:t>i</w:t>
            </w:r>
            <w:r w:rsidR="00442858" w:rsidRPr="00FA2124">
              <w:rPr>
                <w:sz w:val="20"/>
                <w:szCs w:val="20"/>
              </w:rPr>
              <w:t>)= a/√6</w:t>
            </w:r>
            <w:r w:rsidR="00442858">
              <w:rPr>
                <w:sz w:val="20"/>
                <w:szCs w:val="20"/>
                <w:lang w:val="mn-MN"/>
              </w:rPr>
              <w:t xml:space="preserve">, энгийн хуваарилалтын хувьд </w:t>
            </w:r>
            <w:r w:rsidR="00442858" w:rsidRPr="00FA2124">
              <w:rPr>
                <w:sz w:val="20"/>
                <w:szCs w:val="20"/>
              </w:rPr>
              <w:t>u(x</w:t>
            </w:r>
            <w:r w:rsidR="00442858" w:rsidRPr="00FA2124">
              <w:rPr>
                <w:sz w:val="20"/>
                <w:szCs w:val="20"/>
                <w:vertAlign w:val="subscript"/>
              </w:rPr>
              <w:t>i</w:t>
            </w:r>
            <w:r w:rsidR="00442858" w:rsidRPr="00FA2124">
              <w:rPr>
                <w:sz w:val="20"/>
                <w:szCs w:val="20"/>
              </w:rPr>
              <w:t>) = σ</w:t>
            </w:r>
            <w:r w:rsidR="00442858">
              <w:rPr>
                <w:sz w:val="20"/>
                <w:szCs w:val="20"/>
                <w:lang w:val="mn-MN"/>
              </w:rPr>
              <w:t xml:space="preserve"> байна. Энэ нь</w:t>
            </w:r>
            <w:r w:rsidR="00992E5F">
              <w:rPr>
                <w:sz w:val="20"/>
                <w:szCs w:val="20"/>
                <w:lang w:val="mn-MN"/>
              </w:rPr>
              <w:t xml:space="preserve"> тэгш өнцөгт</w:t>
            </w:r>
            <w:r w:rsidR="00FE49D7">
              <w:rPr>
                <w:sz w:val="20"/>
                <w:szCs w:val="20"/>
                <w:lang w:val="mn-MN"/>
              </w:rPr>
              <w:t xml:space="preserve"> хуваарилалт </w:t>
            </w:r>
            <w:r w:rsidR="000C3983">
              <w:rPr>
                <w:sz w:val="20"/>
                <w:szCs w:val="20"/>
                <w:lang w:val="mn-MN"/>
              </w:rPr>
              <w:t>бусад хуваарилалтаас илүү их стандарт эргэлзээг үүсгэнэ гэсэн үг юм.</w:t>
            </w:r>
          </w:p>
          <w:p w:rsidR="00B156D6" w:rsidRDefault="00DB5019" w:rsidP="00040570">
            <w:pPr>
              <w:pStyle w:val="NoSpacing"/>
              <w:spacing w:line="276" w:lineRule="auto"/>
              <w:jc w:val="both"/>
              <w:rPr>
                <w:lang w:val="mn-MN"/>
              </w:rPr>
            </w:pPr>
            <w:r>
              <w:rPr>
                <w:szCs w:val="22"/>
                <w:lang w:val="mn-MN"/>
              </w:rPr>
              <w:t>Хэрэв</w:t>
            </w:r>
            <w:r w:rsidR="004C597E">
              <w:rPr>
                <w:szCs w:val="22"/>
                <w:lang w:val="mn-MN"/>
              </w:rPr>
              <w:t xml:space="preserve"> </w:t>
            </w:r>
            <w:r w:rsidR="004C597E">
              <w:rPr>
                <w:szCs w:val="22"/>
              </w:rPr>
              <w:t xml:space="preserve">A </w:t>
            </w:r>
            <w:r w:rsidR="004C597E">
              <w:rPr>
                <w:szCs w:val="22"/>
                <w:lang w:val="mn-MN"/>
              </w:rPr>
              <w:t>төрлийн эргэлзээнд</w:t>
            </w:r>
            <w:r>
              <w:rPr>
                <w:szCs w:val="22"/>
                <w:lang w:val="mn-MN"/>
              </w:rPr>
              <w:t xml:space="preserve"> </w:t>
            </w:r>
            <w:r w:rsidR="00784000">
              <w:rPr>
                <w:szCs w:val="22"/>
                <w:lang w:val="mn-MN"/>
              </w:rPr>
              <w:t xml:space="preserve">тодорхой үр нөлөө </w:t>
            </w:r>
            <w:r w:rsidR="004C597E">
              <w:rPr>
                <w:szCs w:val="22"/>
                <w:lang w:val="mn-MN"/>
              </w:rPr>
              <w:t xml:space="preserve">хэдийнэ нэмэгдсэн бол </w:t>
            </w:r>
            <w:r>
              <w:rPr>
                <w:szCs w:val="22"/>
              </w:rPr>
              <w:t xml:space="preserve">B </w:t>
            </w:r>
            <w:r>
              <w:rPr>
                <w:szCs w:val="22"/>
                <w:lang w:val="mn-MN"/>
              </w:rPr>
              <w:t>төрлийн эргэлзээ</w:t>
            </w:r>
            <w:r w:rsidR="004C597E">
              <w:rPr>
                <w:szCs w:val="22"/>
                <w:lang w:val="mn-MN"/>
              </w:rPr>
              <w:t>г хоёр удаа</w:t>
            </w:r>
            <w:r w:rsidR="00ED7A26">
              <w:rPr>
                <w:szCs w:val="22"/>
                <w:lang w:val="mn-MN"/>
              </w:rPr>
              <w:t xml:space="preserve"> тооц</w:t>
            </w:r>
            <w:r w:rsidR="004C597E">
              <w:rPr>
                <w:szCs w:val="22"/>
                <w:lang w:val="mn-MN"/>
              </w:rPr>
              <w:t xml:space="preserve">охгүй гэж </w:t>
            </w:r>
            <w:r>
              <w:rPr>
                <w:szCs w:val="22"/>
                <w:lang w:val="mn-MN"/>
              </w:rPr>
              <w:t xml:space="preserve"> </w:t>
            </w:r>
            <w:r w:rsidR="00EE3426">
              <w:rPr>
                <w:szCs w:val="22"/>
              </w:rPr>
              <w:t>ОУСБ/ОУЦТК-ын 98-3-р</w:t>
            </w:r>
            <w:r w:rsidR="000755B9">
              <w:rPr>
                <w:szCs w:val="22"/>
              </w:rPr>
              <w:t xml:space="preserve"> Арга зүйн</w:t>
            </w:r>
            <w:r w:rsidR="000755B9" w:rsidRPr="009B1AA6">
              <w:rPr>
                <w:szCs w:val="22"/>
                <w:lang w:val="mn-MN"/>
              </w:rPr>
              <w:t xml:space="preserve"> удирдамж</w:t>
            </w:r>
            <w:r w:rsidR="000755B9">
              <w:rPr>
                <w:szCs w:val="22"/>
                <w:lang w:val="mn-MN"/>
              </w:rPr>
              <w:t xml:space="preserve">ид </w:t>
            </w:r>
            <w:r w:rsidR="00ED7A26">
              <w:rPr>
                <w:szCs w:val="22"/>
                <w:lang w:val="mn-MN"/>
              </w:rPr>
              <w:t>зааса</w:t>
            </w:r>
            <w:r w:rsidR="004C597E">
              <w:rPr>
                <w:szCs w:val="22"/>
                <w:lang w:val="mn-MN"/>
              </w:rPr>
              <w:t xml:space="preserve">н. </w:t>
            </w:r>
            <w:r w:rsidR="00A04B33">
              <w:rPr>
                <w:szCs w:val="22"/>
                <w:lang w:val="mn-MN"/>
              </w:rPr>
              <w:t>Түүнээс гадна</w:t>
            </w:r>
            <w:r w:rsidR="00ED7A26">
              <w:rPr>
                <w:szCs w:val="22"/>
                <w:lang w:val="mn-MN"/>
              </w:rPr>
              <w:t xml:space="preserve"> </w:t>
            </w:r>
            <w:r w:rsidR="00C97B57">
              <w:rPr>
                <w:szCs w:val="22"/>
                <w:lang w:val="mn-MN"/>
              </w:rPr>
              <w:t>эргэлзээний үнэлгээ бодит бөгөөд стандарт эргэлзээнд суурилсан,</w:t>
            </w:r>
            <w:r w:rsidR="00784000">
              <w:rPr>
                <w:szCs w:val="22"/>
                <w:lang w:val="mn-MN"/>
              </w:rPr>
              <w:t xml:space="preserve"> мөн</w:t>
            </w:r>
            <w:r w:rsidR="00C97B57">
              <w:rPr>
                <w:szCs w:val="22"/>
                <w:lang w:val="mn-MN"/>
              </w:rPr>
              <w:t xml:space="preserve"> </w:t>
            </w:r>
            <w:r w:rsidR="00EE3426">
              <w:rPr>
                <w:szCs w:val="22"/>
              </w:rPr>
              <w:t>ОУСБ/ОУЦТК-ын 98-3-р</w:t>
            </w:r>
            <w:r w:rsidR="00C97B57">
              <w:rPr>
                <w:szCs w:val="22"/>
              </w:rPr>
              <w:t xml:space="preserve"> Арга зүйн</w:t>
            </w:r>
            <w:r w:rsidR="00C97B57" w:rsidRPr="009B1AA6">
              <w:rPr>
                <w:szCs w:val="22"/>
                <w:lang w:val="mn-MN"/>
              </w:rPr>
              <w:t xml:space="preserve"> удирдамж</w:t>
            </w:r>
            <w:r w:rsidR="00C97B57">
              <w:rPr>
                <w:szCs w:val="22"/>
                <w:lang w:val="mn-MN"/>
              </w:rPr>
              <w:t>ийн дагуу ү</w:t>
            </w:r>
            <w:r w:rsidR="008C26CF">
              <w:rPr>
                <w:szCs w:val="22"/>
                <w:lang w:val="mn-MN"/>
              </w:rPr>
              <w:t xml:space="preserve">нэлсэн эргэлзээнээс илүү </w:t>
            </w:r>
            <w:r w:rsidR="006E68CB">
              <w:rPr>
                <w:szCs w:val="22"/>
                <w:lang w:val="mn-MN"/>
              </w:rPr>
              <w:t xml:space="preserve">их эргэлзээг үүсгэхэд зориулан хувь хүний эсвэл найдвартай ажиллагааны бусад аливаа коэффициентыг хэрэглэхээс зайлсхийсэн  </w:t>
            </w:r>
            <w:r w:rsidR="00905461">
              <w:rPr>
                <w:szCs w:val="22"/>
                <w:lang w:val="mn-MN"/>
              </w:rPr>
              <w:t>байх шаардлагатай.</w:t>
            </w:r>
            <w:r w:rsidR="00A04B33">
              <w:rPr>
                <w:lang w:val="mn-MN"/>
              </w:rPr>
              <w:t xml:space="preserve"> </w:t>
            </w:r>
            <w:r w:rsidR="00784000">
              <w:rPr>
                <w:lang w:val="mn-MN"/>
              </w:rPr>
              <w:lastRenderedPageBreak/>
              <w:t>Жишээ нь температур эсвэл хүчдэлийн хамаарлын үндэслэлээр мэдэгдэхүйц хэмжээний системийн үр нөлөөг арилгахын  тулд о</w:t>
            </w:r>
            <w:r w:rsidR="00A04B33">
              <w:rPr>
                <w:lang w:val="mn-MN"/>
              </w:rPr>
              <w:t xml:space="preserve">ролтын </w:t>
            </w:r>
            <w:r w:rsidR="00A04B33" w:rsidRPr="005A5D0C">
              <w:t>X</w:t>
            </w:r>
            <w:r w:rsidR="00A04B33" w:rsidRPr="00F86104">
              <w:rPr>
                <w:vertAlign w:val="subscript"/>
              </w:rPr>
              <w:t>i</w:t>
            </w:r>
            <w:r w:rsidR="00A04B33">
              <w:rPr>
                <w:vertAlign w:val="subscript"/>
                <w:lang w:val="mn-MN"/>
              </w:rPr>
              <w:t xml:space="preserve"> </w:t>
            </w:r>
            <w:r w:rsidR="00A04B33">
              <w:rPr>
                <w:lang w:val="mn-MN"/>
              </w:rPr>
              <w:t>хэмжигдэхүүнийг</w:t>
            </w:r>
            <w:r w:rsidR="00040570">
              <w:rPr>
                <w:lang w:val="mn-MN"/>
              </w:rPr>
              <w:t xml:space="preserve"> ихэнхдээ тохируулах эсвэл залруулах</w:t>
            </w:r>
            <w:r w:rsidR="00A04B33">
              <w:rPr>
                <w:lang w:val="mn-MN"/>
              </w:rPr>
              <w:t xml:space="preserve"> </w:t>
            </w:r>
            <w:r w:rsidR="00040570">
              <w:rPr>
                <w:lang w:val="mn-MN"/>
              </w:rPr>
              <w:t xml:space="preserve">хэрэгтэй. Гэхдээ энэ залруулгатай холбоотой </w:t>
            </w:r>
            <w:r w:rsidR="00040570">
              <w:t>u(x</w:t>
            </w:r>
            <w:r w:rsidR="00040570" w:rsidRPr="00FA2124">
              <w:rPr>
                <w:vertAlign w:val="subscript"/>
              </w:rPr>
              <w:t>i</w:t>
            </w:r>
            <w:r w:rsidR="00040570">
              <w:t>)</w:t>
            </w:r>
            <w:r w:rsidR="00040570">
              <w:rPr>
                <w:lang w:val="mn-MN"/>
              </w:rPr>
              <w:t xml:space="preserve"> эргэлзээг анхаарах шаардлагатай.</w:t>
            </w:r>
          </w:p>
          <w:p w:rsidR="00040570" w:rsidRDefault="009623C1" w:rsidP="006047D7">
            <w:pPr>
              <w:pStyle w:val="NoSpacing"/>
              <w:spacing w:line="276" w:lineRule="auto"/>
              <w:jc w:val="both"/>
              <w:rPr>
                <w:sz w:val="20"/>
                <w:szCs w:val="20"/>
                <w:lang w:val="mn-MN"/>
              </w:rPr>
            </w:pPr>
            <w:r w:rsidRPr="005213E5">
              <w:rPr>
                <w:sz w:val="20"/>
                <w:szCs w:val="20"/>
                <w:lang w:val="mn-MN"/>
              </w:rPr>
              <w:t xml:space="preserve">2-Р ТАЙЛБАР: </w:t>
            </w:r>
            <w:r w:rsidR="002D10F0">
              <w:rPr>
                <w:sz w:val="20"/>
                <w:szCs w:val="20"/>
                <w:lang w:val="mn-MN"/>
              </w:rPr>
              <w:t>Д</w:t>
            </w:r>
            <w:r w:rsidR="002D10F0" w:rsidRPr="005213E5">
              <w:rPr>
                <w:sz w:val="20"/>
                <w:szCs w:val="20"/>
                <w:lang w:val="mn-MN"/>
              </w:rPr>
              <w:t xml:space="preserve">авталтын импульсийн хэмжилд </w:t>
            </w:r>
            <w:r w:rsidR="002D10F0">
              <w:rPr>
                <w:sz w:val="20"/>
                <w:szCs w:val="20"/>
                <w:lang w:val="mn-MN"/>
              </w:rPr>
              <w:t>т</w:t>
            </w:r>
            <w:r w:rsidR="00DD0041" w:rsidRPr="005213E5">
              <w:rPr>
                <w:sz w:val="20"/>
                <w:szCs w:val="20"/>
                <w:lang w:val="mn-MN"/>
              </w:rPr>
              <w:t xml:space="preserve">оон системт бичигчийг хэрэглэх үед жишээ нь, хуваарийн коэффициентийг тохируулах явцад </w:t>
            </w:r>
            <w:r w:rsidR="000C120D" w:rsidRPr="005213E5">
              <w:rPr>
                <w:sz w:val="20"/>
                <w:szCs w:val="20"/>
                <w:lang w:val="mn-MN"/>
              </w:rPr>
              <w:t>эргэлзээний</w:t>
            </w:r>
            <w:r w:rsidR="002D10F0">
              <w:rPr>
                <w:sz w:val="20"/>
                <w:szCs w:val="20"/>
                <w:lang w:val="mn-MN"/>
              </w:rPr>
              <w:t xml:space="preserve"> </w:t>
            </w:r>
            <w:r w:rsidR="00B17064">
              <w:rPr>
                <w:sz w:val="20"/>
                <w:szCs w:val="20"/>
                <w:lang w:val="mn-MN"/>
              </w:rPr>
              <w:t>нэм</w:t>
            </w:r>
            <w:r w:rsidR="002D10F0">
              <w:rPr>
                <w:sz w:val="20"/>
                <w:szCs w:val="20"/>
                <w:lang w:val="mn-MN"/>
              </w:rPr>
              <w:t>рийг хоёр удаа тооцох</w:t>
            </w:r>
            <w:r w:rsidR="000C120D" w:rsidRPr="005213E5">
              <w:rPr>
                <w:sz w:val="20"/>
                <w:szCs w:val="20"/>
                <w:lang w:val="mn-MN"/>
              </w:rPr>
              <w:t xml:space="preserve"> тохиолдо</w:t>
            </w:r>
            <w:r w:rsidR="002D10F0">
              <w:rPr>
                <w:sz w:val="20"/>
                <w:szCs w:val="20"/>
                <w:lang w:val="mn-MN"/>
              </w:rPr>
              <w:t>л гарч</w:t>
            </w:r>
            <w:r w:rsidR="000C120D" w:rsidRPr="005213E5">
              <w:rPr>
                <w:sz w:val="20"/>
                <w:szCs w:val="20"/>
                <w:lang w:val="mn-MN"/>
              </w:rPr>
              <w:t xml:space="preserve"> болно. </w:t>
            </w:r>
            <w:r w:rsidR="000C120D" w:rsidRPr="005213E5">
              <w:rPr>
                <w:sz w:val="20"/>
                <w:szCs w:val="20"/>
              </w:rPr>
              <w:t xml:space="preserve">A </w:t>
            </w:r>
            <w:r w:rsidR="000C120D" w:rsidRPr="005213E5">
              <w:rPr>
                <w:sz w:val="20"/>
                <w:szCs w:val="20"/>
                <w:lang w:val="mn-MN"/>
              </w:rPr>
              <w:t>төрлийн</w:t>
            </w:r>
            <w:r w:rsidR="00402025" w:rsidRPr="005213E5">
              <w:rPr>
                <w:sz w:val="20"/>
                <w:szCs w:val="20"/>
                <w:lang w:val="mn-MN"/>
              </w:rPr>
              <w:t xml:space="preserve"> стандарт эргэлзээг үүсгэж байгаа</w:t>
            </w:r>
            <w:r w:rsidR="000C120D" w:rsidRPr="005213E5">
              <w:rPr>
                <w:sz w:val="20"/>
                <w:szCs w:val="20"/>
                <w:lang w:val="mn-MN"/>
              </w:rPr>
              <w:t xml:space="preserve"> </w:t>
            </w:r>
            <w:r w:rsidR="002D10F0" w:rsidRPr="005213E5">
              <w:rPr>
                <w:sz w:val="20"/>
                <w:szCs w:val="20"/>
              </w:rPr>
              <w:t>n</w:t>
            </w:r>
            <w:r w:rsidR="002D10F0" w:rsidRPr="005213E5">
              <w:rPr>
                <w:sz w:val="20"/>
                <w:szCs w:val="20"/>
                <w:lang w:val="mn-MN"/>
              </w:rPr>
              <w:t xml:space="preserve"> </w:t>
            </w:r>
            <w:r w:rsidR="000C120D" w:rsidRPr="005213E5">
              <w:rPr>
                <w:sz w:val="20"/>
                <w:szCs w:val="20"/>
                <w:lang w:val="mn-MN"/>
              </w:rPr>
              <w:t xml:space="preserve">хэмжлийн утгуудын </w:t>
            </w:r>
            <w:r w:rsidR="002D10F0">
              <w:rPr>
                <w:sz w:val="20"/>
                <w:szCs w:val="20"/>
                <w:lang w:val="mn-MN"/>
              </w:rPr>
              <w:t>сарни</w:t>
            </w:r>
            <w:r w:rsidR="00402025" w:rsidRPr="005213E5">
              <w:rPr>
                <w:sz w:val="20"/>
                <w:szCs w:val="20"/>
                <w:lang w:val="mn-MN"/>
              </w:rPr>
              <w:t xml:space="preserve">лт нь бичигчийн хязгаарлагдмал нарийвчлал, дотор талын шуугианы улмаас хэсэгчлэн үүсэх боломжтой. </w:t>
            </w:r>
            <w:r w:rsidR="006047D7" w:rsidRPr="005213E5">
              <w:rPr>
                <w:sz w:val="20"/>
                <w:szCs w:val="20"/>
                <w:lang w:val="mn-MN"/>
              </w:rPr>
              <w:t xml:space="preserve">Нарийвчлалыг </w:t>
            </w:r>
            <w:r w:rsidR="005A3341" w:rsidRPr="005213E5">
              <w:rPr>
                <w:sz w:val="20"/>
                <w:szCs w:val="20"/>
              </w:rPr>
              <w:t xml:space="preserve">B </w:t>
            </w:r>
            <w:r w:rsidR="005A3341" w:rsidRPr="005213E5">
              <w:rPr>
                <w:sz w:val="20"/>
                <w:szCs w:val="20"/>
                <w:lang w:val="mn-MN"/>
              </w:rPr>
              <w:t>төр</w:t>
            </w:r>
            <w:r w:rsidR="005A3341">
              <w:rPr>
                <w:sz w:val="20"/>
                <w:szCs w:val="20"/>
                <w:lang w:val="mn-MN"/>
              </w:rPr>
              <w:t>лийн эргэлзээний үлдэгдэлтэй адил</w:t>
            </w:r>
            <w:r w:rsidR="005A3341" w:rsidRPr="005213E5">
              <w:rPr>
                <w:sz w:val="20"/>
                <w:szCs w:val="20"/>
                <w:lang w:val="mn-MN"/>
              </w:rPr>
              <w:t xml:space="preserve"> </w:t>
            </w:r>
            <w:r w:rsidR="005A3341">
              <w:rPr>
                <w:sz w:val="20"/>
                <w:szCs w:val="20"/>
                <w:lang w:val="mn-MN"/>
              </w:rPr>
              <w:t>зөвхөн бага хэсэгт анхаарч үзэхээс</w:t>
            </w:r>
            <w:r w:rsidR="006047D7" w:rsidRPr="005213E5">
              <w:rPr>
                <w:sz w:val="20"/>
                <w:szCs w:val="20"/>
                <w:lang w:val="mn-MN"/>
              </w:rPr>
              <w:t xml:space="preserve"> </w:t>
            </w:r>
            <w:r w:rsidR="005A3341">
              <w:rPr>
                <w:sz w:val="20"/>
                <w:szCs w:val="20"/>
                <w:lang w:val="mn-MN"/>
              </w:rPr>
              <w:t xml:space="preserve">бусдаар </w:t>
            </w:r>
            <w:r w:rsidR="006047D7" w:rsidRPr="005213E5">
              <w:rPr>
                <w:sz w:val="20"/>
                <w:szCs w:val="20"/>
                <w:lang w:val="mn-MN"/>
              </w:rPr>
              <w:t>бүхэлд нь дахин авч үзэх шаардлага</w:t>
            </w:r>
            <w:r w:rsidR="005A3341">
              <w:rPr>
                <w:sz w:val="20"/>
                <w:szCs w:val="20"/>
                <w:lang w:val="mn-MN"/>
              </w:rPr>
              <w:t xml:space="preserve"> байхгүй</w:t>
            </w:r>
            <w:r w:rsidR="001912A3" w:rsidRPr="005213E5">
              <w:rPr>
                <w:sz w:val="20"/>
                <w:szCs w:val="20"/>
                <w:lang w:val="mn-MN"/>
              </w:rPr>
              <w:t xml:space="preserve">. Гэхдээ хэмжлийн ганц утгыг авахын тулд импульсийн хүчдэлийн туршилтын үед тоон системт бичигчийг дараа нь хэрэглэх бол </w:t>
            </w:r>
            <w:r w:rsidR="002645CE" w:rsidRPr="005213E5">
              <w:rPr>
                <w:sz w:val="20"/>
                <w:szCs w:val="20"/>
                <w:lang w:val="mn-MN"/>
              </w:rPr>
              <w:t xml:space="preserve">хязгаарлагдмал нарийвчлалыг </w:t>
            </w:r>
            <w:r w:rsidR="005A3341">
              <w:rPr>
                <w:sz w:val="20"/>
                <w:szCs w:val="20"/>
                <w:lang w:val="mn-MN"/>
              </w:rPr>
              <w:t>анхаарах хэрэгтэй</w:t>
            </w:r>
            <w:r w:rsidR="005213E5" w:rsidRPr="005213E5">
              <w:rPr>
                <w:sz w:val="20"/>
                <w:szCs w:val="20"/>
                <w:lang w:val="mn-MN"/>
              </w:rPr>
              <w:t>.</w:t>
            </w:r>
          </w:p>
          <w:p w:rsidR="005213E5" w:rsidRDefault="008A4C45" w:rsidP="000766E2">
            <w:pPr>
              <w:pStyle w:val="NoSpacing"/>
              <w:spacing w:line="276" w:lineRule="auto"/>
              <w:jc w:val="both"/>
              <w:rPr>
                <w:sz w:val="20"/>
                <w:szCs w:val="20"/>
                <w:lang w:val="mn-MN"/>
              </w:rPr>
            </w:pPr>
            <w:r>
              <w:rPr>
                <w:sz w:val="20"/>
                <w:szCs w:val="20"/>
                <w:lang w:val="mn-MN"/>
              </w:rPr>
              <w:t xml:space="preserve">3-Р ТАЙЛБАР: </w:t>
            </w:r>
            <w:r w:rsidR="00683A52" w:rsidRPr="005213E5">
              <w:rPr>
                <w:sz w:val="20"/>
                <w:szCs w:val="20"/>
              </w:rPr>
              <w:t xml:space="preserve">B </w:t>
            </w:r>
            <w:r w:rsidR="00683A52" w:rsidRPr="005213E5">
              <w:rPr>
                <w:sz w:val="20"/>
                <w:szCs w:val="20"/>
                <w:lang w:val="mn-MN"/>
              </w:rPr>
              <w:t>төрлийн эргэлзээний</w:t>
            </w:r>
            <w:r w:rsidR="00683A52">
              <w:rPr>
                <w:sz w:val="20"/>
                <w:szCs w:val="20"/>
                <w:lang w:val="mn-MN"/>
              </w:rPr>
              <w:t xml:space="preserve"> үнэлгээнд өргөн хүрээтэй мэдлэг, физикийн харилцан уялдаа</w:t>
            </w:r>
            <w:r w:rsidR="000766E2">
              <w:rPr>
                <w:sz w:val="20"/>
                <w:szCs w:val="20"/>
                <w:lang w:val="mn-MN"/>
              </w:rPr>
              <w:t>ны холбогдох туршлага</w:t>
            </w:r>
            <w:r w:rsidR="00683A52">
              <w:rPr>
                <w:sz w:val="20"/>
                <w:szCs w:val="20"/>
                <w:lang w:val="mn-MN"/>
              </w:rPr>
              <w:t xml:space="preserve">, нөлөөлөх хэмжигдэхүүн болон хэмжлийн арга барил шаардагдана. </w:t>
            </w:r>
            <w:r w:rsidR="000766E2">
              <w:rPr>
                <w:sz w:val="20"/>
                <w:szCs w:val="20"/>
                <w:lang w:val="mn-MN"/>
              </w:rPr>
              <w:t>Үнэлгээ нь ганц шийдэлд хүргэх тодорхой шинжлэх ухаан биш</w:t>
            </w:r>
            <w:r w:rsidR="004E72BB">
              <w:rPr>
                <w:sz w:val="20"/>
                <w:szCs w:val="20"/>
                <w:lang w:val="mn-MN"/>
              </w:rPr>
              <w:t xml:space="preserve"> бөгөөд туршилт хийх</w:t>
            </w:r>
            <w:r w:rsidR="000766E2">
              <w:rPr>
                <w:sz w:val="20"/>
                <w:szCs w:val="20"/>
                <w:lang w:val="mn-MN"/>
              </w:rPr>
              <w:t xml:space="preserve"> туршлагатай инженерүүд </w:t>
            </w:r>
            <w:r w:rsidR="00041280">
              <w:rPr>
                <w:sz w:val="20"/>
                <w:szCs w:val="20"/>
                <w:lang w:val="mn-MN"/>
              </w:rPr>
              <w:t xml:space="preserve">хэмжлийн процессын тухай </w:t>
            </w:r>
            <w:r w:rsidR="004E72BB">
              <w:rPr>
                <w:sz w:val="20"/>
                <w:szCs w:val="20"/>
                <w:lang w:val="mn-MN"/>
              </w:rPr>
              <w:t xml:space="preserve">янз бүрээр шийдэх, </w:t>
            </w:r>
            <w:r w:rsidR="004E72BB" w:rsidRPr="005213E5">
              <w:rPr>
                <w:sz w:val="20"/>
                <w:szCs w:val="20"/>
              </w:rPr>
              <w:t xml:space="preserve">B </w:t>
            </w:r>
            <w:r w:rsidR="004E72BB" w:rsidRPr="005213E5">
              <w:rPr>
                <w:sz w:val="20"/>
                <w:szCs w:val="20"/>
                <w:lang w:val="mn-MN"/>
              </w:rPr>
              <w:t>төрлийн эргэлзээний</w:t>
            </w:r>
            <w:r w:rsidR="004E72BB">
              <w:rPr>
                <w:sz w:val="20"/>
                <w:szCs w:val="20"/>
                <w:lang w:val="mn-MN"/>
              </w:rPr>
              <w:t xml:space="preserve"> өөр утгуудыг гаргах нь нийтлэг байдаг.</w:t>
            </w:r>
          </w:p>
          <w:p w:rsidR="004E72BB" w:rsidRPr="00C152A4" w:rsidRDefault="00B953C3" w:rsidP="000766E2">
            <w:pPr>
              <w:pStyle w:val="NoSpacing"/>
              <w:spacing w:line="276" w:lineRule="auto"/>
              <w:jc w:val="both"/>
              <w:rPr>
                <w:b/>
                <w:lang w:val="mn-MN"/>
              </w:rPr>
            </w:pPr>
            <w:r w:rsidRPr="00C152A4">
              <w:rPr>
                <w:b/>
              </w:rPr>
              <w:t>A.6</w:t>
            </w:r>
            <w:r w:rsidRPr="00C152A4">
              <w:rPr>
                <w:b/>
                <w:lang w:val="mn-MN"/>
              </w:rPr>
              <w:t xml:space="preserve"> Нийлмэл стандарт эргэлзээ</w:t>
            </w:r>
          </w:p>
          <w:p w:rsidR="004B15EF" w:rsidRDefault="00ED5D5E" w:rsidP="000766E2">
            <w:pPr>
              <w:pStyle w:val="NoSpacing"/>
              <w:spacing w:line="276" w:lineRule="auto"/>
              <w:jc w:val="both"/>
              <w:rPr>
                <w:lang w:val="mn-MN"/>
              </w:rPr>
            </w:pPr>
            <w:r>
              <w:t>A</w:t>
            </w:r>
            <w:r>
              <w:rPr>
                <w:lang w:val="mn-MN"/>
              </w:rPr>
              <w:t xml:space="preserve"> эсвэл</w:t>
            </w:r>
            <w:r>
              <w:t xml:space="preserve"> B </w:t>
            </w:r>
            <w:r>
              <w:rPr>
                <w:lang w:val="mn-MN"/>
              </w:rPr>
              <w:t>төрлийн аргаар үнэлсэн о</w:t>
            </w:r>
            <w:r w:rsidR="00C152A4">
              <w:rPr>
                <w:lang w:val="mn-MN"/>
              </w:rPr>
              <w:t xml:space="preserve">ролтын </w:t>
            </w:r>
            <w:r w:rsidR="00C152A4">
              <w:t>X</w:t>
            </w:r>
            <w:r w:rsidR="00C152A4" w:rsidRPr="00C152A4">
              <w:rPr>
                <w:vertAlign w:val="subscript"/>
              </w:rPr>
              <w:t>i</w:t>
            </w:r>
            <w:r w:rsidR="00C152A4">
              <w:rPr>
                <w:vertAlign w:val="subscript"/>
                <w:lang w:val="mn-MN"/>
              </w:rPr>
              <w:t xml:space="preserve"> </w:t>
            </w:r>
            <w:r w:rsidR="00C152A4">
              <w:rPr>
                <w:lang w:val="mn-MN"/>
              </w:rPr>
              <w:t xml:space="preserve">хэмжигдэхүүн бүрийн </w:t>
            </w:r>
            <w:r w:rsidR="00C152A4">
              <w:t>x</w:t>
            </w:r>
            <w:r w:rsidR="00C152A4" w:rsidRPr="00C152A4">
              <w:rPr>
                <w:vertAlign w:val="subscript"/>
              </w:rPr>
              <w:t>i</w:t>
            </w:r>
            <w:r w:rsidR="00C152A4">
              <w:rPr>
                <w:vertAlign w:val="subscript"/>
                <w:lang w:val="mn-MN"/>
              </w:rPr>
              <w:t xml:space="preserve"> </w:t>
            </w:r>
            <w:r w:rsidR="00821E39">
              <w:rPr>
                <w:lang w:val="mn-MN"/>
              </w:rPr>
              <w:t>ү</w:t>
            </w:r>
            <w:r w:rsidR="00C152A4">
              <w:rPr>
                <w:lang w:val="mn-MN"/>
              </w:rPr>
              <w:t>нэл</w:t>
            </w:r>
            <w:r w:rsidR="00821E39">
              <w:rPr>
                <w:lang w:val="mn-MN"/>
              </w:rPr>
              <w:t>эл</w:t>
            </w:r>
            <w:r w:rsidR="00C152A4">
              <w:rPr>
                <w:lang w:val="mn-MN"/>
              </w:rPr>
              <w:t xml:space="preserve">тийн стандарт </w:t>
            </w:r>
            <w:r w:rsidR="00C152A4">
              <w:t>u(x</w:t>
            </w:r>
            <w:r w:rsidR="00C152A4" w:rsidRPr="00C152A4">
              <w:rPr>
                <w:vertAlign w:val="subscript"/>
              </w:rPr>
              <w:t>i</w:t>
            </w:r>
            <w:r w:rsidR="00C152A4">
              <w:t>)</w:t>
            </w:r>
            <w:r w:rsidR="00C152A4">
              <w:rPr>
                <w:lang w:val="mn-MN"/>
              </w:rPr>
              <w:t xml:space="preserve"> эргэлзээ </w:t>
            </w:r>
            <w:r>
              <w:rPr>
                <w:lang w:val="mn-MN"/>
              </w:rPr>
              <w:t xml:space="preserve">бүр нь </w:t>
            </w:r>
            <w:r w:rsidR="005A3341">
              <w:rPr>
                <w:lang w:val="mn-MN"/>
              </w:rPr>
              <w:t>гаралтын хэмжигдэхүүнийн стандарт эргэлзээнд</w:t>
            </w:r>
            <w:r>
              <w:rPr>
                <w:lang w:val="mn-MN"/>
              </w:rPr>
              <w:t xml:space="preserve"> дараах байдлаар</w:t>
            </w:r>
            <w:r w:rsidR="006430E2">
              <w:rPr>
                <w:lang w:val="mn-MN"/>
              </w:rPr>
              <w:t xml:space="preserve"> нэмэгд</w:t>
            </w:r>
            <w:r>
              <w:rPr>
                <w:lang w:val="mn-MN"/>
              </w:rPr>
              <w:t>энэ.</w:t>
            </w:r>
          </w:p>
          <w:p w:rsidR="006430E2" w:rsidRDefault="006430E2" w:rsidP="006430E2">
            <w:pPr>
              <w:pStyle w:val="NoSpacing"/>
              <w:spacing w:line="276" w:lineRule="auto"/>
              <w:jc w:val="both"/>
            </w:pPr>
            <w:r>
              <w:t>u</w:t>
            </w:r>
            <w:r w:rsidRPr="0075480D">
              <w:rPr>
                <w:vertAlign w:val="subscript"/>
              </w:rPr>
              <w:t>i</w:t>
            </w:r>
            <w:r>
              <w:t>(y)=c</w:t>
            </w:r>
            <w:r w:rsidRPr="0075480D">
              <w:rPr>
                <w:vertAlign w:val="subscript"/>
              </w:rPr>
              <w:t>i</w:t>
            </w:r>
            <w:r>
              <w:t>u(x</w:t>
            </w:r>
            <w:r w:rsidRPr="0075480D">
              <w:rPr>
                <w:vertAlign w:val="subscript"/>
              </w:rPr>
              <w:t>i</w:t>
            </w:r>
            <w:r>
              <w:t xml:space="preserve">)                          (A.8) </w:t>
            </w:r>
          </w:p>
          <w:p w:rsidR="006430E2" w:rsidRDefault="00562331" w:rsidP="000766E2">
            <w:pPr>
              <w:pStyle w:val="NoSpacing"/>
              <w:spacing w:line="276" w:lineRule="auto"/>
              <w:jc w:val="both"/>
              <w:rPr>
                <w:lang w:val="mn-MN"/>
              </w:rPr>
            </w:pPr>
            <w:r>
              <w:rPr>
                <w:lang w:val="mn-MN"/>
              </w:rPr>
              <w:t xml:space="preserve">үүнд: </w:t>
            </w:r>
            <w:r w:rsidRPr="005455A7">
              <w:t>c</w:t>
            </w:r>
            <w:r w:rsidRPr="005455A7">
              <w:rPr>
                <w:vertAlign w:val="subscript"/>
              </w:rPr>
              <w:t>i</w:t>
            </w:r>
            <w:r>
              <w:rPr>
                <w:vertAlign w:val="subscript"/>
                <w:lang w:val="mn-MN"/>
              </w:rPr>
              <w:t xml:space="preserve"> </w:t>
            </w:r>
            <w:r w:rsidR="002A3182">
              <w:rPr>
                <w:lang w:val="mn-MN"/>
              </w:rPr>
              <w:t>–</w:t>
            </w:r>
            <w:r>
              <w:rPr>
                <w:lang w:val="mn-MN"/>
              </w:rPr>
              <w:t xml:space="preserve"> </w:t>
            </w:r>
            <w:r w:rsidR="002A3182">
              <w:rPr>
                <w:lang w:val="mn-MN"/>
              </w:rPr>
              <w:t xml:space="preserve">мэдрэмжийн коэффициент байна. </w:t>
            </w:r>
            <w:r w:rsidR="00821E39">
              <w:rPr>
                <w:lang w:val="mn-MN"/>
              </w:rPr>
              <w:t xml:space="preserve">Энэ коэффициент нь гаралтын </w:t>
            </w:r>
            <w:r w:rsidR="002B3C53">
              <w:t xml:space="preserve">y </w:t>
            </w:r>
            <w:r w:rsidR="002B3C53">
              <w:rPr>
                <w:lang w:val="mn-MN"/>
              </w:rPr>
              <w:lastRenderedPageBreak/>
              <w:t xml:space="preserve">үнэлэлтэд оролтын </w:t>
            </w:r>
            <w:r w:rsidR="002B3C53" w:rsidRPr="005455A7">
              <w:t>x</w:t>
            </w:r>
            <w:r w:rsidR="002B3C53" w:rsidRPr="00D9729C">
              <w:rPr>
                <w:vertAlign w:val="subscript"/>
              </w:rPr>
              <w:t>i</w:t>
            </w:r>
            <w:r w:rsidR="002B3C53">
              <w:rPr>
                <w:vertAlign w:val="subscript"/>
                <w:lang w:val="mn-MN"/>
              </w:rPr>
              <w:t xml:space="preserve"> </w:t>
            </w:r>
            <w:r w:rsidR="008B3ECF">
              <w:rPr>
                <w:lang w:val="mn-MN"/>
              </w:rPr>
              <w:t>үнэлэлтийн</w:t>
            </w:r>
            <w:r w:rsidR="002B3C53">
              <w:rPr>
                <w:lang w:val="mn-MN"/>
              </w:rPr>
              <w:t xml:space="preserve"> багахан өөрчлөлт хэрхэн нөлөөлөхийг тайлбарладаг бөгөөд загвар</w:t>
            </w:r>
            <w:r w:rsidR="00F446E8">
              <w:rPr>
                <w:lang w:val="mn-MN"/>
              </w:rPr>
              <w:t>ын</w:t>
            </w:r>
            <w:r w:rsidR="002B3C53">
              <w:rPr>
                <w:lang w:val="mn-MN"/>
              </w:rPr>
              <w:t xml:space="preserve"> </w:t>
            </w:r>
            <w:r w:rsidR="002B3C53">
              <w:t xml:space="preserve">f </w:t>
            </w:r>
            <w:r w:rsidR="002B3C53">
              <w:rPr>
                <w:lang w:val="mn-MN"/>
              </w:rPr>
              <w:t>функцийн хэсэгчилсэн уламжлал шиг дараах томьёогоор шууд үнэлж болно.</w:t>
            </w:r>
          </w:p>
          <w:p w:rsidR="00FC648D" w:rsidRDefault="00FC648D" w:rsidP="000766E2">
            <w:pPr>
              <w:pStyle w:val="NoSpacing"/>
              <w:spacing w:line="276" w:lineRule="auto"/>
              <w:jc w:val="both"/>
            </w:pPr>
            <w:r>
              <w:rPr>
                <w:noProof/>
              </w:rPr>
              <w:drawing>
                <wp:inline distT="0" distB="0" distL="0" distR="0" wp14:anchorId="37CA7641" wp14:editId="6D275FA5">
                  <wp:extent cx="1552575" cy="543401"/>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9-р томьёо.jpg"/>
                          <pic:cNvPicPr/>
                        </pic:nvPicPr>
                        <pic:blipFill>
                          <a:blip r:embed="rId59">
                            <a:extLst>
                              <a:ext uri="{28A0092B-C50C-407E-A947-70E740481C1C}">
                                <a14:useLocalDpi xmlns:a14="http://schemas.microsoft.com/office/drawing/2010/main" val="0"/>
                              </a:ext>
                            </a:extLst>
                          </a:blip>
                          <a:stretch>
                            <a:fillRect/>
                          </a:stretch>
                        </pic:blipFill>
                        <pic:spPr>
                          <a:xfrm>
                            <a:off x="0" y="0"/>
                            <a:ext cx="1561407" cy="546492"/>
                          </a:xfrm>
                          <a:prstGeom prst="rect">
                            <a:avLst/>
                          </a:prstGeom>
                        </pic:spPr>
                      </pic:pic>
                    </a:graphicData>
                  </a:graphic>
                </wp:inline>
              </w:drawing>
            </w:r>
            <w:r>
              <w:rPr>
                <w:lang w:val="mn-MN"/>
              </w:rPr>
              <w:t xml:space="preserve">              </w:t>
            </w:r>
            <w:r>
              <w:t>(A.9)</w:t>
            </w:r>
          </w:p>
          <w:p w:rsidR="00FC648D" w:rsidRDefault="00FF49E8" w:rsidP="000766E2">
            <w:pPr>
              <w:pStyle w:val="NoSpacing"/>
              <w:spacing w:line="276" w:lineRule="auto"/>
              <w:jc w:val="both"/>
              <w:rPr>
                <w:lang w:val="mn-MN"/>
              </w:rPr>
            </w:pPr>
            <w:r>
              <w:rPr>
                <w:lang w:val="mn-MN"/>
              </w:rPr>
              <w:t xml:space="preserve">Эсвэл </w:t>
            </w:r>
            <w:r w:rsidR="008B3ECF">
              <w:rPr>
                <w:lang w:val="mn-MN"/>
              </w:rPr>
              <w:t xml:space="preserve">энэ коэффициентыг </w:t>
            </w:r>
            <w:r>
              <w:rPr>
                <w:lang w:val="mn-MN"/>
              </w:rPr>
              <w:t xml:space="preserve">эквивалент тооны болон туршилтын арга хэрэглэн үнэлдэг. </w:t>
            </w:r>
            <w:r w:rsidR="00C442AB">
              <w:rPr>
                <w:lang w:val="mn-MN"/>
              </w:rPr>
              <w:t xml:space="preserve">Мэдрэмжийн </w:t>
            </w:r>
            <w:r w:rsidR="00C442AB">
              <w:t>c</w:t>
            </w:r>
            <w:r w:rsidR="00C442AB" w:rsidRPr="00FF49E8">
              <w:rPr>
                <w:vertAlign w:val="subscript"/>
              </w:rPr>
              <w:t>i</w:t>
            </w:r>
            <w:r w:rsidR="00C442AB">
              <w:t xml:space="preserve"> </w:t>
            </w:r>
            <w:r w:rsidR="00C442AB">
              <w:rPr>
                <w:lang w:val="mn-MN"/>
              </w:rPr>
              <w:t>коэффициентын тэмдэг эерэг эсвэл сөрөг байх боломжтой.</w:t>
            </w:r>
            <w:r w:rsidR="00C961E1">
              <w:rPr>
                <w:lang w:val="mn-MN"/>
              </w:rPr>
              <w:t xml:space="preserve"> Оролтын утгууд харилцан уялдаагүй</w:t>
            </w:r>
            <w:r w:rsidR="00F76A4A">
              <w:rPr>
                <w:lang w:val="mn-MN"/>
              </w:rPr>
              <w:t xml:space="preserve"> </w:t>
            </w:r>
            <w:r w:rsidR="00C961E1">
              <w:rPr>
                <w:lang w:val="mn-MN"/>
              </w:rPr>
              <w:t xml:space="preserve">нөхцөлд коэффициентын тэмдгийг анхаарах шаардлагагүй, учир нь </w:t>
            </w:r>
            <w:r w:rsidR="00BC1BEF">
              <w:rPr>
                <w:lang w:val="mn-MN"/>
              </w:rPr>
              <w:t xml:space="preserve">стандарт эргэлзээний зөвхөн квадрат утгыг дараагийн алхмуудад хэрэглэдэг. </w:t>
            </w:r>
          </w:p>
          <w:p w:rsidR="00BC1BEF" w:rsidRDefault="00CA50FC" w:rsidP="000766E2">
            <w:pPr>
              <w:pStyle w:val="NoSpacing"/>
              <w:spacing w:line="276" w:lineRule="auto"/>
              <w:jc w:val="both"/>
              <w:rPr>
                <w:lang w:val="mn-MN"/>
              </w:rPr>
            </w:pPr>
            <w:r>
              <w:t>(A.8)</w:t>
            </w:r>
            <w:r w:rsidR="008B3ECF">
              <w:rPr>
                <w:lang w:val="mn-MN"/>
              </w:rPr>
              <w:t>-р</w:t>
            </w:r>
            <w:r>
              <w:rPr>
                <w:lang w:val="mn-MN"/>
              </w:rPr>
              <w:t xml:space="preserve"> томьёогоор тодорхойлсон </w:t>
            </w:r>
            <w:r>
              <w:t>u</w:t>
            </w:r>
            <w:r w:rsidRPr="00FF49E8">
              <w:rPr>
                <w:vertAlign w:val="subscript"/>
              </w:rPr>
              <w:t>i</w:t>
            </w:r>
            <w:r>
              <w:t>(y)</w:t>
            </w:r>
            <w:r>
              <w:rPr>
                <w:lang w:val="mn-MN"/>
              </w:rPr>
              <w:t xml:space="preserve"> стандарт </w:t>
            </w:r>
            <w:r>
              <w:t xml:space="preserve">N </w:t>
            </w:r>
            <w:r>
              <w:rPr>
                <w:lang w:val="mn-MN"/>
              </w:rPr>
              <w:t xml:space="preserve">эргэлзээ нь гаралтын хэмжигдэхүүний нийлмэл стандарт </w:t>
            </w:r>
            <w:r>
              <w:t>u</w:t>
            </w:r>
            <w:r w:rsidRPr="00FF49E8">
              <w:rPr>
                <w:vertAlign w:val="subscript"/>
              </w:rPr>
              <w:t>c</w:t>
            </w:r>
            <w:r>
              <w:t>(y)</w:t>
            </w:r>
            <w:r>
              <w:rPr>
                <w:lang w:val="mn-MN"/>
              </w:rPr>
              <w:t xml:space="preserve"> эргэлзээнд “эргэлзээний тархацын хууль”-ийн дагуу нэмэгдэнэ.</w:t>
            </w:r>
          </w:p>
          <w:p w:rsidR="00CA50FC" w:rsidRDefault="00CA50FC" w:rsidP="000766E2">
            <w:pPr>
              <w:pStyle w:val="NoSpacing"/>
              <w:spacing w:line="276" w:lineRule="auto"/>
              <w:jc w:val="both"/>
            </w:pPr>
            <w:r>
              <w:rPr>
                <w:noProof/>
              </w:rPr>
              <w:drawing>
                <wp:inline distT="0" distB="0" distL="0" distR="0" wp14:anchorId="1A8D3A73" wp14:editId="37080AD8">
                  <wp:extent cx="2771995" cy="504825"/>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0050" cy="504471"/>
                          </a:xfrm>
                          <a:prstGeom prst="rect">
                            <a:avLst/>
                          </a:prstGeom>
                          <a:noFill/>
                        </pic:spPr>
                      </pic:pic>
                    </a:graphicData>
                  </a:graphic>
                </wp:inline>
              </w:drawing>
            </w:r>
          </w:p>
          <w:p w:rsidR="00CA50FC" w:rsidRDefault="00CA50FC" w:rsidP="000766E2">
            <w:pPr>
              <w:pStyle w:val="NoSpacing"/>
              <w:spacing w:line="276" w:lineRule="auto"/>
              <w:jc w:val="both"/>
            </w:pPr>
            <w:r w:rsidRPr="00CA50FC">
              <w:t xml:space="preserve">                                                       (A.10)</w:t>
            </w:r>
          </w:p>
          <w:p w:rsidR="00501A4F" w:rsidRDefault="00EA19DD" w:rsidP="000766E2">
            <w:pPr>
              <w:pStyle w:val="NoSpacing"/>
              <w:spacing w:line="276" w:lineRule="auto"/>
              <w:jc w:val="both"/>
              <w:rPr>
                <w:lang w:val="mn-MN"/>
              </w:rPr>
            </w:pPr>
            <w:r>
              <w:rPr>
                <w:lang w:val="mn-MN"/>
              </w:rPr>
              <w:t xml:space="preserve">Энэ томьёоноос </w:t>
            </w:r>
            <w:r w:rsidRPr="00632F59">
              <w:t>u</w:t>
            </w:r>
            <w:r w:rsidRPr="00EA19DD">
              <w:rPr>
                <w:vertAlign w:val="subscript"/>
              </w:rPr>
              <w:t>c</w:t>
            </w:r>
            <w:r w:rsidRPr="00632F59">
              <w:t>(y)</w:t>
            </w:r>
            <w:r>
              <w:rPr>
                <w:lang w:val="mn-MN"/>
              </w:rPr>
              <w:t xml:space="preserve"> </w:t>
            </w:r>
            <w:r w:rsidR="009D04E5">
              <w:rPr>
                <w:lang w:val="mn-MN"/>
              </w:rPr>
              <w:t xml:space="preserve">эргэлзээг </w:t>
            </w:r>
            <w:r>
              <w:rPr>
                <w:lang w:val="mn-MN"/>
              </w:rPr>
              <w:t xml:space="preserve">эерэг квадрат язгууртай адил үнэлдэг. </w:t>
            </w:r>
          </w:p>
          <w:p w:rsidR="00EA19DD" w:rsidRDefault="00EA19DD" w:rsidP="000766E2">
            <w:pPr>
              <w:pStyle w:val="NoSpacing"/>
              <w:spacing w:line="276" w:lineRule="auto"/>
              <w:jc w:val="both"/>
              <w:rPr>
                <w:lang w:val="mn-MN"/>
              </w:rPr>
            </w:pPr>
            <w:r>
              <w:rPr>
                <w:noProof/>
              </w:rPr>
              <w:drawing>
                <wp:inline distT="0" distB="0" distL="0" distR="0" wp14:anchorId="4A94DBBB" wp14:editId="4BBE77EA">
                  <wp:extent cx="2552708" cy="7334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1-р томьёо.jpg"/>
                          <pic:cNvPicPr/>
                        </pic:nvPicPr>
                        <pic:blipFill>
                          <a:blip r:embed="rId61">
                            <a:extLst>
                              <a:ext uri="{28A0092B-C50C-407E-A947-70E740481C1C}">
                                <a14:useLocalDpi xmlns:a14="http://schemas.microsoft.com/office/drawing/2010/main" val="0"/>
                              </a:ext>
                            </a:extLst>
                          </a:blip>
                          <a:stretch>
                            <a:fillRect/>
                          </a:stretch>
                        </pic:blipFill>
                        <pic:spPr>
                          <a:xfrm>
                            <a:off x="0" y="0"/>
                            <a:ext cx="2583758" cy="742346"/>
                          </a:xfrm>
                          <a:prstGeom prst="rect">
                            <a:avLst/>
                          </a:prstGeom>
                        </pic:spPr>
                      </pic:pic>
                    </a:graphicData>
                  </a:graphic>
                </wp:inline>
              </w:drawing>
            </w:r>
          </w:p>
          <w:p w:rsidR="00EA19DD" w:rsidRPr="00EA19DD" w:rsidRDefault="00EA19DD" w:rsidP="000766E2">
            <w:pPr>
              <w:pStyle w:val="NoSpacing"/>
              <w:spacing w:line="276" w:lineRule="auto"/>
              <w:jc w:val="both"/>
              <w:rPr>
                <w:lang w:val="mn-MN"/>
              </w:rPr>
            </w:pPr>
          </w:p>
          <w:p w:rsidR="00EA19DD" w:rsidRDefault="00EA19DD" w:rsidP="00EA19DD">
            <w:pPr>
              <w:pStyle w:val="NoSpacing"/>
              <w:spacing w:line="276" w:lineRule="auto"/>
              <w:jc w:val="center"/>
            </w:pPr>
            <w:r>
              <w:t xml:space="preserve">                                                     (A.11)</w:t>
            </w:r>
          </w:p>
          <w:p w:rsidR="00632F59" w:rsidRDefault="00B510E7" w:rsidP="000766E2">
            <w:pPr>
              <w:pStyle w:val="NoSpacing"/>
              <w:spacing w:line="276" w:lineRule="auto"/>
              <w:jc w:val="both"/>
              <w:rPr>
                <w:lang w:val="mn-MN"/>
              </w:rPr>
            </w:pPr>
            <w:r>
              <w:rPr>
                <w:lang w:val="mn-MN"/>
              </w:rPr>
              <w:t xml:space="preserve">Хэрэв гаралтын </w:t>
            </w:r>
            <w:r>
              <w:t xml:space="preserve">Y </w:t>
            </w:r>
            <w:r>
              <w:rPr>
                <w:lang w:val="mn-MN"/>
              </w:rPr>
              <w:t xml:space="preserve">хэмжигдэхүүн оролтын </w:t>
            </w:r>
            <w:r>
              <w:t>X</w:t>
            </w:r>
            <w:r w:rsidRPr="00AA5DDA">
              <w:rPr>
                <w:vertAlign w:val="subscript"/>
              </w:rPr>
              <w:t>i</w:t>
            </w:r>
            <w:r>
              <w:rPr>
                <w:vertAlign w:val="subscript"/>
                <w:lang w:val="mn-MN"/>
              </w:rPr>
              <w:t xml:space="preserve"> </w:t>
            </w:r>
            <w:r>
              <w:rPr>
                <w:lang w:val="mn-MN"/>
              </w:rPr>
              <w:t xml:space="preserve">хэмжигдэхүүний үржвэр эсвэл ноогдвор бол </w:t>
            </w:r>
            <w:r w:rsidR="007949FF">
              <w:t xml:space="preserve">(A.10) </w:t>
            </w:r>
            <w:r w:rsidR="007949FF">
              <w:rPr>
                <w:lang w:val="mn-MN"/>
              </w:rPr>
              <w:t>болон</w:t>
            </w:r>
            <w:r w:rsidR="007949FF">
              <w:t xml:space="preserve"> (A.11)</w:t>
            </w:r>
            <w:r w:rsidR="007949FF">
              <w:rPr>
                <w:lang w:val="mn-MN"/>
              </w:rPr>
              <w:t xml:space="preserve">-р томьёонд харуулсан энгийн харьцааг </w:t>
            </w:r>
            <w:r w:rsidR="004136E6">
              <w:t>u</w:t>
            </w:r>
            <w:r w:rsidR="004136E6" w:rsidRPr="00AA5DDA">
              <w:rPr>
                <w:vertAlign w:val="subscript"/>
              </w:rPr>
              <w:t>c</w:t>
            </w:r>
            <w:r w:rsidR="004136E6">
              <w:t xml:space="preserve">(y)/|y| </w:t>
            </w:r>
            <w:r w:rsidR="004136E6">
              <w:rPr>
                <w:lang w:val="mn-MN"/>
              </w:rPr>
              <w:t>болон</w:t>
            </w:r>
            <w:r w:rsidR="004136E6">
              <w:t xml:space="preserve"> u(x</w:t>
            </w:r>
            <w:r w:rsidR="004136E6" w:rsidRPr="00AA5DDA">
              <w:rPr>
                <w:vertAlign w:val="subscript"/>
              </w:rPr>
              <w:t>i</w:t>
            </w:r>
            <w:r w:rsidR="004136E6">
              <w:t>)/|x</w:t>
            </w:r>
            <w:r w:rsidR="004136E6" w:rsidRPr="00AA5DDA">
              <w:rPr>
                <w:vertAlign w:val="subscript"/>
              </w:rPr>
              <w:t>i</w:t>
            </w:r>
            <w:r w:rsidR="004136E6">
              <w:t>|</w:t>
            </w:r>
            <w:r w:rsidR="004136E6">
              <w:rPr>
                <w:lang w:val="mn-MN"/>
              </w:rPr>
              <w:t xml:space="preserve"> гэсэн харьцангуй эргэлзээнд зориулан гаргах </w:t>
            </w:r>
            <w:r w:rsidR="004136E6">
              <w:rPr>
                <w:lang w:val="mn-MN"/>
              </w:rPr>
              <w:lastRenderedPageBreak/>
              <w:t xml:space="preserve">боломжтой. </w:t>
            </w:r>
            <w:r w:rsidR="00E02A80">
              <w:rPr>
                <w:lang w:val="mn-MN"/>
              </w:rPr>
              <w:t xml:space="preserve">Тиймээс </w:t>
            </w:r>
            <w:r w:rsidR="0045411D">
              <w:rPr>
                <w:lang w:val="mn-MN"/>
              </w:rPr>
              <w:t xml:space="preserve">харилцан уялдаагүй оролтын хэмжигдэхүүнүүдэд зориулсан загварын функцийн хоёр төрөлд </w:t>
            </w:r>
            <w:r w:rsidR="00BF38C9">
              <w:rPr>
                <w:lang w:val="mn-MN"/>
              </w:rPr>
              <w:t xml:space="preserve">эргэлзээний тархацын хуулийг </w:t>
            </w:r>
            <w:r w:rsidR="001A42AD">
              <w:rPr>
                <w:lang w:val="mn-MN"/>
              </w:rPr>
              <w:t>хэрэглэдэг</w:t>
            </w:r>
            <w:r w:rsidR="00BF38C9">
              <w:rPr>
                <w:lang w:val="mn-MN"/>
              </w:rPr>
              <w:t>.</w:t>
            </w:r>
          </w:p>
          <w:p w:rsidR="0045411D" w:rsidRDefault="00C261BC" w:rsidP="000766E2">
            <w:pPr>
              <w:pStyle w:val="NoSpacing"/>
              <w:spacing w:line="276" w:lineRule="auto"/>
              <w:jc w:val="both"/>
              <w:rPr>
                <w:sz w:val="20"/>
                <w:szCs w:val="20"/>
                <w:lang w:val="mn-MN"/>
              </w:rPr>
            </w:pPr>
            <w:r w:rsidRPr="00E87B51">
              <w:rPr>
                <w:sz w:val="20"/>
                <w:szCs w:val="20"/>
                <w:lang w:val="mn-MN"/>
              </w:rPr>
              <w:t xml:space="preserve">ТАЙЛБАР: </w:t>
            </w:r>
            <w:r w:rsidR="00A44865">
              <w:rPr>
                <w:sz w:val="20"/>
                <w:szCs w:val="20"/>
                <w:lang w:val="mn-MN"/>
              </w:rPr>
              <w:t>Х</w:t>
            </w:r>
            <w:r w:rsidR="00A44865" w:rsidRPr="00A44865">
              <w:rPr>
                <w:sz w:val="20"/>
                <w:szCs w:val="20"/>
                <w:lang w:val="mn-MN"/>
              </w:rPr>
              <w:t>арилцан хамаарал</w:t>
            </w:r>
            <w:r w:rsidR="00A44865">
              <w:rPr>
                <w:sz w:val="20"/>
                <w:szCs w:val="20"/>
                <w:lang w:val="mn-MN"/>
              </w:rPr>
              <w:t xml:space="preserve">тай </w:t>
            </w:r>
            <w:r w:rsidRPr="00E87B51">
              <w:rPr>
                <w:sz w:val="20"/>
                <w:szCs w:val="20"/>
                <w:lang w:val="mn-MN"/>
              </w:rPr>
              <w:t xml:space="preserve">нөхцөлд шугаман илэрхийллийг эргэлзээний тархацын хуулиар харуулах бөгөөд мэдрэмжийн </w:t>
            </w:r>
            <w:r w:rsidR="00D41FD7">
              <w:rPr>
                <w:sz w:val="20"/>
                <w:szCs w:val="20"/>
                <w:lang w:val="mn-MN"/>
              </w:rPr>
              <w:t>коэффициентын тэмдэг хамааралтай</w:t>
            </w:r>
            <w:r w:rsidRPr="00E87B51">
              <w:rPr>
                <w:sz w:val="20"/>
                <w:szCs w:val="20"/>
                <w:lang w:val="mn-MN"/>
              </w:rPr>
              <w:t xml:space="preserve"> болно. Жишээ нь, </w:t>
            </w:r>
            <w:r w:rsidR="00606B96" w:rsidRPr="00E87B51">
              <w:rPr>
                <w:sz w:val="20"/>
                <w:szCs w:val="20"/>
                <w:lang w:val="mn-MN"/>
              </w:rPr>
              <w:t xml:space="preserve">хоёр эсвэл түүнээс олон оролтын </w:t>
            </w:r>
            <w:r w:rsidR="00E87B51" w:rsidRPr="00E87B51">
              <w:rPr>
                <w:sz w:val="20"/>
                <w:szCs w:val="20"/>
                <w:lang w:val="mn-MN"/>
              </w:rPr>
              <w:t xml:space="preserve">хэмжигдэхүүнийг хэмжихэд хэмжлийн адилхан хэрэгсэл ашигласан үед </w:t>
            </w:r>
            <w:r w:rsidR="002C0105" w:rsidRPr="002C0105">
              <w:rPr>
                <w:sz w:val="20"/>
                <w:szCs w:val="20"/>
                <w:lang w:val="mn-MN"/>
              </w:rPr>
              <w:t>харилцан хамаарал</w:t>
            </w:r>
            <w:r w:rsidR="002C0105">
              <w:rPr>
                <w:sz w:val="20"/>
                <w:szCs w:val="20"/>
                <w:lang w:val="mn-MN"/>
              </w:rPr>
              <w:t xml:space="preserve"> </w:t>
            </w:r>
            <w:r w:rsidR="00E87B51" w:rsidRPr="00E87B51">
              <w:rPr>
                <w:sz w:val="20"/>
                <w:szCs w:val="20"/>
                <w:lang w:val="mn-MN"/>
              </w:rPr>
              <w:t>үүсдэг</w:t>
            </w:r>
            <w:r w:rsidR="00010612">
              <w:rPr>
                <w:sz w:val="20"/>
                <w:szCs w:val="20"/>
                <w:lang w:val="mn-MN"/>
              </w:rPr>
              <w:t>. Хэцүү</w:t>
            </w:r>
            <w:r w:rsidR="00E87B51">
              <w:rPr>
                <w:sz w:val="20"/>
                <w:szCs w:val="20"/>
                <w:lang w:val="mn-MN"/>
              </w:rPr>
              <w:t xml:space="preserve"> тооцооллоос зайлсхийхийн тулд </w:t>
            </w:r>
            <w:r w:rsidR="00CD4E7A">
              <w:rPr>
                <w:sz w:val="20"/>
                <w:szCs w:val="20"/>
                <w:lang w:val="mn-MN"/>
              </w:rPr>
              <w:t xml:space="preserve">тохиромжтой залруулга, эргэлзээтэй загварын </w:t>
            </w:r>
            <w:r w:rsidR="00CD4E7A">
              <w:rPr>
                <w:sz w:val="20"/>
                <w:szCs w:val="20"/>
              </w:rPr>
              <w:t xml:space="preserve">f </w:t>
            </w:r>
            <w:r w:rsidR="00CD4E7A">
              <w:rPr>
                <w:sz w:val="20"/>
                <w:szCs w:val="20"/>
                <w:lang w:val="mn-MN"/>
              </w:rPr>
              <w:t>функцид оролтын нэмэлт хэмжигдэхүүн</w:t>
            </w:r>
            <w:r w:rsidR="00010612">
              <w:rPr>
                <w:sz w:val="20"/>
                <w:szCs w:val="20"/>
                <w:lang w:val="mn-MN"/>
              </w:rPr>
              <w:t>ийг</w:t>
            </w:r>
            <w:r w:rsidR="00CD4E7A">
              <w:rPr>
                <w:sz w:val="20"/>
                <w:szCs w:val="20"/>
                <w:lang w:val="mn-MN"/>
              </w:rPr>
              <w:t xml:space="preserve"> нэмэх замаар </w:t>
            </w:r>
            <w:r w:rsidR="002C0105">
              <w:rPr>
                <w:sz w:val="20"/>
                <w:szCs w:val="20"/>
                <w:lang w:val="mn-MN"/>
              </w:rPr>
              <w:t xml:space="preserve">харилцан хамаарлыг </w:t>
            </w:r>
            <w:r w:rsidR="00CD4E7A">
              <w:rPr>
                <w:sz w:val="20"/>
                <w:szCs w:val="20"/>
                <w:lang w:val="mn-MN"/>
              </w:rPr>
              <w:t xml:space="preserve">хасах боломжтой. Зарим тохиолдолд </w:t>
            </w:r>
            <w:r w:rsidR="002C0105">
              <w:rPr>
                <w:sz w:val="20"/>
                <w:szCs w:val="20"/>
                <w:lang w:val="mn-MN"/>
              </w:rPr>
              <w:t>харилцан хамаарал</w:t>
            </w:r>
            <w:r w:rsidR="001E1A1D">
              <w:rPr>
                <w:sz w:val="20"/>
                <w:szCs w:val="20"/>
                <w:lang w:val="mn-MN"/>
              </w:rPr>
              <w:t>гүй оролтын хэмжигдэхүүнүүд байх нь</w:t>
            </w:r>
            <w:r w:rsidR="000A3E95">
              <w:rPr>
                <w:sz w:val="20"/>
                <w:szCs w:val="20"/>
                <w:lang w:val="mn-MN"/>
              </w:rPr>
              <w:t xml:space="preserve"> нийлмэл эргэлзээг бууруулж болно. Тиймээс </w:t>
            </w:r>
            <w:r w:rsidR="002C0105">
              <w:rPr>
                <w:sz w:val="20"/>
                <w:szCs w:val="20"/>
                <w:lang w:val="mn-MN"/>
              </w:rPr>
              <w:t xml:space="preserve">харилцан хамаарлыг </w:t>
            </w:r>
            <w:r w:rsidR="000A3E95">
              <w:rPr>
                <w:sz w:val="20"/>
                <w:szCs w:val="20"/>
                <w:lang w:val="mn-MN"/>
              </w:rPr>
              <w:t xml:space="preserve">анхаарч үзэх нь </w:t>
            </w:r>
            <w:r w:rsidR="00472595">
              <w:rPr>
                <w:sz w:val="20"/>
                <w:szCs w:val="20"/>
                <w:lang w:val="mn-MN"/>
              </w:rPr>
              <w:t>эргэлзээг маш нарийвчлалтай үнэл</w:t>
            </w:r>
            <w:r w:rsidR="000A3E95">
              <w:rPr>
                <w:sz w:val="20"/>
                <w:szCs w:val="20"/>
                <w:lang w:val="mn-MN"/>
              </w:rPr>
              <w:t xml:space="preserve">эхэд хүргэх эргэлзээний </w:t>
            </w:r>
            <w:r w:rsidR="00BF305B">
              <w:rPr>
                <w:sz w:val="20"/>
                <w:szCs w:val="20"/>
                <w:lang w:val="mn-MN"/>
              </w:rPr>
              <w:t>хамгийн сүүлийн үеийн дүн шинжилгээнд</w:t>
            </w:r>
            <w:r w:rsidR="000A3E95">
              <w:rPr>
                <w:sz w:val="20"/>
                <w:szCs w:val="20"/>
                <w:lang w:val="mn-MN"/>
              </w:rPr>
              <w:t xml:space="preserve"> гол төлөв </w:t>
            </w:r>
            <w:r w:rsidR="00BF305B">
              <w:rPr>
                <w:sz w:val="20"/>
                <w:szCs w:val="20"/>
                <w:lang w:val="mn-MN"/>
              </w:rPr>
              <w:t xml:space="preserve">чухал байдаг. Энэ </w:t>
            </w:r>
            <w:r w:rsidR="008C6203">
              <w:rPr>
                <w:sz w:val="20"/>
                <w:szCs w:val="20"/>
                <w:lang w:val="mn-MN"/>
              </w:rPr>
              <w:t xml:space="preserve">стандартад цаашдаа </w:t>
            </w:r>
            <w:r w:rsidR="002C0105">
              <w:rPr>
                <w:sz w:val="20"/>
                <w:szCs w:val="20"/>
                <w:lang w:val="mn-MN"/>
              </w:rPr>
              <w:t>харилцан хамаарлын</w:t>
            </w:r>
            <w:r w:rsidR="008C6203">
              <w:rPr>
                <w:sz w:val="20"/>
                <w:szCs w:val="20"/>
                <w:lang w:val="mn-MN"/>
              </w:rPr>
              <w:t xml:space="preserve"> талаар авч үзэхгүй болно.</w:t>
            </w:r>
          </w:p>
          <w:p w:rsidR="008C6203" w:rsidRPr="009C7630" w:rsidRDefault="008C6203" w:rsidP="000766E2">
            <w:pPr>
              <w:pStyle w:val="NoSpacing"/>
              <w:spacing w:line="276" w:lineRule="auto"/>
              <w:jc w:val="both"/>
              <w:rPr>
                <w:b/>
                <w:lang w:val="mn-MN"/>
              </w:rPr>
            </w:pPr>
            <w:r w:rsidRPr="009C7630">
              <w:rPr>
                <w:b/>
              </w:rPr>
              <w:t xml:space="preserve">A.7 </w:t>
            </w:r>
            <w:r w:rsidRPr="009C7630">
              <w:rPr>
                <w:b/>
                <w:lang w:val="mn-MN"/>
              </w:rPr>
              <w:t>Өргөтгөсөн эргэлзээ</w:t>
            </w:r>
          </w:p>
          <w:p w:rsidR="00632F59" w:rsidRPr="00D114F5" w:rsidRDefault="009C7630" w:rsidP="000766E2">
            <w:pPr>
              <w:pStyle w:val="NoSpacing"/>
              <w:spacing w:line="276" w:lineRule="auto"/>
              <w:jc w:val="both"/>
              <w:rPr>
                <w:lang w:val="mn-MN"/>
              </w:rPr>
            </w:pPr>
            <w:r>
              <w:rPr>
                <w:lang w:val="mn-MN"/>
              </w:rPr>
              <w:t xml:space="preserve">Өндөр хүчдэл болон их гүйдлийн хэмжлийн талбайд </w:t>
            </w:r>
            <w:r w:rsidR="00F5746B">
              <w:rPr>
                <w:lang w:val="mn-MN"/>
              </w:rPr>
              <w:t xml:space="preserve">ойролцоогоор </w:t>
            </w:r>
            <w:r w:rsidR="00F5746B">
              <w:t>95%</w:t>
            </w:r>
            <w:r w:rsidR="00F5746B">
              <w:rPr>
                <w:lang w:val="mn-MN"/>
              </w:rPr>
              <w:t xml:space="preserve">-тай тэнцүү хамруулах </w:t>
            </w:r>
            <w:r w:rsidR="00F5746B">
              <w:t xml:space="preserve">p </w:t>
            </w:r>
            <w:r w:rsidR="00F5746B">
              <w:rPr>
                <w:lang w:val="mn-MN"/>
              </w:rPr>
              <w:t>магадлалд</w:t>
            </w:r>
            <w:r w:rsidR="0038645E">
              <w:rPr>
                <w:lang w:val="mn-MN"/>
              </w:rPr>
              <w:t xml:space="preserve"> </w:t>
            </w:r>
            <w:r>
              <w:rPr>
                <w:lang w:val="mn-MN"/>
              </w:rPr>
              <w:t xml:space="preserve">нийцэх эргэлзээний тайлбарыг аж </w:t>
            </w:r>
            <w:r w:rsidR="00F5746B">
              <w:rPr>
                <w:lang w:val="mn-MN"/>
              </w:rPr>
              <w:t xml:space="preserve">бусад </w:t>
            </w:r>
            <w:r>
              <w:rPr>
                <w:lang w:val="mn-MN"/>
              </w:rPr>
              <w:t xml:space="preserve">үйлдвэрийн </w:t>
            </w:r>
            <w:r w:rsidR="00F5746B">
              <w:rPr>
                <w:lang w:val="mn-MN"/>
              </w:rPr>
              <w:t>хэрэглээнд</w:t>
            </w:r>
            <w:r>
              <w:rPr>
                <w:lang w:val="mn-MN"/>
              </w:rPr>
              <w:t xml:space="preserve"> хамгийн ихээр шаарддаг. </w:t>
            </w:r>
            <w:r w:rsidR="00D114F5">
              <w:rPr>
                <w:lang w:val="mn-MN"/>
              </w:rPr>
              <w:t xml:space="preserve">Энэ тайлбарыг </w:t>
            </w:r>
            <w:r w:rsidR="00D114F5">
              <w:t>(A.11)</w:t>
            </w:r>
            <w:r w:rsidR="00D114F5">
              <w:rPr>
                <w:lang w:val="mn-MN"/>
              </w:rPr>
              <w:t xml:space="preserve"> томьёоны нийлмэл стандарт</w:t>
            </w:r>
            <w:r w:rsidR="00D114F5">
              <w:t xml:space="preserve"> u</w:t>
            </w:r>
            <w:r w:rsidR="00D114F5" w:rsidRPr="00D114F5">
              <w:rPr>
                <w:vertAlign w:val="subscript"/>
              </w:rPr>
              <w:t>c</w:t>
            </w:r>
            <w:r w:rsidR="00D114F5">
              <w:t xml:space="preserve">(y) </w:t>
            </w:r>
            <w:r w:rsidR="00D114F5">
              <w:rPr>
                <w:lang w:val="mn-MN"/>
              </w:rPr>
              <w:t xml:space="preserve"> эргэлзээг </w:t>
            </w:r>
            <w:r w:rsidR="00C47D5E">
              <w:rPr>
                <w:lang w:val="mn-MN"/>
              </w:rPr>
              <w:t>хамруулах k</w:t>
            </w:r>
            <w:r w:rsidR="00D114F5">
              <w:t xml:space="preserve"> </w:t>
            </w:r>
            <w:r w:rsidR="00D114F5">
              <w:rPr>
                <w:lang w:val="mn-MN"/>
              </w:rPr>
              <w:t>коэффи</w:t>
            </w:r>
            <w:r w:rsidR="000008DB">
              <w:rPr>
                <w:lang w:val="mn-MN"/>
              </w:rPr>
              <w:t>циентоор үржүүлэх аргаар тодорхойлно</w:t>
            </w:r>
            <w:r w:rsidR="00D114F5">
              <w:rPr>
                <w:lang w:val="mn-MN"/>
              </w:rPr>
              <w:t xml:space="preserve">. </w:t>
            </w:r>
          </w:p>
          <w:p w:rsidR="003842ED" w:rsidRDefault="003842ED" w:rsidP="003842ED">
            <w:pPr>
              <w:pStyle w:val="NoSpacing"/>
              <w:spacing w:line="276" w:lineRule="auto"/>
              <w:jc w:val="both"/>
            </w:pPr>
            <w:r>
              <w:t xml:space="preserve">   U=ku</w:t>
            </w:r>
            <w:r w:rsidRPr="00436AE0">
              <w:rPr>
                <w:vertAlign w:val="subscript"/>
              </w:rPr>
              <w:t>c</w:t>
            </w:r>
            <w:r>
              <w:t>(y)                               (A.12)</w:t>
            </w:r>
          </w:p>
          <w:p w:rsidR="00632F59" w:rsidRDefault="006550A9" w:rsidP="006372A4">
            <w:pPr>
              <w:pStyle w:val="NoSpacing"/>
              <w:spacing w:line="276" w:lineRule="auto"/>
              <w:jc w:val="both"/>
              <w:rPr>
                <w:lang w:val="mn-MN"/>
              </w:rPr>
            </w:pPr>
            <w:r>
              <w:rPr>
                <w:lang w:val="mn-MN"/>
              </w:rPr>
              <w:t>ү</w:t>
            </w:r>
            <w:r w:rsidR="00D008DD">
              <w:rPr>
                <w:lang w:val="mn-MN"/>
              </w:rPr>
              <w:t xml:space="preserve">үнд: </w:t>
            </w:r>
            <w:r>
              <w:t xml:space="preserve">U </w:t>
            </w:r>
            <w:r>
              <w:rPr>
                <w:lang w:val="mn-MN"/>
              </w:rPr>
              <w:t>– өргөтгөсөн эргэлзээ болно.</w:t>
            </w:r>
            <w:r w:rsidR="006372A4">
              <w:rPr>
                <w:lang w:val="mn-MN"/>
              </w:rPr>
              <w:t xml:space="preserve"> Жишээ нь,</w:t>
            </w:r>
            <w:r w:rsidR="006372A4">
              <w:t xml:space="preserve"> u</w:t>
            </w:r>
            <w:r w:rsidR="006372A4" w:rsidRPr="006372A4">
              <w:rPr>
                <w:vertAlign w:val="subscript"/>
              </w:rPr>
              <w:t>c</w:t>
            </w:r>
            <w:r w:rsidR="006372A4">
              <w:t xml:space="preserve">(y) </w:t>
            </w:r>
            <w:r w:rsidR="006372A4">
              <w:rPr>
                <w:lang w:val="mn-MN"/>
              </w:rPr>
              <w:t xml:space="preserve">эргэлзээний </w:t>
            </w:r>
            <w:r w:rsidR="00EA6975">
              <w:rPr>
                <w:lang w:val="mn-MN"/>
              </w:rPr>
              <w:t>чөлөөт</w:t>
            </w:r>
            <w:r w:rsidR="006372A4">
              <w:rPr>
                <w:lang w:val="mn-MN"/>
              </w:rPr>
              <w:t xml:space="preserve"> үр дүнтэй зэрэг хангалттай их байх</w:t>
            </w:r>
            <w:r w:rsidR="007E6F98">
              <w:rPr>
                <w:lang w:val="mn-MN"/>
              </w:rPr>
              <w:t>,</w:t>
            </w:r>
            <w:r w:rsidR="006372A4">
              <w:rPr>
                <w:lang w:val="mn-MN"/>
              </w:rPr>
              <w:t xml:space="preserve"> </w:t>
            </w:r>
            <w:r w:rsidR="00C454B8">
              <w:rPr>
                <w:lang w:val="mn-MN"/>
              </w:rPr>
              <w:t>хүрэлцэхүйц</w:t>
            </w:r>
            <w:r w:rsidR="006372A4">
              <w:rPr>
                <w:lang w:val="mn-MN"/>
              </w:rPr>
              <w:t xml:space="preserve"> найдвартай байдалтай</w:t>
            </w:r>
            <w:r>
              <w:rPr>
                <w:lang w:val="mn-MN"/>
              </w:rPr>
              <w:t xml:space="preserve"> </w:t>
            </w:r>
            <w:r w:rsidR="00FA2760">
              <w:t xml:space="preserve">y </w:t>
            </w:r>
            <w:r w:rsidR="00FA2760">
              <w:rPr>
                <w:lang w:val="mn-MN"/>
              </w:rPr>
              <w:t>болон</w:t>
            </w:r>
            <w:r w:rsidR="00FA2760">
              <w:t xml:space="preserve"> u</w:t>
            </w:r>
            <w:r w:rsidR="00FA2760" w:rsidRPr="00683A6C">
              <w:rPr>
                <w:vertAlign w:val="subscript"/>
              </w:rPr>
              <w:t>c</w:t>
            </w:r>
            <w:r w:rsidR="00FA2760">
              <w:t>(y)</w:t>
            </w:r>
            <w:r w:rsidR="00FA2760">
              <w:rPr>
                <w:lang w:val="mn-MN"/>
              </w:rPr>
              <w:t xml:space="preserve"> эргэлзээнд </w:t>
            </w:r>
            <w:r w:rsidR="006372A4">
              <w:rPr>
                <w:lang w:val="mn-MN"/>
              </w:rPr>
              <w:t>энгийн хуваарилалт хамаарах тохиолдлуудад</w:t>
            </w:r>
            <w:r w:rsidR="006372A4">
              <w:t xml:space="preserve"> </w:t>
            </w:r>
            <w:r w:rsidR="007E6F98">
              <w:rPr>
                <w:lang w:val="mn-MN"/>
              </w:rPr>
              <w:t xml:space="preserve">2-той тэнцүү </w:t>
            </w:r>
            <w:r w:rsidR="00C47D5E">
              <w:rPr>
                <w:lang w:val="mn-MN"/>
              </w:rPr>
              <w:t>хамруулах k</w:t>
            </w:r>
            <w:r w:rsidR="00FB6F38">
              <w:rPr>
                <w:lang w:val="mn-MN"/>
              </w:rPr>
              <w:t xml:space="preserve"> </w:t>
            </w:r>
            <w:r w:rsidR="00FB6F38">
              <w:rPr>
                <w:lang w:val="mn-MN"/>
              </w:rPr>
              <w:lastRenderedPageBreak/>
              <w:t>коэффи</w:t>
            </w:r>
            <w:r w:rsidR="007E6F98">
              <w:rPr>
                <w:lang w:val="mn-MN"/>
              </w:rPr>
              <w:t>циентыг</w:t>
            </w:r>
            <w:r w:rsidR="006372A4">
              <w:rPr>
                <w:lang w:val="mn-MN"/>
              </w:rPr>
              <w:t xml:space="preserve"> хэрэглэдэг</w:t>
            </w:r>
            <w:r w:rsidR="00C454B8">
              <w:rPr>
                <w:lang w:val="mn-MN"/>
              </w:rPr>
              <w:t xml:space="preserve"> </w:t>
            </w:r>
            <w:r w:rsidR="00C454B8">
              <w:t>(A.8</w:t>
            </w:r>
            <w:r w:rsidR="00C454B8">
              <w:rPr>
                <w:lang w:val="mn-MN"/>
              </w:rPr>
              <w:t>-р Зүйлийг үзнэ үү</w:t>
            </w:r>
            <w:r w:rsidR="00C454B8">
              <w:t>)</w:t>
            </w:r>
            <w:r w:rsidR="006372A4">
              <w:rPr>
                <w:lang w:val="mn-MN"/>
              </w:rPr>
              <w:t xml:space="preserve">. </w:t>
            </w:r>
            <w:r w:rsidR="00C454B8">
              <w:rPr>
                <w:lang w:val="mn-MN"/>
              </w:rPr>
              <w:t xml:space="preserve">Өөр </w:t>
            </w:r>
            <w:r w:rsidR="00FA1A45">
              <w:rPr>
                <w:lang w:val="mn-MN"/>
              </w:rPr>
              <w:t>нөхцө</w:t>
            </w:r>
            <w:r w:rsidR="00F5746B">
              <w:rPr>
                <w:lang w:val="mn-MN"/>
              </w:rPr>
              <w:t xml:space="preserve">лд </w:t>
            </w:r>
            <w:r w:rsidR="00F5746B">
              <w:t>95%</w:t>
            </w:r>
            <w:r w:rsidR="00F5746B">
              <w:rPr>
                <w:lang w:val="mn-MN"/>
              </w:rPr>
              <w:t xml:space="preserve">-тай тэнцүү хамруулах </w:t>
            </w:r>
            <w:r w:rsidR="00F5746B">
              <w:t xml:space="preserve">p </w:t>
            </w:r>
            <w:r w:rsidR="00F5746B">
              <w:rPr>
                <w:lang w:val="mn-MN"/>
              </w:rPr>
              <w:t>магадлалыг</w:t>
            </w:r>
            <w:r w:rsidR="007E6F98">
              <w:rPr>
                <w:lang w:val="mn-MN"/>
              </w:rPr>
              <w:t xml:space="preserve"> </w:t>
            </w:r>
            <w:r w:rsidR="000F6A7F">
              <w:rPr>
                <w:lang w:val="mn-MN"/>
              </w:rPr>
              <w:t>тодорхойлохын</w:t>
            </w:r>
            <w:r w:rsidR="00C454B8">
              <w:rPr>
                <w:lang w:val="mn-MN"/>
              </w:rPr>
              <w:t xml:space="preserve"> тулд </w:t>
            </w:r>
            <w:r w:rsidR="00C47D5E">
              <w:rPr>
                <w:lang w:val="mn-MN"/>
              </w:rPr>
              <w:t>хамруулах k</w:t>
            </w:r>
            <w:r w:rsidR="00C454B8">
              <w:t xml:space="preserve"> </w:t>
            </w:r>
            <w:r w:rsidR="00C454B8">
              <w:rPr>
                <w:lang w:val="mn-MN"/>
              </w:rPr>
              <w:t>коэффициент 2-оос их утгатай байх хэрэгтэй.</w:t>
            </w:r>
          </w:p>
          <w:p w:rsidR="00FB6F38" w:rsidRPr="00ED2C76" w:rsidRDefault="00FB6F38" w:rsidP="00FB6F38">
            <w:pPr>
              <w:pStyle w:val="NoSpacing"/>
              <w:spacing w:line="276" w:lineRule="auto"/>
              <w:jc w:val="both"/>
              <w:rPr>
                <w:sz w:val="20"/>
                <w:szCs w:val="20"/>
                <w:lang w:val="mn-MN"/>
              </w:rPr>
            </w:pPr>
            <w:r w:rsidRPr="00ED2C76">
              <w:rPr>
                <w:sz w:val="20"/>
                <w:szCs w:val="20"/>
                <w:lang w:val="mn-MN"/>
              </w:rPr>
              <w:t xml:space="preserve">1-Р ТАЙЛБАР: Хуучны зарим стандартад “нийт эргэлзээ” гэсэн нэр томьёог хэрэглэсэн. Энэ нэр томьёоны ихэнх тохиолдолд 2-той тэнцүү </w:t>
            </w:r>
            <w:r w:rsidR="00C47D5E">
              <w:rPr>
                <w:sz w:val="20"/>
                <w:szCs w:val="20"/>
                <w:lang w:val="mn-MN"/>
              </w:rPr>
              <w:t>хамруулах k</w:t>
            </w:r>
            <w:r w:rsidRPr="00ED2C76">
              <w:rPr>
                <w:sz w:val="20"/>
                <w:szCs w:val="20"/>
                <w:lang w:val="mn-MN"/>
              </w:rPr>
              <w:t xml:space="preserve"> коэффициенттой өргөтгөсөн </w:t>
            </w:r>
            <w:r w:rsidRPr="00ED2C76">
              <w:rPr>
                <w:sz w:val="20"/>
                <w:szCs w:val="20"/>
              </w:rPr>
              <w:t xml:space="preserve">U </w:t>
            </w:r>
            <w:r w:rsidRPr="00ED2C76">
              <w:rPr>
                <w:sz w:val="20"/>
                <w:szCs w:val="20"/>
                <w:lang w:val="mn-MN"/>
              </w:rPr>
              <w:t xml:space="preserve">эргэлзээг тайлбарласан. </w:t>
            </w:r>
          </w:p>
          <w:p w:rsidR="00FA1A45" w:rsidRDefault="00FB6F38" w:rsidP="00FB6F38">
            <w:pPr>
              <w:pStyle w:val="NoSpacing"/>
              <w:spacing w:line="276" w:lineRule="auto"/>
              <w:jc w:val="both"/>
              <w:rPr>
                <w:sz w:val="20"/>
                <w:szCs w:val="20"/>
                <w:lang w:val="mn-MN"/>
              </w:rPr>
            </w:pPr>
            <w:r w:rsidRPr="00ED2C76">
              <w:rPr>
                <w:sz w:val="20"/>
                <w:szCs w:val="20"/>
                <w:lang w:val="mn-MN"/>
              </w:rPr>
              <w:t xml:space="preserve">2-Р ТАЙЛБАР: </w:t>
            </w:r>
            <w:r w:rsidR="00C04E90" w:rsidRPr="00ED2C76">
              <w:rPr>
                <w:sz w:val="20"/>
                <w:szCs w:val="20"/>
                <w:lang w:val="mn-MN"/>
              </w:rPr>
              <w:t xml:space="preserve">Эргэлзээг эерэг тоогоор тодорхойлдог учир </w:t>
            </w:r>
            <w:r w:rsidR="00C04E90" w:rsidRPr="00ED2C76">
              <w:rPr>
                <w:sz w:val="20"/>
                <w:szCs w:val="20"/>
              </w:rPr>
              <w:t xml:space="preserve">U </w:t>
            </w:r>
            <w:r w:rsidR="00C04E90" w:rsidRPr="00ED2C76">
              <w:rPr>
                <w:sz w:val="20"/>
                <w:szCs w:val="20"/>
                <w:lang w:val="mn-MN"/>
              </w:rPr>
              <w:t xml:space="preserve">эргэлзээний тэмдэг ямагт эерэг байна. Гэхдээ </w:t>
            </w:r>
            <w:r w:rsidRPr="00ED2C76">
              <w:rPr>
                <w:sz w:val="20"/>
                <w:szCs w:val="20"/>
                <w:lang w:val="mn-MN"/>
              </w:rPr>
              <w:t xml:space="preserve"> </w:t>
            </w:r>
            <w:r w:rsidR="00C04E90" w:rsidRPr="00ED2C76">
              <w:rPr>
                <w:sz w:val="20"/>
                <w:szCs w:val="20"/>
                <w:lang w:val="mn-MN"/>
              </w:rPr>
              <w:t>эргэлзээний ин</w:t>
            </w:r>
            <w:r w:rsidR="00ED2C76" w:rsidRPr="00ED2C76">
              <w:rPr>
                <w:sz w:val="20"/>
                <w:szCs w:val="20"/>
                <w:lang w:val="mn-MN"/>
              </w:rPr>
              <w:t xml:space="preserve">тервалын утгад </w:t>
            </w:r>
            <w:r w:rsidR="00C04E90" w:rsidRPr="00ED2C76">
              <w:rPr>
                <w:sz w:val="20"/>
                <w:szCs w:val="20"/>
              </w:rPr>
              <w:t>U</w:t>
            </w:r>
            <w:r w:rsidR="00ED2C76" w:rsidRPr="00ED2C76">
              <w:rPr>
                <w:sz w:val="20"/>
                <w:szCs w:val="20"/>
                <w:lang w:val="mn-MN"/>
              </w:rPr>
              <w:t xml:space="preserve"> эргэлзээг хэрэглэсэн нөхцөлд</w:t>
            </w:r>
            <w:r w:rsidR="00ED2C76">
              <w:rPr>
                <w:lang w:val="mn-MN"/>
              </w:rPr>
              <w:t xml:space="preserve"> </w:t>
            </w:r>
            <w:r w:rsidR="00ED2C76" w:rsidRPr="00501A4F">
              <w:rPr>
                <w:sz w:val="20"/>
                <w:szCs w:val="20"/>
              </w:rPr>
              <w:t>±U</w:t>
            </w:r>
            <w:r w:rsidR="00ED2C76">
              <w:rPr>
                <w:sz w:val="20"/>
                <w:szCs w:val="20"/>
                <w:lang w:val="mn-MN"/>
              </w:rPr>
              <w:t xml:space="preserve"> гэхийн оронд </w:t>
            </w:r>
            <w:r w:rsidR="00ED2C76">
              <w:rPr>
                <w:sz w:val="20"/>
                <w:szCs w:val="20"/>
              </w:rPr>
              <w:t xml:space="preserve">k </w:t>
            </w:r>
            <w:r w:rsidR="00ED2C76">
              <w:rPr>
                <w:sz w:val="20"/>
                <w:szCs w:val="20"/>
                <w:lang w:val="mn-MN"/>
              </w:rPr>
              <w:t xml:space="preserve">гэж тэмдэглэнэ. </w:t>
            </w:r>
          </w:p>
          <w:p w:rsidR="00ED2C76" w:rsidRPr="00000C5A" w:rsidRDefault="006E55BE" w:rsidP="00FB6F38">
            <w:pPr>
              <w:pStyle w:val="NoSpacing"/>
              <w:spacing w:line="276" w:lineRule="auto"/>
              <w:jc w:val="both"/>
              <w:rPr>
                <w:b/>
                <w:lang w:val="mn-MN"/>
              </w:rPr>
            </w:pPr>
            <w:r w:rsidRPr="00000C5A">
              <w:rPr>
                <w:b/>
              </w:rPr>
              <w:t xml:space="preserve">A.8 </w:t>
            </w:r>
            <w:r w:rsidR="00EA6975">
              <w:rPr>
                <w:b/>
                <w:lang w:val="mn-MN"/>
              </w:rPr>
              <w:t>Чөлөөт</w:t>
            </w:r>
            <w:r w:rsidRPr="00000C5A">
              <w:rPr>
                <w:b/>
                <w:lang w:val="mn-MN"/>
              </w:rPr>
              <w:t xml:space="preserve"> үр дүнтэй зэрэг</w:t>
            </w:r>
          </w:p>
          <w:p w:rsidR="006E55BE" w:rsidRDefault="00000C5A" w:rsidP="00D213D8">
            <w:pPr>
              <w:pStyle w:val="NoSpacing"/>
              <w:spacing w:line="276" w:lineRule="auto"/>
              <w:jc w:val="both"/>
              <w:rPr>
                <w:lang w:val="mn-MN"/>
              </w:rPr>
            </w:pPr>
            <w:r>
              <w:rPr>
                <w:lang w:val="mn-MN"/>
              </w:rPr>
              <w:t xml:space="preserve">Харьцуулах боломжтой утгын </w:t>
            </w:r>
            <w:r w:rsidR="00992E5F">
              <w:rPr>
                <w:lang w:val="mn-MN"/>
              </w:rPr>
              <w:t xml:space="preserve">хэд хэдэн эргэлзээний </w:t>
            </w:r>
            <w:r w:rsidR="00992E5F">
              <w:t>(</w:t>
            </w:r>
            <w:r w:rsidR="00992E5F">
              <w:rPr>
                <w:lang w:val="mn-MN"/>
              </w:rPr>
              <w:t xml:space="preserve">жишээ нь, </w:t>
            </w:r>
            <w:r w:rsidR="00992E5F">
              <w:t>N</w:t>
            </w:r>
            <w:r w:rsidR="00992E5F">
              <w:rPr>
                <w:lang w:val="mn-MN"/>
              </w:rPr>
              <w:t xml:space="preserve"> ≥ </w:t>
            </w:r>
            <w:r w:rsidR="00992E5F">
              <w:t>3)</w:t>
            </w:r>
            <w:r w:rsidR="00992E5F">
              <w:rPr>
                <w:lang w:val="mn-MN"/>
              </w:rPr>
              <w:t xml:space="preserve"> бүрэлдэхүүн хэсгүүд, мөн сайн тодорхойлсон магадлалын хуваарилалт </w:t>
            </w:r>
            <w:r w:rsidR="00992E5F">
              <w:t>(</w:t>
            </w:r>
            <w:r w:rsidR="00992E5F">
              <w:rPr>
                <w:lang w:val="mn-MN"/>
              </w:rPr>
              <w:t>Гауссын,</w:t>
            </w:r>
            <w:r w:rsidR="0089096B">
              <w:t xml:space="preserve"> </w:t>
            </w:r>
            <w:r w:rsidR="0089096B" w:rsidRPr="0089096B">
              <w:rPr>
                <w:lang w:val="mn-MN"/>
              </w:rPr>
              <w:t>тэгш өнцөгт</w:t>
            </w:r>
            <w:r w:rsidR="0089096B">
              <w:rPr>
                <w:lang w:val="mn-MN"/>
              </w:rPr>
              <w:t xml:space="preserve"> зэрэг</w:t>
            </w:r>
            <w:r w:rsidR="00992E5F">
              <w:t>)</w:t>
            </w:r>
            <w:r w:rsidR="0089096B">
              <w:rPr>
                <w:lang w:val="mn-MN"/>
              </w:rPr>
              <w:t xml:space="preserve"> нь нийлмэл стандарт эргэлзээнд  нэмэгдсэн, </w:t>
            </w:r>
            <w:r w:rsidR="0089096B">
              <w:t xml:space="preserve">A </w:t>
            </w:r>
            <w:r w:rsidR="0089096B">
              <w:rPr>
                <w:lang w:val="mn-MN"/>
              </w:rPr>
              <w:t xml:space="preserve">төрлийн эргэлзээг </w:t>
            </w:r>
            <w:r w:rsidR="007E6F98">
              <w:t>n</w:t>
            </w:r>
            <w:r w:rsidR="007E6F98">
              <w:rPr>
                <w:lang w:val="mn-MN"/>
              </w:rPr>
              <w:t xml:space="preserve"> 10-аас их буюу тэнцүү</w:t>
            </w:r>
            <w:r w:rsidR="0089096B">
              <w:rPr>
                <w:lang w:val="mn-MN"/>
              </w:rPr>
              <w:t xml:space="preserve"> </w:t>
            </w:r>
            <w:r w:rsidR="007E6F98">
              <w:rPr>
                <w:lang w:val="mn-MN"/>
              </w:rPr>
              <w:t>ажиглалтад суурилсан нөхцөл</w:t>
            </w:r>
            <w:r w:rsidR="0089096B">
              <w:rPr>
                <w:lang w:val="mn-MN"/>
              </w:rPr>
              <w:t>д ө</w:t>
            </w:r>
            <w:r>
              <w:rPr>
                <w:lang w:val="mn-MN"/>
              </w:rPr>
              <w:t>ргөтгөсөн эргэлзээний эн</w:t>
            </w:r>
            <w:r w:rsidR="0089096B">
              <w:rPr>
                <w:lang w:val="mn-MN"/>
              </w:rPr>
              <w:t xml:space="preserve">гийн хуваарилалтын таамаглал биелэгдэнэ. </w:t>
            </w:r>
            <w:r w:rsidR="00673C79">
              <w:rPr>
                <w:lang w:val="mn-MN"/>
              </w:rPr>
              <w:t>Хүчдэлийн хэмжлийн системийн олон тохируулгад э</w:t>
            </w:r>
            <w:r w:rsidR="0089096B">
              <w:rPr>
                <w:lang w:val="mn-MN"/>
              </w:rPr>
              <w:t xml:space="preserve">дгээр нөхцөл </w:t>
            </w:r>
            <w:r w:rsidR="001F117E">
              <w:rPr>
                <w:lang w:val="mn-MN"/>
              </w:rPr>
              <w:t xml:space="preserve">биелэгддэг. Энгийн хуваарилалтын таамаглал үндэслэлгүй үед </w:t>
            </w:r>
            <w:r w:rsidR="00D213D8">
              <w:rPr>
                <w:lang w:val="mn-MN"/>
              </w:rPr>
              <w:t xml:space="preserve">ойролцоогоор </w:t>
            </w:r>
            <w:r w:rsidR="00D213D8">
              <w:t>95 %</w:t>
            </w:r>
            <w:r w:rsidR="00D213D8">
              <w:rPr>
                <w:lang w:val="mn-MN"/>
              </w:rPr>
              <w:t xml:space="preserve">-ийн </w:t>
            </w:r>
            <w:r w:rsidR="003A3B74">
              <w:rPr>
                <w:lang w:val="mn-MN"/>
              </w:rPr>
              <w:t>хамруулах магадлал</w:t>
            </w:r>
            <w:r w:rsidR="00D213D8">
              <w:rPr>
                <w:lang w:val="mn-MN"/>
              </w:rPr>
              <w:t xml:space="preserve">ыг </w:t>
            </w:r>
            <w:r w:rsidR="000F6A7F">
              <w:rPr>
                <w:lang w:val="mn-MN"/>
              </w:rPr>
              <w:t>тодорхойлохын</w:t>
            </w:r>
            <w:r w:rsidR="00D213D8">
              <w:rPr>
                <w:lang w:val="mn-MN"/>
              </w:rPr>
              <w:t xml:space="preserve"> тулд 2-оос их </w:t>
            </w:r>
            <w:r w:rsidR="00C47D5E">
              <w:rPr>
                <w:lang w:val="mn-MN"/>
              </w:rPr>
              <w:t>хамруулах k</w:t>
            </w:r>
            <w:r w:rsidR="00D213D8">
              <w:rPr>
                <w:lang w:val="mn-MN"/>
              </w:rPr>
              <w:t xml:space="preserve"> коэффициентын </w:t>
            </w:r>
            <w:r w:rsidR="000D142D">
              <w:rPr>
                <w:lang w:val="mn-MN"/>
              </w:rPr>
              <w:t xml:space="preserve">утгыг үнэлэх шаардлагатай. Тохиромжтой </w:t>
            </w:r>
            <w:r w:rsidR="00186717">
              <w:rPr>
                <w:lang w:val="mn-MN"/>
              </w:rPr>
              <w:t>хамруулах коэффициент</w:t>
            </w:r>
            <w:r w:rsidR="000D142D">
              <w:rPr>
                <w:lang w:val="mn-MN"/>
              </w:rPr>
              <w:t xml:space="preserve">ыг </w:t>
            </w:r>
            <w:r w:rsidR="005923AA">
              <w:rPr>
                <w:lang w:val="mn-MN"/>
              </w:rPr>
              <w:t xml:space="preserve">стандарт </w:t>
            </w:r>
            <w:r w:rsidR="005923AA">
              <w:t>u</w:t>
            </w:r>
            <w:r w:rsidR="005923AA" w:rsidRPr="005923AA">
              <w:rPr>
                <w:vertAlign w:val="subscript"/>
              </w:rPr>
              <w:t>c</w:t>
            </w:r>
            <w:r w:rsidR="005923AA">
              <w:t>(y)</w:t>
            </w:r>
            <w:r w:rsidR="005923AA">
              <w:rPr>
                <w:lang w:val="mn-MN"/>
              </w:rPr>
              <w:t xml:space="preserve"> эргэлзээний </w:t>
            </w:r>
            <w:r w:rsidR="00EA6975">
              <w:rPr>
                <w:lang w:val="mn-MN"/>
              </w:rPr>
              <w:t>чөлөөт</w:t>
            </w:r>
            <w:r w:rsidR="005923AA">
              <w:rPr>
                <w:lang w:val="mn-MN"/>
              </w:rPr>
              <w:t xml:space="preserve"> </w:t>
            </w:r>
            <w:r w:rsidR="005923AA">
              <w:t>ν</w:t>
            </w:r>
            <w:r w:rsidR="005923AA" w:rsidRPr="005923AA">
              <w:rPr>
                <w:vertAlign w:val="subscript"/>
              </w:rPr>
              <w:t>eff</w:t>
            </w:r>
            <w:r w:rsidR="005923AA">
              <w:rPr>
                <w:vertAlign w:val="subscript"/>
                <w:lang w:val="mn-MN"/>
              </w:rPr>
              <w:t xml:space="preserve"> </w:t>
            </w:r>
            <w:r w:rsidR="005923AA">
              <w:rPr>
                <w:lang w:val="mn-MN"/>
              </w:rPr>
              <w:t xml:space="preserve">зэргийн үндэслэлээр үнэлэх боломжтой. </w:t>
            </w:r>
          </w:p>
          <w:p w:rsidR="005923AA" w:rsidRPr="005923AA" w:rsidRDefault="005923AA" w:rsidP="00D213D8">
            <w:pPr>
              <w:pStyle w:val="NoSpacing"/>
              <w:spacing w:line="276" w:lineRule="auto"/>
              <w:jc w:val="both"/>
            </w:pPr>
            <w:r>
              <w:rPr>
                <w:noProof/>
              </w:rPr>
              <w:drawing>
                <wp:inline distT="0" distB="0" distL="0" distR="0" wp14:anchorId="650B23D2" wp14:editId="776A2AFE">
                  <wp:extent cx="1181100" cy="76728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3-р томьёо.jpg"/>
                          <pic:cNvPicPr/>
                        </pic:nvPicPr>
                        <pic:blipFill>
                          <a:blip r:embed="rId62">
                            <a:extLst>
                              <a:ext uri="{28A0092B-C50C-407E-A947-70E740481C1C}">
                                <a14:useLocalDpi xmlns:a14="http://schemas.microsoft.com/office/drawing/2010/main" val="0"/>
                              </a:ext>
                            </a:extLst>
                          </a:blip>
                          <a:stretch>
                            <a:fillRect/>
                          </a:stretch>
                        </pic:blipFill>
                        <pic:spPr>
                          <a:xfrm>
                            <a:off x="0" y="0"/>
                            <a:ext cx="1183643" cy="768936"/>
                          </a:xfrm>
                          <a:prstGeom prst="rect">
                            <a:avLst/>
                          </a:prstGeom>
                        </pic:spPr>
                      </pic:pic>
                    </a:graphicData>
                  </a:graphic>
                </wp:inline>
              </w:drawing>
            </w:r>
            <w:r>
              <w:t xml:space="preserve">                    (A.13)</w:t>
            </w:r>
          </w:p>
          <w:p w:rsidR="00674882" w:rsidRDefault="00FA751B" w:rsidP="00D213D8">
            <w:pPr>
              <w:pStyle w:val="NoSpacing"/>
              <w:spacing w:line="276" w:lineRule="auto"/>
              <w:jc w:val="both"/>
              <w:rPr>
                <w:lang w:val="mn-MN"/>
              </w:rPr>
            </w:pPr>
            <w:r>
              <w:rPr>
                <w:lang w:val="mn-MN"/>
              </w:rPr>
              <w:lastRenderedPageBreak/>
              <w:t xml:space="preserve">үүнд: </w:t>
            </w:r>
            <w:r w:rsidR="00674882">
              <w:t>u</w:t>
            </w:r>
            <w:r w:rsidR="00674882" w:rsidRPr="00FA751B">
              <w:rPr>
                <w:vertAlign w:val="subscript"/>
              </w:rPr>
              <w:t>i</w:t>
            </w:r>
            <w:r w:rsidR="00674882">
              <w:t>(y)</w:t>
            </w:r>
            <w:r w:rsidR="00674882">
              <w:rPr>
                <w:lang w:val="mn-MN"/>
              </w:rPr>
              <w:t xml:space="preserve"> - </w:t>
            </w:r>
            <w:r w:rsidR="00674882">
              <w:t>i = 1, 2, …, N</w:t>
            </w:r>
            <w:r w:rsidR="00674882">
              <w:rPr>
                <w:lang w:val="mn-MN"/>
              </w:rPr>
              <w:t xml:space="preserve"> тоонд зориулан </w:t>
            </w:r>
            <w:r w:rsidR="00674882">
              <w:t>(A.8)</w:t>
            </w:r>
            <w:r w:rsidR="00674882">
              <w:rPr>
                <w:lang w:val="mn-MN"/>
              </w:rPr>
              <w:t xml:space="preserve">-р томьёогоор өгсөн стандарт эргэлзээ, </w:t>
            </w:r>
            <w:r w:rsidR="00674882">
              <w:t>ν</w:t>
            </w:r>
            <w:r w:rsidR="00674882" w:rsidRPr="00674882">
              <w:rPr>
                <w:vertAlign w:val="subscript"/>
              </w:rPr>
              <w:t>i</w:t>
            </w:r>
            <w:r w:rsidR="00674882">
              <w:rPr>
                <w:vertAlign w:val="subscript"/>
                <w:lang w:val="mn-MN"/>
              </w:rPr>
              <w:t xml:space="preserve"> </w:t>
            </w:r>
            <w:r w:rsidR="00674882">
              <w:rPr>
                <w:lang w:val="mn-MN"/>
              </w:rPr>
              <w:t xml:space="preserve">– </w:t>
            </w:r>
            <w:r w:rsidR="00EA6975">
              <w:rPr>
                <w:lang w:val="mn-MN"/>
              </w:rPr>
              <w:t>нийцэх чөлөөт</w:t>
            </w:r>
            <w:r w:rsidR="00674882">
              <w:rPr>
                <w:lang w:val="mn-MN"/>
              </w:rPr>
              <w:t xml:space="preserve"> зэрэг болно. </w:t>
            </w:r>
            <w:r w:rsidR="00EA6975">
              <w:rPr>
                <w:lang w:val="mn-MN"/>
              </w:rPr>
              <w:t>Нийцэх чөлөөт</w:t>
            </w:r>
            <w:r w:rsidR="00674882">
              <w:rPr>
                <w:lang w:val="mn-MN"/>
              </w:rPr>
              <w:t xml:space="preserve"> </w:t>
            </w:r>
            <w:r w:rsidR="00674882">
              <w:t>ν</w:t>
            </w:r>
            <w:r w:rsidR="00674882" w:rsidRPr="00674882">
              <w:rPr>
                <w:vertAlign w:val="subscript"/>
              </w:rPr>
              <w:t>i</w:t>
            </w:r>
            <w:r w:rsidR="00674882">
              <w:rPr>
                <w:vertAlign w:val="subscript"/>
                <w:lang w:val="mn-MN"/>
              </w:rPr>
              <w:t xml:space="preserve"> </w:t>
            </w:r>
            <w:r w:rsidR="00674882">
              <w:rPr>
                <w:lang w:val="mn-MN"/>
              </w:rPr>
              <w:t>зэргийн</w:t>
            </w:r>
            <w:r w:rsidR="002F0652">
              <w:rPr>
                <w:lang w:val="mn-MN"/>
              </w:rPr>
              <w:t xml:space="preserve"> үнэн зөв</w:t>
            </w:r>
            <w:r w:rsidR="00674882">
              <w:rPr>
                <w:lang w:val="mn-MN"/>
              </w:rPr>
              <w:t xml:space="preserve"> </w:t>
            </w:r>
            <w:r w:rsidR="007325B0">
              <w:rPr>
                <w:lang w:val="mn-MN"/>
              </w:rPr>
              <w:t>утгыг дараах байдл</w:t>
            </w:r>
            <w:r w:rsidR="002F0652">
              <w:rPr>
                <w:lang w:val="mn-MN"/>
              </w:rPr>
              <w:t xml:space="preserve">аар олно. Үүнд: </w:t>
            </w:r>
          </w:p>
          <w:p w:rsidR="002F0652" w:rsidRDefault="007744DB" w:rsidP="00D213D8">
            <w:pPr>
              <w:pStyle w:val="NoSpacing"/>
              <w:spacing w:line="276" w:lineRule="auto"/>
              <w:jc w:val="both"/>
              <w:rPr>
                <w:lang w:val="mn-MN"/>
              </w:rPr>
            </w:pPr>
            <w:r>
              <w:rPr>
                <w:lang w:val="mn-MN"/>
              </w:rPr>
              <w:t xml:space="preserve">- </w:t>
            </w:r>
            <w:r w:rsidR="0058710F">
              <w:t xml:space="preserve">n </w:t>
            </w:r>
            <w:r w:rsidR="0058710F">
              <w:rPr>
                <w:lang w:val="mn-MN"/>
              </w:rPr>
              <w:t xml:space="preserve">тооны тусдаа ажиглалтад үндэслэсэн </w:t>
            </w:r>
            <w:r w:rsidR="0058710F">
              <w:t xml:space="preserve">A </w:t>
            </w:r>
            <w:r w:rsidR="0058710F">
              <w:rPr>
                <w:lang w:val="mn-MN"/>
              </w:rPr>
              <w:t xml:space="preserve">төрлийн эргэлзээний хувьд </w:t>
            </w:r>
            <w:r w:rsidR="0058710F">
              <w:t>ν</w:t>
            </w:r>
            <w:r w:rsidR="0058710F" w:rsidRPr="00FA751B">
              <w:rPr>
                <w:vertAlign w:val="subscript"/>
              </w:rPr>
              <w:t>i</w:t>
            </w:r>
            <w:r w:rsidR="0058710F">
              <w:t xml:space="preserve"> = n – 1</w:t>
            </w:r>
            <w:r w:rsidR="0058710F">
              <w:rPr>
                <w:lang w:val="mn-MN"/>
              </w:rPr>
              <w:t>,</w:t>
            </w:r>
          </w:p>
          <w:p w:rsidR="0058710F" w:rsidRDefault="007744DB" w:rsidP="00D213D8">
            <w:pPr>
              <w:pStyle w:val="NoSpacing"/>
              <w:spacing w:line="276" w:lineRule="auto"/>
              <w:jc w:val="both"/>
              <w:rPr>
                <w:lang w:val="mn-MN"/>
              </w:rPr>
            </w:pPr>
            <w:r>
              <w:rPr>
                <w:lang w:val="mn-MN"/>
              </w:rPr>
              <w:t xml:space="preserve">- </w:t>
            </w:r>
            <w:r>
              <w:t xml:space="preserve">B </w:t>
            </w:r>
            <w:r>
              <w:rPr>
                <w:lang w:val="mn-MN"/>
              </w:rPr>
              <w:t xml:space="preserve">төрлийн эргэлзээг </w:t>
            </w:r>
            <w:r w:rsidR="00286E49">
              <w:rPr>
                <w:lang w:val="mn-MN"/>
              </w:rPr>
              <w:t xml:space="preserve">тохируулгын </w:t>
            </w:r>
            <w:r>
              <w:rPr>
                <w:lang w:val="mn-MN"/>
              </w:rPr>
              <w:t>гэрчилгээнээс</w:t>
            </w:r>
            <w:r w:rsidR="002D2F3B">
              <w:rPr>
                <w:lang w:val="mn-MN"/>
              </w:rPr>
              <w:t xml:space="preserve"> авсан, мө</w:t>
            </w:r>
            <w:r>
              <w:rPr>
                <w:lang w:val="mn-MN"/>
              </w:rPr>
              <w:t xml:space="preserve">н </w:t>
            </w:r>
            <w:r w:rsidR="003A3B74">
              <w:rPr>
                <w:lang w:val="mn-MN"/>
              </w:rPr>
              <w:t>хамруулах магадлал</w:t>
            </w:r>
            <w:r>
              <w:rPr>
                <w:lang w:val="mn-MN"/>
              </w:rPr>
              <w:t>ыг 95%-аас багагүй гэж тэмдэглэсэн үед</w:t>
            </w:r>
            <w:r w:rsidR="00286E49">
              <w:t xml:space="preserve"> ν</w:t>
            </w:r>
            <w:r w:rsidR="00286E49" w:rsidRPr="00FA751B">
              <w:rPr>
                <w:vertAlign w:val="subscript"/>
              </w:rPr>
              <w:t>i</w:t>
            </w:r>
            <w:r w:rsidR="00286E49">
              <w:t xml:space="preserve"> ≥ 50</w:t>
            </w:r>
            <w:r>
              <w:rPr>
                <w:lang w:val="mn-MN"/>
              </w:rPr>
              <w:t xml:space="preserve">, </w:t>
            </w:r>
          </w:p>
          <w:p w:rsidR="002F0652" w:rsidRDefault="002D2F3B" w:rsidP="002D2F3B">
            <w:pPr>
              <w:pStyle w:val="NoSpacing"/>
              <w:spacing w:line="276" w:lineRule="auto"/>
              <w:jc w:val="both"/>
              <w:rPr>
                <w:lang w:val="mn-MN"/>
              </w:rPr>
            </w:pPr>
            <w:r>
              <w:rPr>
                <w:lang w:val="mn-MN"/>
              </w:rPr>
              <w:t xml:space="preserve">- </w:t>
            </w:r>
            <w:r>
              <w:t>a</w:t>
            </w:r>
            <w:r w:rsidRPr="002D2F3B">
              <w:rPr>
                <w:vertAlign w:val="subscript"/>
              </w:rPr>
              <w:t>-</w:t>
            </w:r>
            <w:r>
              <w:t xml:space="preserve"> </w:t>
            </w:r>
            <w:r>
              <w:rPr>
                <w:lang w:val="mn-MN"/>
              </w:rPr>
              <w:t>болон</w:t>
            </w:r>
            <w:r>
              <w:t xml:space="preserve"> a</w:t>
            </w:r>
            <w:r w:rsidRPr="002D2F3B">
              <w:rPr>
                <w:vertAlign w:val="subscript"/>
              </w:rPr>
              <w:t>+</w:t>
            </w:r>
            <w:r w:rsidRPr="002D2F3B">
              <w:rPr>
                <w:vertAlign w:val="subscript"/>
                <w:lang w:val="mn-MN"/>
              </w:rPr>
              <w:t xml:space="preserve"> </w:t>
            </w:r>
            <w:r>
              <w:rPr>
                <w:lang w:val="mn-MN"/>
              </w:rPr>
              <w:t xml:space="preserve">хязгаарт тэгш өнцөгт хуваарилттай гэж таамагласан </w:t>
            </w:r>
            <w:r>
              <w:t xml:space="preserve">B </w:t>
            </w:r>
            <w:r>
              <w:rPr>
                <w:lang w:val="mn-MN"/>
              </w:rPr>
              <w:t xml:space="preserve">төрлийн эргэлзээний хувьд </w:t>
            </w:r>
            <w:r>
              <w:t>ν</w:t>
            </w:r>
            <w:r w:rsidRPr="00FA751B">
              <w:rPr>
                <w:vertAlign w:val="subscript"/>
              </w:rPr>
              <w:t>i</w:t>
            </w:r>
            <w:r>
              <w:t xml:space="preserve"> = ∞</w:t>
            </w:r>
            <w:r>
              <w:rPr>
                <w:lang w:val="mn-MN"/>
              </w:rPr>
              <w:t xml:space="preserve"> байна.</w:t>
            </w:r>
          </w:p>
          <w:p w:rsidR="002D2F3B" w:rsidRPr="00DB05AE" w:rsidRDefault="00EA6975" w:rsidP="00DB05AE">
            <w:pPr>
              <w:pStyle w:val="NoSpacing"/>
              <w:spacing w:line="276" w:lineRule="auto"/>
              <w:jc w:val="both"/>
              <w:rPr>
                <w:lang w:val="mn-MN"/>
              </w:rPr>
            </w:pPr>
            <w:r>
              <w:rPr>
                <w:lang w:val="mn-MN"/>
              </w:rPr>
              <w:t>Чөлөөт</w:t>
            </w:r>
            <w:r w:rsidR="00D4745E">
              <w:rPr>
                <w:lang w:val="mn-MN"/>
              </w:rPr>
              <w:t xml:space="preserve"> үр дүнтэй зэргийг </w:t>
            </w:r>
            <w:r w:rsidR="005B48D6">
              <w:t>(A.13)</w:t>
            </w:r>
            <w:r w:rsidR="005B48D6">
              <w:rPr>
                <w:lang w:val="mn-MN"/>
              </w:rPr>
              <w:t xml:space="preserve">-р томьёогоор тооцоолох боломжтой болох бөгөөд </w:t>
            </w:r>
            <w:r w:rsidR="00BD5588">
              <w:rPr>
                <w:lang w:val="mn-MN"/>
              </w:rPr>
              <w:t xml:space="preserve">95,45%-тай тэнцүү </w:t>
            </w:r>
            <w:r w:rsidR="00B2082E">
              <w:rPr>
                <w:lang w:val="mn-MN"/>
              </w:rPr>
              <w:t>хамр</w:t>
            </w:r>
            <w:r w:rsidR="00F5746B">
              <w:rPr>
                <w:lang w:val="mn-MN"/>
              </w:rPr>
              <w:t>уул</w:t>
            </w:r>
            <w:r w:rsidR="00B2082E">
              <w:rPr>
                <w:lang w:val="mn-MN"/>
              </w:rPr>
              <w:t xml:space="preserve">ах </w:t>
            </w:r>
            <w:r w:rsidR="00BD5588">
              <w:t>p</w:t>
            </w:r>
            <w:r w:rsidR="00BD5588">
              <w:rPr>
                <w:lang w:val="mn-MN"/>
              </w:rPr>
              <w:t xml:space="preserve"> магадлалд зориулан үнэлсэн </w:t>
            </w:r>
            <w:r w:rsidR="00BD5588">
              <w:t>t</w:t>
            </w:r>
            <w:r w:rsidR="00BD5588">
              <w:rPr>
                <w:lang w:val="mn-MN"/>
              </w:rPr>
              <w:t xml:space="preserve">-түгээлтэд үндэслэсэн </w:t>
            </w:r>
            <w:r w:rsidR="00BD5588">
              <w:t>A.1-</w:t>
            </w:r>
            <w:r w:rsidR="00BD5588">
              <w:rPr>
                <w:lang w:val="mn-MN"/>
              </w:rPr>
              <w:t xml:space="preserve">р хүснэгтээс </w:t>
            </w:r>
            <w:r w:rsidR="00186717">
              <w:rPr>
                <w:lang w:val="mn-MN"/>
              </w:rPr>
              <w:t>хамруулах коэффициент</w:t>
            </w:r>
            <w:r w:rsidR="00BD5588">
              <w:rPr>
                <w:lang w:val="mn-MN"/>
              </w:rPr>
              <w:t xml:space="preserve">ыг авч болно. Хэрэв </w:t>
            </w:r>
            <w:r>
              <w:rPr>
                <w:lang w:val="mn-MN"/>
              </w:rPr>
              <w:t>чөлөөт</w:t>
            </w:r>
            <w:r w:rsidR="00DB05AE">
              <w:rPr>
                <w:lang w:val="mn-MN"/>
              </w:rPr>
              <w:t xml:space="preserve"> </w:t>
            </w:r>
            <w:r w:rsidR="00DB05AE">
              <w:t>ν</w:t>
            </w:r>
            <w:r w:rsidR="00DB05AE" w:rsidRPr="00DB05AE">
              <w:rPr>
                <w:vertAlign w:val="subscript"/>
              </w:rPr>
              <w:t>eff</w:t>
            </w:r>
            <w:r w:rsidR="00DB05AE">
              <w:rPr>
                <w:lang w:val="mn-MN"/>
              </w:rPr>
              <w:t xml:space="preserve"> зэрэг нь бүхэл тоо биш бол </w:t>
            </w:r>
            <w:r w:rsidR="00DB05AE">
              <w:t>ν</w:t>
            </w:r>
            <w:r w:rsidR="00DB05AE" w:rsidRPr="00DB05AE">
              <w:rPr>
                <w:vertAlign w:val="subscript"/>
              </w:rPr>
              <w:t>eff</w:t>
            </w:r>
            <w:r w:rsidR="00DB05AE">
              <w:rPr>
                <w:lang w:val="mn-MN"/>
              </w:rPr>
              <w:t xml:space="preserve"> зэргийг дараагийн бага бүхэл тоонд засварлах эсвэл товчилно.</w:t>
            </w:r>
          </w:p>
        </w:tc>
        <w:tc>
          <w:tcPr>
            <w:tcW w:w="4675" w:type="dxa"/>
          </w:tcPr>
          <w:p w:rsidR="00D624DF" w:rsidRDefault="00D624DF" w:rsidP="00D624DF">
            <w:pPr>
              <w:pStyle w:val="NoSpacing"/>
              <w:spacing w:line="276" w:lineRule="auto"/>
              <w:jc w:val="center"/>
              <w:rPr>
                <w:b/>
                <w:lang w:val="mn-MN"/>
              </w:rPr>
            </w:pPr>
            <w:r w:rsidRPr="00D624DF">
              <w:rPr>
                <w:b/>
                <w:lang w:val="mn-MN"/>
              </w:rPr>
              <w:lastRenderedPageBreak/>
              <w:t>Annex A</w:t>
            </w:r>
          </w:p>
          <w:p w:rsidR="00D624DF" w:rsidRPr="00D624DF" w:rsidRDefault="00D624DF" w:rsidP="00D624DF">
            <w:pPr>
              <w:pStyle w:val="NoSpacing"/>
              <w:spacing w:line="276" w:lineRule="auto"/>
              <w:jc w:val="center"/>
              <w:rPr>
                <w:b/>
                <w:lang w:val="mn-MN"/>
              </w:rPr>
            </w:pPr>
            <w:r w:rsidRPr="00D624DF">
              <w:rPr>
                <w:lang w:val="mn-MN"/>
              </w:rPr>
              <w:lastRenderedPageBreak/>
              <w:t>(informative)</w:t>
            </w:r>
          </w:p>
          <w:p w:rsidR="00D624DF" w:rsidRPr="00D624DF" w:rsidRDefault="00D624DF" w:rsidP="00D624DF">
            <w:pPr>
              <w:pStyle w:val="NoSpacing"/>
              <w:spacing w:line="276" w:lineRule="auto"/>
              <w:jc w:val="center"/>
              <w:rPr>
                <w:b/>
                <w:lang w:val="mn-MN"/>
              </w:rPr>
            </w:pPr>
            <w:r w:rsidRPr="00D624DF">
              <w:rPr>
                <w:b/>
                <w:lang w:val="mn-MN"/>
              </w:rPr>
              <w:t>Uncertainty of measurement</w:t>
            </w:r>
          </w:p>
          <w:p w:rsidR="00D624DF" w:rsidRPr="00D624DF" w:rsidRDefault="00D624DF" w:rsidP="00D624DF">
            <w:pPr>
              <w:pStyle w:val="NoSpacing"/>
              <w:spacing w:line="276" w:lineRule="auto"/>
              <w:jc w:val="both"/>
              <w:rPr>
                <w:b/>
                <w:lang w:val="mn-MN"/>
              </w:rPr>
            </w:pPr>
            <w:r w:rsidRPr="00D624DF">
              <w:rPr>
                <w:b/>
                <w:lang w:val="mn-MN"/>
              </w:rPr>
              <w:t xml:space="preserve">A.1 General </w:t>
            </w:r>
          </w:p>
          <w:p w:rsidR="00960B6C" w:rsidRDefault="00D624DF" w:rsidP="00D624DF">
            <w:pPr>
              <w:pStyle w:val="NoSpacing"/>
              <w:spacing w:line="276" w:lineRule="auto"/>
              <w:jc w:val="both"/>
              <w:rPr>
                <w:lang w:val="mn-MN"/>
              </w:rPr>
            </w:pPr>
            <w:r w:rsidRPr="00D624DF">
              <w:rPr>
                <w:lang w:val="mn-MN"/>
              </w:rPr>
              <w:t xml:space="preserve">Clause 5 describes a simplified procedure to evaluate the uncertainty of measurement under conditions usually applicable and fully sufficient in high-voltage measurement. In some cases it may, however, be necessary or desirable to evaluate uncertainties in a more complex manner. Annex A gives a survey on how to proceed in these cases, and Annex B describes three application examples. </w:t>
            </w:r>
          </w:p>
          <w:p w:rsidR="009C6DD0" w:rsidRPr="00D624DF" w:rsidRDefault="009C6DD0" w:rsidP="00D624DF">
            <w:pPr>
              <w:pStyle w:val="NoSpacing"/>
              <w:spacing w:line="276" w:lineRule="auto"/>
              <w:jc w:val="both"/>
              <w:rPr>
                <w:lang w:val="mn-MN"/>
              </w:rPr>
            </w:pPr>
          </w:p>
          <w:p w:rsidR="00D624DF" w:rsidRDefault="00D624DF" w:rsidP="00D624DF">
            <w:pPr>
              <w:pStyle w:val="NoSpacing"/>
              <w:spacing w:line="276" w:lineRule="auto"/>
              <w:jc w:val="both"/>
              <w:rPr>
                <w:lang w:val="mn-MN"/>
              </w:rPr>
            </w:pPr>
            <w:r w:rsidRPr="00D624DF">
              <w:rPr>
                <w:lang w:val="mn-MN"/>
              </w:rPr>
              <w:t xml:space="preserve">Each measurement of a quantity is to some degree imperfect, and the result of a measurement is only an approximation (“estimate”) of the “true” value of the measurand. The uncertainty of measurement makes a clear statement on the quality of a measurement. It enables the user to compare and weight the measurement results, e.g. obtained from different laboratories, and it provides information as to whether or not a measurement result is within the limits specified by a standard. A Guide to the expression of Uncertainty in Measurement (GUM) originally published in 1993 by the International Organization for Standardization (ISO) now exists as ISO/IEC 98-3: 2008 is the internationally accepted standard for the estimation of measurement uncertainty.  </w:t>
            </w:r>
          </w:p>
          <w:p w:rsidR="00C4576F" w:rsidRPr="00D624DF" w:rsidRDefault="00C4576F" w:rsidP="00D624DF">
            <w:pPr>
              <w:pStyle w:val="NoSpacing"/>
              <w:spacing w:line="276" w:lineRule="auto"/>
              <w:jc w:val="both"/>
              <w:rPr>
                <w:lang w:val="mn-MN"/>
              </w:rPr>
            </w:pPr>
          </w:p>
          <w:p w:rsidR="00D624DF" w:rsidRDefault="00D624DF" w:rsidP="00D624DF">
            <w:pPr>
              <w:pStyle w:val="NoSpacing"/>
              <w:spacing w:line="276" w:lineRule="auto"/>
              <w:jc w:val="both"/>
              <w:rPr>
                <w:lang w:val="mn-MN"/>
              </w:rPr>
            </w:pPr>
            <w:r w:rsidRPr="00D624DF">
              <w:rPr>
                <w:lang w:val="mn-MN"/>
              </w:rPr>
              <w:t xml:space="preserve">ISO/IEC Guide 98-3 as a guide provides general rules for evaluating and expressing uncertainty in a broad spectrum of measurements at various </w:t>
            </w:r>
            <w:r w:rsidRPr="00D624DF">
              <w:rPr>
                <w:lang w:val="mn-MN"/>
              </w:rPr>
              <w:lastRenderedPageBreak/>
              <w:t xml:space="preserve">levels of uncertainty. It is therefore necessary to extract from the ISO/IEC Guide 98-3 a set of specific rules that deals with the specific field of high-voltage measurement and its level of accuracy and complexity. Corresponding to the basic principles of the ISO/IEC Guide 98-3, uncertainties are grouped into two categories according to their methods of evaluation. Both methods are based on probability distributions of the quantities influencing the measurement and on standard uncertainties quantified by variances or standard deviations. This allows a uniform treatment of both categories of uncertainties and an evaluation of a combined standard uncertainty of the measurand. Within the scope of this standard, an expanded uncertainty corresponding to a coverage probability of approximately 95 % is required.  </w:t>
            </w:r>
          </w:p>
          <w:p w:rsidR="005364B0" w:rsidRDefault="005364B0" w:rsidP="00D624DF">
            <w:pPr>
              <w:pStyle w:val="NoSpacing"/>
              <w:spacing w:line="276" w:lineRule="auto"/>
              <w:jc w:val="both"/>
              <w:rPr>
                <w:lang w:val="mn-MN"/>
              </w:rPr>
            </w:pPr>
          </w:p>
          <w:p w:rsidR="00323B5C" w:rsidRDefault="00323B5C" w:rsidP="00D624DF">
            <w:pPr>
              <w:pStyle w:val="NoSpacing"/>
              <w:spacing w:line="276" w:lineRule="auto"/>
              <w:jc w:val="both"/>
              <w:rPr>
                <w:lang w:val="mn-MN"/>
              </w:rPr>
            </w:pPr>
          </w:p>
          <w:p w:rsidR="005364B0" w:rsidRPr="00D624DF" w:rsidRDefault="005364B0" w:rsidP="00D624DF">
            <w:pPr>
              <w:pStyle w:val="NoSpacing"/>
              <w:spacing w:line="276" w:lineRule="auto"/>
              <w:jc w:val="both"/>
              <w:rPr>
                <w:lang w:val="mn-MN"/>
              </w:rPr>
            </w:pPr>
          </w:p>
          <w:p w:rsidR="00D624DF" w:rsidRPr="00D624DF" w:rsidRDefault="00D624DF" w:rsidP="00D624DF">
            <w:pPr>
              <w:pStyle w:val="NoSpacing"/>
              <w:spacing w:line="276" w:lineRule="auto"/>
              <w:jc w:val="both"/>
              <w:rPr>
                <w:lang w:val="mn-MN"/>
              </w:rPr>
            </w:pPr>
            <w:r w:rsidRPr="00D624DF">
              <w:rPr>
                <w:lang w:val="mn-MN"/>
              </w:rPr>
              <w:t xml:space="preserve">The basic principles of the ISO.IEC Guide 98-3 and examples of how to determine uncertainties in high voltage measurements are presented in the following clauses. The equations and examples given here are valid for uncorrelated input quantities, which is often the case in high-voltage measurements.  </w:t>
            </w:r>
          </w:p>
          <w:p w:rsidR="00053768" w:rsidRDefault="00D624DF" w:rsidP="00D624DF">
            <w:pPr>
              <w:pStyle w:val="NoSpacing"/>
              <w:spacing w:line="276" w:lineRule="auto"/>
              <w:jc w:val="both"/>
              <w:rPr>
                <w:b/>
                <w:lang w:val="mn-MN"/>
              </w:rPr>
            </w:pPr>
            <w:r w:rsidRPr="00D624DF">
              <w:rPr>
                <w:b/>
                <w:lang w:val="mn-MN"/>
              </w:rPr>
              <w:t>A.2 Definitions in addition to Clause 3</w:t>
            </w:r>
          </w:p>
          <w:p w:rsidR="00053768" w:rsidRDefault="00053768" w:rsidP="00D624DF">
            <w:pPr>
              <w:pStyle w:val="NoSpacing"/>
              <w:spacing w:line="276" w:lineRule="auto"/>
              <w:jc w:val="both"/>
              <w:rPr>
                <w:b/>
                <w:lang w:val="mn-MN"/>
              </w:rPr>
            </w:pPr>
          </w:p>
          <w:p w:rsidR="00D624DF" w:rsidRPr="00D624DF" w:rsidRDefault="00D624DF" w:rsidP="00D624DF">
            <w:pPr>
              <w:pStyle w:val="NoSpacing"/>
              <w:spacing w:line="276" w:lineRule="auto"/>
              <w:jc w:val="both"/>
              <w:rPr>
                <w:b/>
                <w:lang w:val="mn-MN"/>
              </w:rPr>
            </w:pPr>
            <w:r w:rsidRPr="00D624DF">
              <w:rPr>
                <w:b/>
                <w:lang w:val="mn-MN"/>
              </w:rPr>
              <w:t xml:space="preserve">A.2.1  </w:t>
            </w:r>
          </w:p>
          <w:p w:rsidR="00D624DF" w:rsidRPr="00D624DF" w:rsidRDefault="00D624DF" w:rsidP="00D624DF">
            <w:pPr>
              <w:pStyle w:val="NoSpacing"/>
              <w:spacing w:line="276" w:lineRule="auto"/>
              <w:jc w:val="both"/>
              <w:rPr>
                <w:b/>
                <w:lang w:val="mn-MN"/>
              </w:rPr>
            </w:pPr>
            <w:r w:rsidRPr="00D624DF">
              <w:rPr>
                <w:b/>
                <w:lang w:val="mn-MN"/>
              </w:rPr>
              <w:t xml:space="preserve">measurable quantity </w:t>
            </w:r>
          </w:p>
          <w:p w:rsidR="00C70497" w:rsidRDefault="00D624DF" w:rsidP="00D624DF">
            <w:pPr>
              <w:pStyle w:val="NoSpacing"/>
              <w:spacing w:line="276" w:lineRule="auto"/>
              <w:jc w:val="both"/>
              <w:rPr>
                <w:lang w:val="mn-MN"/>
              </w:rPr>
            </w:pPr>
            <w:r w:rsidRPr="00D624DF">
              <w:rPr>
                <w:lang w:val="mn-MN"/>
              </w:rPr>
              <w:t xml:space="preserve">attribute of a phenomenon, body or substance that may be distinguished </w:t>
            </w:r>
            <w:r w:rsidRPr="00D624DF">
              <w:rPr>
                <w:lang w:val="mn-MN"/>
              </w:rPr>
              <w:lastRenderedPageBreak/>
              <w:t xml:space="preserve">qualitatively and determined quantitatively </w:t>
            </w:r>
          </w:p>
          <w:p w:rsidR="00C70497" w:rsidRDefault="00C70497" w:rsidP="00D624DF">
            <w:pPr>
              <w:pStyle w:val="NoSpacing"/>
              <w:spacing w:line="276" w:lineRule="auto"/>
              <w:jc w:val="both"/>
              <w:rPr>
                <w:lang w:val="mn-MN"/>
              </w:rPr>
            </w:pPr>
          </w:p>
          <w:p w:rsidR="00D624DF" w:rsidRPr="00D624DF" w:rsidRDefault="00D624DF" w:rsidP="00D624DF">
            <w:pPr>
              <w:pStyle w:val="NoSpacing"/>
              <w:spacing w:line="276" w:lineRule="auto"/>
              <w:jc w:val="both"/>
              <w:rPr>
                <w:b/>
                <w:lang w:val="mn-MN"/>
              </w:rPr>
            </w:pPr>
            <w:r w:rsidRPr="00D624DF">
              <w:rPr>
                <w:b/>
                <w:lang w:val="mn-MN"/>
              </w:rPr>
              <w:t xml:space="preserve">A.2.2 </w:t>
            </w:r>
          </w:p>
          <w:p w:rsidR="00D624DF" w:rsidRPr="00D624DF" w:rsidRDefault="00D624DF" w:rsidP="00D624DF">
            <w:pPr>
              <w:pStyle w:val="NoSpacing"/>
              <w:spacing w:line="276" w:lineRule="auto"/>
              <w:jc w:val="both"/>
              <w:rPr>
                <w:b/>
                <w:lang w:val="mn-MN"/>
              </w:rPr>
            </w:pPr>
            <w:r w:rsidRPr="00D624DF">
              <w:rPr>
                <w:b/>
                <w:lang w:val="mn-MN"/>
              </w:rPr>
              <w:t xml:space="preserve">value of a quantity </w:t>
            </w:r>
          </w:p>
          <w:p w:rsidR="00D624DF" w:rsidRPr="00D624DF" w:rsidRDefault="00D624DF" w:rsidP="00D624DF">
            <w:pPr>
              <w:pStyle w:val="NoSpacing"/>
              <w:spacing w:line="276" w:lineRule="auto"/>
              <w:jc w:val="both"/>
              <w:rPr>
                <w:b/>
                <w:lang w:val="mn-MN"/>
              </w:rPr>
            </w:pPr>
            <w:r w:rsidRPr="00D624DF">
              <w:rPr>
                <w:lang w:val="mn-MN"/>
              </w:rPr>
              <w:t xml:space="preserve">magnitude of a particular quantity generally expressed as unit of measurement multiplied by a number </w:t>
            </w:r>
            <w:r w:rsidRPr="00D624DF">
              <w:rPr>
                <w:b/>
                <w:lang w:val="mn-MN"/>
              </w:rPr>
              <w:t xml:space="preserve">A.2.3 </w:t>
            </w:r>
          </w:p>
          <w:p w:rsidR="00D624DF" w:rsidRPr="00D624DF" w:rsidRDefault="00D624DF" w:rsidP="00D624DF">
            <w:pPr>
              <w:pStyle w:val="NoSpacing"/>
              <w:spacing w:line="276" w:lineRule="auto"/>
              <w:jc w:val="both"/>
              <w:rPr>
                <w:b/>
                <w:lang w:val="mn-MN"/>
              </w:rPr>
            </w:pPr>
            <w:r w:rsidRPr="00D624DF">
              <w:rPr>
                <w:b/>
                <w:lang w:val="mn-MN"/>
              </w:rPr>
              <w:t xml:space="preserve">measurand </w:t>
            </w:r>
          </w:p>
          <w:p w:rsidR="00D624DF" w:rsidRDefault="00D624DF" w:rsidP="00D624DF">
            <w:pPr>
              <w:pStyle w:val="NoSpacing"/>
              <w:spacing w:line="276" w:lineRule="auto"/>
              <w:jc w:val="both"/>
              <w:rPr>
                <w:lang w:val="mn-MN"/>
              </w:rPr>
            </w:pPr>
            <w:r w:rsidRPr="00D624DF">
              <w:rPr>
                <w:lang w:val="mn-MN"/>
              </w:rPr>
              <w:t>specific quantity subjected to measurement</w:t>
            </w:r>
          </w:p>
          <w:p w:rsidR="00DA743E" w:rsidRDefault="00D624DF" w:rsidP="00D624DF">
            <w:pPr>
              <w:pStyle w:val="NoSpacing"/>
              <w:spacing w:line="276" w:lineRule="auto"/>
              <w:jc w:val="both"/>
              <w:rPr>
                <w:b/>
              </w:rPr>
            </w:pPr>
            <w:r w:rsidRPr="00D624DF">
              <w:rPr>
                <w:b/>
                <w:lang w:val="mn-MN"/>
              </w:rPr>
              <w:t xml:space="preserve">A.2.4 </w:t>
            </w:r>
          </w:p>
          <w:p w:rsidR="00D624DF" w:rsidRPr="00D624DF" w:rsidRDefault="00D624DF" w:rsidP="00D624DF">
            <w:pPr>
              <w:pStyle w:val="NoSpacing"/>
              <w:spacing w:line="276" w:lineRule="auto"/>
              <w:jc w:val="both"/>
              <w:rPr>
                <w:b/>
                <w:lang w:val="mn-MN"/>
              </w:rPr>
            </w:pPr>
            <w:r w:rsidRPr="00D624DF">
              <w:rPr>
                <w:b/>
                <w:lang w:val="mn-MN"/>
              </w:rPr>
              <w:t xml:space="preserve">variance </w:t>
            </w:r>
          </w:p>
          <w:p w:rsidR="00D624DF" w:rsidRDefault="00D624DF" w:rsidP="00D624DF">
            <w:pPr>
              <w:pStyle w:val="NoSpacing"/>
              <w:spacing w:line="276" w:lineRule="auto"/>
              <w:jc w:val="both"/>
              <w:rPr>
                <w:lang w:val="mn-MN"/>
              </w:rPr>
            </w:pPr>
            <w:r w:rsidRPr="00D624DF">
              <w:rPr>
                <w:lang w:val="mn-MN"/>
              </w:rPr>
              <w:t xml:space="preserve">expectation of the square of the deviation of a random variable in terms of its expectation </w:t>
            </w:r>
          </w:p>
          <w:p w:rsidR="00A41124" w:rsidRDefault="00A41124" w:rsidP="00D624DF">
            <w:pPr>
              <w:pStyle w:val="NoSpacing"/>
              <w:spacing w:line="276" w:lineRule="auto"/>
              <w:jc w:val="both"/>
              <w:rPr>
                <w:lang w:val="mn-MN"/>
              </w:rPr>
            </w:pPr>
          </w:p>
          <w:p w:rsidR="00D624DF" w:rsidRPr="00D624DF" w:rsidRDefault="00D624DF" w:rsidP="00D624DF">
            <w:pPr>
              <w:pStyle w:val="NoSpacing"/>
              <w:spacing w:line="276" w:lineRule="auto"/>
              <w:jc w:val="both"/>
              <w:rPr>
                <w:b/>
                <w:lang w:val="mn-MN"/>
              </w:rPr>
            </w:pPr>
            <w:r w:rsidRPr="00D624DF">
              <w:rPr>
                <w:b/>
                <w:lang w:val="mn-MN"/>
              </w:rPr>
              <w:t xml:space="preserve">A.2.5 </w:t>
            </w:r>
          </w:p>
          <w:p w:rsidR="00D624DF" w:rsidRPr="00D624DF" w:rsidRDefault="00D624DF" w:rsidP="00D624DF">
            <w:pPr>
              <w:pStyle w:val="NoSpacing"/>
              <w:spacing w:line="276" w:lineRule="auto"/>
              <w:jc w:val="both"/>
              <w:rPr>
                <w:b/>
                <w:lang w:val="mn-MN"/>
              </w:rPr>
            </w:pPr>
            <w:r w:rsidRPr="00D624DF">
              <w:rPr>
                <w:b/>
                <w:lang w:val="mn-MN"/>
              </w:rPr>
              <w:t xml:space="preserve">correlation </w:t>
            </w:r>
          </w:p>
          <w:p w:rsidR="00D624DF" w:rsidRDefault="00D624DF" w:rsidP="00D624DF">
            <w:pPr>
              <w:pStyle w:val="NoSpacing"/>
              <w:spacing w:line="276" w:lineRule="auto"/>
              <w:jc w:val="both"/>
            </w:pPr>
            <w:r w:rsidRPr="00D624DF">
              <w:rPr>
                <w:lang w:val="mn-MN"/>
              </w:rPr>
              <w:t xml:space="preserve">relationship between two or several random variables within a distribution of two or more random variables </w:t>
            </w:r>
          </w:p>
          <w:p w:rsidR="00401B4C" w:rsidRDefault="00401B4C" w:rsidP="00D624DF">
            <w:pPr>
              <w:pStyle w:val="NoSpacing"/>
              <w:spacing w:line="276" w:lineRule="auto"/>
              <w:jc w:val="both"/>
            </w:pPr>
          </w:p>
          <w:p w:rsidR="00401B4C" w:rsidRPr="00401B4C" w:rsidRDefault="00401B4C" w:rsidP="00D624DF">
            <w:pPr>
              <w:pStyle w:val="NoSpacing"/>
              <w:spacing w:line="276" w:lineRule="auto"/>
              <w:jc w:val="both"/>
            </w:pPr>
          </w:p>
          <w:p w:rsidR="00D624DF" w:rsidRPr="00D624DF" w:rsidRDefault="00D624DF" w:rsidP="00D624DF">
            <w:pPr>
              <w:pStyle w:val="NoSpacing"/>
              <w:spacing w:line="276" w:lineRule="auto"/>
              <w:jc w:val="both"/>
              <w:rPr>
                <w:b/>
                <w:lang w:val="mn-MN"/>
              </w:rPr>
            </w:pPr>
            <w:r w:rsidRPr="00D624DF">
              <w:rPr>
                <w:b/>
                <w:lang w:val="mn-MN"/>
              </w:rPr>
              <w:t xml:space="preserve">A.2.6 </w:t>
            </w:r>
          </w:p>
          <w:p w:rsidR="00D624DF" w:rsidRPr="00D624DF" w:rsidRDefault="00D624DF" w:rsidP="00D624DF">
            <w:pPr>
              <w:pStyle w:val="NoSpacing"/>
              <w:spacing w:line="276" w:lineRule="auto"/>
              <w:jc w:val="both"/>
              <w:rPr>
                <w:b/>
                <w:lang w:val="mn-MN"/>
              </w:rPr>
            </w:pPr>
            <w:r w:rsidRPr="00D624DF">
              <w:rPr>
                <w:b/>
                <w:lang w:val="mn-MN"/>
              </w:rPr>
              <w:t xml:space="preserve">coverage probability </w:t>
            </w:r>
          </w:p>
          <w:p w:rsidR="00D624DF" w:rsidRPr="00D624DF" w:rsidRDefault="00D624DF" w:rsidP="00D624DF">
            <w:pPr>
              <w:pStyle w:val="NoSpacing"/>
              <w:spacing w:line="276" w:lineRule="auto"/>
              <w:jc w:val="both"/>
              <w:rPr>
                <w:lang w:val="mn-MN"/>
              </w:rPr>
            </w:pPr>
            <w:r w:rsidRPr="00D624DF">
              <w:rPr>
                <w:lang w:val="mn-MN"/>
              </w:rPr>
              <w:t xml:space="preserve">fraction, usually large, of the distribution of values that as a result of a measurement could reasonably be attributed to the measurand </w:t>
            </w:r>
          </w:p>
          <w:p w:rsidR="00D624DF" w:rsidRPr="00D624DF" w:rsidRDefault="00D624DF" w:rsidP="00D624DF">
            <w:pPr>
              <w:pStyle w:val="NoSpacing"/>
              <w:spacing w:line="276" w:lineRule="auto"/>
              <w:jc w:val="both"/>
              <w:rPr>
                <w:b/>
                <w:lang w:val="mn-MN"/>
              </w:rPr>
            </w:pPr>
            <w:r w:rsidRPr="00D624DF">
              <w:rPr>
                <w:b/>
                <w:lang w:val="mn-MN"/>
              </w:rPr>
              <w:t xml:space="preserve">A.3 Model function </w:t>
            </w:r>
          </w:p>
          <w:p w:rsidR="00D624DF" w:rsidRDefault="00D624DF" w:rsidP="00D624DF">
            <w:pPr>
              <w:pStyle w:val="NoSpacing"/>
              <w:spacing w:line="276" w:lineRule="auto"/>
              <w:jc w:val="both"/>
              <w:rPr>
                <w:lang w:val="mn-MN"/>
              </w:rPr>
            </w:pPr>
            <w:r w:rsidRPr="00D624DF">
              <w:rPr>
                <w:lang w:val="mn-MN"/>
              </w:rPr>
              <w:t>Each measurement can be described by a functional relationship f:</w:t>
            </w:r>
          </w:p>
          <w:p w:rsidR="00D624DF" w:rsidRDefault="00C43C69" w:rsidP="00D624DF">
            <w:pPr>
              <w:pStyle w:val="NoSpacing"/>
              <w:spacing w:line="276" w:lineRule="auto"/>
              <w:jc w:val="both"/>
            </w:pPr>
            <w:r>
              <w:t>Y= f (X</w:t>
            </w:r>
            <w:r w:rsidRPr="00C43C69">
              <w:rPr>
                <w:vertAlign w:val="subscript"/>
              </w:rPr>
              <w:t>1</w:t>
            </w:r>
            <w:r>
              <w:t>,X</w:t>
            </w:r>
            <w:r w:rsidRPr="00C43C69">
              <w:rPr>
                <w:vertAlign w:val="subscript"/>
              </w:rPr>
              <w:t>2</w:t>
            </w:r>
            <w:r>
              <w:t>,…,X</w:t>
            </w:r>
            <w:r w:rsidRPr="00C43C69">
              <w:rPr>
                <w:vertAlign w:val="subscript"/>
              </w:rPr>
              <w:t>i</w:t>
            </w:r>
            <w:r>
              <w:t>,…, X</w:t>
            </w:r>
            <w:r w:rsidRPr="00C43C69">
              <w:rPr>
                <w:vertAlign w:val="subscript"/>
              </w:rPr>
              <w:t>N</w:t>
            </w:r>
            <w:r>
              <w:t>)           (A.1)</w:t>
            </w:r>
          </w:p>
          <w:p w:rsidR="00C43C69" w:rsidRDefault="00C43C69" w:rsidP="00C43C69">
            <w:pPr>
              <w:pStyle w:val="NoSpacing"/>
              <w:spacing w:line="276" w:lineRule="auto"/>
              <w:jc w:val="both"/>
              <w:rPr>
                <w:lang w:val="mn-MN"/>
              </w:rPr>
            </w:pPr>
            <w:r>
              <w:t>where Y is the measurand and X</w:t>
            </w:r>
            <w:r w:rsidRPr="00734A1E">
              <w:rPr>
                <w:vertAlign w:val="subscript"/>
              </w:rPr>
              <w:t>i</w:t>
            </w:r>
            <w:r>
              <w:t xml:space="preserve"> are the different input quantities numbered from 1 to N. In the meaning of the ISO/IEC GUIDE 98-3 the model function f comprises all measurement values, influencing quantities, corrections, </w:t>
            </w:r>
            <w:r>
              <w:lastRenderedPageBreak/>
              <w:t>correction factors, physical constants, and any other data that can contribute a significant amount to the value of Y and its uncertainty. It may exist as a single or manifold analytical or numerical expression, or a combination of both. In general the input quantities X</w:t>
            </w:r>
            <w:r w:rsidRPr="00F932F2">
              <w:rPr>
                <w:vertAlign w:val="subscript"/>
              </w:rPr>
              <w:t>i</w:t>
            </w:r>
            <w:r>
              <w:t xml:space="preserve"> are random variables and described by observations x</w:t>
            </w:r>
            <w:r w:rsidRPr="00BD3252">
              <w:rPr>
                <w:vertAlign w:val="subscript"/>
              </w:rPr>
              <w:t>i</w:t>
            </w:r>
            <w:r>
              <w:t xml:space="preserve"> (”input estimates”) having specific probability distributions and being associated with standard uncertainties u(x</w:t>
            </w:r>
            <w:r w:rsidRPr="003B301E">
              <w:rPr>
                <w:vertAlign w:val="subscript"/>
              </w:rPr>
              <w:t>i</w:t>
            </w:r>
            <w:r>
              <w:t xml:space="preserve">) of Type A or Type B. The combination of both types of uncertainty according to the rules of the ISO/IEC GUIDE 98-3 yields the standard uncertainty u(y) of the output estimate y. </w:t>
            </w:r>
          </w:p>
          <w:p w:rsidR="00621E4E" w:rsidRDefault="00621E4E" w:rsidP="00C43C69">
            <w:pPr>
              <w:pStyle w:val="NoSpacing"/>
              <w:spacing w:line="276" w:lineRule="auto"/>
              <w:jc w:val="both"/>
              <w:rPr>
                <w:lang w:val="mn-MN"/>
              </w:rPr>
            </w:pPr>
          </w:p>
          <w:p w:rsidR="00621E4E" w:rsidRDefault="00621E4E" w:rsidP="00C43C69">
            <w:pPr>
              <w:pStyle w:val="NoSpacing"/>
              <w:spacing w:line="276" w:lineRule="auto"/>
              <w:jc w:val="both"/>
              <w:rPr>
                <w:lang w:val="mn-MN"/>
              </w:rPr>
            </w:pPr>
          </w:p>
          <w:p w:rsidR="00621E4E" w:rsidRDefault="00621E4E" w:rsidP="00C43C69">
            <w:pPr>
              <w:pStyle w:val="NoSpacing"/>
              <w:spacing w:line="276" w:lineRule="auto"/>
              <w:jc w:val="both"/>
              <w:rPr>
                <w:lang w:val="mn-MN"/>
              </w:rPr>
            </w:pPr>
          </w:p>
          <w:p w:rsidR="00621E4E" w:rsidRPr="00621E4E" w:rsidRDefault="00621E4E" w:rsidP="00C43C69">
            <w:pPr>
              <w:pStyle w:val="NoSpacing"/>
              <w:spacing w:line="276" w:lineRule="auto"/>
              <w:jc w:val="both"/>
              <w:rPr>
                <w:lang w:val="mn-MN"/>
              </w:rPr>
            </w:pPr>
          </w:p>
          <w:p w:rsidR="00A40BBA" w:rsidRPr="00A40BBA" w:rsidRDefault="00C43C69" w:rsidP="00C43C69">
            <w:pPr>
              <w:pStyle w:val="NoSpacing"/>
              <w:spacing w:line="276" w:lineRule="auto"/>
              <w:jc w:val="both"/>
              <w:rPr>
                <w:sz w:val="20"/>
                <w:szCs w:val="20"/>
              </w:rPr>
            </w:pPr>
            <w:r w:rsidRPr="00A40BBA">
              <w:rPr>
                <w:sz w:val="20"/>
                <w:szCs w:val="20"/>
              </w:rPr>
              <w:t>NOTE 1 The model function f in Equation (A.1) is also valid for the input and output estimates x</w:t>
            </w:r>
            <w:r w:rsidRPr="00A40BBA">
              <w:rPr>
                <w:sz w:val="20"/>
                <w:szCs w:val="20"/>
                <w:vertAlign w:val="subscript"/>
              </w:rPr>
              <w:t>i</w:t>
            </w:r>
            <w:r w:rsidRPr="00A40BBA">
              <w:rPr>
                <w:sz w:val="20"/>
                <w:szCs w:val="20"/>
              </w:rPr>
              <w:t xml:space="preserve"> and y, respectively. </w:t>
            </w:r>
          </w:p>
          <w:p w:rsidR="00C43C69" w:rsidRDefault="00C43C69" w:rsidP="00C43C69">
            <w:pPr>
              <w:pStyle w:val="NoSpacing"/>
              <w:spacing w:line="276" w:lineRule="auto"/>
              <w:jc w:val="both"/>
              <w:rPr>
                <w:sz w:val="20"/>
                <w:szCs w:val="20"/>
                <w:lang w:val="mn-MN"/>
              </w:rPr>
            </w:pPr>
            <w:r w:rsidRPr="00A40BBA">
              <w:rPr>
                <w:sz w:val="20"/>
                <w:szCs w:val="20"/>
              </w:rPr>
              <w:t>NOTE 2 In a series of observations, the k’</w:t>
            </w:r>
            <w:r w:rsidRPr="00A40BBA">
              <w:rPr>
                <w:sz w:val="20"/>
                <w:szCs w:val="20"/>
                <w:vertAlign w:val="superscript"/>
              </w:rPr>
              <w:t>th</w:t>
            </w:r>
            <w:r w:rsidRPr="00A40BBA">
              <w:rPr>
                <w:sz w:val="20"/>
                <w:szCs w:val="20"/>
              </w:rPr>
              <w:t xml:space="preserve"> observed value of the quantity X</w:t>
            </w:r>
            <w:r w:rsidRPr="00A40BBA">
              <w:rPr>
                <w:sz w:val="20"/>
                <w:szCs w:val="20"/>
                <w:vertAlign w:val="subscript"/>
              </w:rPr>
              <w:t xml:space="preserve">i </w:t>
            </w:r>
            <w:r w:rsidRPr="00A40BBA">
              <w:rPr>
                <w:sz w:val="20"/>
                <w:szCs w:val="20"/>
              </w:rPr>
              <w:t>is denoted x</w:t>
            </w:r>
            <w:r w:rsidRPr="00A40BBA">
              <w:rPr>
                <w:sz w:val="20"/>
                <w:szCs w:val="20"/>
                <w:vertAlign w:val="subscript"/>
              </w:rPr>
              <w:t>ik</w:t>
            </w:r>
            <w:r w:rsidRPr="00A40BBA">
              <w:rPr>
                <w:sz w:val="20"/>
                <w:szCs w:val="20"/>
              </w:rPr>
              <w:t xml:space="preserve">. </w:t>
            </w:r>
          </w:p>
          <w:p w:rsidR="00B8569B" w:rsidRPr="00B8569B" w:rsidRDefault="00B8569B" w:rsidP="00C43C69">
            <w:pPr>
              <w:pStyle w:val="NoSpacing"/>
              <w:spacing w:line="276" w:lineRule="auto"/>
              <w:jc w:val="both"/>
              <w:rPr>
                <w:sz w:val="20"/>
                <w:szCs w:val="20"/>
                <w:lang w:val="mn-MN"/>
              </w:rPr>
            </w:pPr>
          </w:p>
          <w:p w:rsidR="00C43C69" w:rsidRPr="00A40BBA" w:rsidRDefault="00C43C69" w:rsidP="00C43C69">
            <w:pPr>
              <w:pStyle w:val="NoSpacing"/>
              <w:spacing w:line="276" w:lineRule="auto"/>
              <w:jc w:val="both"/>
              <w:rPr>
                <w:b/>
              </w:rPr>
            </w:pPr>
            <w:r w:rsidRPr="00A40BBA">
              <w:rPr>
                <w:b/>
              </w:rPr>
              <w:t xml:space="preserve">A.4 Type A evaluation of standard uncertainty </w:t>
            </w:r>
          </w:p>
          <w:p w:rsidR="00C43C69" w:rsidRDefault="00C43C69" w:rsidP="00C43C69">
            <w:pPr>
              <w:pStyle w:val="NoSpacing"/>
              <w:spacing w:line="276" w:lineRule="auto"/>
              <w:jc w:val="both"/>
              <w:rPr>
                <w:lang w:val="mn-MN"/>
              </w:rPr>
            </w:pPr>
            <w:r>
              <w:t>The evaluation method of Type A is applied to quantities that vary randomly and for which n independent observations have been obtained under the same conditions of measurement. In general, a normal (Gaussian) probability distribution of the n observations x</w:t>
            </w:r>
            <w:r w:rsidRPr="00061073">
              <w:rPr>
                <w:vertAlign w:val="subscript"/>
              </w:rPr>
              <w:t>ik</w:t>
            </w:r>
            <w:r>
              <w:t xml:space="preserve"> can be assumed (Figure A.1).  </w:t>
            </w:r>
          </w:p>
          <w:p w:rsidR="00C95CF5" w:rsidRPr="00C95CF5" w:rsidRDefault="00C95CF5" w:rsidP="00C43C69">
            <w:pPr>
              <w:pStyle w:val="NoSpacing"/>
              <w:spacing w:line="276" w:lineRule="auto"/>
              <w:jc w:val="both"/>
              <w:rPr>
                <w:lang w:val="mn-MN"/>
              </w:rPr>
            </w:pPr>
          </w:p>
          <w:p w:rsidR="00A40BBA" w:rsidRDefault="00C43C69" w:rsidP="00C43C69">
            <w:pPr>
              <w:pStyle w:val="NoSpacing"/>
              <w:spacing w:line="276" w:lineRule="auto"/>
              <w:jc w:val="both"/>
              <w:rPr>
                <w:sz w:val="20"/>
                <w:szCs w:val="20"/>
                <w:lang w:val="mn-MN"/>
              </w:rPr>
            </w:pPr>
            <w:r w:rsidRPr="00A40BBA">
              <w:rPr>
                <w:sz w:val="20"/>
                <w:szCs w:val="20"/>
              </w:rPr>
              <w:t>NOTE 1 X</w:t>
            </w:r>
            <w:r w:rsidRPr="00A40BBA">
              <w:rPr>
                <w:sz w:val="20"/>
                <w:szCs w:val="20"/>
                <w:vertAlign w:val="subscript"/>
              </w:rPr>
              <w:t>i</w:t>
            </w:r>
            <w:r w:rsidRPr="00A40BBA">
              <w:rPr>
                <w:sz w:val="20"/>
                <w:szCs w:val="20"/>
              </w:rPr>
              <w:t xml:space="preserve"> might be a scale factor, a test voltage value or a time parameter with the observations x</w:t>
            </w:r>
            <w:r w:rsidRPr="00A40BBA">
              <w:rPr>
                <w:sz w:val="20"/>
                <w:szCs w:val="20"/>
                <w:vertAlign w:val="subscript"/>
              </w:rPr>
              <w:t>ik</w:t>
            </w:r>
            <w:r w:rsidRPr="00A40BBA">
              <w:rPr>
                <w:sz w:val="20"/>
                <w:szCs w:val="20"/>
              </w:rPr>
              <w:t xml:space="preserve">. </w:t>
            </w:r>
          </w:p>
          <w:p w:rsidR="00EF248D" w:rsidRPr="00EF248D" w:rsidRDefault="00EF248D" w:rsidP="00C43C69">
            <w:pPr>
              <w:pStyle w:val="NoSpacing"/>
              <w:spacing w:line="276" w:lineRule="auto"/>
              <w:jc w:val="both"/>
              <w:rPr>
                <w:sz w:val="20"/>
                <w:szCs w:val="20"/>
                <w:lang w:val="mn-MN"/>
              </w:rPr>
            </w:pPr>
          </w:p>
          <w:p w:rsidR="00C43C69" w:rsidRDefault="00C43C69" w:rsidP="00C43C69">
            <w:pPr>
              <w:pStyle w:val="NoSpacing"/>
              <w:spacing w:line="276" w:lineRule="auto"/>
              <w:jc w:val="both"/>
            </w:pPr>
            <w:r>
              <w:t>The arithmetic mean value</w:t>
            </w:r>
            <w:r w:rsidR="00A40BBA">
              <w:t xml:space="preserve"> x</w:t>
            </w:r>
            <w:r w:rsidR="00A40BBA" w:rsidRPr="00A40BBA">
              <w:rPr>
                <w:vertAlign w:val="subscript"/>
              </w:rPr>
              <w:t>i</w:t>
            </w:r>
            <w:r w:rsidR="00A40BBA">
              <w:t xml:space="preserve"> of the </w:t>
            </w:r>
            <w:r w:rsidR="00A40BBA">
              <w:lastRenderedPageBreak/>
              <w:t>observations x</w:t>
            </w:r>
            <w:r w:rsidR="00A40BBA" w:rsidRPr="00A40BBA">
              <w:rPr>
                <w:vertAlign w:val="subscript"/>
              </w:rPr>
              <w:t>ik</w:t>
            </w:r>
            <w:r w:rsidR="00A40BBA">
              <w:t xml:space="preserve"> is defined by </w:t>
            </w:r>
          </w:p>
          <w:p w:rsidR="00A40BBA" w:rsidRDefault="000E75BA" w:rsidP="00C43C69">
            <w:pPr>
              <w:pStyle w:val="NoSpacing"/>
              <w:spacing w:line="276" w:lineRule="auto"/>
              <w:jc w:val="both"/>
            </w:pPr>
            <w:r>
              <w:rPr>
                <w:noProof/>
              </w:rPr>
              <w:drawing>
                <wp:inline distT="0" distB="0" distL="0" distR="0" wp14:anchorId="3F004E35" wp14:editId="09C50B84">
                  <wp:extent cx="1247775" cy="623888"/>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А-2-р томьёо.jpg"/>
                          <pic:cNvPicPr/>
                        </pic:nvPicPr>
                        <pic:blipFill>
                          <a:blip r:embed="rId54">
                            <a:extLst>
                              <a:ext uri="{28A0092B-C50C-407E-A947-70E740481C1C}">
                                <a14:useLocalDpi xmlns:a14="http://schemas.microsoft.com/office/drawing/2010/main" val="0"/>
                              </a:ext>
                            </a:extLst>
                          </a:blip>
                          <a:stretch>
                            <a:fillRect/>
                          </a:stretch>
                        </pic:blipFill>
                        <pic:spPr>
                          <a:xfrm>
                            <a:off x="0" y="0"/>
                            <a:ext cx="1263881" cy="631941"/>
                          </a:xfrm>
                          <a:prstGeom prst="rect">
                            <a:avLst/>
                          </a:prstGeom>
                        </pic:spPr>
                      </pic:pic>
                    </a:graphicData>
                  </a:graphic>
                </wp:inline>
              </w:drawing>
            </w:r>
            <w:r>
              <w:t xml:space="preserve">                       (A.2)</w:t>
            </w:r>
          </w:p>
          <w:p w:rsidR="000E75BA" w:rsidRDefault="000E75BA" w:rsidP="00C43C69">
            <w:pPr>
              <w:pStyle w:val="NoSpacing"/>
              <w:spacing w:line="276" w:lineRule="auto"/>
              <w:jc w:val="both"/>
              <w:rPr>
                <w:lang w:val="mn-MN"/>
              </w:rPr>
            </w:pPr>
            <w:r w:rsidRPr="000E75BA">
              <w:t>which is considered to be the best estimate of X</w:t>
            </w:r>
            <w:r w:rsidRPr="000E75BA">
              <w:rPr>
                <w:vertAlign w:val="subscript"/>
              </w:rPr>
              <w:t>i</w:t>
            </w:r>
            <w:r w:rsidRPr="000E75BA">
              <w:t>. Its Type A standard uncertainty is equal to the experimental standard deviation of the mean:</w:t>
            </w:r>
          </w:p>
          <w:p w:rsidR="009670E8" w:rsidRDefault="009670E8" w:rsidP="00C43C69">
            <w:pPr>
              <w:pStyle w:val="NoSpacing"/>
              <w:spacing w:line="276" w:lineRule="auto"/>
              <w:jc w:val="both"/>
              <w:rPr>
                <w:lang w:val="mn-MN"/>
              </w:rPr>
            </w:pPr>
          </w:p>
          <w:p w:rsidR="00C95CF5" w:rsidRPr="009670E8" w:rsidRDefault="00C95CF5" w:rsidP="00C43C69">
            <w:pPr>
              <w:pStyle w:val="NoSpacing"/>
              <w:spacing w:line="276" w:lineRule="auto"/>
              <w:jc w:val="both"/>
              <w:rPr>
                <w:lang w:val="mn-MN"/>
              </w:rPr>
            </w:pPr>
          </w:p>
          <w:p w:rsidR="000E75BA" w:rsidRDefault="000E75BA" w:rsidP="00C43C69">
            <w:pPr>
              <w:pStyle w:val="NoSpacing"/>
              <w:spacing w:line="276" w:lineRule="auto"/>
              <w:jc w:val="both"/>
            </w:pPr>
            <w:r>
              <w:rPr>
                <w:noProof/>
              </w:rPr>
              <w:drawing>
                <wp:inline distT="0" distB="0" distL="0" distR="0" wp14:anchorId="67578CA2" wp14:editId="24BB2035">
                  <wp:extent cx="1533525" cy="504941"/>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А-3-р томьёо.jpg"/>
                          <pic:cNvPicPr/>
                        </pic:nvPicPr>
                        <pic:blipFill>
                          <a:blip r:embed="rId55">
                            <a:extLst>
                              <a:ext uri="{28A0092B-C50C-407E-A947-70E740481C1C}">
                                <a14:useLocalDpi xmlns:a14="http://schemas.microsoft.com/office/drawing/2010/main" val="0"/>
                              </a:ext>
                            </a:extLst>
                          </a:blip>
                          <a:stretch>
                            <a:fillRect/>
                          </a:stretch>
                        </pic:blipFill>
                        <pic:spPr>
                          <a:xfrm>
                            <a:off x="0" y="0"/>
                            <a:ext cx="1583724" cy="521470"/>
                          </a:xfrm>
                          <a:prstGeom prst="rect">
                            <a:avLst/>
                          </a:prstGeom>
                        </pic:spPr>
                      </pic:pic>
                    </a:graphicData>
                  </a:graphic>
                </wp:inline>
              </w:drawing>
            </w:r>
            <w:r>
              <w:t xml:space="preserve">                     (A.3)</w:t>
            </w:r>
          </w:p>
          <w:p w:rsidR="000E75BA" w:rsidRDefault="000E75BA" w:rsidP="00C43C69">
            <w:pPr>
              <w:pStyle w:val="NoSpacing"/>
              <w:spacing w:line="276" w:lineRule="auto"/>
              <w:jc w:val="both"/>
              <w:rPr>
                <w:lang w:val="mn-MN"/>
              </w:rPr>
            </w:pPr>
            <w:r w:rsidRPr="000E75BA">
              <w:t>where s(x) is the experimental standard deviation (of the individual values):</w:t>
            </w:r>
          </w:p>
          <w:p w:rsidR="00173DFD" w:rsidRPr="00173DFD" w:rsidRDefault="00173DFD" w:rsidP="00C43C69">
            <w:pPr>
              <w:pStyle w:val="NoSpacing"/>
              <w:spacing w:line="276" w:lineRule="auto"/>
              <w:jc w:val="both"/>
              <w:rPr>
                <w:lang w:val="mn-MN"/>
              </w:rPr>
            </w:pPr>
          </w:p>
          <w:p w:rsidR="000E75BA" w:rsidRDefault="000E75BA" w:rsidP="00C43C69">
            <w:pPr>
              <w:pStyle w:val="NoSpacing"/>
              <w:spacing w:line="276" w:lineRule="auto"/>
              <w:jc w:val="both"/>
            </w:pPr>
            <w:r>
              <w:rPr>
                <w:noProof/>
              </w:rPr>
              <w:drawing>
                <wp:inline distT="0" distB="0" distL="0" distR="0" wp14:anchorId="39CF66AC" wp14:editId="64A2B105">
                  <wp:extent cx="1905000" cy="69198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А-4-р томьёо.jpg"/>
                          <pic:cNvPicPr/>
                        </pic:nvPicPr>
                        <pic:blipFill>
                          <a:blip r:embed="rId56">
                            <a:extLst>
                              <a:ext uri="{28A0092B-C50C-407E-A947-70E740481C1C}">
                                <a14:useLocalDpi xmlns:a14="http://schemas.microsoft.com/office/drawing/2010/main" val="0"/>
                              </a:ext>
                            </a:extLst>
                          </a:blip>
                          <a:stretch>
                            <a:fillRect/>
                          </a:stretch>
                        </pic:blipFill>
                        <pic:spPr>
                          <a:xfrm>
                            <a:off x="0" y="0"/>
                            <a:ext cx="1959815" cy="711899"/>
                          </a:xfrm>
                          <a:prstGeom prst="rect">
                            <a:avLst/>
                          </a:prstGeom>
                        </pic:spPr>
                      </pic:pic>
                    </a:graphicData>
                  </a:graphic>
                </wp:inline>
              </w:drawing>
            </w:r>
            <w:r>
              <w:t xml:space="preserve">             (A.4)</w:t>
            </w:r>
          </w:p>
          <w:p w:rsidR="000E75BA" w:rsidRDefault="00B70C74" w:rsidP="000E75BA">
            <w:pPr>
              <w:pStyle w:val="NoSpacing"/>
              <w:spacing w:line="276" w:lineRule="auto"/>
              <w:jc w:val="both"/>
              <w:rPr>
                <w:lang w:val="mn-MN"/>
              </w:rPr>
            </w:pPr>
            <w:r>
              <w:rPr>
                <w:noProof/>
              </w:rPr>
              <mc:AlternateContent>
                <mc:Choice Requires="wps">
                  <w:drawing>
                    <wp:anchor distT="0" distB="0" distL="114300" distR="114300" simplePos="0" relativeHeight="251675648" behindDoc="0" locked="0" layoutInCell="1" allowOverlap="1" wp14:anchorId="506DF32B" wp14:editId="2516971C">
                      <wp:simplePos x="0" y="0"/>
                      <wp:positionH relativeFrom="column">
                        <wp:posOffset>2622550</wp:posOffset>
                      </wp:positionH>
                      <wp:positionV relativeFrom="paragraph">
                        <wp:posOffset>27940</wp:posOffset>
                      </wp:positionV>
                      <wp:extent cx="190500" cy="0"/>
                      <wp:effectExtent l="0" t="0" r="19050" b="19050"/>
                      <wp:wrapNone/>
                      <wp:docPr id="205" name="Straight Connector 205"/>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989E68" id="Straight Connector 20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2.2pt" to="22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" strokecolor="black [3200]" strokeweight=".5pt">
                      <v:stroke joinstyle="miter"/>
                    </v:line>
                  </w:pict>
                </mc:Fallback>
              </mc:AlternateContent>
            </w:r>
            <w:r w:rsidR="000E75BA">
              <w:t>The quadratic values of s</w:t>
            </w:r>
            <w:r w:rsidR="000E75BA" w:rsidRPr="000E75BA">
              <w:rPr>
                <w:vertAlign w:val="superscript"/>
              </w:rPr>
              <w:t>2</w:t>
            </w:r>
            <w:r w:rsidR="000E75BA">
              <w:t>(x</w:t>
            </w:r>
            <w:r w:rsidR="000E75BA" w:rsidRPr="000E75BA">
              <w:rPr>
                <w:vertAlign w:val="subscript"/>
              </w:rPr>
              <w:t>i</w:t>
            </w:r>
            <w:r w:rsidR="000E75BA">
              <w:t>) and s</w:t>
            </w:r>
            <w:r w:rsidR="000E75BA" w:rsidRPr="000E75BA">
              <w:rPr>
                <w:vertAlign w:val="superscript"/>
              </w:rPr>
              <w:t>2</w:t>
            </w:r>
            <w:r w:rsidR="000E75BA">
              <w:t>(x</w:t>
            </w:r>
            <w:r w:rsidR="000E75BA" w:rsidRPr="000E75BA">
              <w:rPr>
                <w:vertAlign w:val="subscript"/>
              </w:rPr>
              <w:t>i</w:t>
            </w:r>
            <w:r w:rsidR="000E75BA">
              <w:t xml:space="preserve">) are called sample variances and variances of the mean, respectively. The number of observations should be n ≥ 10, otherwise the reliability of a Type A evaluation of standard uncertainty has to be checked by means of the effective degrees of freedom (see Clause A.8). </w:t>
            </w:r>
          </w:p>
          <w:p w:rsidR="00084E84" w:rsidRDefault="00084E84" w:rsidP="000E75BA">
            <w:pPr>
              <w:pStyle w:val="NoSpacing"/>
              <w:spacing w:line="276" w:lineRule="auto"/>
              <w:jc w:val="both"/>
              <w:rPr>
                <w:lang w:val="mn-MN"/>
              </w:rPr>
            </w:pPr>
          </w:p>
          <w:p w:rsidR="00084E84" w:rsidRPr="00084E84" w:rsidRDefault="00084E84" w:rsidP="000E75BA">
            <w:pPr>
              <w:pStyle w:val="NoSpacing"/>
              <w:spacing w:line="276" w:lineRule="auto"/>
              <w:jc w:val="both"/>
              <w:rPr>
                <w:lang w:val="mn-MN"/>
              </w:rPr>
            </w:pPr>
          </w:p>
          <w:p w:rsidR="009968F3" w:rsidRPr="009968F3" w:rsidRDefault="000E75BA" w:rsidP="000E75BA">
            <w:pPr>
              <w:pStyle w:val="NoSpacing"/>
              <w:spacing w:line="276" w:lineRule="auto"/>
              <w:jc w:val="both"/>
              <w:rPr>
                <w:sz w:val="20"/>
                <w:szCs w:val="20"/>
              </w:rPr>
            </w:pPr>
            <w:r w:rsidRPr="009968F3">
              <w:rPr>
                <w:sz w:val="20"/>
                <w:szCs w:val="20"/>
              </w:rPr>
              <w:t>NOTE 2 In some cases a pooled estimate of variance s</w:t>
            </w:r>
            <w:r w:rsidRPr="009968F3">
              <w:rPr>
                <w:sz w:val="20"/>
                <w:szCs w:val="20"/>
                <w:vertAlign w:val="subscript"/>
              </w:rPr>
              <w:t>p</w:t>
            </w:r>
            <w:r w:rsidRPr="009968F3">
              <w:rPr>
                <w:sz w:val="20"/>
                <w:szCs w:val="20"/>
                <w:vertAlign w:val="superscript"/>
              </w:rPr>
              <w:t>2</w:t>
            </w:r>
            <w:r w:rsidRPr="009968F3">
              <w:rPr>
                <w:sz w:val="20"/>
                <w:szCs w:val="20"/>
              </w:rPr>
              <w:t xml:space="preserve"> may be available from a large number of previous observations under well-defined conditions. Then the standard uncertainty of a comparable measurement with a small number n (n = 1, </w:t>
            </w:r>
            <w:r w:rsidR="009A71BD" w:rsidRPr="009968F3">
              <w:rPr>
                <w:sz w:val="20"/>
                <w:szCs w:val="20"/>
              </w:rPr>
              <w:t>2, 3, …) is better estimated by</w:t>
            </w:r>
            <w:r w:rsidRPr="009968F3">
              <w:rPr>
                <w:sz w:val="20"/>
                <w:szCs w:val="20"/>
              </w:rPr>
              <w:t xml:space="preserve"> </w:t>
            </w:r>
          </w:p>
          <w:p w:rsidR="00221162" w:rsidRDefault="009A71BD" w:rsidP="000E75BA">
            <w:pPr>
              <w:pStyle w:val="NoSpacing"/>
              <w:spacing w:line="276" w:lineRule="auto"/>
              <w:jc w:val="both"/>
              <w:rPr>
                <w:lang w:val="mn-MN"/>
              </w:rPr>
            </w:pPr>
            <w:r w:rsidRPr="009968F3">
              <w:rPr>
                <w:sz w:val="20"/>
                <w:szCs w:val="20"/>
              </w:rPr>
              <w:t xml:space="preserve">u </w:t>
            </w:r>
            <w:r w:rsidR="000E75BA" w:rsidRPr="009968F3">
              <w:rPr>
                <w:sz w:val="20"/>
                <w:szCs w:val="20"/>
              </w:rPr>
              <w:t>(</w:t>
            </w:r>
            <w:r w:rsidRPr="009968F3">
              <w:rPr>
                <w:sz w:val="20"/>
                <w:szCs w:val="20"/>
              </w:rPr>
              <w:t>x</w:t>
            </w:r>
            <w:r w:rsidR="009968F3" w:rsidRPr="009968F3">
              <w:rPr>
                <w:sz w:val="20"/>
                <w:szCs w:val="20"/>
                <w:vertAlign w:val="subscript"/>
              </w:rPr>
              <w:t>i</w:t>
            </w:r>
            <w:r w:rsidR="000E75BA" w:rsidRPr="009968F3">
              <w:rPr>
                <w:sz w:val="20"/>
                <w:szCs w:val="20"/>
              </w:rPr>
              <w:t>)</w:t>
            </w:r>
            <w:r w:rsidR="009968F3" w:rsidRPr="009968F3">
              <w:rPr>
                <w:sz w:val="20"/>
                <w:szCs w:val="20"/>
              </w:rPr>
              <w:t xml:space="preserve"> =</w:t>
            </w:r>
            <w:r w:rsidR="000E75BA" w:rsidRPr="009968F3">
              <w:rPr>
                <w:sz w:val="20"/>
                <w:szCs w:val="20"/>
              </w:rPr>
              <w:t xml:space="preserve"> </w:t>
            </w:r>
            <w:r w:rsidR="009968F3" w:rsidRPr="009968F3">
              <w:rPr>
                <w:sz w:val="20"/>
                <w:szCs w:val="20"/>
              </w:rPr>
              <w:t>s</w:t>
            </w:r>
            <w:r w:rsidR="009968F3" w:rsidRPr="009968F3">
              <w:rPr>
                <w:sz w:val="20"/>
                <w:szCs w:val="20"/>
                <w:vertAlign w:val="subscript"/>
              </w:rPr>
              <w:t>p</w:t>
            </w:r>
            <w:r w:rsidR="009968F3" w:rsidRPr="009968F3">
              <w:rPr>
                <w:sz w:val="20"/>
                <w:szCs w:val="20"/>
              </w:rPr>
              <w:t xml:space="preserve"> / √n</w:t>
            </w:r>
            <w:r w:rsidR="000E75BA" w:rsidRPr="009968F3">
              <w:rPr>
                <w:sz w:val="20"/>
                <w:szCs w:val="20"/>
              </w:rPr>
              <w:t xml:space="preserve"> than by Equation (A.3). </w:t>
            </w:r>
            <w:r w:rsidR="00473DB0">
              <w:t xml:space="preserve"> </w:t>
            </w:r>
          </w:p>
          <w:p w:rsidR="00A34C78" w:rsidRPr="00A34C78" w:rsidRDefault="00A34C78" w:rsidP="000E75BA">
            <w:pPr>
              <w:pStyle w:val="NoSpacing"/>
              <w:spacing w:line="276" w:lineRule="auto"/>
              <w:jc w:val="both"/>
              <w:rPr>
                <w:lang w:val="mn-MN"/>
              </w:rPr>
            </w:pPr>
          </w:p>
          <w:p w:rsidR="000E75BA" w:rsidRPr="009968F3" w:rsidRDefault="000E75BA" w:rsidP="000E75BA">
            <w:pPr>
              <w:pStyle w:val="NoSpacing"/>
              <w:spacing w:line="276" w:lineRule="auto"/>
              <w:jc w:val="both"/>
              <w:rPr>
                <w:b/>
              </w:rPr>
            </w:pPr>
            <w:r w:rsidRPr="009968F3">
              <w:rPr>
                <w:b/>
              </w:rPr>
              <w:t xml:space="preserve">A.5 Type B evaluation of standard uncertainty </w:t>
            </w:r>
          </w:p>
          <w:p w:rsidR="009968F3" w:rsidRDefault="000E75BA" w:rsidP="000E75BA">
            <w:pPr>
              <w:pStyle w:val="NoSpacing"/>
              <w:spacing w:line="276" w:lineRule="auto"/>
              <w:jc w:val="both"/>
              <w:rPr>
                <w:lang w:val="mn-MN"/>
              </w:rPr>
            </w:pPr>
            <w:r>
              <w:t xml:space="preserve">The evaluation method of Type B applies to all cases other than the statistical </w:t>
            </w:r>
            <w:r>
              <w:lastRenderedPageBreak/>
              <w:t>analysis of a series of observations. The standard uncertainty of Type B is evaluated by scientific judgment based on all available information on the possible variability of an input quantity X</w:t>
            </w:r>
            <w:r w:rsidRPr="003823CE">
              <w:rPr>
                <w:vertAlign w:val="subscript"/>
              </w:rPr>
              <w:t>i</w:t>
            </w:r>
            <w:r>
              <w:t xml:space="preserve"> </w:t>
            </w:r>
            <w:r w:rsidR="009968F3">
              <w:t>with observations x</w:t>
            </w:r>
            <w:r w:rsidR="009968F3" w:rsidRPr="003823CE">
              <w:rPr>
                <w:vertAlign w:val="subscript"/>
              </w:rPr>
              <w:t>i</w:t>
            </w:r>
            <w:r w:rsidR="009968F3">
              <w:t xml:space="preserve">, such as: </w:t>
            </w:r>
          </w:p>
          <w:p w:rsidR="007F25BE" w:rsidRPr="007F25BE" w:rsidRDefault="007F25BE" w:rsidP="000E75BA">
            <w:pPr>
              <w:pStyle w:val="NoSpacing"/>
              <w:spacing w:line="276" w:lineRule="auto"/>
              <w:jc w:val="both"/>
              <w:rPr>
                <w:lang w:val="mn-MN"/>
              </w:rPr>
            </w:pPr>
          </w:p>
          <w:p w:rsidR="009968F3" w:rsidRDefault="000E75BA" w:rsidP="009968F3">
            <w:pPr>
              <w:pStyle w:val="NoSpacing"/>
              <w:numPr>
                <w:ilvl w:val="0"/>
                <w:numId w:val="29"/>
              </w:numPr>
              <w:spacing w:line="276" w:lineRule="auto"/>
              <w:jc w:val="both"/>
            </w:pPr>
            <w:r>
              <w:t>met</w:t>
            </w:r>
            <w:r w:rsidR="009968F3">
              <w:t xml:space="preserve">hod of evaluating quantities,  </w:t>
            </w:r>
            <w:r>
              <w:t xml:space="preserve"> </w:t>
            </w:r>
          </w:p>
          <w:p w:rsidR="009968F3" w:rsidRDefault="000E75BA" w:rsidP="009968F3">
            <w:pPr>
              <w:pStyle w:val="NoSpacing"/>
              <w:numPr>
                <w:ilvl w:val="0"/>
                <w:numId w:val="29"/>
              </w:numPr>
              <w:spacing w:line="276" w:lineRule="auto"/>
              <w:jc w:val="both"/>
            </w:pPr>
            <w:r>
              <w:t>uncertainty of calibration of the measuri</w:t>
            </w:r>
            <w:r w:rsidR="009968F3">
              <w:t>ng system and its components,</w:t>
            </w:r>
          </w:p>
          <w:p w:rsidR="009968F3" w:rsidRDefault="000E75BA" w:rsidP="009968F3">
            <w:pPr>
              <w:pStyle w:val="NoSpacing"/>
              <w:numPr>
                <w:ilvl w:val="0"/>
                <w:numId w:val="29"/>
              </w:numPr>
              <w:spacing w:line="276" w:lineRule="auto"/>
              <w:jc w:val="both"/>
            </w:pPr>
            <w:r>
              <w:t>non-linearity of divide</w:t>
            </w:r>
            <w:r w:rsidR="009968F3">
              <w:t xml:space="preserve">rs and measuring instruments, </w:t>
            </w:r>
          </w:p>
          <w:p w:rsidR="009968F3" w:rsidRPr="00AE7F5A" w:rsidRDefault="000E75BA" w:rsidP="009968F3">
            <w:pPr>
              <w:pStyle w:val="NoSpacing"/>
              <w:numPr>
                <w:ilvl w:val="0"/>
                <w:numId w:val="29"/>
              </w:numPr>
              <w:spacing w:line="276" w:lineRule="auto"/>
              <w:jc w:val="both"/>
            </w:pPr>
            <w:r>
              <w:t>dynamic behavior, e. g. scale factor variation wit</w:t>
            </w:r>
            <w:r w:rsidR="009968F3">
              <w:t xml:space="preserve">h frequency or impulse shape, </w:t>
            </w:r>
          </w:p>
          <w:p w:rsidR="00AE7F5A" w:rsidRDefault="00AE7F5A" w:rsidP="00AE7F5A">
            <w:pPr>
              <w:pStyle w:val="NoSpacing"/>
              <w:spacing w:line="276" w:lineRule="auto"/>
              <w:ind w:left="720"/>
              <w:jc w:val="both"/>
            </w:pPr>
          </w:p>
          <w:p w:rsidR="00433FB5" w:rsidRPr="00433FB5" w:rsidRDefault="000E75BA" w:rsidP="00433FB5">
            <w:pPr>
              <w:pStyle w:val="NoSpacing"/>
              <w:numPr>
                <w:ilvl w:val="0"/>
                <w:numId w:val="29"/>
              </w:numPr>
              <w:spacing w:line="276" w:lineRule="auto"/>
              <w:jc w:val="both"/>
            </w:pPr>
            <w:r>
              <w:t>short-ter</w:t>
            </w:r>
            <w:r w:rsidR="009968F3">
              <w:t xml:space="preserve">m stability, self-heating, </w:t>
            </w:r>
          </w:p>
          <w:p w:rsidR="00433FB5" w:rsidRPr="00433FB5" w:rsidRDefault="00433FB5" w:rsidP="00433FB5">
            <w:pPr>
              <w:pStyle w:val="NoSpacing"/>
              <w:spacing w:line="276" w:lineRule="auto"/>
              <w:jc w:val="both"/>
            </w:pPr>
          </w:p>
          <w:p w:rsidR="009968F3" w:rsidRPr="003F4C52" w:rsidRDefault="009968F3" w:rsidP="009968F3">
            <w:pPr>
              <w:pStyle w:val="NoSpacing"/>
              <w:numPr>
                <w:ilvl w:val="0"/>
                <w:numId w:val="29"/>
              </w:numPr>
              <w:spacing w:line="276" w:lineRule="auto"/>
              <w:jc w:val="both"/>
            </w:pPr>
            <w:r>
              <w:t xml:space="preserve">long-term stability, drift, </w:t>
            </w:r>
          </w:p>
          <w:p w:rsidR="003F4C52" w:rsidRDefault="003F4C52" w:rsidP="003F4C52">
            <w:pPr>
              <w:pStyle w:val="NoSpacing"/>
              <w:spacing w:line="276" w:lineRule="auto"/>
              <w:jc w:val="both"/>
            </w:pPr>
          </w:p>
          <w:p w:rsidR="009968F3" w:rsidRDefault="000E75BA" w:rsidP="009968F3">
            <w:pPr>
              <w:pStyle w:val="NoSpacing"/>
              <w:numPr>
                <w:ilvl w:val="0"/>
                <w:numId w:val="29"/>
              </w:numPr>
              <w:spacing w:line="276" w:lineRule="auto"/>
              <w:jc w:val="both"/>
            </w:pPr>
            <w:r>
              <w:t>ambient c</w:t>
            </w:r>
            <w:r w:rsidR="009968F3">
              <w:t xml:space="preserve">onditions during measurement, </w:t>
            </w:r>
          </w:p>
          <w:p w:rsidR="003F4C52" w:rsidRPr="003F4C52" w:rsidRDefault="000E75BA" w:rsidP="003F4C52">
            <w:pPr>
              <w:pStyle w:val="NoSpacing"/>
              <w:numPr>
                <w:ilvl w:val="0"/>
                <w:numId w:val="29"/>
              </w:numPr>
              <w:spacing w:line="276" w:lineRule="auto"/>
              <w:jc w:val="both"/>
            </w:pPr>
            <w:r>
              <w:t>proxim</w:t>
            </w:r>
            <w:r w:rsidR="009968F3">
              <w:t xml:space="preserve">ity effect of nearby objects, </w:t>
            </w:r>
          </w:p>
          <w:p w:rsidR="003F4C52" w:rsidRDefault="003F4C52" w:rsidP="003F4C52">
            <w:pPr>
              <w:pStyle w:val="NoSpacing"/>
              <w:spacing w:line="276" w:lineRule="auto"/>
              <w:jc w:val="both"/>
            </w:pPr>
          </w:p>
          <w:p w:rsidR="009968F3" w:rsidRPr="00254B8D" w:rsidRDefault="000E75BA" w:rsidP="009968F3">
            <w:pPr>
              <w:pStyle w:val="NoSpacing"/>
              <w:numPr>
                <w:ilvl w:val="0"/>
                <w:numId w:val="29"/>
              </w:numPr>
              <w:spacing w:line="276" w:lineRule="auto"/>
              <w:jc w:val="both"/>
            </w:pPr>
            <w:r>
              <w:t>effects caused by software used in instruments</w:t>
            </w:r>
            <w:r w:rsidR="009968F3">
              <w:t xml:space="preserve"> or in evaluation of results, </w:t>
            </w:r>
          </w:p>
          <w:p w:rsidR="00254B8D" w:rsidRDefault="00254B8D" w:rsidP="00254B8D">
            <w:pPr>
              <w:pStyle w:val="NoSpacing"/>
              <w:spacing w:line="276" w:lineRule="auto"/>
              <w:jc w:val="both"/>
            </w:pPr>
          </w:p>
          <w:p w:rsidR="009968F3" w:rsidRDefault="000E75BA" w:rsidP="009968F3">
            <w:pPr>
              <w:pStyle w:val="NoSpacing"/>
              <w:numPr>
                <w:ilvl w:val="0"/>
                <w:numId w:val="29"/>
              </w:numPr>
              <w:spacing w:line="276" w:lineRule="auto"/>
              <w:jc w:val="both"/>
            </w:pPr>
            <w:r>
              <w:t>limited resolution of digital instruments, r</w:t>
            </w:r>
            <w:r w:rsidR="009968F3">
              <w:t>eading of analogue instruments,</w:t>
            </w:r>
          </w:p>
          <w:p w:rsidR="009968F3" w:rsidRDefault="000E75BA" w:rsidP="009968F3">
            <w:pPr>
              <w:pStyle w:val="NoSpacing"/>
              <w:spacing w:line="276" w:lineRule="auto"/>
              <w:jc w:val="both"/>
              <w:rPr>
                <w:lang w:val="mn-MN"/>
              </w:rPr>
            </w:pPr>
            <w:r>
              <w:t xml:space="preserve">Information on input quantities and uncertainties can be obtained from actual and previous measurements, calibration certificates, data in handbooks and standards, manufacturer’s specifications or knowledge of the characteristics of relevant materials or instruments. The following cases of a Type B evaluation of </w:t>
            </w:r>
            <w:r>
              <w:lastRenderedPageBreak/>
              <w:t xml:space="preserve">uncertainties can be identified: </w:t>
            </w:r>
          </w:p>
          <w:p w:rsidR="00AA20D8" w:rsidRDefault="00AA20D8" w:rsidP="009968F3">
            <w:pPr>
              <w:pStyle w:val="NoSpacing"/>
              <w:spacing w:line="276" w:lineRule="auto"/>
              <w:jc w:val="both"/>
              <w:rPr>
                <w:lang w:val="mn-MN"/>
              </w:rPr>
            </w:pPr>
          </w:p>
          <w:p w:rsidR="00AA20D8" w:rsidRPr="00AA20D8" w:rsidRDefault="00AA20D8" w:rsidP="009968F3">
            <w:pPr>
              <w:pStyle w:val="NoSpacing"/>
              <w:spacing w:line="276" w:lineRule="auto"/>
              <w:jc w:val="both"/>
              <w:rPr>
                <w:lang w:val="mn-MN"/>
              </w:rPr>
            </w:pPr>
          </w:p>
          <w:p w:rsidR="009968F3" w:rsidRDefault="000E75BA" w:rsidP="009968F3">
            <w:pPr>
              <w:pStyle w:val="NoSpacing"/>
              <w:spacing w:line="276" w:lineRule="auto"/>
              <w:jc w:val="both"/>
              <w:rPr>
                <w:lang w:val="mn-MN"/>
              </w:rPr>
            </w:pPr>
            <w:r>
              <w:t>a) Often only a single input value x</w:t>
            </w:r>
            <w:r w:rsidRPr="008E0919">
              <w:rPr>
                <w:vertAlign w:val="subscript"/>
              </w:rPr>
              <w:t>i</w:t>
            </w:r>
            <w:r>
              <w:t xml:space="preserve"> and its standard uncertainty u(x</w:t>
            </w:r>
            <w:r w:rsidRPr="008E0919">
              <w:rPr>
                <w:vertAlign w:val="subscript"/>
              </w:rPr>
              <w:t>i</w:t>
            </w:r>
            <w:r>
              <w:t>) is known, e.g. a single measured value, a correction value or a reference value from literature. This value and its uncertainty will be adopted in the model function Equation (A.1). In case u(x</w:t>
            </w:r>
            <w:r w:rsidRPr="008E0919">
              <w:rPr>
                <w:vertAlign w:val="subscript"/>
              </w:rPr>
              <w:t>i</w:t>
            </w:r>
            <w:r>
              <w:t xml:space="preserve">) is unknown, it shall be calculated from other relevant uncertainty data or be estimated on the basis of experience.  </w:t>
            </w:r>
          </w:p>
          <w:p w:rsidR="007D328A" w:rsidRPr="003E5266" w:rsidRDefault="007D328A" w:rsidP="009968F3">
            <w:pPr>
              <w:pStyle w:val="NoSpacing"/>
              <w:spacing w:line="276" w:lineRule="auto"/>
              <w:jc w:val="both"/>
              <w:rPr>
                <w:lang w:val="mn-MN"/>
              </w:rPr>
            </w:pPr>
          </w:p>
          <w:p w:rsidR="000E75BA" w:rsidRDefault="000E75BA" w:rsidP="009968F3">
            <w:pPr>
              <w:pStyle w:val="NoSpacing"/>
              <w:spacing w:line="276" w:lineRule="auto"/>
              <w:jc w:val="both"/>
              <w:rPr>
                <w:lang w:val="mn-MN"/>
              </w:rPr>
            </w:pPr>
            <w:r>
              <w:t>b) The uncertainty of a device is quoted as a standard uncertainty multiplied by the coverage factor k, e.g. the expanded standard uncertainty U of a digital voltmeter in a calibration certificate (Clause A.7). When the voltmeter is used in a complex measuring system it contributes to uncertainty by:</w:t>
            </w:r>
          </w:p>
          <w:p w:rsidR="007D4FB1" w:rsidRDefault="007D4FB1" w:rsidP="009968F3">
            <w:pPr>
              <w:pStyle w:val="NoSpacing"/>
              <w:spacing w:line="276" w:lineRule="auto"/>
              <w:jc w:val="both"/>
              <w:rPr>
                <w:lang w:val="mn-MN"/>
              </w:rPr>
            </w:pPr>
          </w:p>
          <w:p w:rsidR="007D4FB1" w:rsidRPr="007D4FB1" w:rsidRDefault="007D4FB1" w:rsidP="009968F3">
            <w:pPr>
              <w:pStyle w:val="NoSpacing"/>
              <w:spacing w:line="276" w:lineRule="auto"/>
              <w:jc w:val="both"/>
              <w:rPr>
                <w:lang w:val="mn-MN"/>
              </w:rPr>
            </w:pPr>
          </w:p>
          <w:p w:rsidR="009968F3" w:rsidRPr="001D768E" w:rsidRDefault="005A5D0C" w:rsidP="009968F3">
            <w:pPr>
              <w:pStyle w:val="NoSpacing"/>
              <w:spacing w:line="276" w:lineRule="auto"/>
              <w:jc w:val="both"/>
              <w:rPr>
                <w:lang w:val="mn-MN"/>
              </w:rPr>
            </w:pPr>
            <w:r>
              <w:t>u(x</w:t>
            </w:r>
            <w:r w:rsidRPr="005A5D0C">
              <w:rPr>
                <w:vertAlign w:val="subscript"/>
              </w:rPr>
              <w:t>i</w:t>
            </w:r>
            <w:r>
              <w:t>) = U / k                            (A.5)</w:t>
            </w:r>
          </w:p>
          <w:p w:rsidR="001D768E" w:rsidRDefault="005A5D0C" w:rsidP="009968F3">
            <w:pPr>
              <w:pStyle w:val="NoSpacing"/>
              <w:spacing w:line="276" w:lineRule="auto"/>
              <w:jc w:val="both"/>
              <w:rPr>
                <w:lang w:val="mn-MN"/>
              </w:rPr>
            </w:pPr>
            <w:r w:rsidRPr="005A5D0C">
              <w:t xml:space="preserve">where k is the coverage factor. Instead of expressing the expanded uncertainty and coverage factor, one may find a statement on the confidence level, e.g. 68,3 %, 95,45 % or 99,7 %. In general, a normal distribution according to Figure A.1 can be assumed and the statement on the confidence level is equivalent to the coverage factor k = 1, 2 or 3, respectively. </w:t>
            </w:r>
          </w:p>
          <w:p w:rsidR="001D768E" w:rsidRDefault="001D768E" w:rsidP="009968F3">
            <w:pPr>
              <w:pStyle w:val="NoSpacing"/>
              <w:spacing w:line="276" w:lineRule="auto"/>
              <w:jc w:val="both"/>
              <w:rPr>
                <w:lang w:val="mn-MN"/>
              </w:rPr>
            </w:pPr>
          </w:p>
          <w:p w:rsidR="001D768E" w:rsidRDefault="001D768E" w:rsidP="009968F3">
            <w:pPr>
              <w:pStyle w:val="NoSpacing"/>
              <w:spacing w:line="276" w:lineRule="auto"/>
              <w:jc w:val="both"/>
              <w:rPr>
                <w:lang w:val="mn-MN"/>
              </w:rPr>
            </w:pPr>
          </w:p>
          <w:p w:rsidR="004A670F" w:rsidRPr="001D768E" w:rsidRDefault="004A670F" w:rsidP="009968F3">
            <w:pPr>
              <w:pStyle w:val="NoSpacing"/>
              <w:spacing w:line="276" w:lineRule="auto"/>
              <w:jc w:val="both"/>
              <w:rPr>
                <w:lang w:val="mn-MN"/>
              </w:rPr>
            </w:pPr>
          </w:p>
          <w:p w:rsidR="005A5D0C" w:rsidRDefault="005A5D0C" w:rsidP="009968F3">
            <w:pPr>
              <w:pStyle w:val="NoSpacing"/>
              <w:spacing w:line="276" w:lineRule="auto"/>
              <w:jc w:val="both"/>
              <w:rPr>
                <w:lang w:val="mn-MN"/>
              </w:rPr>
            </w:pPr>
            <w:r w:rsidRPr="005A5D0C">
              <w:t>c) The value x</w:t>
            </w:r>
            <w:r w:rsidRPr="00F86104">
              <w:rPr>
                <w:vertAlign w:val="subscript"/>
              </w:rPr>
              <w:t>i</w:t>
            </w:r>
            <w:r w:rsidRPr="005A5D0C">
              <w:t xml:space="preserve"> of an input quantity X</w:t>
            </w:r>
            <w:r w:rsidRPr="00F86104">
              <w:rPr>
                <w:vertAlign w:val="subscript"/>
              </w:rPr>
              <w:t>i</w:t>
            </w:r>
            <w:r w:rsidRPr="005A5D0C">
              <w:t xml:space="preserve"> is estimated to lie within the interval a</w:t>
            </w:r>
            <w:r w:rsidRPr="00F86104">
              <w:rPr>
                <w:vertAlign w:val="subscript"/>
              </w:rPr>
              <w:t>-</w:t>
            </w:r>
            <w:r w:rsidRPr="005A5D0C">
              <w:t xml:space="preserve"> to a</w:t>
            </w:r>
            <w:r w:rsidRPr="00F86104">
              <w:rPr>
                <w:vertAlign w:val="subscript"/>
              </w:rPr>
              <w:t>+</w:t>
            </w:r>
            <w:r w:rsidRPr="005A5D0C">
              <w:t xml:space="preserve"> </w:t>
            </w:r>
            <w:r w:rsidRPr="005A5D0C">
              <w:lastRenderedPageBreak/>
              <w:t>with a certain probability distribution p(x</w:t>
            </w:r>
            <w:r w:rsidRPr="00F86104">
              <w:rPr>
                <w:vertAlign w:val="subscript"/>
              </w:rPr>
              <w:t>i</w:t>
            </w:r>
            <w:r w:rsidRPr="005A5D0C">
              <w:t>). Often there is no specific knowledge of p(xi) and a rectangular distribution of the probable values is then assumed (Figure A.2). Then the expected value of X</w:t>
            </w:r>
            <w:r w:rsidRPr="006E0A1E">
              <w:rPr>
                <w:vertAlign w:val="subscript"/>
              </w:rPr>
              <w:t>i</w:t>
            </w:r>
            <w:r w:rsidRPr="005A5D0C">
              <w:t xml:space="preserve"> is the midpoint</w:t>
            </w:r>
            <w:r>
              <w:t xml:space="preserve"> </w:t>
            </w:r>
            <w:r w:rsidR="00884FB5">
              <w:t>x</w:t>
            </w:r>
            <w:r w:rsidR="00884FB5" w:rsidRPr="006E0A1E">
              <w:rPr>
                <w:vertAlign w:val="subscript"/>
              </w:rPr>
              <w:t xml:space="preserve">i </w:t>
            </w:r>
            <w:r w:rsidR="00884FB5">
              <w:t>of the interval:</w:t>
            </w:r>
          </w:p>
          <w:p w:rsidR="00C522A4" w:rsidRDefault="00C522A4" w:rsidP="009968F3">
            <w:pPr>
              <w:pStyle w:val="NoSpacing"/>
              <w:spacing w:line="276" w:lineRule="auto"/>
              <w:jc w:val="both"/>
              <w:rPr>
                <w:lang w:val="mn-MN"/>
              </w:rPr>
            </w:pPr>
          </w:p>
          <w:p w:rsidR="00C522A4" w:rsidRDefault="00C522A4" w:rsidP="009968F3">
            <w:pPr>
              <w:pStyle w:val="NoSpacing"/>
              <w:spacing w:line="276" w:lineRule="auto"/>
              <w:jc w:val="both"/>
              <w:rPr>
                <w:lang w:val="mn-MN"/>
              </w:rPr>
            </w:pPr>
          </w:p>
          <w:p w:rsidR="00C522A4" w:rsidRPr="00C522A4" w:rsidRDefault="00C522A4" w:rsidP="009968F3">
            <w:pPr>
              <w:pStyle w:val="NoSpacing"/>
              <w:spacing w:line="276" w:lineRule="auto"/>
              <w:jc w:val="both"/>
              <w:rPr>
                <w:lang w:val="mn-MN"/>
              </w:rPr>
            </w:pPr>
          </w:p>
          <w:p w:rsidR="00884FB5" w:rsidRDefault="00C211D0" w:rsidP="009968F3">
            <w:pPr>
              <w:pStyle w:val="NoSpacing"/>
              <w:spacing w:line="276" w:lineRule="auto"/>
              <w:jc w:val="both"/>
            </w:pPr>
            <w:r>
              <w:rPr>
                <w:noProof/>
              </w:rPr>
              <w:drawing>
                <wp:inline distT="0" distB="0" distL="0" distR="0" wp14:anchorId="6EAFC285" wp14:editId="67C64EBE">
                  <wp:extent cx="1171575" cy="5352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А-6-р томьёо.jpg"/>
                          <pic:cNvPicPr/>
                        </pic:nvPicPr>
                        <pic:blipFill>
                          <a:blip r:embed="rId57">
                            <a:extLst>
                              <a:ext uri="{28A0092B-C50C-407E-A947-70E740481C1C}">
                                <a14:useLocalDpi xmlns:a14="http://schemas.microsoft.com/office/drawing/2010/main" val="0"/>
                              </a:ext>
                            </a:extLst>
                          </a:blip>
                          <a:stretch>
                            <a:fillRect/>
                          </a:stretch>
                        </pic:blipFill>
                        <pic:spPr>
                          <a:xfrm>
                            <a:off x="0" y="0"/>
                            <a:ext cx="1193531" cy="545321"/>
                          </a:xfrm>
                          <a:prstGeom prst="rect">
                            <a:avLst/>
                          </a:prstGeom>
                        </pic:spPr>
                      </pic:pic>
                    </a:graphicData>
                  </a:graphic>
                </wp:inline>
              </w:drawing>
            </w:r>
            <w:r>
              <w:t xml:space="preserve">                     (A.6)</w:t>
            </w:r>
          </w:p>
          <w:p w:rsidR="00C211D0" w:rsidRDefault="00C211D0" w:rsidP="009968F3">
            <w:pPr>
              <w:pStyle w:val="NoSpacing"/>
              <w:spacing w:line="276" w:lineRule="auto"/>
              <w:jc w:val="both"/>
              <w:rPr>
                <w:lang w:val="mn-MN"/>
              </w:rPr>
            </w:pPr>
            <w:r w:rsidRPr="00C211D0">
              <w:t>and the associated standard uncertainty:</w:t>
            </w:r>
          </w:p>
          <w:p w:rsidR="00C522A4" w:rsidRPr="00C522A4" w:rsidRDefault="00C522A4" w:rsidP="009968F3">
            <w:pPr>
              <w:pStyle w:val="NoSpacing"/>
              <w:spacing w:line="276" w:lineRule="auto"/>
              <w:jc w:val="both"/>
              <w:rPr>
                <w:lang w:val="mn-MN"/>
              </w:rPr>
            </w:pPr>
          </w:p>
          <w:p w:rsidR="00C211D0" w:rsidRDefault="00C211D0" w:rsidP="009968F3">
            <w:pPr>
              <w:pStyle w:val="NoSpacing"/>
              <w:spacing w:line="276" w:lineRule="auto"/>
              <w:jc w:val="both"/>
            </w:pPr>
            <w:r>
              <w:rPr>
                <w:noProof/>
              </w:rPr>
              <w:drawing>
                <wp:inline distT="0" distB="0" distL="0" distR="0" wp14:anchorId="3DC7B48D" wp14:editId="316663C9">
                  <wp:extent cx="914400" cy="4476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А-7-р томьёо.jpg"/>
                          <pic:cNvPicPr/>
                        </pic:nvPicPr>
                        <pic:blipFill>
                          <a:blip r:embed="rId58">
                            <a:extLst>
                              <a:ext uri="{28A0092B-C50C-407E-A947-70E740481C1C}">
                                <a14:useLocalDpi xmlns:a14="http://schemas.microsoft.com/office/drawing/2010/main" val="0"/>
                              </a:ext>
                            </a:extLst>
                          </a:blip>
                          <a:stretch>
                            <a:fillRect/>
                          </a:stretch>
                        </pic:blipFill>
                        <pic:spPr>
                          <a:xfrm>
                            <a:off x="0" y="0"/>
                            <a:ext cx="931025" cy="455814"/>
                          </a:xfrm>
                          <a:prstGeom prst="rect">
                            <a:avLst/>
                          </a:prstGeom>
                        </pic:spPr>
                      </pic:pic>
                    </a:graphicData>
                  </a:graphic>
                </wp:inline>
              </w:drawing>
            </w:r>
            <w:r>
              <w:t xml:space="preserve">                           (A.7)</w:t>
            </w:r>
          </w:p>
          <w:p w:rsidR="00C211D0" w:rsidRDefault="00A3188E" w:rsidP="009968F3">
            <w:pPr>
              <w:pStyle w:val="NoSpacing"/>
              <w:spacing w:line="276" w:lineRule="auto"/>
              <w:jc w:val="both"/>
            </w:pPr>
            <w:r w:rsidRPr="00A3188E">
              <w:t>where a = (a</w:t>
            </w:r>
            <w:r w:rsidRPr="00A3188E">
              <w:rPr>
                <w:vertAlign w:val="subscript"/>
              </w:rPr>
              <w:t>+</w:t>
            </w:r>
            <w:r>
              <w:t xml:space="preserve"> -</w:t>
            </w:r>
            <w:r w:rsidRPr="00A3188E">
              <w:t xml:space="preserve"> a</w:t>
            </w:r>
            <w:r w:rsidRPr="00A3188E">
              <w:rPr>
                <w:vertAlign w:val="subscript"/>
              </w:rPr>
              <w:t>-</w:t>
            </w:r>
            <w:r w:rsidRPr="00A3188E">
              <w:t>)/2.</w:t>
            </w:r>
          </w:p>
          <w:p w:rsidR="00FA2124" w:rsidRDefault="00FA2124" w:rsidP="00FA2124">
            <w:pPr>
              <w:pStyle w:val="NoSpacing"/>
              <w:spacing w:line="276" w:lineRule="auto"/>
              <w:jc w:val="both"/>
            </w:pPr>
            <w:r>
              <w:t xml:space="preserve">In some cases other probability distributions may be more appropriate, such as trapezoidal, triangular or normal distributions.  </w:t>
            </w:r>
          </w:p>
          <w:p w:rsidR="00FA2124" w:rsidRDefault="00FA2124" w:rsidP="00FA2124">
            <w:pPr>
              <w:pStyle w:val="NoSpacing"/>
              <w:spacing w:line="276" w:lineRule="auto"/>
              <w:jc w:val="both"/>
              <w:rPr>
                <w:sz w:val="20"/>
                <w:szCs w:val="20"/>
                <w:lang w:val="mn-MN"/>
              </w:rPr>
            </w:pPr>
            <w:r w:rsidRPr="00FA2124">
              <w:rPr>
                <w:sz w:val="20"/>
                <w:szCs w:val="20"/>
              </w:rPr>
              <w:t>NOTE 1 The standard uncertainty is u(x</w:t>
            </w:r>
            <w:r w:rsidRPr="00FA2124">
              <w:rPr>
                <w:sz w:val="20"/>
                <w:szCs w:val="20"/>
                <w:vertAlign w:val="subscript"/>
              </w:rPr>
              <w:t>i</w:t>
            </w:r>
            <w:r w:rsidRPr="00FA2124">
              <w:rPr>
                <w:sz w:val="20"/>
                <w:szCs w:val="20"/>
              </w:rPr>
              <w:t>)= a/√6 for the triangular distribution and u(x</w:t>
            </w:r>
            <w:r w:rsidRPr="00FA2124">
              <w:rPr>
                <w:sz w:val="20"/>
                <w:szCs w:val="20"/>
                <w:vertAlign w:val="subscript"/>
              </w:rPr>
              <w:t>i</w:t>
            </w:r>
            <w:r w:rsidRPr="00FA2124">
              <w:rPr>
                <w:sz w:val="20"/>
                <w:szCs w:val="20"/>
              </w:rPr>
              <w:t xml:space="preserve">) = σ for the normal distribution. This means that the rectangular distribution yields a larger standard uncertainty than the other distributions. </w:t>
            </w:r>
          </w:p>
          <w:p w:rsidR="00992E5F" w:rsidRPr="00992E5F" w:rsidRDefault="00992E5F" w:rsidP="00FA2124">
            <w:pPr>
              <w:pStyle w:val="NoSpacing"/>
              <w:spacing w:line="276" w:lineRule="auto"/>
              <w:jc w:val="both"/>
              <w:rPr>
                <w:sz w:val="20"/>
                <w:szCs w:val="20"/>
                <w:lang w:val="mn-MN"/>
              </w:rPr>
            </w:pPr>
          </w:p>
          <w:p w:rsidR="00FA2124" w:rsidRDefault="00FA2124" w:rsidP="00FA2124">
            <w:pPr>
              <w:pStyle w:val="NoSpacing"/>
              <w:spacing w:line="276" w:lineRule="auto"/>
              <w:jc w:val="both"/>
              <w:rPr>
                <w:lang w:val="mn-MN"/>
              </w:rPr>
            </w:pPr>
            <w:r>
              <w:t>The ISO/IEC Guide 98-3 states that a Type B uncertainty should not be double-counted if the particular ef</w:t>
            </w:r>
            <w:r w:rsidR="00DB5019">
              <w:t>fect has already contributed to</w:t>
            </w:r>
            <w:r w:rsidR="00DB5019">
              <w:rPr>
                <w:lang w:val="mn-MN"/>
              </w:rPr>
              <w:t xml:space="preserve"> </w:t>
            </w:r>
            <w:r>
              <w:t>a Type A uncertainty. Furthermore, the evaluation of uncertainty should be realistic and based on standard uncertainties, avoiding the use of personal or any other factors of safety to obtain larger uncertainties than those evaluated according to the ISO/IEC GUIDE 98-3. Often an input quantity X</w:t>
            </w:r>
            <w:r w:rsidRPr="00FA2124">
              <w:rPr>
                <w:vertAlign w:val="subscript"/>
              </w:rPr>
              <w:t>i</w:t>
            </w:r>
            <w:r>
              <w:t xml:space="preserve"> has to be adjusted or corrected to eliminate systematic effects of significant magnitude, e.g. on the basis of a </w:t>
            </w:r>
            <w:r>
              <w:lastRenderedPageBreak/>
              <w:t>temperature or voltage dependence. However, the uncertainty u(x</w:t>
            </w:r>
            <w:r w:rsidRPr="00FA2124">
              <w:rPr>
                <w:vertAlign w:val="subscript"/>
              </w:rPr>
              <w:t>i</w:t>
            </w:r>
            <w:r>
              <w:t xml:space="preserve">) associated with this correction shall still be taken into account. </w:t>
            </w:r>
          </w:p>
          <w:p w:rsidR="00040570" w:rsidRDefault="00040570" w:rsidP="00FA2124">
            <w:pPr>
              <w:pStyle w:val="NoSpacing"/>
              <w:spacing w:line="276" w:lineRule="auto"/>
              <w:jc w:val="both"/>
              <w:rPr>
                <w:lang w:val="mn-MN"/>
              </w:rPr>
            </w:pPr>
          </w:p>
          <w:p w:rsidR="00040570" w:rsidRDefault="00040570" w:rsidP="00FA2124">
            <w:pPr>
              <w:pStyle w:val="NoSpacing"/>
              <w:spacing w:line="276" w:lineRule="auto"/>
              <w:jc w:val="both"/>
              <w:rPr>
                <w:lang w:val="mn-MN"/>
              </w:rPr>
            </w:pPr>
          </w:p>
          <w:p w:rsidR="00040570" w:rsidRDefault="00040570" w:rsidP="00FA2124">
            <w:pPr>
              <w:pStyle w:val="NoSpacing"/>
              <w:spacing w:line="276" w:lineRule="auto"/>
              <w:jc w:val="both"/>
              <w:rPr>
                <w:lang w:val="mn-MN"/>
              </w:rPr>
            </w:pPr>
          </w:p>
          <w:p w:rsidR="00040570" w:rsidRPr="00040570" w:rsidRDefault="00040570" w:rsidP="00FA2124">
            <w:pPr>
              <w:pStyle w:val="NoSpacing"/>
              <w:spacing w:line="276" w:lineRule="auto"/>
              <w:jc w:val="both"/>
              <w:rPr>
                <w:lang w:val="mn-MN"/>
              </w:rPr>
            </w:pPr>
          </w:p>
          <w:p w:rsidR="00FA2124" w:rsidRDefault="00FA2124" w:rsidP="00FA2124">
            <w:pPr>
              <w:pStyle w:val="NoSpacing"/>
              <w:spacing w:line="276" w:lineRule="auto"/>
              <w:jc w:val="both"/>
              <w:rPr>
                <w:sz w:val="20"/>
                <w:szCs w:val="20"/>
                <w:lang w:val="mn-MN"/>
              </w:rPr>
            </w:pPr>
            <w:r w:rsidRPr="00FA2124">
              <w:rPr>
                <w:sz w:val="20"/>
                <w:szCs w:val="20"/>
              </w:rPr>
              <w:t xml:space="preserve">NOTE 2 Double-counting of uncertainty contributions may occur when a digital recorder is used for repetitive impulse measurements, e.g. when calibrating the scale factor. The dispersion of the n measurement values producing a Type A standard uncertainty may be partially caused by a limited resolution of the recorder and its internal noise. The resolution does not need to be considered again, in full, but rather only in a small portion as a residual Type B uncertainty. However, if the digital recorder is then used during an impulse voltage test to obtain a single measurement value, the limited resolution needs to be considered in a Type B uncertainty.  </w:t>
            </w:r>
          </w:p>
          <w:p w:rsidR="005213E5" w:rsidRDefault="005213E5" w:rsidP="00FA2124">
            <w:pPr>
              <w:pStyle w:val="NoSpacing"/>
              <w:spacing w:line="276" w:lineRule="auto"/>
              <w:jc w:val="both"/>
              <w:rPr>
                <w:sz w:val="20"/>
                <w:szCs w:val="20"/>
                <w:lang w:val="mn-MN"/>
              </w:rPr>
            </w:pPr>
          </w:p>
          <w:p w:rsidR="005213E5" w:rsidRDefault="005213E5" w:rsidP="00FA2124">
            <w:pPr>
              <w:pStyle w:val="NoSpacing"/>
              <w:spacing w:line="276" w:lineRule="auto"/>
              <w:jc w:val="both"/>
              <w:rPr>
                <w:sz w:val="20"/>
                <w:szCs w:val="20"/>
                <w:lang w:val="mn-MN"/>
              </w:rPr>
            </w:pPr>
          </w:p>
          <w:p w:rsidR="005A3341" w:rsidRPr="005213E5" w:rsidRDefault="005A3341" w:rsidP="00FA2124">
            <w:pPr>
              <w:pStyle w:val="NoSpacing"/>
              <w:spacing w:line="276" w:lineRule="auto"/>
              <w:jc w:val="both"/>
              <w:rPr>
                <w:sz w:val="20"/>
                <w:szCs w:val="20"/>
                <w:lang w:val="mn-MN"/>
              </w:rPr>
            </w:pPr>
          </w:p>
          <w:p w:rsidR="00FA2124" w:rsidRDefault="00FA2124" w:rsidP="00FA2124">
            <w:pPr>
              <w:pStyle w:val="NoSpacing"/>
              <w:spacing w:line="276" w:lineRule="auto"/>
              <w:jc w:val="both"/>
              <w:rPr>
                <w:sz w:val="20"/>
                <w:szCs w:val="20"/>
                <w:lang w:val="mn-MN"/>
              </w:rPr>
            </w:pPr>
            <w:r w:rsidRPr="00FA2124">
              <w:rPr>
                <w:sz w:val="20"/>
                <w:szCs w:val="20"/>
              </w:rPr>
              <w:t xml:space="preserve">NOTE 3 The evaluation of Type B uncertainties requires extensive knowledge and experience of the relevant physical relationships, influence quantities and measurement techniques. As the evaluation itself is not an exact science leading to one single solution, it is not uncommon that experienced test engineers may judge the measurement process in a different manner and obtain different Type B uncertainty values.  </w:t>
            </w:r>
          </w:p>
          <w:p w:rsidR="008E39F0" w:rsidRPr="008E39F0" w:rsidRDefault="008E39F0" w:rsidP="00FA2124">
            <w:pPr>
              <w:pStyle w:val="NoSpacing"/>
              <w:spacing w:line="276" w:lineRule="auto"/>
              <w:jc w:val="both"/>
              <w:rPr>
                <w:sz w:val="20"/>
                <w:szCs w:val="20"/>
                <w:lang w:val="mn-MN"/>
              </w:rPr>
            </w:pPr>
          </w:p>
          <w:p w:rsidR="00FA2124" w:rsidRPr="00FA2124" w:rsidRDefault="00FA2124" w:rsidP="00FA2124">
            <w:pPr>
              <w:pStyle w:val="NoSpacing"/>
              <w:spacing w:line="276" w:lineRule="auto"/>
              <w:jc w:val="both"/>
              <w:rPr>
                <w:b/>
              </w:rPr>
            </w:pPr>
            <w:r w:rsidRPr="00FA2124">
              <w:rPr>
                <w:b/>
              </w:rPr>
              <w:t xml:space="preserve">A.6 Combined standard uncertainty </w:t>
            </w:r>
          </w:p>
          <w:p w:rsidR="00FA2124" w:rsidRDefault="00FA2124" w:rsidP="00FA2124">
            <w:pPr>
              <w:pStyle w:val="NoSpacing"/>
              <w:spacing w:line="276" w:lineRule="auto"/>
              <w:jc w:val="both"/>
              <w:rPr>
                <w:lang w:val="mn-MN"/>
              </w:rPr>
            </w:pPr>
            <w:r>
              <w:t>Each standard uncertainty u(x</w:t>
            </w:r>
            <w:r w:rsidRPr="00C152A4">
              <w:rPr>
                <w:vertAlign w:val="subscript"/>
              </w:rPr>
              <w:t>i</w:t>
            </w:r>
            <w:r>
              <w:t>) of the estimate x</w:t>
            </w:r>
            <w:r w:rsidRPr="00C152A4">
              <w:rPr>
                <w:vertAlign w:val="subscript"/>
              </w:rPr>
              <w:t>i</w:t>
            </w:r>
            <w:r>
              <w:t xml:space="preserve"> each input quantity X</w:t>
            </w:r>
            <w:r w:rsidRPr="00C152A4">
              <w:rPr>
                <w:vertAlign w:val="subscript"/>
              </w:rPr>
              <w:t>i</w:t>
            </w:r>
            <w:r>
              <w:t xml:space="preserve"> evaluated by method Type A or Type B contributes to the standard uncertainty of the output quantity by:  </w:t>
            </w:r>
          </w:p>
          <w:p w:rsidR="005A3341" w:rsidRPr="005A3341" w:rsidRDefault="005A3341" w:rsidP="00FA2124">
            <w:pPr>
              <w:pStyle w:val="NoSpacing"/>
              <w:spacing w:line="276" w:lineRule="auto"/>
              <w:jc w:val="both"/>
              <w:rPr>
                <w:lang w:val="mn-MN"/>
              </w:rPr>
            </w:pPr>
          </w:p>
          <w:p w:rsidR="00FA2124" w:rsidRDefault="0075480D" w:rsidP="00FA2124">
            <w:pPr>
              <w:pStyle w:val="NoSpacing"/>
              <w:spacing w:line="276" w:lineRule="auto"/>
              <w:jc w:val="both"/>
            </w:pPr>
            <w:r>
              <w:t>u</w:t>
            </w:r>
            <w:r w:rsidRPr="0075480D">
              <w:rPr>
                <w:vertAlign w:val="subscript"/>
              </w:rPr>
              <w:t>i</w:t>
            </w:r>
            <w:r>
              <w:t>(y)=c</w:t>
            </w:r>
            <w:r w:rsidRPr="0075480D">
              <w:rPr>
                <w:vertAlign w:val="subscript"/>
              </w:rPr>
              <w:t>i</w:t>
            </w:r>
            <w:r>
              <w:t>u(x</w:t>
            </w:r>
            <w:r w:rsidRPr="0075480D">
              <w:rPr>
                <w:vertAlign w:val="subscript"/>
              </w:rPr>
              <w:t>i</w:t>
            </w:r>
            <w:r>
              <w:t>)</w:t>
            </w:r>
            <w:r w:rsidR="00FA2124">
              <w:t xml:space="preserve"> </w:t>
            </w:r>
            <w:r>
              <w:t xml:space="preserve">                         </w:t>
            </w:r>
            <w:r w:rsidR="00FA2124">
              <w:t xml:space="preserve">(A.8) </w:t>
            </w:r>
          </w:p>
          <w:p w:rsidR="005455A7" w:rsidRDefault="005455A7" w:rsidP="005455A7">
            <w:pPr>
              <w:spacing w:line="276" w:lineRule="auto"/>
              <w:jc w:val="both"/>
              <w:rPr>
                <w:lang w:val="mn-MN"/>
              </w:rPr>
            </w:pPr>
            <w:r w:rsidRPr="005455A7">
              <w:t>where c</w:t>
            </w:r>
            <w:r w:rsidRPr="005455A7">
              <w:rPr>
                <w:vertAlign w:val="subscript"/>
              </w:rPr>
              <w:t>i</w:t>
            </w:r>
            <w:r w:rsidRPr="005455A7">
              <w:t xml:space="preserve"> is the sensitivity coefficient. It describes how the output estimate y is </w:t>
            </w:r>
            <w:r w:rsidRPr="005455A7">
              <w:lastRenderedPageBreak/>
              <w:t>influenced by small variations of the input estimate x</w:t>
            </w:r>
            <w:r w:rsidRPr="00D9729C">
              <w:rPr>
                <w:vertAlign w:val="subscript"/>
              </w:rPr>
              <w:t>i</w:t>
            </w:r>
            <w:r w:rsidRPr="005455A7">
              <w:t xml:space="preserve">. It can be evaluated directly as the partial derivative of the model function f:  </w:t>
            </w:r>
          </w:p>
          <w:p w:rsidR="002B3C53" w:rsidRPr="002B3C53" w:rsidRDefault="002B3C53" w:rsidP="005455A7">
            <w:pPr>
              <w:spacing w:line="276" w:lineRule="auto"/>
              <w:jc w:val="both"/>
              <w:rPr>
                <w:lang w:val="mn-MN"/>
              </w:rPr>
            </w:pPr>
          </w:p>
          <w:p w:rsidR="00C211D0" w:rsidRDefault="00FE5FF6" w:rsidP="00D9729C">
            <w:pPr>
              <w:pStyle w:val="NoSpacing"/>
              <w:spacing w:line="276" w:lineRule="auto"/>
              <w:jc w:val="both"/>
            </w:pPr>
            <w:r>
              <w:rPr>
                <w:noProof/>
              </w:rPr>
              <w:drawing>
                <wp:inline distT="0" distB="0" distL="0" distR="0" wp14:anchorId="400ED256" wp14:editId="13A80F8D">
                  <wp:extent cx="1552575" cy="543401"/>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А-9-р томьёо.jpg"/>
                          <pic:cNvPicPr/>
                        </pic:nvPicPr>
                        <pic:blipFill>
                          <a:blip r:embed="rId59">
                            <a:extLst>
                              <a:ext uri="{28A0092B-C50C-407E-A947-70E740481C1C}">
                                <a14:useLocalDpi xmlns:a14="http://schemas.microsoft.com/office/drawing/2010/main" val="0"/>
                              </a:ext>
                            </a:extLst>
                          </a:blip>
                          <a:stretch>
                            <a:fillRect/>
                          </a:stretch>
                        </pic:blipFill>
                        <pic:spPr>
                          <a:xfrm>
                            <a:off x="0" y="0"/>
                            <a:ext cx="1584992" cy="554747"/>
                          </a:xfrm>
                          <a:prstGeom prst="rect">
                            <a:avLst/>
                          </a:prstGeom>
                        </pic:spPr>
                      </pic:pic>
                    </a:graphicData>
                  </a:graphic>
                </wp:inline>
              </w:drawing>
            </w:r>
            <w:r>
              <w:t xml:space="preserve">               (A.9)</w:t>
            </w:r>
          </w:p>
          <w:p w:rsidR="00BC1BEF" w:rsidRDefault="00C86654" w:rsidP="00C86654">
            <w:pPr>
              <w:pStyle w:val="NoSpacing"/>
              <w:spacing w:line="276" w:lineRule="auto"/>
              <w:jc w:val="both"/>
              <w:rPr>
                <w:lang w:val="mn-MN"/>
              </w:rPr>
            </w:pPr>
            <w:r>
              <w:t>or by using equivalent numerical and experimental methods. The sign of c</w:t>
            </w:r>
            <w:r w:rsidRPr="00FF49E8">
              <w:rPr>
                <w:vertAlign w:val="subscript"/>
              </w:rPr>
              <w:t>i</w:t>
            </w:r>
            <w:r>
              <w:t xml:space="preserve"> may be positive or negative. In cases where input quantities are uncorrelated, the sign need not be considered further since only the quadratic value of standard uncertainties is used in the next steps. </w:t>
            </w:r>
          </w:p>
          <w:p w:rsidR="00BC1BEF" w:rsidRDefault="00BC1BEF" w:rsidP="00C86654">
            <w:pPr>
              <w:pStyle w:val="NoSpacing"/>
              <w:spacing w:line="276" w:lineRule="auto"/>
              <w:jc w:val="both"/>
              <w:rPr>
                <w:lang w:val="mn-MN"/>
              </w:rPr>
            </w:pPr>
          </w:p>
          <w:p w:rsidR="008B3ECF" w:rsidRDefault="008B3ECF" w:rsidP="00C86654">
            <w:pPr>
              <w:pStyle w:val="NoSpacing"/>
              <w:spacing w:line="276" w:lineRule="auto"/>
              <w:jc w:val="both"/>
              <w:rPr>
                <w:lang w:val="mn-MN"/>
              </w:rPr>
            </w:pPr>
          </w:p>
          <w:p w:rsidR="00C86654" w:rsidRDefault="00C86654" w:rsidP="00C86654">
            <w:pPr>
              <w:pStyle w:val="NoSpacing"/>
              <w:spacing w:line="276" w:lineRule="auto"/>
              <w:jc w:val="both"/>
            </w:pPr>
            <w:r>
              <w:t xml:space="preserve"> </w:t>
            </w:r>
          </w:p>
          <w:p w:rsidR="00FE5FF6" w:rsidRDefault="00C86654" w:rsidP="00C86654">
            <w:pPr>
              <w:pStyle w:val="NoSpacing"/>
              <w:spacing w:line="276" w:lineRule="auto"/>
              <w:jc w:val="both"/>
              <w:rPr>
                <w:lang w:val="mn-MN"/>
              </w:rPr>
            </w:pPr>
            <w:r>
              <w:t>The N standard uncertainties u</w:t>
            </w:r>
            <w:r w:rsidRPr="00FF49E8">
              <w:rPr>
                <w:vertAlign w:val="subscript"/>
              </w:rPr>
              <w:t>i</w:t>
            </w:r>
            <w:r>
              <w:t>(y) defined by Equation (A.8) contribute to a combined standard uncertainty u</w:t>
            </w:r>
            <w:r w:rsidRPr="00FF49E8">
              <w:rPr>
                <w:vertAlign w:val="subscript"/>
              </w:rPr>
              <w:t>c</w:t>
            </w:r>
            <w:r>
              <w:t>(y) of the output quantity according to the “law of propagation of uncertainty”:</w:t>
            </w:r>
          </w:p>
          <w:p w:rsidR="00CA50FC" w:rsidRDefault="00CA50FC" w:rsidP="00C86654">
            <w:pPr>
              <w:pStyle w:val="NoSpacing"/>
              <w:spacing w:line="276" w:lineRule="auto"/>
              <w:jc w:val="both"/>
              <w:rPr>
                <w:lang w:val="mn-MN"/>
              </w:rPr>
            </w:pPr>
            <w:r>
              <w:rPr>
                <w:noProof/>
              </w:rPr>
              <w:drawing>
                <wp:inline distT="0" distB="0" distL="0" distR="0" wp14:anchorId="316953B0" wp14:editId="30BC5B02">
                  <wp:extent cx="2771775" cy="50471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0-р томьёо.jpg"/>
                          <pic:cNvPicPr/>
                        </pic:nvPicPr>
                        <pic:blipFill>
                          <a:blip r:embed="rId63">
                            <a:extLst>
                              <a:ext uri="{28A0092B-C50C-407E-A947-70E740481C1C}">
                                <a14:useLocalDpi xmlns:a14="http://schemas.microsoft.com/office/drawing/2010/main" val="0"/>
                              </a:ext>
                            </a:extLst>
                          </a:blip>
                          <a:stretch>
                            <a:fillRect/>
                          </a:stretch>
                        </pic:blipFill>
                        <pic:spPr>
                          <a:xfrm>
                            <a:off x="0" y="0"/>
                            <a:ext cx="2783636" cy="506871"/>
                          </a:xfrm>
                          <a:prstGeom prst="rect">
                            <a:avLst/>
                          </a:prstGeom>
                        </pic:spPr>
                      </pic:pic>
                    </a:graphicData>
                  </a:graphic>
                </wp:inline>
              </w:drawing>
            </w:r>
          </w:p>
          <w:p w:rsidR="00CA50FC" w:rsidRDefault="00CA50FC" w:rsidP="00C86654">
            <w:pPr>
              <w:pStyle w:val="NoSpacing"/>
              <w:spacing w:line="276" w:lineRule="auto"/>
              <w:jc w:val="both"/>
            </w:pPr>
            <w:r>
              <w:rPr>
                <w:lang w:val="mn-MN"/>
              </w:rPr>
              <w:t xml:space="preserve">                                                       </w:t>
            </w:r>
            <w:r>
              <w:t>(A.10)</w:t>
            </w:r>
          </w:p>
          <w:p w:rsidR="00CA50FC" w:rsidRDefault="00632F59" w:rsidP="00C86654">
            <w:pPr>
              <w:pStyle w:val="NoSpacing"/>
              <w:spacing w:line="276" w:lineRule="auto"/>
              <w:jc w:val="both"/>
            </w:pPr>
            <w:r w:rsidRPr="00632F59">
              <w:t>from which u</w:t>
            </w:r>
            <w:r w:rsidRPr="00EA19DD">
              <w:rPr>
                <w:vertAlign w:val="subscript"/>
              </w:rPr>
              <w:t>c</w:t>
            </w:r>
            <w:r w:rsidRPr="00632F59">
              <w:t>(y) is evaluated as the positive square root:</w:t>
            </w:r>
          </w:p>
          <w:p w:rsidR="00632F59" w:rsidRDefault="00632F59" w:rsidP="00632F59">
            <w:pPr>
              <w:pStyle w:val="NoSpacing"/>
              <w:spacing w:line="276" w:lineRule="auto"/>
              <w:jc w:val="center"/>
            </w:pPr>
            <w:r>
              <w:rPr>
                <w:noProof/>
              </w:rPr>
              <w:drawing>
                <wp:inline distT="0" distB="0" distL="0" distR="0" wp14:anchorId="44FC2DEC" wp14:editId="197A9A8B">
                  <wp:extent cx="2562225" cy="736161"/>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1-р томьёо.jpg"/>
                          <pic:cNvPicPr/>
                        </pic:nvPicPr>
                        <pic:blipFill>
                          <a:blip r:embed="rId61">
                            <a:extLst>
                              <a:ext uri="{28A0092B-C50C-407E-A947-70E740481C1C}">
                                <a14:useLocalDpi xmlns:a14="http://schemas.microsoft.com/office/drawing/2010/main" val="0"/>
                              </a:ext>
                            </a:extLst>
                          </a:blip>
                          <a:stretch>
                            <a:fillRect/>
                          </a:stretch>
                        </pic:blipFill>
                        <pic:spPr>
                          <a:xfrm>
                            <a:off x="0" y="0"/>
                            <a:ext cx="2566974" cy="737525"/>
                          </a:xfrm>
                          <a:prstGeom prst="rect">
                            <a:avLst/>
                          </a:prstGeom>
                        </pic:spPr>
                      </pic:pic>
                    </a:graphicData>
                  </a:graphic>
                </wp:inline>
              </w:drawing>
            </w:r>
            <w:r>
              <w:t xml:space="preserve">               </w:t>
            </w:r>
          </w:p>
          <w:p w:rsidR="00632F59" w:rsidRDefault="00632F59" w:rsidP="00632F59">
            <w:pPr>
              <w:pStyle w:val="NoSpacing"/>
              <w:spacing w:line="276" w:lineRule="auto"/>
              <w:jc w:val="center"/>
            </w:pPr>
          </w:p>
          <w:p w:rsidR="00632F59" w:rsidRDefault="00632F59" w:rsidP="00632F59">
            <w:pPr>
              <w:pStyle w:val="NoSpacing"/>
              <w:spacing w:line="276" w:lineRule="auto"/>
              <w:jc w:val="center"/>
            </w:pPr>
            <w:r>
              <w:t xml:space="preserve">                                                     (A.11)</w:t>
            </w:r>
          </w:p>
          <w:p w:rsidR="00632F59" w:rsidRDefault="00AA5DDA" w:rsidP="00AA5DDA">
            <w:pPr>
              <w:pStyle w:val="NoSpacing"/>
              <w:spacing w:line="276" w:lineRule="auto"/>
              <w:jc w:val="both"/>
              <w:rPr>
                <w:lang w:val="mn-MN"/>
              </w:rPr>
            </w:pPr>
            <w:r>
              <w:t>If the output quantity Y is a product or quotient of the input quantities X</w:t>
            </w:r>
            <w:r w:rsidRPr="00AA5DDA">
              <w:rPr>
                <w:vertAlign w:val="subscript"/>
              </w:rPr>
              <w:t>i</w:t>
            </w:r>
            <w:r>
              <w:t xml:space="preserve"> a similar relationship as shown in Equations (A.10) and (A.11) can be obtained for the relative uncertainties u</w:t>
            </w:r>
            <w:r w:rsidRPr="00AA5DDA">
              <w:rPr>
                <w:vertAlign w:val="subscript"/>
              </w:rPr>
              <w:t>c</w:t>
            </w:r>
            <w:r>
              <w:t>(y)/|y| and u(x</w:t>
            </w:r>
            <w:r w:rsidRPr="00AA5DDA">
              <w:rPr>
                <w:vertAlign w:val="subscript"/>
              </w:rPr>
              <w:t>i</w:t>
            </w:r>
            <w:r>
              <w:t>)/|x</w:t>
            </w:r>
            <w:r w:rsidRPr="00AA5DDA">
              <w:rPr>
                <w:vertAlign w:val="subscript"/>
              </w:rPr>
              <w:t>i</w:t>
            </w:r>
            <w:r>
              <w:t xml:space="preserve">|. The law of propagation of </w:t>
            </w:r>
            <w:r>
              <w:lastRenderedPageBreak/>
              <w:t>uncertainty thus applies to both types of the model function for uncorrelated input quantities.</w:t>
            </w:r>
          </w:p>
          <w:p w:rsidR="0045411D" w:rsidRDefault="0045411D" w:rsidP="00AA5DDA">
            <w:pPr>
              <w:pStyle w:val="NoSpacing"/>
              <w:spacing w:line="276" w:lineRule="auto"/>
              <w:jc w:val="both"/>
              <w:rPr>
                <w:lang w:val="mn-MN"/>
              </w:rPr>
            </w:pPr>
          </w:p>
          <w:p w:rsidR="0045411D" w:rsidRPr="0045411D" w:rsidRDefault="0045411D" w:rsidP="00AA5DDA">
            <w:pPr>
              <w:pStyle w:val="NoSpacing"/>
              <w:spacing w:line="276" w:lineRule="auto"/>
              <w:jc w:val="both"/>
              <w:rPr>
                <w:lang w:val="mn-MN"/>
              </w:rPr>
            </w:pPr>
          </w:p>
          <w:p w:rsidR="00AA5DDA" w:rsidRDefault="00AA5DDA" w:rsidP="00AA5DDA">
            <w:pPr>
              <w:pStyle w:val="NoSpacing"/>
              <w:spacing w:line="276" w:lineRule="auto"/>
              <w:jc w:val="both"/>
              <w:rPr>
                <w:sz w:val="20"/>
                <w:szCs w:val="20"/>
              </w:rPr>
            </w:pPr>
            <w:r w:rsidRPr="00501A4F">
              <w:rPr>
                <w:sz w:val="20"/>
                <w:szCs w:val="20"/>
              </w:rPr>
              <w:t>NOTE In a case where correlation exists, linear terms will be present in the law of propagation of uncertainty, and the sign of the sensitivity coefficients becomes relevant. Correlation occurs when, for example, the same instrument is used for measuring two or more input quantities. To avoid complicated calculation, the correlation can be removed by adding additional input quantities in the model function f with appropriate corrections and uncertainties. In some cases, the presence of correlated input quantities may even reduce the combined uncertainty. Taking correlation into account is thus mainly essential for sophis</w:t>
            </w:r>
            <w:r w:rsidR="00501A4F">
              <w:rPr>
                <w:sz w:val="20"/>
                <w:szCs w:val="20"/>
              </w:rPr>
              <w:t xml:space="preserve">ticated uncertainty analysis to </w:t>
            </w:r>
            <w:r w:rsidRPr="00501A4F">
              <w:rPr>
                <w:sz w:val="20"/>
                <w:szCs w:val="20"/>
              </w:rPr>
              <w:t>achieve a very accurate estimation of uncertainty. Correlation will not be discussed further in this standard.</w:t>
            </w:r>
          </w:p>
          <w:p w:rsidR="008C6203" w:rsidRDefault="008C6203" w:rsidP="00AA5DDA">
            <w:pPr>
              <w:pStyle w:val="NoSpacing"/>
              <w:spacing w:line="276" w:lineRule="auto"/>
              <w:jc w:val="both"/>
              <w:rPr>
                <w:sz w:val="20"/>
                <w:szCs w:val="20"/>
              </w:rPr>
            </w:pPr>
          </w:p>
          <w:p w:rsidR="008C6203" w:rsidRDefault="008C6203" w:rsidP="00AA5DDA">
            <w:pPr>
              <w:pStyle w:val="NoSpacing"/>
              <w:spacing w:line="276" w:lineRule="auto"/>
              <w:jc w:val="both"/>
              <w:rPr>
                <w:sz w:val="20"/>
                <w:szCs w:val="20"/>
              </w:rPr>
            </w:pPr>
          </w:p>
          <w:p w:rsidR="008C6203" w:rsidRPr="00501A4F" w:rsidRDefault="008C6203" w:rsidP="00AA5DDA">
            <w:pPr>
              <w:pStyle w:val="NoSpacing"/>
              <w:spacing w:line="276" w:lineRule="auto"/>
              <w:jc w:val="both"/>
              <w:rPr>
                <w:sz w:val="20"/>
                <w:szCs w:val="20"/>
              </w:rPr>
            </w:pPr>
          </w:p>
          <w:p w:rsidR="00AA5DDA" w:rsidRPr="00AA5DDA" w:rsidRDefault="00AA5DDA" w:rsidP="00AA5DDA">
            <w:pPr>
              <w:pStyle w:val="NoSpacing"/>
              <w:spacing w:line="276" w:lineRule="auto"/>
              <w:jc w:val="both"/>
              <w:rPr>
                <w:b/>
              </w:rPr>
            </w:pPr>
            <w:r w:rsidRPr="00AA5DDA">
              <w:rPr>
                <w:b/>
              </w:rPr>
              <w:t>A.7 Expanded uncertainty</w:t>
            </w:r>
          </w:p>
          <w:p w:rsidR="0019384D" w:rsidRDefault="00AA5DDA" w:rsidP="0019384D">
            <w:pPr>
              <w:pStyle w:val="NoSpacing"/>
              <w:spacing w:line="276" w:lineRule="auto"/>
              <w:jc w:val="both"/>
              <w:rPr>
                <w:lang w:val="mn-MN"/>
              </w:rPr>
            </w:pPr>
            <w:r>
              <w:t>In the field of high-voltage and high-current measurements, as in most other industrial applications, a statement of uncertainty corresponding to a coverage probability of approximately p = 95 % is required. This is achieved by multiplying the combined standard uncertainty u</w:t>
            </w:r>
            <w:r w:rsidRPr="00D114F5">
              <w:rPr>
                <w:vertAlign w:val="subscript"/>
              </w:rPr>
              <w:t>c</w:t>
            </w:r>
            <w:r>
              <w:t>(y) in (A.11) by a coverage factor k:</w:t>
            </w:r>
          </w:p>
          <w:p w:rsidR="0019384D" w:rsidRDefault="0019384D" w:rsidP="0019384D">
            <w:pPr>
              <w:pStyle w:val="NoSpacing"/>
              <w:spacing w:line="276" w:lineRule="auto"/>
              <w:jc w:val="both"/>
              <w:rPr>
                <w:lang w:val="mn-MN"/>
              </w:rPr>
            </w:pPr>
          </w:p>
          <w:p w:rsidR="00010612" w:rsidRPr="0019384D" w:rsidRDefault="00010612" w:rsidP="0019384D">
            <w:pPr>
              <w:pStyle w:val="NoSpacing"/>
              <w:spacing w:line="276" w:lineRule="auto"/>
              <w:jc w:val="both"/>
              <w:rPr>
                <w:lang w:val="mn-MN"/>
              </w:rPr>
            </w:pPr>
          </w:p>
          <w:p w:rsidR="00AA5DDA" w:rsidRDefault="00AA5DDA" w:rsidP="00AA5DDA">
            <w:pPr>
              <w:pStyle w:val="NoSpacing"/>
              <w:spacing w:line="276" w:lineRule="auto"/>
              <w:jc w:val="both"/>
            </w:pPr>
            <w:r>
              <w:t xml:space="preserve">   U=ku</w:t>
            </w:r>
            <w:r w:rsidRPr="00436AE0">
              <w:rPr>
                <w:vertAlign w:val="subscript"/>
              </w:rPr>
              <w:t>c</w:t>
            </w:r>
            <w:r w:rsidR="00436AE0">
              <w:t>(y)                               (A.12)</w:t>
            </w:r>
          </w:p>
          <w:p w:rsidR="00436AE0" w:rsidRPr="00FA1A45" w:rsidRDefault="00436AE0" w:rsidP="00436AE0">
            <w:pPr>
              <w:pStyle w:val="NoSpacing"/>
              <w:spacing w:line="276" w:lineRule="auto"/>
              <w:jc w:val="both"/>
            </w:pPr>
            <w:r>
              <w:t>where U is the expanded uncertainty. The coverage factor k = 2 is used in cases where a normal distribution can be attributed to y and u</w:t>
            </w:r>
            <w:r w:rsidRPr="00683A6C">
              <w:rPr>
                <w:vertAlign w:val="subscript"/>
              </w:rPr>
              <w:t>c</w:t>
            </w:r>
            <w:r>
              <w:t>(y) has sufficient reliability, i.e. the effective degrees of freedom of u</w:t>
            </w:r>
            <w:r w:rsidRPr="006372A4">
              <w:rPr>
                <w:vertAlign w:val="subscript"/>
              </w:rPr>
              <w:t>c</w:t>
            </w:r>
            <w:r>
              <w:t>(y) is sufficiently large (see Clause A.</w:t>
            </w:r>
            <w:r w:rsidR="00FA1A45">
              <w:t>8). Otherwise a value k &gt; 2 has</w:t>
            </w:r>
            <w:r w:rsidR="00FA1A45">
              <w:rPr>
                <w:lang w:val="mn-MN"/>
              </w:rPr>
              <w:t xml:space="preserve"> </w:t>
            </w:r>
            <w:r>
              <w:lastRenderedPageBreak/>
              <w:t>to be determined to obtain p = 95 %.</w:t>
            </w:r>
          </w:p>
          <w:p w:rsidR="00FA1A45" w:rsidRDefault="00FA1A45" w:rsidP="00436AE0">
            <w:pPr>
              <w:pStyle w:val="NoSpacing"/>
              <w:spacing w:line="276" w:lineRule="auto"/>
              <w:jc w:val="both"/>
              <w:rPr>
                <w:lang w:val="mn-MN"/>
              </w:rPr>
            </w:pPr>
          </w:p>
          <w:p w:rsidR="00FA1A45" w:rsidRDefault="00FA1A45" w:rsidP="00436AE0">
            <w:pPr>
              <w:pStyle w:val="NoSpacing"/>
              <w:spacing w:line="276" w:lineRule="auto"/>
              <w:jc w:val="both"/>
              <w:rPr>
                <w:lang w:val="mn-MN"/>
              </w:rPr>
            </w:pPr>
          </w:p>
          <w:p w:rsidR="00FA1A45" w:rsidRDefault="00FA1A45" w:rsidP="00436AE0">
            <w:pPr>
              <w:pStyle w:val="NoSpacing"/>
              <w:spacing w:line="276" w:lineRule="auto"/>
              <w:jc w:val="both"/>
              <w:rPr>
                <w:lang w:val="mn-MN"/>
              </w:rPr>
            </w:pPr>
          </w:p>
          <w:p w:rsidR="00FA1A45" w:rsidRDefault="00FA1A45" w:rsidP="00436AE0">
            <w:pPr>
              <w:pStyle w:val="NoSpacing"/>
              <w:spacing w:line="276" w:lineRule="auto"/>
              <w:jc w:val="both"/>
              <w:rPr>
                <w:lang w:val="mn-MN"/>
              </w:rPr>
            </w:pPr>
          </w:p>
          <w:p w:rsidR="00F5746B" w:rsidRPr="00FA1A45" w:rsidRDefault="00F5746B" w:rsidP="00436AE0">
            <w:pPr>
              <w:pStyle w:val="NoSpacing"/>
              <w:spacing w:line="276" w:lineRule="auto"/>
              <w:jc w:val="both"/>
              <w:rPr>
                <w:lang w:val="mn-MN"/>
              </w:rPr>
            </w:pPr>
          </w:p>
          <w:p w:rsidR="00436AE0" w:rsidRDefault="00436AE0" w:rsidP="00436AE0">
            <w:pPr>
              <w:pStyle w:val="NoSpacing"/>
              <w:spacing w:line="276" w:lineRule="auto"/>
              <w:jc w:val="both"/>
              <w:rPr>
                <w:sz w:val="20"/>
                <w:szCs w:val="20"/>
                <w:lang w:val="mn-MN"/>
              </w:rPr>
            </w:pPr>
            <w:r w:rsidRPr="00501A4F">
              <w:rPr>
                <w:sz w:val="20"/>
                <w:szCs w:val="20"/>
              </w:rPr>
              <w:t>NOTE 1 In some older standards the term “overall uncertainty” is used. In the majority of cases this term is interpreted as an expanded uncertainty U with the coverage factor being equal to 2.</w:t>
            </w:r>
          </w:p>
          <w:p w:rsidR="00ED2C76" w:rsidRPr="00ED2C76" w:rsidRDefault="00ED2C76" w:rsidP="00436AE0">
            <w:pPr>
              <w:pStyle w:val="NoSpacing"/>
              <w:spacing w:line="276" w:lineRule="auto"/>
              <w:jc w:val="both"/>
              <w:rPr>
                <w:sz w:val="20"/>
                <w:szCs w:val="20"/>
                <w:lang w:val="mn-MN"/>
              </w:rPr>
            </w:pPr>
          </w:p>
          <w:p w:rsidR="00436AE0" w:rsidRPr="00501A4F" w:rsidRDefault="00436AE0" w:rsidP="00436AE0">
            <w:pPr>
              <w:pStyle w:val="NoSpacing"/>
              <w:spacing w:line="276" w:lineRule="auto"/>
              <w:jc w:val="both"/>
              <w:rPr>
                <w:sz w:val="20"/>
                <w:szCs w:val="20"/>
              </w:rPr>
            </w:pPr>
            <w:r w:rsidRPr="00501A4F">
              <w:rPr>
                <w:sz w:val="20"/>
                <w:szCs w:val="20"/>
              </w:rPr>
              <w:t>NOTE 2 Since uncertainties are defined as positive numbers, the sign of U is always positive. Of course, in cases where U is used in the meaning of an uncertainty interval, it is quoted k as ±U.</w:t>
            </w:r>
          </w:p>
          <w:p w:rsidR="00436AE0" w:rsidRPr="00436AE0" w:rsidRDefault="00436AE0" w:rsidP="00436AE0">
            <w:pPr>
              <w:pStyle w:val="NoSpacing"/>
              <w:spacing w:line="276" w:lineRule="auto"/>
              <w:jc w:val="both"/>
              <w:rPr>
                <w:b/>
              </w:rPr>
            </w:pPr>
            <w:r w:rsidRPr="00436AE0">
              <w:rPr>
                <w:b/>
              </w:rPr>
              <w:t>A.8 Effective degrees of freedom</w:t>
            </w:r>
          </w:p>
          <w:p w:rsidR="00632F59" w:rsidRDefault="00436AE0" w:rsidP="00501A4F">
            <w:pPr>
              <w:pStyle w:val="NoSpacing"/>
              <w:spacing w:line="276" w:lineRule="auto"/>
              <w:jc w:val="both"/>
              <w:rPr>
                <w:lang w:val="mn-MN"/>
              </w:rPr>
            </w:pPr>
            <w:r>
              <w:t>The assumption of a normal distribution of the expanded uncertainty is, in general, fulfilled in cases where sev</w:t>
            </w:r>
            <w:r w:rsidR="00000C5A">
              <w:t>eral (i.e. N</w:t>
            </w:r>
            <w:r w:rsidR="00000C5A">
              <w:rPr>
                <w:lang w:val="mn-MN"/>
              </w:rPr>
              <w:t xml:space="preserve"> ≥ </w:t>
            </w:r>
            <w:r>
              <w:t>3) uncertainty components of comparable value and well-</w:t>
            </w:r>
            <w:r w:rsidR="00501A4F">
              <w:t>defined probability distribution (Gaussian, rectangular, etc.) contribute to the combined standard uncertainty and where the Type A uncertai</w:t>
            </w:r>
            <w:r w:rsidR="00000C5A">
              <w:t>nty is based on n ≥</w:t>
            </w:r>
            <w:r w:rsidR="00501A4F">
              <w:t xml:space="preserve"> 10 repeated observations. These conditions are fulfilled in many calibrations of voltage measuring systems. When the assumption of a normal distribution is not justified, a value of k &gt; 2 shall be evaluated to obtain a coverage probability of approximately 95 %. The appropriate coverage factor can be evaluated on the basis of the effective degrees of freedom ν</w:t>
            </w:r>
            <w:r w:rsidR="00501A4F" w:rsidRPr="005923AA">
              <w:rPr>
                <w:vertAlign w:val="subscript"/>
              </w:rPr>
              <w:t>eff</w:t>
            </w:r>
            <w:r w:rsidR="00501A4F">
              <w:t xml:space="preserve"> of the standard uncertainty u</w:t>
            </w:r>
            <w:r w:rsidR="00501A4F" w:rsidRPr="005923AA">
              <w:rPr>
                <w:vertAlign w:val="subscript"/>
              </w:rPr>
              <w:t>c</w:t>
            </w:r>
            <w:r w:rsidR="00501A4F">
              <w:t>(y):</w:t>
            </w:r>
          </w:p>
          <w:p w:rsidR="005923AA" w:rsidRDefault="005923AA" w:rsidP="00501A4F">
            <w:pPr>
              <w:pStyle w:val="NoSpacing"/>
              <w:spacing w:line="276" w:lineRule="auto"/>
              <w:jc w:val="both"/>
              <w:rPr>
                <w:lang w:val="mn-MN"/>
              </w:rPr>
            </w:pPr>
          </w:p>
          <w:p w:rsidR="005923AA" w:rsidRDefault="005923AA" w:rsidP="00501A4F">
            <w:pPr>
              <w:pStyle w:val="NoSpacing"/>
              <w:spacing w:line="276" w:lineRule="auto"/>
              <w:jc w:val="both"/>
              <w:rPr>
                <w:lang w:val="mn-MN"/>
              </w:rPr>
            </w:pPr>
          </w:p>
          <w:p w:rsidR="005923AA" w:rsidRDefault="005923AA" w:rsidP="00501A4F">
            <w:pPr>
              <w:pStyle w:val="NoSpacing"/>
              <w:spacing w:line="276" w:lineRule="auto"/>
              <w:jc w:val="both"/>
              <w:rPr>
                <w:lang w:val="mn-MN"/>
              </w:rPr>
            </w:pPr>
          </w:p>
          <w:p w:rsidR="005923AA" w:rsidRDefault="005923AA" w:rsidP="00501A4F">
            <w:pPr>
              <w:pStyle w:val="NoSpacing"/>
              <w:spacing w:line="276" w:lineRule="auto"/>
              <w:jc w:val="both"/>
            </w:pPr>
            <w:r>
              <w:rPr>
                <w:noProof/>
              </w:rPr>
              <w:lastRenderedPageBreak/>
              <w:drawing>
                <wp:inline distT="0" distB="0" distL="0" distR="0" wp14:anchorId="0F8777E1" wp14:editId="5B0E9AC0">
                  <wp:extent cx="1219200" cy="792035"/>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3-р томьёо.jpg"/>
                          <pic:cNvPicPr/>
                        </pic:nvPicPr>
                        <pic:blipFill>
                          <a:blip r:embed="rId62">
                            <a:extLst>
                              <a:ext uri="{28A0092B-C50C-407E-A947-70E740481C1C}">
                                <a14:useLocalDpi xmlns:a14="http://schemas.microsoft.com/office/drawing/2010/main" val="0"/>
                              </a:ext>
                            </a:extLst>
                          </a:blip>
                          <a:stretch>
                            <a:fillRect/>
                          </a:stretch>
                        </pic:blipFill>
                        <pic:spPr>
                          <a:xfrm>
                            <a:off x="0" y="0"/>
                            <a:ext cx="1216979" cy="790592"/>
                          </a:xfrm>
                          <a:prstGeom prst="rect">
                            <a:avLst/>
                          </a:prstGeom>
                        </pic:spPr>
                      </pic:pic>
                    </a:graphicData>
                  </a:graphic>
                </wp:inline>
              </w:drawing>
            </w:r>
            <w:r>
              <w:rPr>
                <w:lang w:val="mn-MN"/>
              </w:rPr>
              <w:t xml:space="preserve">                   </w:t>
            </w:r>
            <w:r>
              <w:t>(A.13)</w:t>
            </w:r>
          </w:p>
          <w:p w:rsidR="0082261F" w:rsidRDefault="0082261F" w:rsidP="0082261F">
            <w:pPr>
              <w:pStyle w:val="NoSpacing"/>
              <w:spacing w:line="276" w:lineRule="auto"/>
              <w:jc w:val="both"/>
              <w:rPr>
                <w:lang w:val="mn-MN"/>
              </w:rPr>
            </w:pPr>
            <w:r>
              <w:t>where u</w:t>
            </w:r>
            <w:r w:rsidRPr="00FA751B">
              <w:rPr>
                <w:vertAlign w:val="subscript"/>
              </w:rPr>
              <w:t>i</w:t>
            </w:r>
            <w:r>
              <w:t>(y) is given by Equation (A.8) for i = 1, 2, …, N and ν</w:t>
            </w:r>
            <w:r w:rsidRPr="00674882">
              <w:rPr>
                <w:vertAlign w:val="subscript"/>
              </w:rPr>
              <w:t>i</w:t>
            </w:r>
            <w:r>
              <w:t xml:space="preserve"> is the corresponding degrees of freedom. Reliable values of ν</w:t>
            </w:r>
            <w:r w:rsidRPr="00DB05AE">
              <w:rPr>
                <w:vertAlign w:val="subscript"/>
              </w:rPr>
              <w:t>i</w:t>
            </w:r>
            <w:r>
              <w:t xml:space="preserve"> are as follows:</w:t>
            </w:r>
          </w:p>
          <w:p w:rsidR="002F0652" w:rsidRDefault="002F0652" w:rsidP="0082261F">
            <w:pPr>
              <w:pStyle w:val="NoSpacing"/>
              <w:spacing w:line="276" w:lineRule="auto"/>
              <w:jc w:val="both"/>
              <w:rPr>
                <w:lang w:val="mn-MN"/>
              </w:rPr>
            </w:pPr>
          </w:p>
          <w:p w:rsidR="002F0652" w:rsidRPr="002F0652" w:rsidRDefault="002F0652" w:rsidP="0082261F">
            <w:pPr>
              <w:pStyle w:val="NoSpacing"/>
              <w:spacing w:line="276" w:lineRule="auto"/>
              <w:jc w:val="both"/>
              <w:rPr>
                <w:lang w:val="mn-MN"/>
              </w:rPr>
            </w:pPr>
          </w:p>
          <w:p w:rsidR="0082261F" w:rsidRDefault="0082261F" w:rsidP="0082261F">
            <w:pPr>
              <w:pStyle w:val="NoSpacing"/>
              <w:spacing w:line="276" w:lineRule="auto"/>
              <w:jc w:val="both"/>
              <w:rPr>
                <w:lang w:val="mn-MN"/>
              </w:rPr>
            </w:pPr>
            <w:r>
              <w:t>ν</w:t>
            </w:r>
            <w:r w:rsidRPr="00FA751B">
              <w:rPr>
                <w:vertAlign w:val="subscript"/>
              </w:rPr>
              <w:t>i</w:t>
            </w:r>
            <w:r>
              <w:t xml:space="preserve"> = n – 1 for a Type A uncertainty based on n independent observations,</w:t>
            </w:r>
          </w:p>
          <w:p w:rsidR="007325B0" w:rsidRPr="007325B0" w:rsidRDefault="007325B0" w:rsidP="0082261F">
            <w:pPr>
              <w:pStyle w:val="NoSpacing"/>
              <w:spacing w:line="276" w:lineRule="auto"/>
              <w:jc w:val="both"/>
              <w:rPr>
                <w:lang w:val="mn-MN"/>
              </w:rPr>
            </w:pPr>
          </w:p>
          <w:p w:rsidR="007744DB" w:rsidRPr="007744DB" w:rsidRDefault="00FA751B" w:rsidP="0082261F">
            <w:pPr>
              <w:pStyle w:val="NoSpacing"/>
              <w:spacing w:line="276" w:lineRule="auto"/>
              <w:jc w:val="both"/>
              <w:rPr>
                <w:lang w:val="mn-MN"/>
              </w:rPr>
            </w:pPr>
            <w:r>
              <w:t>ν</w:t>
            </w:r>
            <w:r w:rsidRPr="00FA751B">
              <w:rPr>
                <w:vertAlign w:val="subscript"/>
              </w:rPr>
              <w:t>i</w:t>
            </w:r>
            <w:r>
              <w:t xml:space="preserve"> ≥</w:t>
            </w:r>
            <w:r w:rsidR="0082261F">
              <w:t xml:space="preserve"> 50 for a Type B uncertainty taken from a calibr</w:t>
            </w:r>
            <w:r>
              <w:t xml:space="preserve">ation certificate, and when the </w:t>
            </w:r>
            <w:r w:rsidR="0082261F">
              <w:t>coverage probability is stated to be not less than 95 %,</w:t>
            </w:r>
          </w:p>
          <w:p w:rsidR="0082261F" w:rsidRDefault="0082261F" w:rsidP="0082261F">
            <w:pPr>
              <w:pStyle w:val="NoSpacing"/>
              <w:spacing w:line="276" w:lineRule="auto"/>
              <w:jc w:val="both"/>
              <w:rPr>
                <w:lang w:val="mn-MN"/>
              </w:rPr>
            </w:pPr>
            <w:r>
              <w:t>ν</w:t>
            </w:r>
            <w:r w:rsidRPr="00FA751B">
              <w:rPr>
                <w:vertAlign w:val="subscript"/>
              </w:rPr>
              <w:t>i</w:t>
            </w:r>
            <w:r>
              <w:t xml:space="preserve"> = ∞ for a Type B uncertainty assuming a rectangular distribution within a- and a+</w:t>
            </w:r>
            <w:r w:rsidR="002D2F3B">
              <w:rPr>
                <w:lang w:val="mn-MN"/>
              </w:rPr>
              <w:t>.</w:t>
            </w:r>
          </w:p>
          <w:p w:rsidR="002D2F3B" w:rsidRPr="002D2F3B" w:rsidRDefault="002D2F3B" w:rsidP="0082261F">
            <w:pPr>
              <w:pStyle w:val="NoSpacing"/>
              <w:spacing w:line="276" w:lineRule="auto"/>
              <w:jc w:val="both"/>
              <w:rPr>
                <w:lang w:val="mn-MN"/>
              </w:rPr>
            </w:pPr>
          </w:p>
          <w:p w:rsidR="005923AA" w:rsidRPr="005923AA" w:rsidRDefault="0082261F" w:rsidP="0082261F">
            <w:pPr>
              <w:pStyle w:val="NoSpacing"/>
              <w:spacing w:line="276" w:lineRule="auto"/>
              <w:jc w:val="both"/>
            </w:pPr>
            <w:r>
              <w:t xml:space="preserve">The effective degrees of freedom can then be calculated by Equation (A.13) and </w:t>
            </w:r>
            <w:r w:rsidR="00FA751B">
              <w:t xml:space="preserve">the coverage </w:t>
            </w:r>
            <w:r>
              <w:t>factor be taken from Table A.1 which is based on a t-distri</w:t>
            </w:r>
            <w:r w:rsidR="00FA751B">
              <w:t xml:space="preserve">bution evaluated for a coverage </w:t>
            </w:r>
            <w:r>
              <w:t>probability of p = 95,45 %. If ν</w:t>
            </w:r>
            <w:r w:rsidRPr="00DB05AE">
              <w:rPr>
                <w:vertAlign w:val="subscript"/>
              </w:rPr>
              <w:t xml:space="preserve">eff </w:t>
            </w:r>
            <w:r>
              <w:t xml:space="preserve">is not an integer interpolate or </w:t>
            </w:r>
            <w:r w:rsidR="00FA751B">
              <w:t>truncate ν</w:t>
            </w:r>
            <w:r w:rsidR="00FA751B" w:rsidRPr="00DB05AE">
              <w:rPr>
                <w:vertAlign w:val="subscript"/>
              </w:rPr>
              <w:t>eff</w:t>
            </w:r>
            <w:r w:rsidR="00FA751B">
              <w:t xml:space="preserve"> to the next lower </w:t>
            </w:r>
            <w:r>
              <w:t>integer.</w:t>
            </w:r>
          </w:p>
        </w:tc>
      </w:tr>
    </w:tbl>
    <w:p w:rsidR="005923AA" w:rsidRDefault="00CA50FC" w:rsidP="00E42046">
      <w:pPr>
        <w:pStyle w:val="NoSpacing"/>
        <w:spacing w:line="276" w:lineRule="auto"/>
        <w:jc w:val="center"/>
        <w:rPr>
          <w:b/>
          <w:lang w:val="mn-MN"/>
        </w:rPr>
      </w:pPr>
      <w:r>
        <w:rPr>
          <w:b/>
          <w:lang w:val="mn-MN"/>
        </w:rPr>
        <w:lastRenderedPageBreak/>
        <w:t xml:space="preserve"> </w:t>
      </w:r>
    </w:p>
    <w:p w:rsidR="00FC3A67" w:rsidRDefault="00381C14" w:rsidP="005923AA">
      <w:pPr>
        <w:jc w:val="center"/>
        <w:rPr>
          <w:b/>
          <w:lang w:val="mn-MN"/>
        </w:rPr>
      </w:pPr>
      <w:r w:rsidRPr="00E60832">
        <w:rPr>
          <w:b/>
        </w:rPr>
        <w:t>A.1-</w:t>
      </w:r>
      <w:r w:rsidRPr="00E60832">
        <w:rPr>
          <w:b/>
          <w:lang w:val="mn-MN"/>
        </w:rPr>
        <w:t xml:space="preserve">р хүснэгт </w:t>
      </w:r>
      <w:r w:rsidR="00E60832" w:rsidRPr="00E60832">
        <w:rPr>
          <w:b/>
          <w:lang w:val="mn-MN"/>
        </w:rPr>
        <w:t>–</w:t>
      </w:r>
      <w:r w:rsidRPr="00E60832">
        <w:rPr>
          <w:b/>
          <w:lang w:val="mn-MN"/>
        </w:rPr>
        <w:t xml:space="preserve"> </w:t>
      </w:r>
      <w:r w:rsidR="00EA6975">
        <w:rPr>
          <w:b/>
          <w:lang w:val="mn-MN"/>
        </w:rPr>
        <w:t>Чөлөөт</w:t>
      </w:r>
      <w:r w:rsidR="00E60832" w:rsidRPr="00E60832">
        <w:rPr>
          <w:b/>
          <w:lang w:val="mn-MN"/>
        </w:rPr>
        <w:t xml:space="preserve"> үр дүнтэй ν</w:t>
      </w:r>
      <w:r w:rsidR="00E60832" w:rsidRPr="00E60832">
        <w:rPr>
          <w:b/>
          <w:vertAlign w:val="subscript"/>
          <w:lang w:val="mn-MN"/>
        </w:rPr>
        <w:t>eff</w:t>
      </w:r>
      <w:r w:rsidR="00E60832" w:rsidRPr="00E60832">
        <w:rPr>
          <w:b/>
          <w:lang w:val="mn-MN"/>
        </w:rPr>
        <w:t xml:space="preserve"> (p = 95,45 %) зэрэгт зориулсан хамр</w:t>
      </w:r>
      <w:r w:rsidR="00F5746B">
        <w:rPr>
          <w:b/>
          <w:lang w:val="mn-MN"/>
        </w:rPr>
        <w:t>уул</w:t>
      </w:r>
      <w:r w:rsidR="00E60832" w:rsidRPr="00E60832">
        <w:rPr>
          <w:b/>
          <w:lang w:val="mn-MN"/>
        </w:rPr>
        <w:t>ах к коэффициент</w:t>
      </w:r>
    </w:p>
    <w:tbl>
      <w:tblPr>
        <w:tblStyle w:val="TableGrid"/>
        <w:tblW w:w="0" w:type="auto"/>
        <w:tblLook w:val="04A0" w:firstRow="1" w:lastRow="0" w:firstColumn="1" w:lastColumn="0" w:noHBand="0" w:noVBand="1"/>
      </w:tblPr>
      <w:tblGrid>
        <w:gridCol w:w="638"/>
        <w:gridCol w:w="717"/>
        <w:gridCol w:w="715"/>
        <w:gridCol w:w="800"/>
        <w:gridCol w:w="715"/>
        <w:gridCol w:w="629"/>
        <w:gridCol w:w="800"/>
        <w:gridCol w:w="886"/>
        <w:gridCol w:w="715"/>
        <w:gridCol w:w="800"/>
        <w:gridCol w:w="800"/>
        <w:gridCol w:w="715"/>
        <w:gridCol w:w="646"/>
      </w:tblGrid>
      <w:tr w:rsidR="00CD7176" w:rsidTr="00E60832">
        <w:tc>
          <w:tcPr>
            <w:tcW w:w="648" w:type="dxa"/>
          </w:tcPr>
          <w:p w:rsidR="00E60832" w:rsidRPr="00E60832" w:rsidRDefault="00E60832" w:rsidP="005923AA">
            <w:pPr>
              <w:jc w:val="center"/>
              <w:rPr>
                <w:sz w:val="20"/>
                <w:szCs w:val="20"/>
                <w:lang w:val="mn-MN"/>
              </w:rPr>
            </w:pPr>
            <w:r w:rsidRPr="00E60832">
              <w:rPr>
                <w:sz w:val="20"/>
                <w:szCs w:val="20"/>
              </w:rPr>
              <w:t>ν</w:t>
            </w:r>
            <w:r w:rsidRPr="00E60832">
              <w:rPr>
                <w:sz w:val="20"/>
                <w:szCs w:val="20"/>
                <w:vertAlign w:val="subscript"/>
              </w:rPr>
              <w:t>eff</w:t>
            </w:r>
          </w:p>
        </w:tc>
        <w:tc>
          <w:tcPr>
            <w:tcW w:w="630" w:type="dxa"/>
          </w:tcPr>
          <w:p w:rsidR="00E60832" w:rsidRPr="00E60832" w:rsidRDefault="00E60832" w:rsidP="005923AA">
            <w:pPr>
              <w:jc w:val="center"/>
              <w:rPr>
                <w:sz w:val="20"/>
                <w:szCs w:val="20"/>
              </w:rPr>
            </w:pPr>
            <w:r>
              <w:rPr>
                <w:sz w:val="20"/>
                <w:szCs w:val="20"/>
              </w:rPr>
              <w:t>1</w:t>
            </w:r>
          </w:p>
        </w:tc>
        <w:tc>
          <w:tcPr>
            <w:tcW w:w="720" w:type="dxa"/>
          </w:tcPr>
          <w:p w:rsidR="00E60832" w:rsidRPr="00E60832" w:rsidRDefault="00E60832" w:rsidP="005923AA">
            <w:pPr>
              <w:jc w:val="center"/>
              <w:rPr>
                <w:sz w:val="20"/>
                <w:szCs w:val="20"/>
              </w:rPr>
            </w:pPr>
            <w:r>
              <w:rPr>
                <w:sz w:val="20"/>
                <w:szCs w:val="20"/>
              </w:rPr>
              <w:t>2</w:t>
            </w:r>
          </w:p>
        </w:tc>
        <w:tc>
          <w:tcPr>
            <w:tcW w:w="810" w:type="dxa"/>
          </w:tcPr>
          <w:p w:rsidR="00E60832" w:rsidRPr="00E60832" w:rsidRDefault="00E60832" w:rsidP="005923AA">
            <w:pPr>
              <w:jc w:val="center"/>
              <w:rPr>
                <w:sz w:val="20"/>
                <w:szCs w:val="20"/>
              </w:rPr>
            </w:pPr>
            <w:r>
              <w:rPr>
                <w:sz w:val="20"/>
                <w:szCs w:val="20"/>
              </w:rPr>
              <w:t>3</w:t>
            </w:r>
          </w:p>
        </w:tc>
        <w:tc>
          <w:tcPr>
            <w:tcW w:w="720" w:type="dxa"/>
          </w:tcPr>
          <w:p w:rsidR="00E60832" w:rsidRPr="00E60832" w:rsidRDefault="00E60832" w:rsidP="005923AA">
            <w:pPr>
              <w:jc w:val="center"/>
              <w:rPr>
                <w:sz w:val="20"/>
                <w:szCs w:val="20"/>
              </w:rPr>
            </w:pPr>
            <w:r>
              <w:rPr>
                <w:sz w:val="20"/>
                <w:szCs w:val="20"/>
              </w:rPr>
              <w:t>4</w:t>
            </w:r>
          </w:p>
        </w:tc>
        <w:tc>
          <w:tcPr>
            <w:tcW w:w="630" w:type="dxa"/>
          </w:tcPr>
          <w:p w:rsidR="00E60832" w:rsidRPr="00E60832" w:rsidRDefault="00E60832" w:rsidP="005923AA">
            <w:pPr>
              <w:jc w:val="center"/>
              <w:rPr>
                <w:sz w:val="20"/>
                <w:szCs w:val="20"/>
              </w:rPr>
            </w:pPr>
            <w:r>
              <w:rPr>
                <w:sz w:val="20"/>
                <w:szCs w:val="20"/>
              </w:rPr>
              <w:t>5</w:t>
            </w:r>
          </w:p>
        </w:tc>
        <w:tc>
          <w:tcPr>
            <w:tcW w:w="810" w:type="dxa"/>
          </w:tcPr>
          <w:p w:rsidR="00E60832" w:rsidRPr="00E60832" w:rsidRDefault="00E60832" w:rsidP="005923AA">
            <w:pPr>
              <w:jc w:val="center"/>
              <w:rPr>
                <w:sz w:val="20"/>
                <w:szCs w:val="20"/>
              </w:rPr>
            </w:pPr>
            <w:r>
              <w:rPr>
                <w:sz w:val="20"/>
                <w:szCs w:val="20"/>
              </w:rPr>
              <w:t>6</w:t>
            </w:r>
          </w:p>
        </w:tc>
        <w:tc>
          <w:tcPr>
            <w:tcW w:w="900" w:type="dxa"/>
          </w:tcPr>
          <w:p w:rsidR="00E60832" w:rsidRPr="00E60832" w:rsidRDefault="00E60832" w:rsidP="005923AA">
            <w:pPr>
              <w:jc w:val="center"/>
              <w:rPr>
                <w:sz w:val="20"/>
                <w:szCs w:val="20"/>
              </w:rPr>
            </w:pPr>
            <w:r>
              <w:rPr>
                <w:sz w:val="20"/>
                <w:szCs w:val="20"/>
              </w:rPr>
              <w:t>7</w:t>
            </w:r>
          </w:p>
        </w:tc>
        <w:tc>
          <w:tcPr>
            <w:tcW w:w="720" w:type="dxa"/>
          </w:tcPr>
          <w:p w:rsidR="00E60832" w:rsidRPr="00E60832" w:rsidRDefault="00E60832" w:rsidP="005923AA">
            <w:pPr>
              <w:jc w:val="center"/>
              <w:rPr>
                <w:sz w:val="20"/>
                <w:szCs w:val="20"/>
              </w:rPr>
            </w:pPr>
            <w:r>
              <w:rPr>
                <w:sz w:val="20"/>
                <w:szCs w:val="20"/>
              </w:rPr>
              <w:t>8</w:t>
            </w:r>
          </w:p>
        </w:tc>
        <w:tc>
          <w:tcPr>
            <w:tcW w:w="810" w:type="dxa"/>
          </w:tcPr>
          <w:p w:rsidR="00E60832" w:rsidRPr="00E60832" w:rsidRDefault="00E60832" w:rsidP="005923AA">
            <w:pPr>
              <w:jc w:val="center"/>
              <w:rPr>
                <w:sz w:val="20"/>
                <w:szCs w:val="20"/>
              </w:rPr>
            </w:pPr>
            <w:r>
              <w:rPr>
                <w:sz w:val="20"/>
                <w:szCs w:val="20"/>
              </w:rPr>
              <w:t>10</w:t>
            </w:r>
          </w:p>
        </w:tc>
        <w:tc>
          <w:tcPr>
            <w:tcW w:w="810" w:type="dxa"/>
          </w:tcPr>
          <w:p w:rsidR="00E60832" w:rsidRPr="00E60832" w:rsidRDefault="00E60832" w:rsidP="005923AA">
            <w:pPr>
              <w:jc w:val="center"/>
              <w:rPr>
                <w:sz w:val="20"/>
                <w:szCs w:val="20"/>
              </w:rPr>
            </w:pPr>
            <w:r>
              <w:rPr>
                <w:sz w:val="20"/>
                <w:szCs w:val="20"/>
              </w:rPr>
              <w:t>20</w:t>
            </w:r>
          </w:p>
        </w:tc>
        <w:tc>
          <w:tcPr>
            <w:tcW w:w="720" w:type="dxa"/>
          </w:tcPr>
          <w:p w:rsidR="00E60832" w:rsidRPr="00E60832" w:rsidRDefault="00E60832" w:rsidP="005923AA">
            <w:pPr>
              <w:jc w:val="center"/>
              <w:rPr>
                <w:sz w:val="20"/>
                <w:szCs w:val="20"/>
              </w:rPr>
            </w:pPr>
            <w:r>
              <w:rPr>
                <w:sz w:val="20"/>
                <w:szCs w:val="20"/>
              </w:rPr>
              <w:t>50</w:t>
            </w:r>
          </w:p>
        </w:tc>
        <w:tc>
          <w:tcPr>
            <w:tcW w:w="648" w:type="dxa"/>
          </w:tcPr>
          <w:p w:rsidR="00E60832" w:rsidRPr="00E60832" w:rsidRDefault="008A1537" w:rsidP="005923AA">
            <w:pPr>
              <w:jc w:val="center"/>
              <w:rPr>
                <w:sz w:val="20"/>
                <w:szCs w:val="20"/>
                <w:lang w:val="mn-MN"/>
              </w:rPr>
            </w:pPr>
            <w:r>
              <w:t>∞</w:t>
            </w:r>
          </w:p>
        </w:tc>
      </w:tr>
      <w:tr w:rsidR="00CD7176" w:rsidTr="00E60832">
        <w:tc>
          <w:tcPr>
            <w:tcW w:w="648" w:type="dxa"/>
          </w:tcPr>
          <w:p w:rsidR="00E60832" w:rsidRPr="00E60832" w:rsidRDefault="00E60832" w:rsidP="005923AA">
            <w:pPr>
              <w:jc w:val="center"/>
              <w:rPr>
                <w:sz w:val="20"/>
                <w:szCs w:val="20"/>
              </w:rPr>
            </w:pPr>
            <w:r w:rsidRPr="00E60832">
              <w:rPr>
                <w:sz w:val="20"/>
                <w:szCs w:val="20"/>
              </w:rPr>
              <w:t>k</w:t>
            </w:r>
          </w:p>
        </w:tc>
        <w:tc>
          <w:tcPr>
            <w:tcW w:w="630" w:type="dxa"/>
          </w:tcPr>
          <w:p w:rsidR="00E60832" w:rsidRPr="00E60832" w:rsidRDefault="00CD7176" w:rsidP="005923AA">
            <w:pPr>
              <w:jc w:val="center"/>
              <w:rPr>
                <w:sz w:val="20"/>
                <w:szCs w:val="20"/>
                <w:lang w:val="mn-MN"/>
              </w:rPr>
            </w:pPr>
            <w:r>
              <w:rPr>
                <w:sz w:val="20"/>
                <w:szCs w:val="20"/>
                <w:lang w:val="mn-MN"/>
              </w:rPr>
              <w:t>13,97</w:t>
            </w:r>
          </w:p>
        </w:tc>
        <w:tc>
          <w:tcPr>
            <w:tcW w:w="720" w:type="dxa"/>
          </w:tcPr>
          <w:p w:rsidR="00E60832" w:rsidRPr="00E60832" w:rsidRDefault="00CD7176" w:rsidP="005923AA">
            <w:pPr>
              <w:jc w:val="center"/>
              <w:rPr>
                <w:sz w:val="20"/>
                <w:szCs w:val="20"/>
                <w:lang w:val="mn-MN"/>
              </w:rPr>
            </w:pPr>
            <w:r>
              <w:rPr>
                <w:sz w:val="20"/>
                <w:szCs w:val="20"/>
                <w:lang w:val="mn-MN"/>
              </w:rPr>
              <w:t>4,53</w:t>
            </w:r>
          </w:p>
        </w:tc>
        <w:tc>
          <w:tcPr>
            <w:tcW w:w="810" w:type="dxa"/>
          </w:tcPr>
          <w:p w:rsidR="00E60832" w:rsidRPr="00E60832" w:rsidRDefault="00CD7176" w:rsidP="005923AA">
            <w:pPr>
              <w:jc w:val="center"/>
              <w:rPr>
                <w:sz w:val="20"/>
                <w:szCs w:val="20"/>
                <w:lang w:val="mn-MN"/>
              </w:rPr>
            </w:pPr>
            <w:r>
              <w:rPr>
                <w:sz w:val="20"/>
                <w:szCs w:val="20"/>
                <w:lang w:val="mn-MN"/>
              </w:rPr>
              <w:t>3,31</w:t>
            </w:r>
          </w:p>
        </w:tc>
        <w:tc>
          <w:tcPr>
            <w:tcW w:w="720" w:type="dxa"/>
          </w:tcPr>
          <w:p w:rsidR="00E60832" w:rsidRPr="00E60832" w:rsidRDefault="00CD7176" w:rsidP="005923AA">
            <w:pPr>
              <w:jc w:val="center"/>
              <w:rPr>
                <w:sz w:val="20"/>
                <w:szCs w:val="20"/>
                <w:lang w:val="mn-MN"/>
              </w:rPr>
            </w:pPr>
            <w:r>
              <w:rPr>
                <w:sz w:val="20"/>
                <w:szCs w:val="20"/>
                <w:lang w:val="mn-MN"/>
              </w:rPr>
              <w:t>2,87</w:t>
            </w:r>
          </w:p>
        </w:tc>
        <w:tc>
          <w:tcPr>
            <w:tcW w:w="630" w:type="dxa"/>
          </w:tcPr>
          <w:p w:rsidR="00E60832" w:rsidRPr="00E60832" w:rsidRDefault="00CD7176" w:rsidP="005923AA">
            <w:pPr>
              <w:jc w:val="center"/>
              <w:rPr>
                <w:sz w:val="20"/>
                <w:szCs w:val="20"/>
                <w:lang w:val="mn-MN"/>
              </w:rPr>
            </w:pPr>
            <w:r>
              <w:rPr>
                <w:sz w:val="20"/>
                <w:szCs w:val="20"/>
                <w:lang w:val="mn-MN"/>
              </w:rPr>
              <w:t>2,65</w:t>
            </w:r>
          </w:p>
        </w:tc>
        <w:tc>
          <w:tcPr>
            <w:tcW w:w="810" w:type="dxa"/>
          </w:tcPr>
          <w:p w:rsidR="00E60832" w:rsidRPr="00E60832" w:rsidRDefault="00CD7176" w:rsidP="005923AA">
            <w:pPr>
              <w:jc w:val="center"/>
              <w:rPr>
                <w:sz w:val="20"/>
                <w:szCs w:val="20"/>
                <w:lang w:val="mn-MN"/>
              </w:rPr>
            </w:pPr>
            <w:r>
              <w:rPr>
                <w:sz w:val="20"/>
                <w:szCs w:val="20"/>
                <w:lang w:val="mn-MN"/>
              </w:rPr>
              <w:t>2,52</w:t>
            </w:r>
          </w:p>
        </w:tc>
        <w:tc>
          <w:tcPr>
            <w:tcW w:w="900" w:type="dxa"/>
          </w:tcPr>
          <w:p w:rsidR="00E60832" w:rsidRPr="00E60832" w:rsidRDefault="00CD7176" w:rsidP="005923AA">
            <w:pPr>
              <w:jc w:val="center"/>
              <w:rPr>
                <w:sz w:val="20"/>
                <w:szCs w:val="20"/>
                <w:lang w:val="mn-MN"/>
              </w:rPr>
            </w:pPr>
            <w:r>
              <w:rPr>
                <w:sz w:val="20"/>
                <w:szCs w:val="20"/>
                <w:lang w:val="mn-MN"/>
              </w:rPr>
              <w:t>2,43</w:t>
            </w:r>
          </w:p>
        </w:tc>
        <w:tc>
          <w:tcPr>
            <w:tcW w:w="720" w:type="dxa"/>
          </w:tcPr>
          <w:p w:rsidR="00E60832" w:rsidRPr="00E60832" w:rsidRDefault="00CD7176" w:rsidP="005923AA">
            <w:pPr>
              <w:jc w:val="center"/>
              <w:rPr>
                <w:sz w:val="20"/>
                <w:szCs w:val="20"/>
                <w:lang w:val="mn-MN"/>
              </w:rPr>
            </w:pPr>
            <w:r>
              <w:rPr>
                <w:sz w:val="20"/>
                <w:szCs w:val="20"/>
                <w:lang w:val="mn-MN"/>
              </w:rPr>
              <w:t>2,37</w:t>
            </w:r>
          </w:p>
        </w:tc>
        <w:tc>
          <w:tcPr>
            <w:tcW w:w="810" w:type="dxa"/>
          </w:tcPr>
          <w:p w:rsidR="00E60832" w:rsidRPr="00E60832" w:rsidRDefault="00CD7176" w:rsidP="005923AA">
            <w:pPr>
              <w:jc w:val="center"/>
              <w:rPr>
                <w:sz w:val="20"/>
                <w:szCs w:val="20"/>
                <w:lang w:val="mn-MN"/>
              </w:rPr>
            </w:pPr>
            <w:r>
              <w:rPr>
                <w:sz w:val="20"/>
                <w:szCs w:val="20"/>
                <w:lang w:val="mn-MN"/>
              </w:rPr>
              <w:t>2,28</w:t>
            </w:r>
          </w:p>
        </w:tc>
        <w:tc>
          <w:tcPr>
            <w:tcW w:w="810" w:type="dxa"/>
          </w:tcPr>
          <w:p w:rsidR="00E60832" w:rsidRPr="00E60832" w:rsidRDefault="00CD7176" w:rsidP="005923AA">
            <w:pPr>
              <w:jc w:val="center"/>
              <w:rPr>
                <w:sz w:val="20"/>
                <w:szCs w:val="20"/>
                <w:lang w:val="mn-MN"/>
              </w:rPr>
            </w:pPr>
            <w:r>
              <w:rPr>
                <w:sz w:val="20"/>
                <w:szCs w:val="20"/>
                <w:lang w:val="mn-MN"/>
              </w:rPr>
              <w:t>2,13</w:t>
            </w:r>
          </w:p>
        </w:tc>
        <w:tc>
          <w:tcPr>
            <w:tcW w:w="720" w:type="dxa"/>
          </w:tcPr>
          <w:p w:rsidR="00E60832" w:rsidRPr="00E60832" w:rsidRDefault="00CD7176" w:rsidP="005923AA">
            <w:pPr>
              <w:jc w:val="center"/>
              <w:rPr>
                <w:sz w:val="20"/>
                <w:szCs w:val="20"/>
                <w:lang w:val="mn-MN"/>
              </w:rPr>
            </w:pPr>
            <w:r>
              <w:rPr>
                <w:sz w:val="20"/>
                <w:szCs w:val="20"/>
                <w:lang w:val="mn-MN"/>
              </w:rPr>
              <w:t>2,05</w:t>
            </w:r>
          </w:p>
        </w:tc>
        <w:tc>
          <w:tcPr>
            <w:tcW w:w="648" w:type="dxa"/>
          </w:tcPr>
          <w:p w:rsidR="00E60832" w:rsidRPr="00E60832" w:rsidRDefault="00CD7176" w:rsidP="005923AA">
            <w:pPr>
              <w:jc w:val="center"/>
              <w:rPr>
                <w:sz w:val="20"/>
                <w:szCs w:val="20"/>
                <w:lang w:val="mn-MN"/>
              </w:rPr>
            </w:pPr>
            <w:r>
              <w:rPr>
                <w:sz w:val="20"/>
                <w:szCs w:val="20"/>
                <w:lang w:val="mn-MN"/>
              </w:rPr>
              <w:t>2,00</w:t>
            </w:r>
          </w:p>
        </w:tc>
      </w:tr>
    </w:tbl>
    <w:p w:rsidR="000E2855" w:rsidRPr="000E2855" w:rsidRDefault="000E2855" w:rsidP="00750B87">
      <w:pPr>
        <w:jc w:val="center"/>
        <w:rPr>
          <w:b/>
        </w:rPr>
      </w:pPr>
      <w:r w:rsidRPr="000E2855">
        <w:rPr>
          <w:b/>
        </w:rPr>
        <w:t>Table A.1 – Coverage factor k for effective degrees of freedom veff (p=95,45%)</w:t>
      </w:r>
    </w:p>
    <w:tbl>
      <w:tblPr>
        <w:tblStyle w:val="TableGrid"/>
        <w:tblW w:w="0" w:type="auto"/>
        <w:tblLook w:val="04A0" w:firstRow="1" w:lastRow="0" w:firstColumn="1" w:lastColumn="0" w:noHBand="0" w:noVBand="1"/>
      </w:tblPr>
      <w:tblGrid>
        <w:gridCol w:w="638"/>
        <w:gridCol w:w="717"/>
        <w:gridCol w:w="715"/>
        <w:gridCol w:w="800"/>
        <w:gridCol w:w="715"/>
        <w:gridCol w:w="629"/>
        <w:gridCol w:w="800"/>
        <w:gridCol w:w="886"/>
        <w:gridCol w:w="715"/>
        <w:gridCol w:w="800"/>
        <w:gridCol w:w="800"/>
        <w:gridCol w:w="715"/>
        <w:gridCol w:w="646"/>
      </w:tblGrid>
      <w:tr w:rsidR="000E2855" w:rsidTr="00BC5007">
        <w:tc>
          <w:tcPr>
            <w:tcW w:w="648" w:type="dxa"/>
          </w:tcPr>
          <w:p w:rsidR="000E2855" w:rsidRPr="00E60832" w:rsidRDefault="000E2855" w:rsidP="00BC5007">
            <w:pPr>
              <w:jc w:val="center"/>
              <w:rPr>
                <w:sz w:val="20"/>
                <w:szCs w:val="20"/>
                <w:lang w:val="mn-MN"/>
              </w:rPr>
            </w:pPr>
            <w:r w:rsidRPr="00E60832">
              <w:rPr>
                <w:sz w:val="20"/>
                <w:szCs w:val="20"/>
              </w:rPr>
              <w:t>ν</w:t>
            </w:r>
            <w:r w:rsidRPr="00E60832">
              <w:rPr>
                <w:sz w:val="20"/>
                <w:szCs w:val="20"/>
                <w:vertAlign w:val="subscript"/>
              </w:rPr>
              <w:t>eff</w:t>
            </w:r>
          </w:p>
        </w:tc>
        <w:tc>
          <w:tcPr>
            <w:tcW w:w="630" w:type="dxa"/>
          </w:tcPr>
          <w:p w:rsidR="000E2855" w:rsidRPr="00E60832" w:rsidRDefault="000E2855" w:rsidP="00BC5007">
            <w:pPr>
              <w:jc w:val="center"/>
              <w:rPr>
                <w:sz w:val="20"/>
                <w:szCs w:val="20"/>
              </w:rPr>
            </w:pPr>
            <w:r>
              <w:rPr>
                <w:sz w:val="20"/>
                <w:szCs w:val="20"/>
              </w:rPr>
              <w:t>1</w:t>
            </w:r>
          </w:p>
        </w:tc>
        <w:tc>
          <w:tcPr>
            <w:tcW w:w="720" w:type="dxa"/>
          </w:tcPr>
          <w:p w:rsidR="000E2855" w:rsidRPr="00E60832" w:rsidRDefault="000E2855" w:rsidP="00BC5007">
            <w:pPr>
              <w:jc w:val="center"/>
              <w:rPr>
                <w:sz w:val="20"/>
                <w:szCs w:val="20"/>
              </w:rPr>
            </w:pPr>
            <w:r>
              <w:rPr>
                <w:sz w:val="20"/>
                <w:szCs w:val="20"/>
              </w:rPr>
              <w:t>2</w:t>
            </w:r>
          </w:p>
        </w:tc>
        <w:tc>
          <w:tcPr>
            <w:tcW w:w="810" w:type="dxa"/>
          </w:tcPr>
          <w:p w:rsidR="000E2855" w:rsidRPr="00E60832" w:rsidRDefault="000E2855" w:rsidP="00BC5007">
            <w:pPr>
              <w:jc w:val="center"/>
              <w:rPr>
                <w:sz w:val="20"/>
                <w:szCs w:val="20"/>
              </w:rPr>
            </w:pPr>
            <w:r>
              <w:rPr>
                <w:sz w:val="20"/>
                <w:szCs w:val="20"/>
              </w:rPr>
              <w:t>3</w:t>
            </w:r>
          </w:p>
        </w:tc>
        <w:tc>
          <w:tcPr>
            <w:tcW w:w="720" w:type="dxa"/>
          </w:tcPr>
          <w:p w:rsidR="000E2855" w:rsidRPr="00E60832" w:rsidRDefault="000E2855" w:rsidP="00BC5007">
            <w:pPr>
              <w:jc w:val="center"/>
              <w:rPr>
                <w:sz w:val="20"/>
                <w:szCs w:val="20"/>
              </w:rPr>
            </w:pPr>
            <w:r>
              <w:rPr>
                <w:sz w:val="20"/>
                <w:szCs w:val="20"/>
              </w:rPr>
              <w:t>4</w:t>
            </w:r>
          </w:p>
        </w:tc>
        <w:tc>
          <w:tcPr>
            <w:tcW w:w="630" w:type="dxa"/>
          </w:tcPr>
          <w:p w:rsidR="000E2855" w:rsidRPr="00E60832" w:rsidRDefault="000E2855" w:rsidP="00BC5007">
            <w:pPr>
              <w:jc w:val="center"/>
              <w:rPr>
                <w:sz w:val="20"/>
                <w:szCs w:val="20"/>
              </w:rPr>
            </w:pPr>
            <w:r>
              <w:rPr>
                <w:sz w:val="20"/>
                <w:szCs w:val="20"/>
              </w:rPr>
              <w:t>5</w:t>
            </w:r>
          </w:p>
        </w:tc>
        <w:tc>
          <w:tcPr>
            <w:tcW w:w="810" w:type="dxa"/>
          </w:tcPr>
          <w:p w:rsidR="000E2855" w:rsidRPr="00E60832" w:rsidRDefault="000E2855" w:rsidP="00BC5007">
            <w:pPr>
              <w:jc w:val="center"/>
              <w:rPr>
                <w:sz w:val="20"/>
                <w:szCs w:val="20"/>
              </w:rPr>
            </w:pPr>
            <w:r>
              <w:rPr>
                <w:sz w:val="20"/>
                <w:szCs w:val="20"/>
              </w:rPr>
              <w:t>6</w:t>
            </w:r>
          </w:p>
        </w:tc>
        <w:tc>
          <w:tcPr>
            <w:tcW w:w="900" w:type="dxa"/>
          </w:tcPr>
          <w:p w:rsidR="000E2855" w:rsidRPr="00E60832" w:rsidRDefault="000E2855" w:rsidP="00BC5007">
            <w:pPr>
              <w:jc w:val="center"/>
              <w:rPr>
                <w:sz w:val="20"/>
                <w:szCs w:val="20"/>
              </w:rPr>
            </w:pPr>
            <w:r>
              <w:rPr>
                <w:sz w:val="20"/>
                <w:szCs w:val="20"/>
              </w:rPr>
              <w:t>7</w:t>
            </w:r>
          </w:p>
        </w:tc>
        <w:tc>
          <w:tcPr>
            <w:tcW w:w="720" w:type="dxa"/>
          </w:tcPr>
          <w:p w:rsidR="000E2855" w:rsidRPr="00E60832" w:rsidRDefault="000E2855" w:rsidP="00BC5007">
            <w:pPr>
              <w:jc w:val="center"/>
              <w:rPr>
                <w:sz w:val="20"/>
                <w:szCs w:val="20"/>
              </w:rPr>
            </w:pPr>
            <w:r>
              <w:rPr>
                <w:sz w:val="20"/>
                <w:szCs w:val="20"/>
              </w:rPr>
              <w:t>8</w:t>
            </w:r>
          </w:p>
        </w:tc>
        <w:tc>
          <w:tcPr>
            <w:tcW w:w="810" w:type="dxa"/>
          </w:tcPr>
          <w:p w:rsidR="000E2855" w:rsidRPr="00E60832" w:rsidRDefault="000E2855" w:rsidP="00BC5007">
            <w:pPr>
              <w:jc w:val="center"/>
              <w:rPr>
                <w:sz w:val="20"/>
                <w:szCs w:val="20"/>
              </w:rPr>
            </w:pPr>
            <w:r>
              <w:rPr>
                <w:sz w:val="20"/>
                <w:szCs w:val="20"/>
              </w:rPr>
              <w:t>10</w:t>
            </w:r>
          </w:p>
        </w:tc>
        <w:tc>
          <w:tcPr>
            <w:tcW w:w="810" w:type="dxa"/>
          </w:tcPr>
          <w:p w:rsidR="000E2855" w:rsidRPr="00E60832" w:rsidRDefault="000E2855" w:rsidP="00BC5007">
            <w:pPr>
              <w:jc w:val="center"/>
              <w:rPr>
                <w:sz w:val="20"/>
                <w:szCs w:val="20"/>
              </w:rPr>
            </w:pPr>
            <w:r>
              <w:rPr>
                <w:sz w:val="20"/>
                <w:szCs w:val="20"/>
              </w:rPr>
              <w:t>20</w:t>
            </w:r>
          </w:p>
        </w:tc>
        <w:tc>
          <w:tcPr>
            <w:tcW w:w="720" w:type="dxa"/>
          </w:tcPr>
          <w:p w:rsidR="000E2855" w:rsidRPr="00E60832" w:rsidRDefault="000E2855" w:rsidP="00BC5007">
            <w:pPr>
              <w:jc w:val="center"/>
              <w:rPr>
                <w:sz w:val="20"/>
                <w:szCs w:val="20"/>
              </w:rPr>
            </w:pPr>
            <w:r>
              <w:rPr>
                <w:sz w:val="20"/>
                <w:szCs w:val="20"/>
              </w:rPr>
              <w:t>50</w:t>
            </w:r>
          </w:p>
        </w:tc>
        <w:tc>
          <w:tcPr>
            <w:tcW w:w="648" w:type="dxa"/>
          </w:tcPr>
          <w:p w:rsidR="000E2855" w:rsidRPr="00E60832" w:rsidRDefault="000E2855" w:rsidP="00BC5007">
            <w:pPr>
              <w:jc w:val="center"/>
              <w:rPr>
                <w:sz w:val="20"/>
                <w:szCs w:val="20"/>
                <w:lang w:val="mn-MN"/>
              </w:rPr>
            </w:pPr>
            <w:r>
              <w:t>∞</w:t>
            </w:r>
          </w:p>
        </w:tc>
      </w:tr>
      <w:tr w:rsidR="000E2855" w:rsidTr="00BC5007">
        <w:tc>
          <w:tcPr>
            <w:tcW w:w="648" w:type="dxa"/>
          </w:tcPr>
          <w:p w:rsidR="000E2855" w:rsidRPr="00E60832" w:rsidRDefault="000E2855" w:rsidP="00BC5007">
            <w:pPr>
              <w:jc w:val="center"/>
              <w:rPr>
                <w:sz w:val="20"/>
                <w:szCs w:val="20"/>
              </w:rPr>
            </w:pPr>
            <w:r w:rsidRPr="00E60832">
              <w:rPr>
                <w:sz w:val="20"/>
                <w:szCs w:val="20"/>
              </w:rPr>
              <w:t>k</w:t>
            </w:r>
          </w:p>
        </w:tc>
        <w:tc>
          <w:tcPr>
            <w:tcW w:w="630" w:type="dxa"/>
          </w:tcPr>
          <w:p w:rsidR="000E2855" w:rsidRPr="00E60832" w:rsidRDefault="000E2855" w:rsidP="00BC5007">
            <w:pPr>
              <w:jc w:val="center"/>
              <w:rPr>
                <w:sz w:val="20"/>
                <w:szCs w:val="20"/>
                <w:lang w:val="mn-MN"/>
              </w:rPr>
            </w:pPr>
            <w:r>
              <w:rPr>
                <w:sz w:val="20"/>
                <w:szCs w:val="20"/>
                <w:lang w:val="mn-MN"/>
              </w:rPr>
              <w:t>13,97</w:t>
            </w:r>
          </w:p>
        </w:tc>
        <w:tc>
          <w:tcPr>
            <w:tcW w:w="720" w:type="dxa"/>
          </w:tcPr>
          <w:p w:rsidR="000E2855" w:rsidRPr="00E60832" w:rsidRDefault="000E2855" w:rsidP="00BC5007">
            <w:pPr>
              <w:jc w:val="center"/>
              <w:rPr>
                <w:sz w:val="20"/>
                <w:szCs w:val="20"/>
                <w:lang w:val="mn-MN"/>
              </w:rPr>
            </w:pPr>
            <w:r>
              <w:rPr>
                <w:sz w:val="20"/>
                <w:szCs w:val="20"/>
                <w:lang w:val="mn-MN"/>
              </w:rPr>
              <w:t>4,53</w:t>
            </w:r>
          </w:p>
        </w:tc>
        <w:tc>
          <w:tcPr>
            <w:tcW w:w="810" w:type="dxa"/>
          </w:tcPr>
          <w:p w:rsidR="000E2855" w:rsidRPr="00E60832" w:rsidRDefault="000E2855" w:rsidP="00BC5007">
            <w:pPr>
              <w:jc w:val="center"/>
              <w:rPr>
                <w:sz w:val="20"/>
                <w:szCs w:val="20"/>
                <w:lang w:val="mn-MN"/>
              </w:rPr>
            </w:pPr>
            <w:r>
              <w:rPr>
                <w:sz w:val="20"/>
                <w:szCs w:val="20"/>
                <w:lang w:val="mn-MN"/>
              </w:rPr>
              <w:t>3,31</w:t>
            </w:r>
          </w:p>
        </w:tc>
        <w:tc>
          <w:tcPr>
            <w:tcW w:w="720" w:type="dxa"/>
          </w:tcPr>
          <w:p w:rsidR="000E2855" w:rsidRPr="00E60832" w:rsidRDefault="000E2855" w:rsidP="00BC5007">
            <w:pPr>
              <w:jc w:val="center"/>
              <w:rPr>
                <w:sz w:val="20"/>
                <w:szCs w:val="20"/>
                <w:lang w:val="mn-MN"/>
              </w:rPr>
            </w:pPr>
            <w:r>
              <w:rPr>
                <w:sz w:val="20"/>
                <w:szCs w:val="20"/>
                <w:lang w:val="mn-MN"/>
              </w:rPr>
              <w:t>2,87</w:t>
            </w:r>
          </w:p>
        </w:tc>
        <w:tc>
          <w:tcPr>
            <w:tcW w:w="630" w:type="dxa"/>
          </w:tcPr>
          <w:p w:rsidR="000E2855" w:rsidRPr="00E60832" w:rsidRDefault="000E2855" w:rsidP="00BC5007">
            <w:pPr>
              <w:jc w:val="center"/>
              <w:rPr>
                <w:sz w:val="20"/>
                <w:szCs w:val="20"/>
                <w:lang w:val="mn-MN"/>
              </w:rPr>
            </w:pPr>
            <w:r>
              <w:rPr>
                <w:sz w:val="20"/>
                <w:szCs w:val="20"/>
                <w:lang w:val="mn-MN"/>
              </w:rPr>
              <w:t>2,65</w:t>
            </w:r>
          </w:p>
        </w:tc>
        <w:tc>
          <w:tcPr>
            <w:tcW w:w="810" w:type="dxa"/>
          </w:tcPr>
          <w:p w:rsidR="000E2855" w:rsidRPr="00E60832" w:rsidRDefault="000E2855" w:rsidP="00BC5007">
            <w:pPr>
              <w:jc w:val="center"/>
              <w:rPr>
                <w:sz w:val="20"/>
                <w:szCs w:val="20"/>
                <w:lang w:val="mn-MN"/>
              </w:rPr>
            </w:pPr>
            <w:r>
              <w:rPr>
                <w:sz w:val="20"/>
                <w:szCs w:val="20"/>
                <w:lang w:val="mn-MN"/>
              </w:rPr>
              <w:t>2,52</w:t>
            </w:r>
          </w:p>
        </w:tc>
        <w:tc>
          <w:tcPr>
            <w:tcW w:w="900" w:type="dxa"/>
          </w:tcPr>
          <w:p w:rsidR="000E2855" w:rsidRPr="00E60832" w:rsidRDefault="000E2855" w:rsidP="00BC5007">
            <w:pPr>
              <w:jc w:val="center"/>
              <w:rPr>
                <w:sz w:val="20"/>
                <w:szCs w:val="20"/>
                <w:lang w:val="mn-MN"/>
              </w:rPr>
            </w:pPr>
            <w:r>
              <w:rPr>
                <w:sz w:val="20"/>
                <w:szCs w:val="20"/>
                <w:lang w:val="mn-MN"/>
              </w:rPr>
              <w:t>2,43</w:t>
            </w:r>
          </w:p>
        </w:tc>
        <w:tc>
          <w:tcPr>
            <w:tcW w:w="720" w:type="dxa"/>
          </w:tcPr>
          <w:p w:rsidR="000E2855" w:rsidRPr="00E60832" w:rsidRDefault="000E2855" w:rsidP="00BC5007">
            <w:pPr>
              <w:jc w:val="center"/>
              <w:rPr>
                <w:sz w:val="20"/>
                <w:szCs w:val="20"/>
                <w:lang w:val="mn-MN"/>
              </w:rPr>
            </w:pPr>
            <w:r>
              <w:rPr>
                <w:sz w:val="20"/>
                <w:szCs w:val="20"/>
                <w:lang w:val="mn-MN"/>
              </w:rPr>
              <w:t>2,37</w:t>
            </w:r>
          </w:p>
        </w:tc>
        <w:tc>
          <w:tcPr>
            <w:tcW w:w="810" w:type="dxa"/>
          </w:tcPr>
          <w:p w:rsidR="000E2855" w:rsidRPr="00E60832" w:rsidRDefault="000E2855" w:rsidP="00BC5007">
            <w:pPr>
              <w:jc w:val="center"/>
              <w:rPr>
                <w:sz w:val="20"/>
                <w:szCs w:val="20"/>
                <w:lang w:val="mn-MN"/>
              </w:rPr>
            </w:pPr>
            <w:r>
              <w:rPr>
                <w:sz w:val="20"/>
                <w:szCs w:val="20"/>
                <w:lang w:val="mn-MN"/>
              </w:rPr>
              <w:t>2,28</w:t>
            </w:r>
          </w:p>
        </w:tc>
        <w:tc>
          <w:tcPr>
            <w:tcW w:w="810" w:type="dxa"/>
          </w:tcPr>
          <w:p w:rsidR="000E2855" w:rsidRPr="00E60832" w:rsidRDefault="000E2855" w:rsidP="00BC5007">
            <w:pPr>
              <w:jc w:val="center"/>
              <w:rPr>
                <w:sz w:val="20"/>
                <w:szCs w:val="20"/>
                <w:lang w:val="mn-MN"/>
              </w:rPr>
            </w:pPr>
            <w:r>
              <w:rPr>
                <w:sz w:val="20"/>
                <w:szCs w:val="20"/>
                <w:lang w:val="mn-MN"/>
              </w:rPr>
              <w:t>2,13</w:t>
            </w:r>
          </w:p>
        </w:tc>
        <w:tc>
          <w:tcPr>
            <w:tcW w:w="720" w:type="dxa"/>
          </w:tcPr>
          <w:p w:rsidR="000E2855" w:rsidRPr="00E60832" w:rsidRDefault="000E2855" w:rsidP="00BC5007">
            <w:pPr>
              <w:jc w:val="center"/>
              <w:rPr>
                <w:sz w:val="20"/>
                <w:szCs w:val="20"/>
                <w:lang w:val="mn-MN"/>
              </w:rPr>
            </w:pPr>
            <w:r>
              <w:rPr>
                <w:sz w:val="20"/>
                <w:szCs w:val="20"/>
                <w:lang w:val="mn-MN"/>
              </w:rPr>
              <w:t>2,05</w:t>
            </w:r>
          </w:p>
        </w:tc>
        <w:tc>
          <w:tcPr>
            <w:tcW w:w="648" w:type="dxa"/>
          </w:tcPr>
          <w:p w:rsidR="000E2855" w:rsidRPr="00E60832" w:rsidRDefault="000E2855" w:rsidP="00BC5007">
            <w:pPr>
              <w:jc w:val="center"/>
              <w:rPr>
                <w:sz w:val="20"/>
                <w:szCs w:val="20"/>
                <w:lang w:val="mn-MN"/>
              </w:rPr>
            </w:pPr>
            <w:r>
              <w:rPr>
                <w:sz w:val="20"/>
                <w:szCs w:val="20"/>
                <w:lang w:val="mn-MN"/>
              </w:rPr>
              <w:t>2,00</w:t>
            </w:r>
          </w:p>
        </w:tc>
      </w:tr>
    </w:tbl>
    <w:p w:rsidR="000E2855" w:rsidRPr="000E2855" w:rsidRDefault="000E2855" w:rsidP="000E2855"/>
    <w:tbl>
      <w:tblPr>
        <w:tblStyle w:val="TableGrid"/>
        <w:tblW w:w="0" w:type="auto"/>
        <w:tblLook w:val="04A0" w:firstRow="1" w:lastRow="0" w:firstColumn="1" w:lastColumn="0" w:noHBand="0" w:noVBand="1"/>
      </w:tblPr>
      <w:tblGrid>
        <w:gridCol w:w="4788"/>
        <w:gridCol w:w="4788"/>
      </w:tblGrid>
      <w:tr w:rsidR="00E21122" w:rsidTr="00E21122">
        <w:tc>
          <w:tcPr>
            <w:tcW w:w="4788" w:type="dxa"/>
          </w:tcPr>
          <w:p w:rsidR="00E21122" w:rsidRDefault="00EA6975" w:rsidP="00E21122">
            <w:pPr>
              <w:jc w:val="both"/>
              <w:rPr>
                <w:lang w:val="mn-MN"/>
              </w:rPr>
            </w:pPr>
            <w:r>
              <w:rPr>
                <w:lang w:val="mn-MN"/>
              </w:rPr>
              <w:t>Чөлөөт</w:t>
            </w:r>
            <w:r w:rsidR="00E21122">
              <w:rPr>
                <w:lang w:val="mn-MN"/>
              </w:rPr>
              <w:t xml:space="preserve"> </w:t>
            </w:r>
            <w:r w:rsidR="00E21122">
              <w:t>ν</w:t>
            </w:r>
            <w:r w:rsidR="00E21122" w:rsidRPr="00DB05AE">
              <w:rPr>
                <w:vertAlign w:val="subscript"/>
              </w:rPr>
              <w:t>eff</w:t>
            </w:r>
            <w:r w:rsidR="00E21122">
              <w:rPr>
                <w:lang w:val="mn-MN"/>
              </w:rPr>
              <w:t xml:space="preserve"> зэргээс </w:t>
            </w:r>
            <w:r w:rsidR="00E21122" w:rsidRPr="00E21122">
              <w:rPr>
                <w:lang w:val="mn-MN"/>
              </w:rPr>
              <w:t>хамр</w:t>
            </w:r>
            <w:r w:rsidR="00F5746B">
              <w:rPr>
                <w:lang w:val="mn-MN"/>
              </w:rPr>
              <w:t>уул</w:t>
            </w:r>
            <w:r w:rsidR="00E21122" w:rsidRPr="00E21122">
              <w:rPr>
                <w:lang w:val="mn-MN"/>
              </w:rPr>
              <w:t>ах к коэффициент</w:t>
            </w:r>
            <w:r w:rsidR="00E21122">
              <w:rPr>
                <w:lang w:val="mn-MN"/>
              </w:rPr>
              <w:t xml:space="preserve">ыг олоход дараах томьёог </w:t>
            </w:r>
            <w:r w:rsidR="00E21122">
              <w:rPr>
                <w:lang w:val="mn-MN"/>
              </w:rPr>
              <w:lastRenderedPageBreak/>
              <w:t>хэрэглэж болно.</w:t>
            </w:r>
          </w:p>
          <w:p w:rsidR="00E21122" w:rsidRDefault="00C72A1C" w:rsidP="00E21122">
            <w:pPr>
              <w:jc w:val="both"/>
              <w:rPr>
                <w:lang w:val="mn-MN"/>
              </w:rPr>
            </w:pPr>
            <w:r>
              <w:rPr>
                <w:noProof/>
              </w:rPr>
              <w:drawing>
                <wp:inline distT="0" distB="0" distL="0" distR="0" wp14:anchorId="5A539170" wp14:editId="52FF5FC9">
                  <wp:extent cx="2047875" cy="526840"/>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4-р томьёо.jpg"/>
                          <pic:cNvPicPr/>
                        </pic:nvPicPr>
                        <pic:blipFill>
                          <a:blip r:embed="rId64">
                            <a:extLst>
                              <a:ext uri="{28A0092B-C50C-407E-A947-70E740481C1C}">
                                <a14:useLocalDpi xmlns:a14="http://schemas.microsoft.com/office/drawing/2010/main" val="0"/>
                              </a:ext>
                            </a:extLst>
                          </a:blip>
                          <a:stretch>
                            <a:fillRect/>
                          </a:stretch>
                        </pic:blipFill>
                        <pic:spPr>
                          <a:xfrm>
                            <a:off x="0" y="0"/>
                            <a:ext cx="2050002" cy="527387"/>
                          </a:xfrm>
                          <a:prstGeom prst="rect">
                            <a:avLst/>
                          </a:prstGeom>
                        </pic:spPr>
                      </pic:pic>
                    </a:graphicData>
                  </a:graphic>
                </wp:inline>
              </w:drawing>
            </w:r>
            <w:r>
              <w:rPr>
                <w:lang w:val="mn-MN"/>
              </w:rPr>
              <w:t xml:space="preserve">         </w:t>
            </w:r>
            <w:r>
              <w:t>(A.14)</w:t>
            </w:r>
          </w:p>
          <w:p w:rsidR="00D93EF6" w:rsidRPr="006B5B71" w:rsidRDefault="00D93EF6" w:rsidP="00E21122">
            <w:pPr>
              <w:jc w:val="both"/>
              <w:rPr>
                <w:b/>
                <w:lang w:val="mn-MN"/>
              </w:rPr>
            </w:pPr>
            <w:r w:rsidRPr="006B5B71">
              <w:rPr>
                <w:b/>
              </w:rPr>
              <w:t xml:space="preserve">A.9 </w:t>
            </w:r>
            <w:r w:rsidRPr="006B5B71">
              <w:rPr>
                <w:b/>
                <w:lang w:val="mn-MN"/>
              </w:rPr>
              <w:t xml:space="preserve">Эргэлзээний </w:t>
            </w:r>
            <w:r w:rsidR="00991CF1" w:rsidRPr="006B5B71">
              <w:rPr>
                <w:b/>
                <w:lang w:val="mn-MN"/>
              </w:rPr>
              <w:t>төсөв</w:t>
            </w:r>
          </w:p>
          <w:p w:rsidR="00991CF1" w:rsidRPr="00C563B8" w:rsidRDefault="006B5B71" w:rsidP="006B5B71">
            <w:pPr>
              <w:spacing w:line="276" w:lineRule="auto"/>
              <w:jc w:val="both"/>
              <w:rPr>
                <w:lang w:val="mn-MN"/>
              </w:rPr>
            </w:pPr>
            <w:r>
              <w:rPr>
                <w:lang w:val="mn-MN"/>
              </w:rPr>
              <w:t>Хэмжлийн эргэлзээний төсөв нь загвар</w:t>
            </w:r>
            <w:r w:rsidR="00F446E8">
              <w:rPr>
                <w:lang w:val="mn-MN"/>
              </w:rPr>
              <w:t>ын</w:t>
            </w:r>
            <w:r>
              <w:rPr>
                <w:lang w:val="mn-MN"/>
              </w:rPr>
              <w:t xml:space="preserve"> </w:t>
            </w:r>
            <w:r>
              <w:t xml:space="preserve">f </w:t>
            </w:r>
            <w:r>
              <w:rPr>
                <w:lang w:val="mn-MN"/>
              </w:rPr>
              <w:t xml:space="preserve">функцийн дагуу эргэлзээний бүх эх үүсвэр болон утгын нарийвчилсан дүн шинжилгээ юм. Хамаарах өгөгдлийг шалгахад зориулан </w:t>
            </w:r>
            <w:r>
              <w:t>A.2-</w:t>
            </w:r>
            <w:r>
              <w:rPr>
                <w:lang w:val="mn-MN"/>
              </w:rPr>
              <w:t>р хүснэгттэй адил</w:t>
            </w:r>
            <w:r w:rsidR="008E29FD">
              <w:rPr>
                <w:lang w:val="mn-MN"/>
              </w:rPr>
              <w:t>аар</w:t>
            </w:r>
            <w:r>
              <w:rPr>
                <w:lang w:val="mn-MN"/>
              </w:rPr>
              <w:t xml:space="preserve"> эсвэл харьцуулж болох хүснэгт хэлбэрт хадгалсан байвал зохино. </w:t>
            </w:r>
            <w:r w:rsidR="00C563B8">
              <w:rPr>
                <w:lang w:val="mn-MN"/>
              </w:rPr>
              <w:t xml:space="preserve">Сүүлийн мөр нь хэмжлийн </w:t>
            </w:r>
            <w:r w:rsidR="00C563B8">
              <w:t xml:space="preserve">y </w:t>
            </w:r>
            <w:r w:rsidR="00C563B8">
              <w:rPr>
                <w:lang w:val="mn-MN"/>
              </w:rPr>
              <w:t xml:space="preserve">үр дүнгийн утгууд, нийлмэл эргэлзээ </w:t>
            </w:r>
            <w:r w:rsidR="00C563B8" w:rsidRPr="00C72A1C">
              <w:rPr>
                <w:lang w:val="mn-MN"/>
              </w:rPr>
              <w:t>u</w:t>
            </w:r>
            <w:r w:rsidR="00C563B8" w:rsidRPr="00C72A1C">
              <w:rPr>
                <w:vertAlign w:val="subscript"/>
                <w:lang w:val="mn-MN"/>
              </w:rPr>
              <w:t>c</w:t>
            </w:r>
            <w:r w:rsidR="00C563B8" w:rsidRPr="00C72A1C">
              <w:rPr>
                <w:lang w:val="mn-MN"/>
              </w:rPr>
              <w:t>(</w:t>
            </w:r>
            <w:r w:rsidR="00C563B8">
              <w:rPr>
                <w:lang w:val="mn-MN"/>
              </w:rPr>
              <w:t xml:space="preserve">y) болон </w:t>
            </w:r>
            <w:r w:rsidR="00EA6975">
              <w:rPr>
                <w:lang w:val="mn-MN"/>
              </w:rPr>
              <w:t>чөлөөт</w:t>
            </w:r>
            <w:r w:rsidR="00C563B8">
              <w:rPr>
                <w:lang w:val="mn-MN"/>
              </w:rPr>
              <w:t xml:space="preserve"> үр дүнтэй </w:t>
            </w:r>
            <w:r w:rsidR="00C563B8" w:rsidRPr="00C72A1C">
              <w:rPr>
                <w:lang w:val="mn-MN"/>
              </w:rPr>
              <w:t>ν</w:t>
            </w:r>
            <w:r w:rsidR="00C563B8" w:rsidRPr="00C72A1C">
              <w:rPr>
                <w:vertAlign w:val="subscript"/>
                <w:lang w:val="mn-MN"/>
              </w:rPr>
              <w:t>eff</w:t>
            </w:r>
            <w:r w:rsidR="00C563B8">
              <w:rPr>
                <w:vertAlign w:val="subscript"/>
                <w:lang w:val="mn-MN"/>
              </w:rPr>
              <w:t xml:space="preserve"> </w:t>
            </w:r>
            <w:r w:rsidR="00C563B8">
              <w:rPr>
                <w:lang w:val="mn-MN"/>
              </w:rPr>
              <w:t xml:space="preserve">зэргийг заана. </w:t>
            </w:r>
          </w:p>
        </w:tc>
        <w:tc>
          <w:tcPr>
            <w:tcW w:w="4788" w:type="dxa"/>
          </w:tcPr>
          <w:p w:rsidR="00E21122" w:rsidRDefault="00E21122" w:rsidP="00E21122">
            <w:pPr>
              <w:jc w:val="both"/>
              <w:rPr>
                <w:lang w:val="mn-MN"/>
              </w:rPr>
            </w:pPr>
            <w:r w:rsidRPr="00E21122">
              <w:rPr>
                <w:lang w:val="mn-MN"/>
              </w:rPr>
              <w:lastRenderedPageBreak/>
              <w:t>The following formula can also be used to calculate k from ν</w:t>
            </w:r>
            <w:r w:rsidRPr="00E21122">
              <w:rPr>
                <w:vertAlign w:val="subscript"/>
                <w:lang w:val="mn-MN"/>
              </w:rPr>
              <w:t>eff</w:t>
            </w:r>
            <w:r w:rsidRPr="00E21122">
              <w:rPr>
                <w:lang w:val="mn-MN"/>
              </w:rPr>
              <w:t>:</w:t>
            </w:r>
          </w:p>
          <w:p w:rsidR="00C72A1C" w:rsidRDefault="00C72A1C" w:rsidP="00E21122">
            <w:pPr>
              <w:jc w:val="both"/>
              <w:rPr>
                <w:lang w:val="mn-MN"/>
              </w:rPr>
            </w:pPr>
          </w:p>
          <w:p w:rsidR="00E21122" w:rsidRPr="00E21122" w:rsidRDefault="00E21122" w:rsidP="00E21122">
            <w:pPr>
              <w:jc w:val="both"/>
            </w:pPr>
            <w:r>
              <w:rPr>
                <w:noProof/>
              </w:rPr>
              <w:drawing>
                <wp:inline distT="0" distB="0" distL="0" distR="0" wp14:anchorId="2A0A83A7" wp14:editId="70696B24">
                  <wp:extent cx="2028825" cy="52193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14-р томьёо.jpg"/>
                          <pic:cNvPicPr/>
                        </pic:nvPicPr>
                        <pic:blipFill>
                          <a:blip r:embed="rId64">
                            <a:extLst>
                              <a:ext uri="{28A0092B-C50C-407E-A947-70E740481C1C}">
                                <a14:useLocalDpi xmlns:a14="http://schemas.microsoft.com/office/drawing/2010/main" val="0"/>
                              </a:ext>
                            </a:extLst>
                          </a:blip>
                          <a:stretch>
                            <a:fillRect/>
                          </a:stretch>
                        </pic:blipFill>
                        <pic:spPr>
                          <a:xfrm>
                            <a:off x="0" y="0"/>
                            <a:ext cx="2051275" cy="527715"/>
                          </a:xfrm>
                          <a:prstGeom prst="rect">
                            <a:avLst/>
                          </a:prstGeom>
                        </pic:spPr>
                      </pic:pic>
                    </a:graphicData>
                  </a:graphic>
                </wp:inline>
              </w:drawing>
            </w:r>
            <w:r>
              <w:rPr>
                <w:lang w:val="mn-MN"/>
              </w:rPr>
              <w:t xml:space="preserve">         </w:t>
            </w:r>
            <w:r>
              <w:t>(A.14)</w:t>
            </w:r>
          </w:p>
          <w:p w:rsidR="00C72A1C" w:rsidRPr="00C72A1C" w:rsidRDefault="00C72A1C" w:rsidP="00C72A1C">
            <w:pPr>
              <w:spacing w:line="276" w:lineRule="auto"/>
              <w:jc w:val="both"/>
              <w:rPr>
                <w:b/>
                <w:lang w:val="mn-MN"/>
              </w:rPr>
            </w:pPr>
            <w:r w:rsidRPr="00C72A1C">
              <w:rPr>
                <w:b/>
                <w:lang w:val="mn-MN"/>
              </w:rPr>
              <w:t>A.9 Uncertainty budget</w:t>
            </w:r>
          </w:p>
          <w:p w:rsidR="00E21122" w:rsidRDefault="00C72A1C" w:rsidP="00C72A1C">
            <w:pPr>
              <w:spacing w:line="276" w:lineRule="auto"/>
              <w:jc w:val="both"/>
              <w:rPr>
                <w:lang w:val="mn-MN"/>
              </w:rPr>
            </w:pPr>
            <w:r w:rsidRPr="00C72A1C">
              <w:rPr>
                <w:lang w:val="mn-MN"/>
              </w:rPr>
              <w:t>The uncertainty budget of a measurement is a detailed analys</w:t>
            </w:r>
            <w:r>
              <w:rPr>
                <w:lang w:val="mn-MN"/>
              </w:rPr>
              <w:t xml:space="preserve">is of all sources and values of </w:t>
            </w:r>
            <w:r w:rsidRPr="00C72A1C">
              <w:rPr>
                <w:lang w:val="mn-MN"/>
              </w:rPr>
              <w:t>uncertainty according to the model function f. The relevant data should be kept for inspection</w:t>
            </w:r>
            <w:r>
              <w:rPr>
                <w:lang w:val="mn-MN"/>
              </w:rPr>
              <w:t xml:space="preserve"> </w:t>
            </w:r>
            <w:r w:rsidRPr="00C72A1C">
              <w:rPr>
                <w:lang w:val="mn-MN"/>
              </w:rPr>
              <w:t>in the form of a table equal or comparable to Table A.2. The la</w:t>
            </w:r>
            <w:r>
              <w:rPr>
                <w:lang w:val="mn-MN"/>
              </w:rPr>
              <w:t xml:space="preserve">st line indicates the values of </w:t>
            </w:r>
            <w:r w:rsidRPr="00C72A1C">
              <w:rPr>
                <w:lang w:val="mn-MN"/>
              </w:rPr>
              <w:t>the measurement result y, the combined uncertainty u</w:t>
            </w:r>
            <w:r w:rsidRPr="00C72A1C">
              <w:rPr>
                <w:vertAlign w:val="subscript"/>
                <w:lang w:val="mn-MN"/>
              </w:rPr>
              <w:t>c</w:t>
            </w:r>
            <w:r w:rsidRPr="00C72A1C">
              <w:rPr>
                <w:lang w:val="mn-MN"/>
              </w:rPr>
              <w:t>(</w:t>
            </w:r>
            <w:r>
              <w:rPr>
                <w:lang w:val="mn-MN"/>
              </w:rPr>
              <w:t xml:space="preserve">y) and the effective degrees of </w:t>
            </w:r>
            <w:r w:rsidRPr="00C72A1C">
              <w:rPr>
                <w:lang w:val="mn-MN"/>
              </w:rPr>
              <w:t>freedom ν</w:t>
            </w:r>
            <w:r w:rsidRPr="00C72A1C">
              <w:rPr>
                <w:vertAlign w:val="subscript"/>
                <w:lang w:val="mn-MN"/>
              </w:rPr>
              <w:t>eff</w:t>
            </w:r>
            <w:r w:rsidRPr="00C72A1C">
              <w:rPr>
                <w:lang w:val="mn-MN"/>
              </w:rPr>
              <w:t>.</w:t>
            </w:r>
          </w:p>
        </w:tc>
      </w:tr>
    </w:tbl>
    <w:p w:rsidR="000E2855" w:rsidRPr="0032722A" w:rsidRDefault="00A97426" w:rsidP="00750B87">
      <w:pPr>
        <w:jc w:val="center"/>
        <w:rPr>
          <w:b/>
          <w:lang w:val="mn-MN"/>
        </w:rPr>
      </w:pPr>
      <w:r w:rsidRPr="0032722A">
        <w:rPr>
          <w:b/>
        </w:rPr>
        <w:lastRenderedPageBreak/>
        <w:t>A.2-</w:t>
      </w:r>
      <w:r w:rsidRPr="0032722A">
        <w:rPr>
          <w:b/>
          <w:lang w:val="mn-MN"/>
        </w:rPr>
        <w:t xml:space="preserve">р хүснэгт </w:t>
      </w:r>
      <w:r w:rsidR="00BC5007" w:rsidRPr="0032722A">
        <w:rPr>
          <w:b/>
          <w:lang w:val="mn-MN"/>
        </w:rPr>
        <w:t>–</w:t>
      </w:r>
      <w:r w:rsidRPr="0032722A">
        <w:rPr>
          <w:b/>
          <w:lang w:val="mn-MN"/>
        </w:rPr>
        <w:t xml:space="preserve"> </w:t>
      </w:r>
      <w:r w:rsidR="00BC5007" w:rsidRPr="0032722A">
        <w:rPr>
          <w:b/>
          <w:lang w:val="mn-MN"/>
        </w:rPr>
        <w:t>Эргэлзээний төсвийн схем</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C5007" w:rsidTr="00BC5007">
        <w:tc>
          <w:tcPr>
            <w:tcW w:w="1596" w:type="dxa"/>
          </w:tcPr>
          <w:p w:rsidR="00BC5007" w:rsidRDefault="00BC5007" w:rsidP="005923AA">
            <w:pPr>
              <w:jc w:val="center"/>
              <w:rPr>
                <w:sz w:val="20"/>
                <w:szCs w:val="20"/>
                <w:lang w:val="mn-MN"/>
              </w:rPr>
            </w:pPr>
          </w:p>
          <w:p w:rsidR="00BC5007" w:rsidRDefault="00BC5007" w:rsidP="005923AA">
            <w:pPr>
              <w:jc w:val="center"/>
              <w:rPr>
                <w:sz w:val="20"/>
                <w:szCs w:val="20"/>
                <w:lang w:val="mn-MN"/>
              </w:rPr>
            </w:pPr>
            <w:r w:rsidRPr="00BC5007">
              <w:rPr>
                <w:sz w:val="20"/>
                <w:szCs w:val="20"/>
                <w:lang w:val="mn-MN"/>
              </w:rPr>
              <w:t>Тоо хэмжээ</w:t>
            </w:r>
          </w:p>
          <w:p w:rsidR="00BC5007" w:rsidRDefault="00BC5007" w:rsidP="005923AA">
            <w:pPr>
              <w:jc w:val="center"/>
              <w:rPr>
                <w:sz w:val="20"/>
                <w:szCs w:val="20"/>
                <w:lang w:val="mn-MN"/>
              </w:rPr>
            </w:pPr>
          </w:p>
          <w:p w:rsidR="00BC5007" w:rsidRPr="00BC5007" w:rsidRDefault="00BC5007" w:rsidP="005923AA">
            <w:pPr>
              <w:jc w:val="center"/>
              <w:rPr>
                <w:sz w:val="20"/>
                <w:szCs w:val="20"/>
              </w:rPr>
            </w:pPr>
            <w:r>
              <w:rPr>
                <w:sz w:val="20"/>
                <w:szCs w:val="20"/>
              </w:rPr>
              <w:t>X</w:t>
            </w:r>
            <w:r w:rsidRPr="00BC5007">
              <w:rPr>
                <w:sz w:val="20"/>
                <w:szCs w:val="20"/>
                <w:vertAlign w:val="subscript"/>
              </w:rPr>
              <w:t>i</w:t>
            </w:r>
          </w:p>
        </w:tc>
        <w:tc>
          <w:tcPr>
            <w:tcW w:w="1596" w:type="dxa"/>
          </w:tcPr>
          <w:p w:rsidR="00BC5007" w:rsidRDefault="00BC5007" w:rsidP="005923AA">
            <w:pPr>
              <w:jc w:val="center"/>
              <w:rPr>
                <w:sz w:val="20"/>
                <w:szCs w:val="20"/>
                <w:lang w:val="mn-MN"/>
              </w:rPr>
            </w:pPr>
          </w:p>
          <w:p w:rsidR="00BC5007" w:rsidRDefault="00BC5007" w:rsidP="005923AA">
            <w:pPr>
              <w:jc w:val="center"/>
              <w:rPr>
                <w:sz w:val="20"/>
                <w:szCs w:val="20"/>
              </w:rPr>
            </w:pPr>
            <w:r>
              <w:rPr>
                <w:sz w:val="20"/>
                <w:szCs w:val="20"/>
                <w:lang w:val="mn-MN"/>
              </w:rPr>
              <w:t xml:space="preserve">Утга </w:t>
            </w:r>
          </w:p>
          <w:p w:rsidR="00BC5007" w:rsidRDefault="00BC5007" w:rsidP="005923AA">
            <w:pPr>
              <w:jc w:val="center"/>
              <w:rPr>
                <w:sz w:val="20"/>
                <w:szCs w:val="20"/>
              </w:rPr>
            </w:pPr>
          </w:p>
          <w:p w:rsidR="00BC5007" w:rsidRPr="00BC5007" w:rsidRDefault="00BC5007" w:rsidP="005923AA">
            <w:pPr>
              <w:jc w:val="center"/>
              <w:rPr>
                <w:sz w:val="20"/>
                <w:szCs w:val="20"/>
              </w:rPr>
            </w:pPr>
            <w:r>
              <w:rPr>
                <w:sz w:val="20"/>
                <w:szCs w:val="20"/>
              </w:rPr>
              <w:t>x</w:t>
            </w:r>
            <w:r w:rsidRPr="00BC5007">
              <w:rPr>
                <w:sz w:val="20"/>
                <w:szCs w:val="20"/>
                <w:vertAlign w:val="subscript"/>
              </w:rPr>
              <w:t>i</w:t>
            </w:r>
          </w:p>
        </w:tc>
        <w:tc>
          <w:tcPr>
            <w:tcW w:w="1596" w:type="dxa"/>
          </w:tcPr>
          <w:p w:rsidR="00BC5007" w:rsidRDefault="00BC5007" w:rsidP="005923AA">
            <w:pPr>
              <w:jc w:val="center"/>
              <w:rPr>
                <w:sz w:val="20"/>
                <w:szCs w:val="20"/>
                <w:lang w:val="mn-MN"/>
              </w:rPr>
            </w:pPr>
          </w:p>
          <w:p w:rsidR="00BC5007" w:rsidRPr="00BC5007" w:rsidRDefault="00BC5007" w:rsidP="005923AA">
            <w:pPr>
              <w:jc w:val="center"/>
              <w:rPr>
                <w:sz w:val="20"/>
                <w:szCs w:val="20"/>
              </w:rPr>
            </w:pPr>
            <w:r>
              <w:rPr>
                <w:sz w:val="20"/>
                <w:szCs w:val="20"/>
                <w:lang w:val="mn-MN"/>
              </w:rPr>
              <w:t xml:space="preserve">Стандарт эргэлзээний </w:t>
            </w:r>
            <w:r w:rsidR="00B17064">
              <w:rPr>
                <w:sz w:val="20"/>
                <w:szCs w:val="20"/>
                <w:lang w:val="mn-MN"/>
              </w:rPr>
              <w:t>нэм</w:t>
            </w:r>
            <w:r>
              <w:rPr>
                <w:sz w:val="20"/>
                <w:szCs w:val="20"/>
                <w:lang w:val="mn-MN"/>
              </w:rPr>
              <w:t xml:space="preserve">эр </w:t>
            </w:r>
            <w:r>
              <w:rPr>
                <w:sz w:val="20"/>
                <w:szCs w:val="20"/>
              </w:rPr>
              <w:t>u(x</w:t>
            </w:r>
            <w:r w:rsidRPr="00BC5007">
              <w:rPr>
                <w:sz w:val="20"/>
                <w:szCs w:val="20"/>
                <w:vertAlign w:val="subscript"/>
              </w:rPr>
              <w:t>i</w:t>
            </w:r>
            <w:r>
              <w:rPr>
                <w:sz w:val="20"/>
                <w:szCs w:val="20"/>
              </w:rPr>
              <w:t>)</w:t>
            </w:r>
          </w:p>
        </w:tc>
        <w:tc>
          <w:tcPr>
            <w:tcW w:w="1596" w:type="dxa"/>
          </w:tcPr>
          <w:p w:rsidR="00BC5007" w:rsidRDefault="00BC5007" w:rsidP="005923AA">
            <w:pPr>
              <w:jc w:val="center"/>
              <w:rPr>
                <w:sz w:val="20"/>
                <w:szCs w:val="20"/>
                <w:lang w:val="mn-MN"/>
              </w:rPr>
            </w:pPr>
          </w:p>
          <w:p w:rsidR="00BC5007" w:rsidRPr="00BC5007" w:rsidRDefault="00EA6975" w:rsidP="005923AA">
            <w:pPr>
              <w:jc w:val="center"/>
              <w:rPr>
                <w:sz w:val="20"/>
                <w:szCs w:val="20"/>
                <w:lang w:val="mn-MN"/>
              </w:rPr>
            </w:pPr>
            <w:r>
              <w:rPr>
                <w:sz w:val="20"/>
                <w:szCs w:val="20"/>
                <w:lang w:val="mn-MN"/>
              </w:rPr>
              <w:t>Чөлөөт</w:t>
            </w:r>
            <w:r w:rsidR="00BC5007">
              <w:rPr>
                <w:sz w:val="20"/>
                <w:szCs w:val="20"/>
                <w:lang w:val="mn-MN"/>
              </w:rPr>
              <w:t xml:space="preserve"> зэрэг</w:t>
            </w:r>
          </w:p>
          <w:p w:rsidR="00BC5007" w:rsidRPr="00BC5007" w:rsidRDefault="00BC5007" w:rsidP="005923AA">
            <w:pPr>
              <w:jc w:val="center"/>
              <w:rPr>
                <w:sz w:val="20"/>
                <w:szCs w:val="20"/>
              </w:rPr>
            </w:pPr>
            <w:r>
              <w:rPr>
                <w:sz w:val="20"/>
                <w:szCs w:val="20"/>
              </w:rPr>
              <w:t>v</w:t>
            </w:r>
            <w:r w:rsidRPr="00BC5007">
              <w:rPr>
                <w:sz w:val="20"/>
                <w:szCs w:val="20"/>
                <w:vertAlign w:val="subscript"/>
              </w:rPr>
              <w:t>i</w:t>
            </w:r>
            <w:r>
              <w:rPr>
                <w:sz w:val="20"/>
                <w:szCs w:val="20"/>
              </w:rPr>
              <w:t>/v</w:t>
            </w:r>
            <w:r w:rsidRPr="00BC5007">
              <w:rPr>
                <w:sz w:val="20"/>
                <w:szCs w:val="20"/>
                <w:vertAlign w:val="subscript"/>
              </w:rPr>
              <w:t>eff</w:t>
            </w:r>
          </w:p>
        </w:tc>
        <w:tc>
          <w:tcPr>
            <w:tcW w:w="1596" w:type="dxa"/>
          </w:tcPr>
          <w:p w:rsidR="00BC5007" w:rsidRDefault="00BC5007" w:rsidP="005923AA">
            <w:pPr>
              <w:jc w:val="center"/>
              <w:rPr>
                <w:sz w:val="20"/>
                <w:szCs w:val="20"/>
                <w:lang w:val="mn-MN"/>
              </w:rPr>
            </w:pPr>
          </w:p>
          <w:p w:rsidR="00BC5007" w:rsidRDefault="00BC5007" w:rsidP="005923AA">
            <w:pPr>
              <w:jc w:val="center"/>
              <w:rPr>
                <w:sz w:val="20"/>
                <w:szCs w:val="20"/>
                <w:lang w:val="mn-MN"/>
              </w:rPr>
            </w:pPr>
            <w:r>
              <w:rPr>
                <w:sz w:val="20"/>
                <w:szCs w:val="20"/>
                <w:lang w:val="mn-MN"/>
              </w:rPr>
              <w:t>Мэдрэмжийн коэффициент</w:t>
            </w:r>
          </w:p>
          <w:p w:rsidR="00BC5007" w:rsidRPr="00BC5007" w:rsidRDefault="00BC5007" w:rsidP="005923AA">
            <w:pPr>
              <w:jc w:val="center"/>
              <w:rPr>
                <w:sz w:val="20"/>
                <w:szCs w:val="20"/>
              </w:rPr>
            </w:pPr>
            <w:r>
              <w:rPr>
                <w:sz w:val="20"/>
                <w:szCs w:val="20"/>
              </w:rPr>
              <w:t>c</w:t>
            </w:r>
            <w:r w:rsidRPr="00BC5007">
              <w:rPr>
                <w:sz w:val="20"/>
                <w:szCs w:val="20"/>
                <w:vertAlign w:val="subscript"/>
              </w:rPr>
              <w:t>i</w:t>
            </w:r>
          </w:p>
        </w:tc>
        <w:tc>
          <w:tcPr>
            <w:tcW w:w="1596" w:type="dxa"/>
          </w:tcPr>
          <w:p w:rsidR="00BC5007" w:rsidRPr="00BC5007" w:rsidRDefault="00BC5007" w:rsidP="00BC5007">
            <w:pPr>
              <w:jc w:val="center"/>
              <w:rPr>
                <w:sz w:val="20"/>
                <w:szCs w:val="20"/>
                <w:lang w:val="mn-MN"/>
              </w:rPr>
            </w:pPr>
            <w:r>
              <w:rPr>
                <w:sz w:val="20"/>
                <w:szCs w:val="20"/>
                <w:lang w:val="mn-MN"/>
              </w:rPr>
              <w:t xml:space="preserve">Нийлмэл стандарт эргэлзээнд нэмэгдэх </w:t>
            </w:r>
            <w:r w:rsidR="00B17064">
              <w:rPr>
                <w:sz w:val="20"/>
                <w:szCs w:val="20"/>
                <w:lang w:val="mn-MN"/>
              </w:rPr>
              <w:t>нэм</w:t>
            </w:r>
            <w:r>
              <w:rPr>
                <w:sz w:val="20"/>
                <w:szCs w:val="20"/>
                <w:lang w:val="mn-MN"/>
              </w:rPr>
              <w:t xml:space="preserve">эр </w:t>
            </w:r>
            <w:r>
              <w:rPr>
                <w:sz w:val="20"/>
                <w:szCs w:val="20"/>
              </w:rPr>
              <w:t>u</w:t>
            </w:r>
            <w:r w:rsidRPr="00BC5007">
              <w:rPr>
                <w:sz w:val="20"/>
                <w:szCs w:val="20"/>
                <w:vertAlign w:val="subscript"/>
              </w:rPr>
              <w:t>i</w:t>
            </w:r>
            <w:r>
              <w:rPr>
                <w:sz w:val="20"/>
                <w:szCs w:val="20"/>
              </w:rPr>
              <w:t>(y)</w:t>
            </w:r>
          </w:p>
        </w:tc>
      </w:tr>
      <w:tr w:rsidR="00BC5007" w:rsidTr="00BC5007">
        <w:tc>
          <w:tcPr>
            <w:tcW w:w="1596" w:type="dxa"/>
          </w:tcPr>
          <w:p w:rsidR="00BC5007" w:rsidRPr="00BC5007" w:rsidRDefault="00BC5007" w:rsidP="005923AA">
            <w:pPr>
              <w:jc w:val="center"/>
              <w:rPr>
                <w:sz w:val="20"/>
                <w:szCs w:val="20"/>
              </w:rPr>
            </w:pPr>
            <w:r>
              <w:rPr>
                <w:sz w:val="20"/>
                <w:szCs w:val="20"/>
              </w:rPr>
              <w:t>X</w:t>
            </w:r>
            <w:r w:rsidRPr="00BC5007">
              <w:rPr>
                <w:sz w:val="20"/>
                <w:szCs w:val="20"/>
                <w:vertAlign w:val="subscript"/>
              </w:rPr>
              <w:t>1</w:t>
            </w:r>
          </w:p>
        </w:tc>
        <w:tc>
          <w:tcPr>
            <w:tcW w:w="1596" w:type="dxa"/>
          </w:tcPr>
          <w:p w:rsidR="00BC5007" w:rsidRPr="00BC5007" w:rsidRDefault="001D7F28" w:rsidP="005923AA">
            <w:pPr>
              <w:jc w:val="center"/>
              <w:rPr>
                <w:sz w:val="20"/>
                <w:szCs w:val="20"/>
                <w:lang w:val="mn-MN"/>
              </w:rPr>
            </w:pPr>
            <w:r>
              <w:rPr>
                <w:sz w:val="20"/>
                <w:szCs w:val="20"/>
              </w:rPr>
              <w:t>x</w:t>
            </w:r>
            <w:r>
              <w:rPr>
                <w:sz w:val="20"/>
                <w:szCs w:val="20"/>
                <w:vertAlign w:val="subscript"/>
              </w:rPr>
              <w:t>1</w:t>
            </w:r>
          </w:p>
        </w:tc>
        <w:tc>
          <w:tcPr>
            <w:tcW w:w="1596" w:type="dxa"/>
          </w:tcPr>
          <w:p w:rsidR="00BC5007" w:rsidRPr="00BC5007" w:rsidRDefault="001D7F28" w:rsidP="005923AA">
            <w:pPr>
              <w:jc w:val="center"/>
              <w:rPr>
                <w:sz w:val="20"/>
                <w:szCs w:val="20"/>
                <w:lang w:val="mn-MN"/>
              </w:rPr>
            </w:pPr>
            <w:r>
              <w:rPr>
                <w:sz w:val="20"/>
                <w:szCs w:val="20"/>
              </w:rPr>
              <w:t>u(x</w:t>
            </w:r>
            <w:r>
              <w:rPr>
                <w:sz w:val="20"/>
                <w:szCs w:val="20"/>
                <w:vertAlign w:val="subscript"/>
              </w:rPr>
              <w:t>1</w:t>
            </w:r>
            <w:r>
              <w:rPr>
                <w:sz w:val="20"/>
                <w:szCs w:val="20"/>
              </w:rPr>
              <w:t>)</w:t>
            </w:r>
          </w:p>
        </w:tc>
        <w:tc>
          <w:tcPr>
            <w:tcW w:w="1596" w:type="dxa"/>
          </w:tcPr>
          <w:p w:rsidR="00BC5007" w:rsidRPr="00BC5007" w:rsidRDefault="001D7F28" w:rsidP="005923AA">
            <w:pPr>
              <w:jc w:val="center"/>
              <w:rPr>
                <w:sz w:val="20"/>
                <w:szCs w:val="20"/>
                <w:lang w:val="mn-MN"/>
              </w:rPr>
            </w:pPr>
            <w:r>
              <w:rPr>
                <w:sz w:val="20"/>
                <w:szCs w:val="20"/>
              </w:rPr>
              <w:t>v</w:t>
            </w:r>
            <w:r>
              <w:rPr>
                <w:sz w:val="20"/>
                <w:szCs w:val="20"/>
                <w:vertAlign w:val="subscript"/>
              </w:rPr>
              <w:t>1</w:t>
            </w:r>
          </w:p>
        </w:tc>
        <w:tc>
          <w:tcPr>
            <w:tcW w:w="1596" w:type="dxa"/>
          </w:tcPr>
          <w:p w:rsidR="00BC5007" w:rsidRPr="00BC5007" w:rsidRDefault="001D7F28" w:rsidP="005923AA">
            <w:pPr>
              <w:jc w:val="center"/>
              <w:rPr>
                <w:sz w:val="20"/>
                <w:szCs w:val="20"/>
                <w:lang w:val="mn-MN"/>
              </w:rPr>
            </w:pPr>
            <w:r>
              <w:rPr>
                <w:sz w:val="20"/>
                <w:szCs w:val="20"/>
              </w:rPr>
              <w:t>c</w:t>
            </w:r>
            <w:r>
              <w:rPr>
                <w:sz w:val="20"/>
                <w:szCs w:val="20"/>
                <w:vertAlign w:val="subscript"/>
              </w:rPr>
              <w:t>1</w:t>
            </w:r>
          </w:p>
        </w:tc>
        <w:tc>
          <w:tcPr>
            <w:tcW w:w="1596" w:type="dxa"/>
          </w:tcPr>
          <w:p w:rsidR="00BC5007" w:rsidRPr="00BC5007" w:rsidRDefault="001D7F28" w:rsidP="005923AA">
            <w:pPr>
              <w:jc w:val="center"/>
              <w:rPr>
                <w:sz w:val="20"/>
                <w:szCs w:val="20"/>
                <w:lang w:val="mn-MN"/>
              </w:rPr>
            </w:pPr>
            <w:r>
              <w:rPr>
                <w:sz w:val="20"/>
                <w:szCs w:val="20"/>
              </w:rPr>
              <w:t>u</w:t>
            </w:r>
            <w:r>
              <w:rPr>
                <w:sz w:val="20"/>
                <w:szCs w:val="20"/>
                <w:vertAlign w:val="subscript"/>
              </w:rPr>
              <w:t>1</w:t>
            </w:r>
            <w:r>
              <w:rPr>
                <w:sz w:val="20"/>
                <w:szCs w:val="20"/>
              </w:rPr>
              <w:t>(y)</w:t>
            </w:r>
          </w:p>
        </w:tc>
      </w:tr>
      <w:tr w:rsidR="00BC5007" w:rsidTr="00BC5007">
        <w:tc>
          <w:tcPr>
            <w:tcW w:w="1596" w:type="dxa"/>
          </w:tcPr>
          <w:p w:rsidR="00BC5007" w:rsidRPr="00BC5007" w:rsidRDefault="001D7F28" w:rsidP="005923AA">
            <w:pPr>
              <w:jc w:val="center"/>
              <w:rPr>
                <w:sz w:val="20"/>
                <w:szCs w:val="20"/>
                <w:lang w:val="mn-MN"/>
              </w:rPr>
            </w:pPr>
            <w:r>
              <w:rPr>
                <w:sz w:val="20"/>
                <w:szCs w:val="20"/>
              </w:rPr>
              <w:t>X</w:t>
            </w:r>
            <w:r>
              <w:rPr>
                <w:sz w:val="20"/>
                <w:szCs w:val="20"/>
                <w:vertAlign w:val="subscript"/>
              </w:rPr>
              <w:t>2</w:t>
            </w:r>
          </w:p>
        </w:tc>
        <w:tc>
          <w:tcPr>
            <w:tcW w:w="1596" w:type="dxa"/>
          </w:tcPr>
          <w:p w:rsidR="00BC5007" w:rsidRPr="00BC5007" w:rsidRDefault="001D7F28" w:rsidP="005923AA">
            <w:pPr>
              <w:jc w:val="center"/>
              <w:rPr>
                <w:sz w:val="20"/>
                <w:szCs w:val="20"/>
                <w:lang w:val="mn-MN"/>
              </w:rPr>
            </w:pPr>
            <w:r>
              <w:rPr>
                <w:sz w:val="20"/>
                <w:szCs w:val="20"/>
              </w:rPr>
              <w:t>x</w:t>
            </w:r>
            <w:r>
              <w:rPr>
                <w:sz w:val="20"/>
                <w:szCs w:val="20"/>
                <w:vertAlign w:val="subscript"/>
              </w:rPr>
              <w:t>2</w:t>
            </w:r>
          </w:p>
        </w:tc>
        <w:tc>
          <w:tcPr>
            <w:tcW w:w="1596" w:type="dxa"/>
          </w:tcPr>
          <w:p w:rsidR="00BC5007" w:rsidRPr="00BC5007" w:rsidRDefault="001D7F28" w:rsidP="005923AA">
            <w:pPr>
              <w:jc w:val="center"/>
              <w:rPr>
                <w:sz w:val="20"/>
                <w:szCs w:val="20"/>
                <w:lang w:val="mn-MN"/>
              </w:rPr>
            </w:pPr>
            <w:r>
              <w:rPr>
                <w:sz w:val="20"/>
                <w:szCs w:val="20"/>
              </w:rPr>
              <w:t>u(x</w:t>
            </w:r>
            <w:r>
              <w:rPr>
                <w:sz w:val="20"/>
                <w:szCs w:val="20"/>
                <w:vertAlign w:val="subscript"/>
              </w:rPr>
              <w:t>2</w:t>
            </w:r>
            <w:r>
              <w:rPr>
                <w:sz w:val="20"/>
                <w:szCs w:val="20"/>
              </w:rPr>
              <w:t>)</w:t>
            </w:r>
          </w:p>
        </w:tc>
        <w:tc>
          <w:tcPr>
            <w:tcW w:w="1596" w:type="dxa"/>
          </w:tcPr>
          <w:p w:rsidR="00BC5007" w:rsidRPr="00BC5007" w:rsidRDefault="001D7F28" w:rsidP="005923AA">
            <w:pPr>
              <w:jc w:val="center"/>
              <w:rPr>
                <w:sz w:val="20"/>
                <w:szCs w:val="20"/>
                <w:lang w:val="mn-MN"/>
              </w:rPr>
            </w:pPr>
            <w:r>
              <w:rPr>
                <w:sz w:val="20"/>
                <w:szCs w:val="20"/>
              </w:rPr>
              <w:t>v</w:t>
            </w:r>
            <w:r>
              <w:rPr>
                <w:sz w:val="20"/>
                <w:szCs w:val="20"/>
                <w:vertAlign w:val="subscript"/>
              </w:rPr>
              <w:t>2</w:t>
            </w:r>
          </w:p>
        </w:tc>
        <w:tc>
          <w:tcPr>
            <w:tcW w:w="1596" w:type="dxa"/>
          </w:tcPr>
          <w:p w:rsidR="00BC5007" w:rsidRPr="00BC5007" w:rsidRDefault="001D7F28" w:rsidP="005923AA">
            <w:pPr>
              <w:jc w:val="center"/>
              <w:rPr>
                <w:sz w:val="20"/>
                <w:szCs w:val="20"/>
                <w:lang w:val="mn-MN"/>
              </w:rPr>
            </w:pPr>
            <w:r>
              <w:rPr>
                <w:sz w:val="20"/>
                <w:szCs w:val="20"/>
              </w:rPr>
              <w:t>c</w:t>
            </w:r>
            <w:r>
              <w:rPr>
                <w:sz w:val="20"/>
                <w:szCs w:val="20"/>
                <w:vertAlign w:val="subscript"/>
              </w:rPr>
              <w:t>2</w:t>
            </w:r>
          </w:p>
        </w:tc>
        <w:tc>
          <w:tcPr>
            <w:tcW w:w="1596" w:type="dxa"/>
          </w:tcPr>
          <w:p w:rsidR="00BC5007" w:rsidRPr="00BC5007" w:rsidRDefault="001D7F28" w:rsidP="005923AA">
            <w:pPr>
              <w:jc w:val="center"/>
              <w:rPr>
                <w:sz w:val="20"/>
                <w:szCs w:val="20"/>
                <w:lang w:val="mn-MN"/>
              </w:rPr>
            </w:pPr>
            <w:r>
              <w:rPr>
                <w:sz w:val="20"/>
                <w:szCs w:val="20"/>
              </w:rPr>
              <w:t>u</w:t>
            </w:r>
            <w:r>
              <w:rPr>
                <w:sz w:val="20"/>
                <w:szCs w:val="20"/>
                <w:vertAlign w:val="subscript"/>
              </w:rPr>
              <w:t>2</w:t>
            </w:r>
            <w:r>
              <w:rPr>
                <w:sz w:val="20"/>
                <w:szCs w:val="20"/>
              </w:rPr>
              <w:t>(y)</w:t>
            </w:r>
          </w:p>
        </w:tc>
      </w:tr>
      <w:tr w:rsidR="00BC5007" w:rsidTr="00BC5007">
        <w:tc>
          <w:tcPr>
            <w:tcW w:w="1596" w:type="dxa"/>
          </w:tcPr>
          <w:p w:rsidR="00BC5007" w:rsidRPr="001D7F28" w:rsidRDefault="001D7F28" w:rsidP="005923AA">
            <w:pPr>
              <w:jc w:val="center"/>
              <w:rPr>
                <w:sz w:val="20"/>
                <w:szCs w:val="20"/>
              </w:rPr>
            </w:pPr>
            <w:r>
              <w:rPr>
                <w:sz w:val="20"/>
                <w:szCs w:val="20"/>
              </w:rPr>
              <w:t>..</w:t>
            </w:r>
          </w:p>
        </w:tc>
        <w:tc>
          <w:tcPr>
            <w:tcW w:w="1596" w:type="dxa"/>
          </w:tcPr>
          <w:p w:rsidR="00BC5007" w:rsidRPr="001D7F28" w:rsidRDefault="001D7F28" w:rsidP="005923AA">
            <w:pPr>
              <w:jc w:val="center"/>
              <w:rPr>
                <w:sz w:val="20"/>
                <w:szCs w:val="20"/>
              </w:rPr>
            </w:pPr>
            <w:r>
              <w:rPr>
                <w:sz w:val="20"/>
                <w:szCs w:val="20"/>
              </w:rPr>
              <w:t>..</w:t>
            </w:r>
          </w:p>
        </w:tc>
        <w:tc>
          <w:tcPr>
            <w:tcW w:w="1596" w:type="dxa"/>
          </w:tcPr>
          <w:p w:rsidR="00BC5007" w:rsidRPr="001D7F28" w:rsidRDefault="001D7F28" w:rsidP="005923AA">
            <w:pPr>
              <w:jc w:val="center"/>
              <w:rPr>
                <w:sz w:val="20"/>
                <w:szCs w:val="20"/>
              </w:rPr>
            </w:pPr>
            <w:r>
              <w:rPr>
                <w:sz w:val="20"/>
                <w:szCs w:val="20"/>
              </w:rPr>
              <w:t>..</w:t>
            </w:r>
          </w:p>
        </w:tc>
        <w:tc>
          <w:tcPr>
            <w:tcW w:w="1596" w:type="dxa"/>
          </w:tcPr>
          <w:p w:rsidR="00BC5007" w:rsidRPr="001D7F28" w:rsidRDefault="001D7F28" w:rsidP="005923AA">
            <w:pPr>
              <w:jc w:val="center"/>
              <w:rPr>
                <w:sz w:val="20"/>
                <w:szCs w:val="20"/>
              </w:rPr>
            </w:pPr>
            <w:r>
              <w:rPr>
                <w:sz w:val="20"/>
                <w:szCs w:val="20"/>
              </w:rPr>
              <w:t>..</w:t>
            </w:r>
          </w:p>
        </w:tc>
        <w:tc>
          <w:tcPr>
            <w:tcW w:w="1596" w:type="dxa"/>
          </w:tcPr>
          <w:p w:rsidR="00BC5007" w:rsidRPr="001D7F28" w:rsidRDefault="001D7F28" w:rsidP="005923AA">
            <w:pPr>
              <w:jc w:val="center"/>
              <w:rPr>
                <w:sz w:val="20"/>
                <w:szCs w:val="20"/>
              </w:rPr>
            </w:pPr>
            <w:r>
              <w:rPr>
                <w:sz w:val="20"/>
                <w:szCs w:val="20"/>
              </w:rPr>
              <w:t>..</w:t>
            </w:r>
          </w:p>
        </w:tc>
        <w:tc>
          <w:tcPr>
            <w:tcW w:w="1596" w:type="dxa"/>
          </w:tcPr>
          <w:p w:rsidR="00BC5007" w:rsidRPr="001D7F28" w:rsidRDefault="001D7F28" w:rsidP="005923AA">
            <w:pPr>
              <w:jc w:val="center"/>
              <w:rPr>
                <w:sz w:val="20"/>
                <w:szCs w:val="20"/>
              </w:rPr>
            </w:pPr>
            <w:r>
              <w:rPr>
                <w:sz w:val="20"/>
                <w:szCs w:val="20"/>
              </w:rPr>
              <w:t>..</w:t>
            </w:r>
          </w:p>
        </w:tc>
      </w:tr>
      <w:tr w:rsidR="001D7F28" w:rsidTr="00BC5007">
        <w:tc>
          <w:tcPr>
            <w:tcW w:w="1596" w:type="dxa"/>
          </w:tcPr>
          <w:p w:rsidR="001D7F28" w:rsidRDefault="001D7F28" w:rsidP="005923AA">
            <w:pPr>
              <w:jc w:val="center"/>
              <w:rPr>
                <w:sz w:val="20"/>
                <w:szCs w:val="20"/>
              </w:rPr>
            </w:pPr>
            <w:r>
              <w:rPr>
                <w:sz w:val="20"/>
                <w:szCs w:val="20"/>
              </w:rPr>
              <w:t>X</w:t>
            </w:r>
            <w:r>
              <w:rPr>
                <w:sz w:val="20"/>
                <w:szCs w:val="20"/>
                <w:vertAlign w:val="subscript"/>
              </w:rPr>
              <w:t>N</w:t>
            </w:r>
          </w:p>
        </w:tc>
        <w:tc>
          <w:tcPr>
            <w:tcW w:w="1596" w:type="dxa"/>
          </w:tcPr>
          <w:p w:rsidR="001D7F28" w:rsidRPr="00BC5007" w:rsidRDefault="001D7F28" w:rsidP="005923AA">
            <w:pPr>
              <w:jc w:val="center"/>
              <w:rPr>
                <w:sz w:val="20"/>
                <w:szCs w:val="20"/>
                <w:lang w:val="mn-MN"/>
              </w:rPr>
            </w:pPr>
            <w:r>
              <w:rPr>
                <w:sz w:val="20"/>
                <w:szCs w:val="20"/>
              </w:rPr>
              <w:t>x</w:t>
            </w:r>
            <w:r>
              <w:rPr>
                <w:sz w:val="20"/>
                <w:szCs w:val="20"/>
                <w:vertAlign w:val="subscript"/>
              </w:rPr>
              <w:t>N</w:t>
            </w:r>
          </w:p>
        </w:tc>
        <w:tc>
          <w:tcPr>
            <w:tcW w:w="1596" w:type="dxa"/>
          </w:tcPr>
          <w:p w:rsidR="001D7F28" w:rsidRPr="00BC5007" w:rsidRDefault="001D7F28" w:rsidP="005923AA">
            <w:pPr>
              <w:jc w:val="center"/>
              <w:rPr>
                <w:sz w:val="20"/>
                <w:szCs w:val="20"/>
                <w:lang w:val="mn-MN"/>
              </w:rPr>
            </w:pPr>
            <w:r>
              <w:rPr>
                <w:sz w:val="20"/>
                <w:szCs w:val="20"/>
              </w:rPr>
              <w:t>u(x</w:t>
            </w:r>
            <w:r>
              <w:rPr>
                <w:sz w:val="20"/>
                <w:szCs w:val="20"/>
                <w:vertAlign w:val="subscript"/>
              </w:rPr>
              <w:t>N</w:t>
            </w:r>
            <w:r>
              <w:rPr>
                <w:sz w:val="20"/>
                <w:szCs w:val="20"/>
              </w:rPr>
              <w:t>)</w:t>
            </w:r>
          </w:p>
        </w:tc>
        <w:tc>
          <w:tcPr>
            <w:tcW w:w="1596" w:type="dxa"/>
          </w:tcPr>
          <w:p w:rsidR="001D7F28" w:rsidRPr="00BC5007" w:rsidRDefault="001D7F28" w:rsidP="005923AA">
            <w:pPr>
              <w:jc w:val="center"/>
              <w:rPr>
                <w:sz w:val="20"/>
                <w:szCs w:val="20"/>
                <w:lang w:val="mn-MN"/>
              </w:rPr>
            </w:pPr>
            <w:r>
              <w:rPr>
                <w:sz w:val="20"/>
                <w:szCs w:val="20"/>
              </w:rPr>
              <w:t>v</w:t>
            </w:r>
            <w:r>
              <w:rPr>
                <w:sz w:val="20"/>
                <w:szCs w:val="20"/>
                <w:vertAlign w:val="subscript"/>
              </w:rPr>
              <w:t>N</w:t>
            </w:r>
          </w:p>
        </w:tc>
        <w:tc>
          <w:tcPr>
            <w:tcW w:w="1596" w:type="dxa"/>
          </w:tcPr>
          <w:p w:rsidR="001D7F28" w:rsidRPr="00BC5007" w:rsidRDefault="001D7F28" w:rsidP="005923AA">
            <w:pPr>
              <w:jc w:val="center"/>
              <w:rPr>
                <w:sz w:val="20"/>
                <w:szCs w:val="20"/>
                <w:lang w:val="mn-MN"/>
              </w:rPr>
            </w:pPr>
            <w:r>
              <w:rPr>
                <w:sz w:val="20"/>
                <w:szCs w:val="20"/>
              </w:rPr>
              <w:t>c</w:t>
            </w:r>
            <w:r>
              <w:rPr>
                <w:sz w:val="20"/>
                <w:szCs w:val="20"/>
                <w:vertAlign w:val="subscript"/>
              </w:rPr>
              <w:t>N</w:t>
            </w:r>
          </w:p>
        </w:tc>
        <w:tc>
          <w:tcPr>
            <w:tcW w:w="1596" w:type="dxa"/>
          </w:tcPr>
          <w:p w:rsidR="001D7F28" w:rsidRPr="00BC5007" w:rsidRDefault="001D7F28" w:rsidP="005923AA">
            <w:pPr>
              <w:jc w:val="center"/>
              <w:rPr>
                <w:sz w:val="20"/>
                <w:szCs w:val="20"/>
                <w:lang w:val="mn-MN"/>
              </w:rPr>
            </w:pPr>
            <w:r>
              <w:rPr>
                <w:sz w:val="20"/>
                <w:szCs w:val="20"/>
              </w:rPr>
              <w:t>u</w:t>
            </w:r>
            <w:r>
              <w:rPr>
                <w:sz w:val="20"/>
                <w:szCs w:val="20"/>
                <w:vertAlign w:val="subscript"/>
              </w:rPr>
              <w:t>N</w:t>
            </w:r>
            <w:r>
              <w:rPr>
                <w:sz w:val="20"/>
                <w:szCs w:val="20"/>
              </w:rPr>
              <w:t>(y)</w:t>
            </w:r>
          </w:p>
        </w:tc>
      </w:tr>
      <w:tr w:rsidR="001D7F28" w:rsidTr="00BC5007">
        <w:tc>
          <w:tcPr>
            <w:tcW w:w="1596" w:type="dxa"/>
          </w:tcPr>
          <w:p w:rsidR="001D7F28" w:rsidRDefault="001D7F28" w:rsidP="005923AA">
            <w:pPr>
              <w:jc w:val="center"/>
              <w:rPr>
                <w:sz w:val="20"/>
                <w:szCs w:val="20"/>
              </w:rPr>
            </w:pPr>
            <w:r>
              <w:rPr>
                <w:sz w:val="20"/>
                <w:szCs w:val="20"/>
              </w:rPr>
              <w:t>Y</w:t>
            </w:r>
          </w:p>
        </w:tc>
        <w:tc>
          <w:tcPr>
            <w:tcW w:w="1596" w:type="dxa"/>
          </w:tcPr>
          <w:p w:rsidR="001D7F28" w:rsidRPr="001D7F28" w:rsidRDefault="001D7F28" w:rsidP="005923AA">
            <w:pPr>
              <w:jc w:val="center"/>
              <w:rPr>
                <w:sz w:val="20"/>
                <w:szCs w:val="20"/>
              </w:rPr>
            </w:pPr>
            <w:r>
              <w:rPr>
                <w:sz w:val="20"/>
                <w:szCs w:val="20"/>
              </w:rPr>
              <w:t>y</w:t>
            </w:r>
          </w:p>
        </w:tc>
        <w:tc>
          <w:tcPr>
            <w:tcW w:w="1596" w:type="dxa"/>
          </w:tcPr>
          <w:p w:rsidR="001D7F28" w:rsidRPr="00BC5007" w:rsidRDefault="001D7F28" w:rsidP="005923AA">
            <w:pPr>
              <w:jc w:val="center"/>
              <w:rPr>
                <w:sz w:val="20"/>
                <w:szCs w:val="20"/>
                <w:lang w:val="mn-MN"/>
              </w:rPr>
            </w:pPr>
          </w:p>
        </w:tc>
        <w:tc>
          <w:tcPr>
            <w:tcW w:w="1596" w:type="dxa"/>
          </w:tcPr>
          <w:p w:rsidR="001D7F28" w:rsidRPr="00BC5007" w:rsidRDefault="001D7F28" w:rsidP="005923AA">
            <w:pPr>
              <w:jc w:val="center"/>
              <w:rPr>
                <w:sz w:val="20"/>
                <w:szCs w:val="20"/>
                <w:lang w:val="mn-MN"/>
              </w:rPr>
            </w:pPr>
            <w:r>
              <w:rPr>
                <w:sz w:val="20"/>
                <w:szCs w:val="20"/>
              </w:rPr>
              <w:t>v</w:t>
            </w:r>
            <w:r w:rsidRPr="00BC5007">
              <w:rPr>
                <w:sz w:val="20"/>
                <w:szCs w:val="20"/>
                <w:vertAlign w:val="subscript"/>
              </w:rPr>
              <w:t>eff</w:t>
            </w:r>
          </w:p>
        </w:tc>
        <w:tc>
          <w:tcPr>
            <w:tcW w:w="1596" w:type="dxa"/>
          </w:tcPr>
          <w:p w:rsidR="001D7F28" w:rsidRPr="00BC5007" w:rsidRDefault="001D7F28" w:rsidP="005923AA">
            <w:pPr>
              <w:jc w:val="center"/>
              <w:rPr>
                <w:sz w:val="20"/>
                <w:szCs w:val="20"/>
                <w:lang w:val="mn-MN"/>
              </w:rPr>
            </w:pPr>
          </w:p>
        </w:tc>
        <w:tc>
          <w:tcPr>
            <w:tcW w:w="1596" w:type="dxa"/>
          </w:tcPr>
          <w:p w:rsidR="001D7F28" w:rsidRPr="00BC5007" w:rsidRDefault="001D7F28" w:rsidP="005923AA">
            <w:pPr>
              <w:jc w:val="center"/>
              <w:rPr>
                <w:sz w:val="20"/>
                <w:szCs w:val="20"/>
                <w:lang w:val="mn-MN"/>
              </w:rPr>
            </w:pPr>
            <w:r>
              <w:rPr>
                <w:sz w:val="20"/>
                <w:szCs w:val="20"/>
              </w:rPr>
              <w:t>u</w:t>
            </w:r>
            <w:r>
              <w:rPr>
                <w:sz w:val="20"/>
                <w:szCs w:val="20"/>
                <w:vertAlign w:val="subscript"/>
              </w:rPr>
              <w:t>c</w:t>
            </w:r>
            <w:r>
              <w:rPr>
                <w:sz w:val="20"/>
                <w:szCs w:val="20"/>
              </w:rPr>
              <w:t>(y)</w:t>
            </w:r>
          </w:p>
        </w:tc>
      </w:tr>
      <w:tr w:rsidR="001D7F28" w:rsidTr="007A128E">
        <w:tc>
          <w:tcPr>
            <w:tcW w:w="9576" w:type="dxa"/>
            <w:gridSpan w:val="6"/>
          </w:tcPr>
          <w:p w:rsidR="001D7F28" w:rsidRPr="00A216AE" w:rsidRDefault="001D7F28" w:rsidP="004F4A23">
            <w:pPr>
              <w:rPr>
                <w:sz w:val="20"/>
                <w:szCs w:val="20"/>
                <w:lang w:val="mn-MN"/>
              </w:rPr>
            </w:pPr>
            <w:r>
              <w:rPr>
                <w:sz w:val="20"/>
                <w:szCs w:val="20"/>
                <w:lang w:val="mn-MN"/>
              </w:rPr>
              <w:t xml:space="preserve">ТАЙЛБАР: </w:t>
            </w:r>
            <w:r w:rsidR="0074304A">
              <w:rPr>
                <w:sz w:val="20"/>
                <w:szCs w:val="20"/>
                <w:lang w:val="mn-MN"/>
              </w:rPr>
              <w:t xml:space="preserve">Батлагдсан программ хангамж нь худалдан авахад боломжтой эсвэл </w:t>
            </w:r>
            <w:r w:rsidR="004F4A23">
              <w:rPr>
                <w:sz w:val="20"/>
                <w:szCs w:val="20"/>
              </w:rPr>
              <w:t>f</w:t>
            </w:r>
            <w:r w:rsidR="004F4A23">
              <w:rPr>
                <w:sz w:val="20"/>
                <w:szCs w:val="20"/>
                <w:lang w:val="mn-MN"/>
              </w:rPr>
              <w:t xml:space="preserve"> загварын</w:t>
            </w:r>
            <w:r w:rsidR="00A216AE">
              <w:rPr>
                <w:sz w:val="20"/>
                <w:szCs w:val="20"/>
                <w:lang w:val="mn-MN"/>
              </w:rPr>
              <w:t xml:space="preserve"> тэнцэтгэлээс </w:t>
            </w:r>
            <w:r w:rsidR="00A216AE">
              <w:rPr>
                <w:sz w:val="20"/>
                <w:szCs w:val="20"/>
              </w:rPr>
              <w:t>A.2-</w:t>
            </w:r>
            <w:r w:rsidR="004F4A23">
              <w:rPr>
                <w:sz w:val="20"/>
                <w:szCs w:val="20"/>
                <w:lang w:val="mn-MN"/>
              </w:rPr>
              <w:t>р хүснэгтэд байх тоо хэмжээг</w:t>
            </w:r>
            <w:r w:rsidR="00A216AE">
              <w:rPr>
                <w:sz w:val="20"/>
                <w:szCs w:val="20"/>
                <w:lang w:val="mn-MN"/>
              </w:rPr>
              <w:t xml:space="preserve"> </w:t>
            </w:r>
            <w:r w:rsidR="00896F33">
              <w:rPr>
                <w:sz w:val="20"/>
                <w:szCs w:val="20"/>
                <w:lang w:val="mn-MN"/>
              </w:rPr>
              <w:t>автомат</w:t>
            </w:r>
            <w:r w:rsidR="004F4A23">
              <w:rPr>
                <w:sz w:val="20"/>
                <w:szCs w:val="20"/>
                <w:lang w:val="mn-MN"/>
              </w:rPr>
              <w:t>аар тооцоолох</w:t>
            </w:r>
            <w:r w:rsidR="00896F33">
              <w:rPr>
                <w:sz w:val="20"/>
                <w:szCs w:val="20"/>
                <w:lang w:val="mn-MN"/>
              </w:rPr>
              <w:t xml:space="preserve"> боломжтой болгох ерөнхий программ хангамжаас </w:t>
            </w:r>
            <w:r w:rsidR="00C84EDA">
              <w:rPr>
                <w:sz w:val="20"/>
                <w:szCs w:val="20"/>
                <w:lang w:val="mn-MN"/>
              </w:rPr>
              <w:t>хэрэглэгч боловсруулсан байж болно.</w:t>
            </w:r>
          </w:p>
        </w:tc>
      </w:tr>
    </w:tbl>
    <w:p w:rsidR="00C84EDA" w:rsidRPr="00335D26" w:rsidRDefault="00C84EDA" w:rsidP="00750B87">
      <w:pPr>
        <w:jc w:val="center"/>
        <w:rPr>
          <w:b/>
          <w:lang w:val="mn-MN"/>
        </w:rPr>
      </w:pPr>
      <w:r w:rsidRPr="0032722A">
        <w:rPr>
          <w:b/>
        </w:rPr>
        <w:t>Table A.2 – Sc</w:t>
      </w:r>
      <w:r w:rsidR="00335D26">
        <w:rPr>
          <w:b/>
        </w:rPr>
        <w:t>hematic of an uncertainty budget</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436418" w:rsidRPr="00BC5007" w:rsidTr="007A128E">
        <w:tc>
          <w:tcPr>
            <w:tcW w:w="1596" w:type="dxa"/>
          </w:tcPr>
          <w:p w:rsidR="00436418" w:rsidRDefault="00436418" w:rsidP="007A128E">
            <w:pPr>
              <w:jc w:val="center"/>
              <w:rPr>
                <w:sz w:val="20"/>
                <w:szCs w:val="20"/>
                <w:lang w:val="mn-MN"/>
              </w:rPr>
            </w:pPr>
          </w:p>
          <w:p w:rsidR="00436418" w:rsidRPr="00436418" w:rsidRDefault="00436418" w:rsidP="007A128E">
            <w:pPr>
              <w:jc w:val="center"/>
              <w:rPr>
                <w:sz w:val="20"/>
                <w:szCs w:val="20"/>
              </w:rPr>
            </w:pPr>
            <w:r>
              <w:rPr>
                <w:sz w:val="20"/>
                <w:szCs w:val="20"/>
              </w:rPr>
              <w:t xml:space="preserve">Quantity </w:t>
            </w:r>
          </w:p>
          <w:p w:rsidR="00436418" w:rsidRDefault="00436418" w:rsidP="007A128E">
            <w:pPr>
              <w:jc w:val="center"/>
              <w:rPr>
                <w:sz w:val="20"/>
                <w:szCs w:val="20"/>
                <w:lang w:val="mn-MN"/>
              </w:rPr>
            </w:pPr>
          </w:p>
          <w:p w:rsidR="00436418" w:rsidRPr="00BC5007" w:rsidRDefault="00436418" w:rsidP="007A128E">
            <w:pPr>
              <w:jc w:val="center"/>
              <w:rPr>
                <w:sz w:val="20"/>
                <w:szCs w:val="20"/>
              </w:rPr>
            </w:pPr>
            <w:r>
              <w:rPr>
                <w:sz w:val="20"/>
                <w:szCs w:val="20"/>
              </w:rPr>
              <w:t>X</w:t>
            </w:r>
            <w:r w:rsidRPr="00BC5007">
              <w:rPr>
                <w:sz w:val="20"/>
                <w:szCs w:val="20"/>
                <w:vertAlign w:val="subscript"/>
              </w:rPr>
              <w:t>i</w:t>
            </w:r>
          </w:p>
        </w:tc>
        <w:tc>
          <w:tcPr>
            <w:tcW w:w="1596" w:type="dxa"/>
          </w:tcPr>
          <w:p w:rsidR="00436418" w:rsidRDefault="00436418" w:rsidP="007A128E">
            <w:pPr>
              <w:jc w:val="center"/>
              <w:rPr>
                <w:sz w:val="20"/>
                <w:szCs w:val="20"/>
                <w:lang w:val="mn-MN"/>
              </w:rPr>
            </w:pPr>
          </w:p>
          <w:p w:rsidR="00436418" w:rsidRDefault="00436418" w:rsidP="007A128E">
            <w:pPr>
              <w:jc w:val="center"/>
              <w:rPr>
                <w:sz w:val="20"/>
                <w:szCs w:val="20"/>
              </w:rPr>
            </w:pPr>
            <w:r>
              <w:rPr>
                <w:sz w:val="20"/>
                <w:szCs w:val="20"/>
              </w:rPr>
              <w:t xml:space="preserve">Value </w:t>
            </w:r>
            <w:r>
              <w:rPr>
                <w:sz w:val="20"/>
                <w:szCs w:val="20"/>
                <w:lang w:val="mn-MN"/>
              </w:rPr>
              <w:t xml:space="preserve"> </w:t>
            </w:r>
          </w:p>
          <w:p w:rsidR="00436418" w:rsidRDefault="00436418" w:rsidP="007A128E">
            <w:pPr>
              <w:jc w:val="center"/>
              <w:rPr>
                <w:sz w:val="20"/>
                <w:szCs w:val="20"/>
              </w:rPr>
            </w:pPr>
          </w:p>
          <w:p w:rsidR="00436418" w:rsidRPr="00BC5007" w:rsidRDefault="00436418" w:rsidP="007A128E">
            <w:pPr>
              <w:jc w:val="center"/>
              <w:rPr>
                <w:sz w:val="20"/>
                <w:szCs w:val="20"/>
              </w:rPr>
            </w:pPr>
            <w:r>
              <w:rPr>
                <w:sz w:val="20"/>
                <w:szCs w:val="20"/>
              </w:rPr>
              <w:t>x</w:t>
            </w:r>
            <w:r w:rsidRPr="00BC5007">
              <w:rPr>
                <w:sz w:val="20"/>
                <w:szCs w:val="20"/>
                <w:vertAlign w:val="subscript"/>
              </w:rPr>
              <w:t>i</w:t>
            </w:r>
          </w:p>
        </w:tc>
        <w:tc>
          <w:tcPr>
            <w:tcW w:w="1596" w:type="dxa"/>
          </w:tcPr>
          <w:p w:rsidR="00436418" w:rsidRDefault="00436418" w:rsidP="007A128E">
            <w:pPr>
              <w:jc w:val="center"/>
              <w:rPr>
                <w:sz w:val="20"/>
                <w:szCs w:val="20"/>
                <w:lang w:val="mn-MN"/>
              </w:rPr>
            </w:pPr>
          </w:p>
          <w:p w:rsidR="00436418" w:rsidRPr="00BC5007" w:rsidRDefault="00436418" w:rsidP="007A128E">
            <w:pPr>
              <w:jc w:val="center"/>
              <w:rPr>
                <w:sz w:val="20"/>
                <w:szCs w:val="20"/>
              </w:rPr>
            </w:pPr>
            <w:r>
              <w:rPr>
                <w:sz w:val="20"/>
                <w:szCs w:val="20"/>
              </w:rPr>
              <w:t>Standard uncertainty contribution</w:t>
            </w:r>
            <w:r>
              <w:rPr>
                <w:sz w:val="20"/>
                <w:szCs w:val="20"/>
                <w:lang w:val="mn-MN"/>
              </w:rPr>
              <w:t xml:space="preserve"> </w:t>
            </w:r>
            <w:r>
              <w:rPr>
                <w:sz w:val="20"/>
                <w:szCs w:val="20"/>
              </w:rPr>
              <w:t>u(x</w:t>
            </w:r>
            <w:r w:rsidRPr="00BC5007">
              <w:rPr>
                <w:sz w:val="20"/>
                <w:szCs w:val="20"/>
                <w:vertAlign w:val="subscript"/>
              </w:rPr>
              <w:t>i</w:t>
            </w:r>
            <w:r>
              <w:rPr>
                <w:sz w:val="20"/>
                <w:szCs w:val="20"/>
              </w:rPr>
              <w:t>)</w:t>
            </w:r>
          </w:p>
        </w:tc>
        <w:tc>
          <w:tcPr>
            <w:tcW w:w="1596" w:type="dxa"/>
          </w:tcPr>
          <w:p w:rsidR="00436418" w:rsidRDefault="00436418" w:rsidP="007A128E">
            <w:pPr>
              <w:jc w:val="center"/>
              <w:rPr>
                <w:sz w:val="20"/>
                <w:szCs w:val="20"/>
                <w:lang w:val="mn-MN"/>
              </w:rPr>
            </w:pPr>
          </w:p>
          <w:p w:rsidR="00436418" w:rsidRPr="00436418" w:rsidRDefault="00436418" w:rsidP="007A128E">
            <w:pPr>
              <w:jc w:val="center"/>
              <w:rPr>
                <w:sz w:val="20"/>
                <w:szCs w:val="20"/>
              </w:rPr>
            </w:pPr>
            <w:r>
              <w:rPr>
                <w:sz w:val="20"/>
                <w:szCs w:val="20"/>
              </w:rPr>
              <w:t>Degrees of freedom</w:t>
            </w:r>
          </w:p>
          <w:p w:rsidR="00436418" w:rsidRPr="00BC5007" w:rsidRDefault="00436418" w:rsidP="007A128E">
            <w:pPr>
              <w:jc w:val="center"/>
              <w:rPr>
                <w:sz w:val="20"/>
                <w:szCs w:val="20"/>
              </w:rPr>
            </w:pPr>
            <w:r>
              <w:rPr>
                <w:sz w:val="20"/>
                <w:szCs w:val="20"/>
              </w:rPr>
              <w:t>v</w:t>
            </w:r>
            <w:r w:rsidRPr="00BC5007">
              <w:rPr>
                <w:sz w:val="20"/>
                <w:szCs w:val="20"/>
                <w:vertAlign w:val="subscript"/>
              </w:rPr>
              <w:t>i</w:t>
            </w:r>
            <w:r>
              <w:rPr>
                <w:sz w:val="20"/>
                <w:szCs w:val="20"/>
              </w:rPr>
              <w:t>/v</w:t>
            </w:r>
            <w:r w:rsidRPr="00BC5007">
              <w:rPr>
                <w:sz w:val="20"/>
                <w:szCs w:val="20"/>
                <w:vertAlign w:val="subscript"/>
              </w:rPr>
              <w:t>eff</w:t>
            </w:r>
          </w:p>
        </w:tc>
        <w:tc>
          <w:tcPr>
            <w:tcW w:w="1596" w:type="dxa"/>
          </w:tcPr>
          <w:p w:rsidR="00436418" w:rsidRDefault="00436418" w:rsidP="007A128E">
            <w:pPr>
              <w:jc w:val="center"/>
              <w:rPr>
                <w:sz w:val="20"/>
                <w:szCs w:val="20"/>
                <w:lang w:val="mn-MN"/>
              </w:rPr>
            </w:pPr>
          </w:p>
          <w:p w:rsidR="00436418" w:rsidRPr="00436418" w:rsidRDefault="00436418" w:rsidP="007A128E">
            <w:pPr>
              <w:jc w:val="center"/>
              <w:rPr>
                <w:sz w:val="20"/>
                <w:szCs w:val="20"/>
              </w:rPr>
            </w:pPr>
            <w:r>
              <w:rPr>
                <w:sz w:val="20"/>
                <w:szCs w:val="20"/>
              </w:rPr>
              <w:t>Sensitivity coefficient</w:t>
            </w:r>
          </w:p>
          <w:p w:rsidR="00436418" w:rsidRPr="00BC5007" w:rsidRDefault="00436418" w:rsidP="007A128E">
            <w:pPr>
              <w:jc w:val="center"/>
              <w:rPr>
                <w:sz w:val="20"/>
                <w:szCs w:val="20"/>
              </w:rPr>
            </w:pPr>
            <w:r>
              <w:rPr>
                <w:sz w:val="20"/>
                <w:szCs w:val="20"/>
              </w:rPr>
              <w:t>c</w:t>
            </w:r>
            <w:r w:rsidRPr="00BC5007">
              <w:rPr>
                <w:sz w:val="20"/>
                <w:szCs w:val="20"/>
                <w:vertAlign w:val="subscript"/>
              </w:rPr>
              <w:t>i</w:t>
            </w:r>
          </w:p>
        </w:tc>
        <w:tc>
          <w:tcPr>
            <w:tcW w:w="1596" w:type="dxa"/>
          </w:tcPr>
          <w:p w:rsidR="00436418" w:rsidRPr="00BC5007" w:rsidRDefault="00436418" w:rsidP="007A128E">
            <w:pPr>
              <w:jc w:val="center"/>
              <w:rPr>
                <w:sz w:val="20"/>
                <w:szCs w:val="20"/>
                <w:lang w:val="mn-MN"/>
              </w:rPr>
            </w:pPr>
            <w:r>
              <w:rPr>
                <w:sz w:val="20"/>
                <w:szCs w:val="20"/>
              </w:rPr>
              <w:t>Contribution to combined standard uncertainty</w:t>
            </w:r>
            <w:r>
              <w:rPr>
                <w:sz w:val="20"/>
                <w:szCs w:val="20"/>
                <w:lang w:val="mn-MN"/>
              </w:rPr>
              <w:t xml:space="preserve"> </w:t>
            </w:r>
            <w:r>
              <w:rPr>
                <w:sz w:val="20"/>
                <w:szCs w:val="20"/>
              </w:rPr>
              <w:t>u</w:t>
            </w:r>
            <w:r w:rsidRPr="00BC5007">
              <w:rPr>
                <w:sz w:val="20"/>
                <w:szCs w:val="20"/>
                <w:vertAlign w:val="subscript"/>
              </w:rPr>
              <w:t>i</w:t>
            </w:r>
            <w:r>
              <w:rPr>
                <w:sz w:val="20"/>
                <w:szCs w:val="20"/>
              </w:rPr>
              <w:t>(y)</w:t>
            </w:r>
          </w:p>
        </w:tc>
      </w:tr>
      <w:tr w:rsidR="00436418" w:rsidRPr="00BC5007" w:rsidTr="007A128E">
        <w:tc>
          <w:tcPr>
            <w:tcW w:w="1596" w:type="dxa"/>
          </w:tcPr>
          <w:p w:rsidR="00436418" w:rsidRPr="00BC5007" w:rsidRDefault="00436418" w:rsidP="007A128E">
            <w:pPr>
              <w:jc w:val="center"/>
              <w:rPr>
                <w:sz w:val="20"/>
                <w:szCs w:val="20"/>
              </w:rPr>
            </w:pPr>
            <w:r>
              <w:rPr>
                <w:sz w:val="20"/>
                <w:szCs w:val="20"/>
              </w:rPr>
              <w:t>X</w:t>
            </w:r>
            <w:r w:rsidRPr="00BC5007">
              <w:rPr>
                <w:sz w:val="20"/>
                <w:szCs w:val="20"/>
                <w:vertAlign w:val="subscript"/>
              </w:rPr>
              <w:t>1</w:t>
            </w:r>
          </w:p>
        </w:tc>
        <w:tc>
          <w:tcPr>
            <w:tcW w:w="1596" w:type="dxa"/>
          </w:tcPr>
          <w:p w:rsidR="00436418" w:rsidRPr="00BC5007" w:rsidRDefault="00436418" w:rsidP="007A128E">
            <w:pPr>
              <w:jc w:val="center"/>
              <w:rPr>
                <w:sz w:val="20"/>
                <w:szCs w:val="20"/>
                <w:lang w:val="mn-MN"/>
              </w:rPr>
            </w:pPr>
            <w:r>
              <w:rPr>
                <w:sz w:val="20"/>
                <w:szCs w:val="20"/>
              </w:rPr>
              <w:t>x</w:t>
            </w:r>
            <w:r>
              <w:rPr>
                <w:sz w:val="20"/>
                <w:szCs w:val="20"/>
                <w:vertAlign w:val="subscript"/>
              </w:rPr>
              <w:t>1</w:t>
            </w:r>
          </w:p>
        </w:tc>
        <w:tc>
          <w:tcPr>
            <w:tcW w:w="1596" w:type="dxa"/>
          </w:tcPr>
          <w:p w:rsidR="00436418" w:rsidRPr="00BC5007" w:rsidRDefault="00436418" w:rsidP="007A128E">
            <w:pPr>
              <w:jc w:val="center"/>
              <w:rPr>
                <w:sz w:val="20"/>
                <w:szCs w:val="20"/>
                <w:lang w:val="mn-MN"/>
              </w:rPr>
            </w:pPr>
            <w:r>
              <w:rPr>
                <w:sz w:val="20"/>
                <w:szCs w:val="20"/>
              </w:rPr>
              <w:t>u(x</w:t>
            </w:r>
            <w:r>
              <w:rPr>
                <w:sz w:val="20"/>
                <w:szCs w:val="20"/>
                <w:vertAlign w:val="subscript"/>
              </w:rPr>
              <w:t>1</w:t>
            </w:r>
            <w:r>
              <w:rPr>
                <w:sz w:val="20"/>
                <w:szCs w:val="20"/>
              </w:rPr>
              <w:t>)</w:t>
            </w:r>
          </w:p>
        </w:tc>
        <w:tc>
          <w:tcPr>
            <w:tcW w:w="1596" w:type="dxa"/>
          </w:tcPr>
          <w:p w:rsidR="00436418" w:rsidRPr="00BC5007" w:rsidRDefault="00436418" w:rsidP="007A128E">
            <w:pPr>
              <w:jc w:val="center"/>
              <w:rPr>
                <w:sz w:val="20"/>
                <w:szCs w:val="20"/>
                <w:lang w:val="mn-MN"/>
              </w:rPr>
            </w:pPr>
            <w:r>
              <w:rPr>
                <w:sz w:val="20"/>
                <w:szCs w:val="20"/>
              </w:rPr>
              <w:t>v</w:t>
            </w:r>
            <w:r>
              <w:rPr>
                <w:sz w:val="20"/>
                <w:szCs w:val="20"/>
                <w:vertAlign w:val="subscript"/>
              </w:rPr>
              <w:t>1</w:t>
            </w:r>
          </w:p>
        </w:tc>
        <w:tc>
          <w:tcPr>
            <w:tcW w:w="1596" w:type="dxa"/>
          </w:tcPr>
          <w:p w:rsidR="00436418" w:rsidRPr="00BC5007" w:rsidRDefault="00436418" w:rsidP="007A128E">
            <w:pPr>
              <w:jc w:val="center"/>
              <w:rPr>
                <w:sz w:val="20"/>
                <w:szCs w:val="20"/>
                <w:lang w:val="mn-MN"/>
              </w:rPr>
            </w:pPr>
            <w:r>
              <w:rPr>
                <w:sz w:val="20"/>
                <w:szCs w:val="20"/>
              </w:rPr>
              <w:t>c</w:t>
            </w:r>
            <w:r>
              <w:rPr>
                <w:sz w:val="20"/>
                <w:szCs w:val="20"/>
                <w:vertAlign w:val="subscript"/>
              </w:rPr>
              <w:t>1</w:t>
            </w:r>
          </w:p>
        </w:tc>
        <w:tc>
          <w:tcPr>
            <w:tcW w:w="1596" w:type="dxa"/>
          </w:tcPr>
          <w:p w:rsidR="00436418" w:rsidRPr="00BC5007" w:rsidRDefault="00436418" w:rsidP="007A128E">
            <w:pPr>
              <w:jc w:val="center"/>
              <w:rPr>
                <w:sz w:val="20"/>
                <w:szCs w:val="20"/>
                <w:lang w:val="mn-MN"/>
              </w:rPr>
            </w:pPr>
            <w:r>
              <w:rPr>
                <w:sz w:val="20"/>
                <w:szCs w:val="20"/>
              </w:rPr>
              <w:t>u</w:t>
            </w:r>
            <w:r>
              <w:rPr>
                <w:sz w:val="20"/>
                <w:szCs w:val="20"/>
                <w:vertAlign w:val="subscript"/>
              </w:rPr>
              <w:t>1</w:t>
            </w:r>
            <w:r>
              <w:rPr>
                <w:sz w:val="20"/>
                <w:szCs w:val="20"/>
              </w:rPr>
              <w:t>(y)</w:t>
            </w:r>
          </w:p>
        </w:tc>
      </w:tr>
      <w:tr w:rsidR="00436418" w:rsidRPr="00BC5007" w:rsidTr="007A128E">
        <w:tc>
          <w:tcPr>
            <w:tcW w:w="1596" w:type="dxa"/>
          </w:tcPr>
          <w:p w:rsidR="00436418" w:rsidRPr="00BC5007" w:rsidRDefault="00436418" w:rsidP="007A128E">
            <w:pPr>
              <w:jc w:val="center"/>
              <w:rPr>
                <w:sz w:val="20"/>
                <w:szCs w:val="20"/>
                <w:lang w:val="mn-MN"/>
              </w:rPr>
            </w:pPr>
            <w:r>
              <w:rPr>
                <w:sz w:val="20"/>
                <w:szCs w:val="20"/>
              </w:rPr>
              <w:t>X</w:t>
            </w:r>
            <w:r>
              <w:rPr>
                <w:sz w:val="20"/>
                <w:szCs w:val="20"/>
                <w:vertAlign w:val="subscript"/>
              </w:rPr>
              <w:t>2</w:t>
            </w:r>
          </w:p>
        </w:tc>
        <w:tc>
          <w:tcPr>
            <w:tcW w:w="1596" w:type="dxa"/>
          </w:tcPr>
          <w:p w:rsidR="00436418" w:rsidRPr="00BC5007" w:rsidRDefault="00436418" w:rsidP="007A128E">
            <w:pPr>
              <w:jc w:val="center"/>
              <w:rPr>
                <w:sz w:val="20"/>
                <w:szCs w:val="20"/>
                <w:lang w:val="mn-MN"/>
              </w:rPr>
            </w:pPr>
            <w:r>
              <w:rPr>
                <w:sz w:val="20"/>
                <w:szCs w:val="20"/>
              </w:rPr>
              <w:t>x</w:t>
            </w:r>
            <w:r>
              <w:rPr>
                <w:sz w:val="20"/>
                <w:szCs w:val="20"/>
                <w:vertAlign w:val="subscript"/>
              </w:rPr>
              <w:t>2</w:t>
            </w:r>
          </w:p>
        </w:tc>
        <w:tc>
          <w:tcPr>
            <w:tcW w:w="1596" w:type="dxa"/>
          </w:tcPr>
          <w:p w:rsidR="00436418" w:rsidRPr="00BC5007" w:rsidRDefault="00436418" w:rsidP="007A128E">
            <w:pPr>
              <w:jc w:val="center"/>
              <w:rPr>
                <w:sz w:val="20"/>
                <w:szCs w:val="20"/>
                <w:lang w:val="mn-MN"/>
              </w:rPr>
            </w:pPr>
            <w:r>
              <w:rPr>
                <w:sz w:val="20"/>
                <w:szCs w:val="20"/>
              </w:rPr>
              <w:t>u(x</w:t>
            </w:r>
            <w:r>
              <w:rPr>
                <w:sz w:val="20"/>
                <w:szCs w:val="20"/>
                <w:vertAlign w:val="subscript"/>
              </w:rPr>
              <w:t>2</w:t>
            </w:r>
            <w:r>
              <w:rPr>
                <w:sz w:val="20"/>
                <w:szCs w:val="20"/>
              </w:rPr>
              <w:t>)</w:t>
            </w:r>
          </w:p>
        </w:tc>
        <w:tc>
          <w:tcPr>
            <w:tcW w:w="1596" w:type="dxa"/>
          </w:tcPr>
          <w:p w:rsidR="00436418" w:rsidRPr="00BC5007" w:rsidRDefault="00436418" w:rsidP="007A128E">
            <w:pPr>
              <w:jc w:val="center"/>
              <w:rPr>
                <w:sz w:val="20"/>
                <w:szCs w:val="20"/>
                <w:lang w:val="mn-MN"/>
              </w:rPr>
            </w:pPr>
            <w:r>
              <w:rPr>
                <w:sz w:val="20"/>
                <w:szCs w:val="20"/>
              </w:rPr>
              <w:t>v</w:t>
            </w:r>
            <w:r>
              <w:rPr>
                <w:sz w:val="20"/>
                <w:szCs w:val="20"/>
                <w:vertAlign w:val="subscript"/>
              </w:rPr>
              <w:t>2</w:t>
            </w:r>
          </w:p>
        </w:tc>
        <w:tc>
          <w:tcPr>
            <w:tcW w:w="1596" w:type="dxa"/>
          </w:tcPr>
          <w:p w:rsidR="00436418" w:rsidRPr="00BC5007" w:rsidRDefault="00436418" w:rsidP="007A128E">
            <w:pPr>
              <w:jc w:val="center"/>
              <w:rPr>
                <w:sz w:val="20"/>
                <w:szCs w:val="20"/>
                <w:lang w:val="mn-MN"/>
              </w:rPr>
            </w:pPr>
            <w:r>
              <w:rPr>
                <w:sz w:val="20"/>
                <w:szCs w:val="20"/>
              </w:rPr>
              <w:t>c</w:t>
            </w:r>
            <w:r>
              <w:rPr>
                <w:sz w:val="20"/>
                <w:szCs w:val="20"/>
                <w:vertAlign w:val="subscript"/>
              </w:rPr>
              <w:t>2</w:t>
            </w:r>
          </w:p>
        </w:tc>
        <w:tc>
          <w:tcPr>
            <w:tcW w:w="1596" w:type="dxa"/>
          </w:tcPr>
          <w:p w:rsidR="00436418" w:rsidRPr="00BC5007" w:rsidRDefault="00436418" w:rsidP="007A128E">
            <w:pPr>
              <w:jc w:val="center"/>
              <w:rPr>
                <w:sz w:val="20"/>
                <w:szCs w:val="20"/>
                <w:lang w:val="mn-MN"/>
              </w:rPr>
            </w:pPr>
            <w:r>
              <w:rPr>
                <w:sz w:val="20"/>
                <w:szCs w:val="20"/>
              </w:rPr>
              <w:t>u</w:t>
            </w:r>
            <w:r>
              <w:rPr>
                <w:sz w:val="20"/>
                <w:szCs w:val="20"/>
                <w:vertAlign w:val="subscript"/>
              </w:rPr>
              <w:t>2</w:t>
            </w:r>
            <w:r>
              <w:rPr>
                <w:sz w:val="20"/>
                <w:szCs w:val="20"/>
              </w:rPr>
              <w:t>(y)</w:t>
            </w:r>
          </w:p>
        </w:tc>
      </w:tr>
      <w:tr w:rsidR="00436418" w:rsidRPr="001D7F28" w:rsidTr="007A128E">
        <w:tc>
          <w:tcPr>
            <w:tcW w:w="1596" w:type="dxa"/>
          </w:tcPr>
          <w:p w:rsidR="00436418" w:rsidRPr="001D7F28" w:rsidRDefault="00436418" w:rsidP="007A128E">
            <w:pPr>
              <w:jc w:val="center"/>
              <w:rPr>
                <w:sz w:val="20"/>
                <w:szCs w:val="20"/>
              </w:rPr>
            </w:pPr>
            <w:r>
              <w:rPr>
                <w:sz w:val="20"/>
                <w:szCs w:val="20"/>
              </w:rPr>
              <w:t>..</w:t>
            </w:r>
          </w:p>
        </w:tc>
        <w:tc>
          <w:tcPr>
            <w:tcW w:w="1596" w:type="dxa"/>
          </w:tcPr>
          <w:p w:rsidR="00436418" w:rsidRPr="001D7F28" w:rsidRDefault="00436418" w:rsidP="007A128E">
            <w:pPr>
              <w:jc w:val="center"/>
              <w:rPr>
                <w:sz w:val="20"/>
                <w:szCs w:val="20"/>
              </w:rPr>
            </w:pPr>
            <w:r>
              <w:rPr>
                <w:sz w:val="20"/>
                <w:szCs w:val="20"/>
              </w:rPr>
              <w:t>..</w:t>
            </w:r>
          </w:p>
        </w:tc>
        <w:tc>
          <w:tcPr>
            <w:tcW w:w="1596" w:type="dxa"/>
          </w:tcPr>
          <w:p w:rsidR="00436418" w:rsidRPr="001D7F28" w:rsidRDefault="00436418" w:rsidP="007A128E">
            <w:pPr>
              <w:jc w:val="center"/>
              <w:rPr>
                <w:sz w:val="20"/>
                <w:szCs w:val="20"/>
              </w:rPr>
            </w:pPr>
            <w:r>
              <w:rPr>
                <w:sz w:val="20"/>
                <w:szCs w:val="20"/>
              </w:rPr>
              <w:t>..</w:t>
            </w:r>
          </w:p>
        </w:tc>
        <w:tc>
          <w:tcPr>
            <w:tcW w:w="1596" w:type="dxa"/>
          </w:tcPr>
          <w:p w:rsidR="00436418" w:rsidRPr="001D7F28" w:rsidRDefault="00436418" w:rsidP="007A128E">
            <w:pPr>
              <w:jc w:val="center"/>
              <w:rPr>
                <w:sz w:val="20"/>
                <w:szCs w:val="20"/>
              </w:rPr>
            </w:pPr>
            <w:r>
              <w:rPr>
                <w:sz w:val="20"/>
                <w:szCs w:val="20"/>
              </w:rPr>
              <w:t>..</w:t>
            </w:r>
          </w:p>
        </w:tc>
        <w:tc>
          <w:tcPr>
            <w:tcW w:w="1596" w:type="dxa"/>
          </w:tcPr>
          <w:p w:rsidR="00436418" w:rsidRPr="001D7F28" w:rsidRDefault="00436418" w:rsidP="007A128E">
            <w:pPr>
              <w:jc w:val="center"/>
              <w:rPr>
                <w:sz w:val="20"/>
                <w:szCs w:val="20"/>
              </w:rPr>
            </w:pPr>
            <w:r>
              <w:rPr>
                <w:sz w:val="20"/>
                <w:szCs w:val="20"/>
              </w:rPr>
              <w:t>..</w:t>
            </w:r>
          </w:p>
        </w:tc>
        <w:tc>
          <w:tcPr>
            <w:tcW w:w="1596" w:type="dxa"/>
          </w:tcPr>
          <w:p w:rsidR="00436418" w:rsidRPr="001D7F28" w:rsidRDefault="00436418" w:rsidP="007A128E">
            <w:pPr>
              <w:jc w:val="center"/>
              <w:rPr>
                <w:sz w:val="20"/>
                <w:szCs w:val="20"/>
              </w:rPr>
            </w:pPr>
            <w:r>
              <w:rPr>
                <w:sz w:val="20"/>
                <w:szCs w:val="20"/>
              </w:rPr>
              <w:t>..</w:t>
            </w:r>
          </w:p>
        </w:tc>
      </w:tr>
      <w:tr w:rsidR="00436418" w:rsidRPr="00BC5007" w:rsidTr="007A128E">
        <w:tc>
          <w:tcPr>
            <w:tcW w:w="1596" w:type="dxa"/>
          </w:tcPr>
          <w:p w:rsidR="00436418" w:rsidRDefault="00436418" w:rsidP="007A128E">
            <w:pPr>
              <w:jc w:val="center"/>
              <w:rPr>
                <w:sz w:val="20"/>
                <w:szCs w:val="20"/>
              </w:rPr>
            </w:pPr>
            <w:r>
              <w:rPr>
                <w:sz w:val="20"/>
                <w:szCs w:val="20"/>
              </w:rPr>
              <w:t>X</w:t>
            </w:r>
            <w:r>
              <w:rPr>
                <w:sz w:val="20"/>
                <w:szCs w:val="20"/>
                <w:vertAlign w:val="subscript"/>
              </w:rPr>
              <w:t>N</w:t>
            </w:r>
          </w:p>
        </w:tc>
        <w:tc>
          <w:tcPr>
            <w:tcW w:w="1596" w:type="dxa"/>
          </w:tcPr>
          <w:p w:rsidR="00436418" w:rsidRPr="00BC5007" w:rsidRDefault="00436418" w:rsidP="007A128E">
            <w:pPr>
              <w:jc w:val="center"/>
              <w:rPr>
                <w:sz w:val="20"/>
                <w:szCs w:val="20"/>
                <w:lang w:val="mn-MN"/>
              </w:rPr>
            </w:pPr>
            <w:r>
              <w:rPr>
                <w:sz w:val="20"/>
                <w:szCs w:val="20"/>
              </w:rPr>
              <w:t>x</w:t>
            </w:r>
            <w:r>
              <w:rPr>
                <w:sz w:val="20"/>
                <w:szCs w:val="20"/>
                <w:vertAlign w:val="subscript"/>
              </w:rPr>
              <w:t>N</w:t>
            </w:r>
          </w:p>
        </w:tc>
        <w:tc>
          <w:tcPr>
            <w:tcW w:w="1596" w:type="dxa"/>
          </w:tcPr>
          <w:p w:rsidR="00436418" w:rsidRPr="00BC5007" w:rsidRDefault="00436418" w:rsidP="007A128E">
            <w:pPr>
              <w:jc w:val="center"/>
              <w:rPr>
                <w:sz w:val="20"/>
                <w:szCs w:val="20"/>
                <w:lang w:val="mn-MN"/>
              </w:rPr>
            </w:pPr>
            <w:r>
              <w:rPr>
                <w:sz w:val="20"/>
                <w:szCs w:val="20"/>
              </w:rPr>
              <w:t>u(x</w:t>
            </w:r>
            <w:r>
              <w:rPr>
                <w:sz w:val="20"/>
                <w:szCs w:val="20"/>
                <w:vertAlign w:val="subscript"/>
              </w:rPr>
              <w:t>N</w:t>
            </w:r>
            <w:r>
              <w:rPr>
                <w:sz w:val="20"/>
                <w:szCs w:val="20"/>
              </w:rPr>
              <w:t>)</w:t>
            </w:r>
          </w:p>
        </w:tc>
        <w:tc>
          <w:tcPr>
            <w:tcW w:w="1596" w:type="dxa"/>
          </w:tcPr>
          <w:p w:rsidR="00436418" w:rsidRPr="00BC5007" w:rsidRDefault="00436418" w:rsidP="007A128E">
            <w:pPr>
              <w:jc w:val="center"/>
              <w:rPr>
                <w:sz w:val="20"/>
                <w:szCs w:val="20"/>
                <w:lang w:val="mn-MN"/>
              </w:rPr>
            </w:pPr>
            <w:r>
              <w:rPr>
                <w:sz w:val="20"/>
                <w:szCs w:val="20"/>
              </w:rPr>
              <w:t>v</w:t>
            </w:r>
            <w:r>
              <w:rPr>
                <w:sz w:val="20"/>
                <w:szCs w:val="20"/>
                <w:vertAlign w:val="subscript"/>
              </w:rPr>
              <w:t>N</w:t>
            </w:r>
          </w:p>
        </w:tc>
        <w:tc>
          <w:tcPr>
            <w:tcW w:w="1596" w:type="dxa"/>
          </w:tcPr>
          <w:p w:rsidR="00436418" w:rsidRPr="00BC5007" w:rsidRDefault="00436418" w:rsidP="007A128E">
            <w:pPr>
              <w:jc w:val="center"/>
              <w:rPr>
                <w:sz w:val="20"/>
                <w:szCs w:val="20"/>
                <w:lang w:val="mn-MN"/>
              </w:rPr>
            </w:pPr>
            <w:r>
              <w:rPr>
                <w:sz w:val="20"/>
                <w:szCs w:val="20"/>
              </w:rPr>
              <w:t>c</w:t>
            </w:r>
            <w:r>
              <w:rPr>
                <w:sz w:val="20"/>
                <w:szCs w:val="20"/>
                <w:vertAlign w:val="subscript"/>
              </w:rPr>
              <w:t>N</w:t>
            </w:r>
          </w:p>
        </w:tc>
        <w:tc>
          <w:tcPr>
            <w:tcW w:w="1596" w:type="dxa"/>
          </w:tcPr>
          <w:p w:rsidR="00436418" w:rsidRPr="00BC5007" w:rsidRDefault="00436418" w:rsidP="007A128E">
            <w:pPr>
              <w:jc w:val="center"/>
              <w:rPr>
                <w:sz w:val="20"/>
                <w:szCs w:val="20"/>
                <w:lang w:val="mn-MN"/>
              </w:rPr>
            </w:pPr>
            <w:r>
              <w:rPr>
                <w:sz w:val="20"/>
                <w:szCs w:val="20"/>
              </w:rPr>
              <w:t>u</w:t>
            </w:r>
            <w:r>
              <w:rPr>
                <w:sz w:val="20"/>
                <w:szCs w:val="20"/>
                <w:vertAlign w:val="subscript"/>
              </w:rPr>
              <w:t>N</w:t>
            </w:r>
            <w:r>
              <w:rPr>
                <w:sz w:val="20"/>
                <w:szCs w:val="20"/>
              </w:rPr>
              <w:t>(y)</w:t>
            </w:r>
          </w:p>
        </w:tc>
      </w:tr>
      <w:tr w:rsidR="00436418" w:rsidRPr="00BC5007" w:rsidTr="007A128E">
        <w:tc>
          <w:tcPr>
            <w:tcW w:w="1596" w:type="dxa"/>
          </w:tcPr>
          <w:p w:rsidR="00436418" w:rsidRDefault="00436418" w:rsidP="007A128E">
            <w:pPr>
              <w:jc w:val="center"/>
              <w:rPr>
                <w:sz w:val="20"/>
                <w:szCs w:val="20"/>
              </w:rPr>
            </w:pPr>
            <w:r>
              <w:rPr>
                <w:sz w:val="20"/>
                <w:szCs w:val="20"/>
              </w:rPr>
              <w:t>Y</w:t>
            </w:r>
          </w:p>
        </w:tc>
        <w:tc>
          <w:tcPr>
            <w:tcW w:w="1596" w:type="dxa"/>
          </w:tcPr>
          <w:p w:rsidR="00436418" w:rsidRPr="001D7F28" w:rsidRDefault="00436418" w:rsidP="007A128E">
            <w:pPr>
              <w:jc w:val="center"/>
              <w:rPr>
                <w:sz w:val="20"/>
                <w:szCs w:val="20"/>
              </w:rPr>
            </w:pPr>
            <w:r>
              <w:rPr>
                <w:sz w:val="20"/>
                <w:szCs w:val="20"/>
              </w:rPr>
              <w:t>y</w:t>
            </w:r>
          </w:p>
        </w:tc>
        <w:tc>
          <w:tcPr>
            <w:tcW w:w="1596" w:type="dxa"/>
          </w:tcPr>
          <w:p w:rsidR="00436418" w:rsidRPr="00BC5007" w:rsidRDefault="00436418" w:rsidP="007A128E">
            <w:pPr>
              <w:jc w:val="center"/>
              <w:rPr>
                <w:sz w:val="20"/>
                <w:szCs w:val="20"/>
                <w:lang w:val="mn-MN"/>
              </w:rPr>
            </w:pPr>
          </w:p>
        </w:tc>
        <w:tc>
          <w:tcPr>
            <w:tcW w:w="1596" w:type="dxa"/>
          </w:tcPr>
          <w:p w:rsidR="00436418" w:rsidRPr="00BC5007" w:rsidRDefault="00436418" w:rsidP="007A128E">
            <w:pPr>
              <w:jc w:val="center"/>
              <w:rPr>
                <w:sz w:val="20"/>
                <w:szCs w:val="20"/>
                <w:lang w:val="mn-MN"/>
              </w:rPr>
            </w:pPr>
            <w:r>
              <w:rPr>
                <w:sz w:val="20"/>
                <w:szCs w:val="20"/>
              </w:rPr>
              <w:t>v</w:t>
            </w:r>
            <w:r w:rsidRPr="00BC5007">
              <w:rPr>
                <w:sz w:val="20"/>
                <w:szCs w:val="20"/>
                <w:vertAlign w:val="subscript"/>
              </w:rPr>
              <w:t>eff</w:t>
            </w:r>
          </w:p>
        </w:tc>
        <w:tc>
          <w:tcPr>
            <w:tcW w:w="1596" w:type="dxa"/>
          </w:tcPr>
          <w:p w:rsidR="00436418" w:rsidRPr="00BC5007" w:rsidRDefault="00436418" w:rsidP="007A128E">
            <w:pPr>
              <w:jc w:val="center"/>
              <w:rPr>
                <w:sz w:val="20"/>
                <w:szCs w:val="20"/>
                <w:lang w:val="mn-MN"/>
              </w:rPr>
            </w:pPr>
          </w:p>
        </w:tc>
        <w:tc>
          <w:tcPr>
            <w:tcW w:w="1596" w:type="dxa"/>
          </w:tcPr>
          <w:p w:rsidR="00436418" w:rsidRPr="00BC5007" w:rsidRDefault="00436418" w:rsidP="007A128E">
            <w:pPr>
              <w:jc w:val="center"/>
              <w:rPr>
                <w:sz w:val="20"/>
                <w:szCs w:val="20"/>
                <w:lang w:val="mn-MN"/>
              </w:rPr>
            </w:pPr>
            <w:r>
              <w:rPr>
                <w:sz w:val="20"/>
                <w:szCs w:val="20"/>
              </w:rPr>
              <w:t>u</w:t>
            </w:r>
            <w:r>
              <w:rPr>
                <w:sz w:val="20"/>
                <w:szCs w:val="20"/>
                <w:vertAlign w:val="subscript"/>
              </w:rPr>
              <w:t>c</w:t>
            </w:r>
            <w:r>
              <w:rPr>
                <w:sz w:val="20"/>
                <w:szCs w:val="20"/>
              </w:rPr>
              <w:t>(y)</w:t>
            </w:r>
          </w:p>
        </w:tc>
      </w:tr>
      <w:tr w:rsidR="00436418" w:rsidRPr="00A216AE" w:rsidTr="007A128E">
        <w:tc>
          <w:tcPr>
            <w:tcW w:w="9576" w:type="dxa"/>
            <w:gridSpan w:val="6"/>
          </w:tcPr>
          <w:p w:rsidR="00436418" w:rsidRDefault="00436418" w:rsidP="007A128E">
            <w:pPr>
              <w:rPr>
                <w:sz w:val="20"/>
                <w:szCs w:val="20"/>
                <w:lang w:val="mn-MN"/>
              </w:rPr>
            </w:pPr>
          </w:p>
          <w:p w:rsidR="00436418" w:rsidRPr="00A216AE" w:rsidRDefault="00436418" w:rsidP="00436418">
            <w:pPr>
              <w:rPr>
                <w:sz w:val="20"/>
                <w:szCs w:val="20"/>
                <w:lang w:val="mn-MN"/>
              </w:rPr>
            </w:pPr>
            <w:r w:rsidRPr="00436418">
              <w:rPr>
                <w:sz w:val="20"/>
                <w:szCs w:val="20"/>
                <w:lang w:val="mn-MN"/>
              </w:rPr>
              <w:t>NOTE Validated software is commercially available or may be developed by</w:t>
            </w:r>
            <w:r>
              <w:rPr>
                <w:sz w:val="20"/>
                <w:szCs w:val="20"/>
                <w:lang w:val="mn-MN"/>
              </w:rPr>
              <w:t xml:space="preserve"> the user from general software</w:t>
            </w:r>
            <w:r>
              <w:rPr>
                <w:sz w:val="20"/>
                <w:szCs w:val="20"/>
              </w:rPr>
              <w:t xml:space="preserve"> </w:t>
            </w:r>
            <w:r w:rsidRPr="00436418">
              <w:rPr>
                <w:sz w:val="20"/>
                <w:szCs w:val="20"/>
                <w:lang w:val="mn-MN"/>
              </w:rPr>
              <w:t>that enables automated calculation of the quantities in Table A.2 from the model equation f.</w:t>
            </w:r>
          </w:p>
        </w:tc>
      </w:tr>
    </w:tbl>
    <w:p w:rsidR="00C84EDA" w:rsidRDefault="00C84EDA" w:rsidP="005923AA">
      <w:pPr>
        <w:jc w:val="center"/>
      </w:pPr>
    </w:p>
    <w:tbl>
      <w:tblPr>
        <w:tblStyle w:val="TableGrid"/>
        <w:tblW w:w="0" w:type="auto"/>
        <w:tblLook w:val="04A0" w:firstRow="1" w:lastRow="0" w:firstColumn="1" w:lastColumn="0" w:noHBand="0" w:noVBand="1"/>
      </w:tblPr>
      <w:tblGrid>
        <w:gridCol w:w="4788"/>
        <w:gridCol w:w="4788"/>
      </w:tblGrid>
      <w:tr w:rsidR="0032722A" w:rsidTr="0032722A">
        <w:tc>
          <w:tcPr>
            <w:tcW w:w="4788" w:type="dxa"/>
          </w:tcPr>
          <w:p w:rsidR="0032722A" w:rsidRPr="0069643F" w:rsidRDefault="000351B0" w:rsidP="000351B0">
            <w:pPr>
              <w:spacing w:line="276" w:lineRule="auto"/>
              <w:jc w:val="both"/>
              <w:rPr>
                <w:b/>
                <w:lang w:val="mn-MN"/>
              </w:rPr>
            </w:pPr>
            <w:r w:rsidRPr="0069643F">
              <w:rPr>
                <w:b/>
              </w:rPr>
              <w:t xml:space="preserve">A.10 </w:t>
            </w:r>
            <w:r w:rsidR="00BE3104" w:rsidRPr="0069643F">
              <w:rPr>
                <w:b/>
                <w:lang w:val="mn-MN"/>
              </w:rPr>
              <w:t xml:space="preserve">Хэмжлийн үр дүнгийн </w:t>
            </w:r>
            <w:r w:rsidR="007A128E" w:rsidRPr="0069643F">
              <w:rPr>
                <w:b/>
                <w:lang w:val="mn-MN"/>
              </w:rPr>
              <w:t>тайлбар</w:t>
            </w:r>
          </w:p>
          <w:p w:rsidR="007A128E" w:rsidRDefault="007A128E" w:rsidP="000351B0">
            <w:pPr>
              <w:spacing w:line="276" w:lineRule="auto"/>
              <w:jc w:val="both"/>
              <w:rPr>
                <w:lang w:val="mn-MN"/>
              </w:rPr>
            </w:pPr>
          </w:p>
          <w:p w:rsidR="007A128E" w:rsidRDefault="007A128E" w:rsidP="009B6A9F">
            <w:pPr>
              <w:spacing w:line="276" w:lineRule="auto"/>
              <w:jc w:val="both"/>
              <w:rPr>
                <w:lang w:val="mn-MN"/>
              </w:rPr>
            </w:pPr>
            <w:r>
              <w:rPr>
                <w:lang w:val="mn-MN"/>
              </w:rPr>
              <w:t xml:space="preserve">Тохируулга болон туршилтын гэрчилгээнд </w:t>
            </w:r>
            <w:r>
              <w:t>Y</w:t>
            </w:r>
            <w:r>
              <w:rPr>
                <w:lang w:val="mn-MN"/>
              </w:rPr>
              <w:t xml:space="preserve"> хэмжигдэгчийг </w:t>
            </w:r>
            <w:r w:rsidR="004F4A23">
              <w:rPr>
                <w:lang w:val="mn-MN"/>
              </w:rPr>
              <w:t xml:space="preserve">ойролцоогоор </w:t>
            </w:r>
            <w:r w:rsidR="004F4A23">
              <w:t>95%</w:t>
            </w:r>
            <w:r w:rsidR="004F4A23">
              <w:rPr>
                <w:lang w:val="mn-MN"/>
              </w:rPr>
              <w:t xml:space="preserve">-тай тэнцүү </w:t>
            </w:r>
            <w:r>
              <w:rPr>
                <w:lang w:val="mn-MN"/>
              </w:rPr>
              <w:t>хамр</w:t>
            </w:r>
            <w:r w:rsidR="00F5746B">
              <w:rPr>
                <w:lang w:val="mn-MN"/>
              </w:rPr>
              <w:t>уул</w:t>
            </w:r>
            <w:r>
              <w:rPr>
                <w:lang w:val="mn-MN"/>
              </w:rPr>
              <w:t xml:space="preserve">ах </w:t>
            </w:r>
            <w:r>
              <w:t xml:space="preserve">p </w:t>
            </w:r>
            <w:r>
              <w:rPr>
                <w:lang w:val="mn-MN"/>
              </w:rPr>
              <w:t>магадлал</w:t>
            </w:r>
            <w:r w:rsidR="004F4A23">
              <w:rPr>
                <w:lang w:val="mn-MN"/>
              </w:rPr>
              <w:t>д</w:t>
            </w:r>
            <w:r>
              <w:rPr>
                <w:lang w:val="mn-MN"/>
              </w:rPr>
              <w:t xml:space="preserve"> </w:t>
            </w:r>
            <w:r>
              <w:t>(</w:t>
            </w:r>
            <w:r>
              <w:rPr>
                <w:lang w:val="mn-MN"/>
              </w:rPr>
              <w:t>эсвэл итгэлтэй байдлын түвшин</w:t>
            </w:r>
            <w:r w:rsidR="004F4A23">
              <w:t>)</w:t>
            </w:r>
            <w:r w:rsidR="00341CEB">
              <w:rPr>
                <w:lang w:val="mn-MN"/>
              </w:rPr>
              <w:t xml:space="preserve"> зориулан </w:t>
            </w:r>
            <w:r w:rsidR="00341CEB">
              <w:t>y ± U</w:t>
            </w:r>
            <w:r w:rsidR="00341CEB">
              <w:rPr>
                <w:lang w:val="mn-MN"/>
              </w:rPr>
              <w:t xml:space="preserve"> гэж илэрхийлэх хэрэгтэй. </w:t>
            </w:r>
            <w:r w:rsidR="009B6A9F">
              <w:rPr>
                <w:lang w:val="mn-MN"/>
              </w:rPr>
              <w:t>Утгыг илэрхийлэх хоёроос багагүй тоо өгөхийн тулд ө</w:t>
            </w:r>
            <w:r w:rsidR="00341CEB">
              <w:rPr>
                <w:lang w:val="mn-MN"/>
              </w:rPr>
              <w:t xml:space="preserve">ргөтгөсөн </w:t>
            </w:r>
            <w:r w:rsidR="00341CEB">
              <w:t>U</w:t>
            </w:r>
            <w:r w:rsidR="00341CEB">
              <w:rPr>
                <w:lang w:val="mn-MN"/>
              </w:rPr>
              <w:t xml:space="preserve"> эрг</w:t>
            </w:r>
            <w:r w:rsidR="004F4A23">
              <w:rPr>
                <w:lang w:val="mn-MN"/>
              </w:rPr>
              <w:t>элзээ</w:t>
            </w:r>
            <w:r w:rsidR="009B6A9F">
              <w:rPr>
                <w:lang w:val="mn-MN"/>
              </w:rPr>
              <w:t xml:space="preserve">ний </w:t>
            </w:r>
            <w:r w:rsidR="00372849">
              <w:rPr>
                <w:lang w:val="mn-MN"/>
              </w:rPr>
              <w:t xml:space="preserve">тоон утгыг </w:t>
            </w:r>
            <w:r w:rsidR="004F4A23">
              <w:rPr>
                <w:lang w:val="mn-MN"/>
              </w:rPr>
              <w:t>бүхэлтгэсэн байвал зохино.</w:t>
            </w:r>
            <w:r w:rsidR="009B6A9F">
              <w:rPr>
                <w:lang w:val="mn-MN"/>
              </w:rPr>
              <w:t xml:space="preserve"> Хэрэв тоог бүхэлтгэхэд эргэлзээний утгыг 0,05</w:t>
            </w:r>
            <w:r w:rsidR="009B6A9F">
              <w:t xml:space="preserve"> U </w:t>
            </w:r>
            <w:r w:rsidR="009B6A9F">
              <w:rPr>
                <w:lang w:val="mn-MN"/>
              </w:rPr>
              <w:t xml:space="preserve">хэмжээнээс ихээр багасгах бол </w:t>
            </w:r>
            <w:r w:rsidR="00186717">
              <w:rPr>
                <w:lang w:val="mn-MN"/>
              </w:rPr>
              <w:t xml:space="preserve">дээшлүүлсэн </w:t>
            </w:r>
            <w:r w:rsidR="009B6A9F">
              <w:rPr>
                <w:lang w:val="mn-MN"/>
              </w:rPr>
              <w:t>бүхэл утгыг хэрэглэх шаардлагатай.</w:t>
            </w:r>
          </w:p>
          <w:p w:rsidR="009B6A9F" w:rsidRDefault="0069643F" w:rsidP="0069643F">
            <w:pPr>
              <w:spacing w:line="276" w:lineRule="auto"/>
              <w:jc w:val="both"/>
              <w:rPr>
                <w:lang w:val="mn-MN"/>
              </w:rPr>
            </w:pPr>
            <w:r>
              <w:rPr>
                <w:lang w:val="mn-MN"/>
              </w:rPr>
              <w:t xml:space="preserve">Өргөтгөсөн эргэлзээ нөлөөлж болох хамгийн бага утгатай тоонд </w:t>
            </w:r>
            <w:r>
              <w:t>y</w:t>
            </w:r>
            <w:r>
              <w:rPr>
                <w:lang w:val="mn-MN"/>
              </w:rPr>
              <w:t xml:space="preserve"> хэмжигдэгчийн тоон утгыг</w:t>
            </w:r>
            <w:r w:rsidR="00186717">
              <w:rPr>
                <w:lang w:val="mn-MN"/>
              </w:rPr>
              <w:t xml:space="preserve"> бүхэлтг</w:t>
            </w:r>
            <w:r>
              <w:rPr>
                <w:lang w:val="mn-MN"/>
              </w:rPr>
              <w:t xml:space="preserve">эх хэрэгтэй. </w:t>
            </w:r>
          </w:p>
          <w:p w:rsidR="0069643F" w:rsidRPr="004E4FED" w:rsidRDefault="0069643F" w:rsidP="0069643F">
            <w:pPr>
              <w:spacing w:line="276" w:lineRule="auto"/>
              <w:jc w:val="both"/>
              <w:rPr>
                <w:sz w:val="20"/>
                <w:szCs w:val="20"/>
                <w:lang w:val="mn-MN"/>
              </w:rPr>
            </w:pPr>
            <w:r w:rsidRPr="004E4FED">
              <w:rPr>
                <w:sz w:val="20"/>
                <w:szCs w:val="20"/>
                <w:lang w:val="mn-MN"/>
              </w:rPr>
              <w:t xml:space="preserve">1-Р ТАЙЛБАР: Жишээ болгож, </w:t>
            </w:r>
            <w:r w:rsidR="004E4FED" w:rsidRPr="004E4FED">
              <w:rPr>
                <w:sz w:val="20"/>
                <w:szCs w:val="20"/>
                <w:lang w:val="mn-MN"/>
              </w:rPr>
              <w:t>хүчдэлийн хэмжлийн үр дүнг д</w:t>
            </w:r>
            <w:r w:rsidR="00750B87">
              <w:rPr>
                <w:sz w:val="20"/>
                <w:szCs w:val="20"/>
                <w:lang w:val="mn-MN"/>
              </w:rPr>
              <w:t>араах аргуудын нэгээр тайлбарласан</w:t>
            </w:r>
            <w:r w:rsidR="004E4FED" w:rsidRPr="004E4FED">
              <w:rPr>
                <w:sz w:val="20"/>
                <w:szCs w:val="20"/>
                <w:lang w:val="mn-MN"/>
              </w:rPr>
              <w:t>. Үүнд:</w:t>
            </w:r>
          </w:p>
          <w:p w:rsidR="004E4FED" w:rsidRPr="0032722A" w:rsidRDefault="004E4FED" w:rsidP="004E4FED">
            <w:pPr>
              <w:spacing w:line="276" w:lineRule="auto"/>
              <w:jc w:val="both"/>
              <w:rPr>
                <w:sz w:val="20"/>
                <w:szCs w:val="20"/>
              </w:rPr>
            </w:pPr>
            <w:r w:rsidRPr="0032722A">
              <w:rPr>
                <w:sz w:val="20"/>
                <w:szCs w:val="20"/>
              </w:rPr>
              <w:t xml:space="preserve">227,2 </w:t>
            </w:r>
            <w:r>
              <w:rPr>
                <w:sz w:val="20"/>
                <w:szCs w:val="20"/>
              </w:rPr>
              <w:t>± 2,4)</w:t>
            </w:r>
            <w:r>
              <w:rPr>
                <w:sz w:val="20"/>
                <w:szCs w:val="20"/>
                <w:lang w:val="mn-MN"/>
              </w:rPr>
              <w:t xml:space="preserve"> кВ</w:t>
            </w:r>
            <w:r w:rsidRPr="0032722A">
              <w:rPr>
                <w:sz w:val="20"/>
                <w:szCs w:val="20"/>
              </w:rPr>
              <w:t>,</w:t>
            </w:r>
          </w:p>
          <w:p w:rsidR="004E4FED" w:rsidRPr="004E4FED" w:rsidRDefault="003A3B74" w:rsidP="004E4FED">
            <w:pPr>
              <w:spacing w:line="276" w:lineRule="auto"/>
              <w:jc w:val="both"/>
              <w:rPr>
                <w:sz w:val="20"/>
                <w:szCs w:val="20"/>
                <w:lang w:val="mn-MN"/>
              </w:rPr>
            </w:pPr>
            <w:r>
              <w:rPr>
                <w:sz w:val="20"/>
                <w:szCs w:val="20"/>
              </w:rPr>
              <w:t xml:space="preserve">227,2 </w:t>
            </w:r>
            <w:r>
              <w:rPr>
                <w:sz w:val="20"/>
                <w:szCs w:val="20"/>
                <w:lang w:val="mn-MN"/>
              </w:rPr>
              <w:t xml:space="preserve">х </w:t>
            </w:r>
            <w:r w:rsidR="004E4FED">
              <w:rPr>
                <w:sz w:val="20"/>
                <w:szCs w:val="20"/>
              </w:rPr>
              <w:t xml:space="preserve">(1 ± 0,011) </w:t>
            </w:r>
            <w:r w:rsidR="004E4FED">
              <w:rPr>
                <w:sz w:val="20"/>
                <w:szCs w:val="20"/>
                <w:lang w:val="mn-MN"/>
              </w:rPr>
              <w:t>кВ</w:t>
            </w:r>
            <w:r w:rsidR="004E4FED">
              <w:rPr>
                <w:sz w:val="20"/>
                <w:szCs w:val="20"/>
              </w:rPr>
              <w:t xml:space="preserve">, </w:t>
            </w:r>
            <w:r w:rsidR="004E4FED">
              <w:rPr>
                <w:sz w:val="20"/>
                <w:szCs w:val="20"/>
                <w:lang w:val="mn-MN"/>
              </w:rPr>
              <w:t>эсвэл</w:t>
            </w:r>
          </w:p>
          <w:p w:rsidR="004E4FED" w:rsidRDefault="003A3B74" w:rsidP="004E4FED">
            <w:pPr>
              <w:spacing w:line="276" w:lineRule="auto"/>
              <w:jc w:val="both"/>
              <w:rPr>
                <w:sz w:val="20"/>
                <w:szCs w:val="20"/>
                <w:lang w:val="mn-MN"/>
              </w:rPr>
            </w:pPr>
            <w:r>
              <w:rPr>
                <w:sz w:val="20"/>
                <w:szCs w:val="20"/>
              </w:rPr>
              <w:t xml:space="preserve">227,2 </w:t>
            </w:r>
            <w:r>
              <w:rPr>
                <w:sz w:val="20"/>
                <w:szCs w:val="20"/>
                <w:lang w:val="mn-MN"/>
              </w:rPr>
              <w:t xml:space="preserve">х </w:t>
            </w:r>
            <w:r w:rsidR="004E4FED">
              <w:rPr>
                <w:sz w:val="20"/>
                <w:szCs w:val="20"/>
              </w:rPr>
              <w:t>(1 ± 1,1·10</w:t>
            </w:r>
            <w:r w:rsidR="004E4FED" w:rsidRPr="003A3B74">
              <w:rPr>
                <w:sz w:val="20"/>
                <w:szCs w:val="20"/>
                <w:vertAlign w:val="superscript"/>
              </w:rPr>
              <w:t>–2</w:t>
            </w:r>
            <w:r w:rsidR="004E4FED">
              <w:rPr>
                <w:sz w:val="20"/>
                <w:szCs w:val="20"/>
              </w:rPr>
              <w:t xml:space="preserve">) </w:t>
            </w:r>
            <w:r w:rsidR="004E4FED">
              <w:rPr>
                <w:sz w:val="20"/>
                <w:szCs w:val="20"/>
                <w:lang w:val="mn-MN"/>
              </w:rPr>
              <w:t>кВ болно</w:t>
            </w:r>
            <w:r w:rsidR="004E4FED" w:rsidRPr="0032722A">
              <w:rPr>
                <w:sz w:val="20"/>
                <w:szCs w:val="20"/>
              </w:rPr>
              <w:t>.</w:t>
            </w:r>
          </w:p>
          <w:p w:rsidR="003A3B74" w:rsidRDefault="00FB4A13" w:rsidP="004E4FED">
            <w:pPr>
              <w:spacing w:line="276" w:lineRule="auto"/>
              <w:jc w:val="both"/>
              <w:rPr>
                <w:sz w:val="20"/>
                <w:szCs w:val="20"/>
                <w:lang w:val="mn-MN"/>
              </w:rPr>
            </w:pPr>
            <w:r>
              <w:rPr>
                <w:sz w:val="20"/>
                <w:szCs w:val="20"/>
                <w:lang w:val="mn-MN"/>
              </w:rPr>
              <w:t xml:space="preserve">Хамруулах </w:t>
            </w:r>
            <w:r>
              <w:rPr>
                <w:sz w:val="20"/>
                <w:szCs w:val="20"/>
              </w:rPr>
              <w:t xml:space="preserve">p </w:t>
            </w:r>
            <w:r>
              <w:rPr>
                <w:sz w:val="20"/>
                <w:szCs w:val="20"/>
                <w:lang w:val="mn-MN"/>
              </w:rPr>
              <w:t>магадлал, хамруулах</w:t>
            </w:r>
            <w:r>
              <w:rPr>
                <w:sz w:val="20"/>
                <w:szCs w:val="20"/>
              </w:rPr>
              <w:t xml:space="preserve"> k</w:t>
            </w:r>
            <w:r>
              <w:rPr>
                <w:sz w:val="20"/>
                <w:szCs w:val="20"/>
                <w:lang w:val="mn-MN"/>
              </w:rPr>
              <w:t xml:space="preserve"> коэффициентыг мэдээлэх тайлбарын зүүлт нэмсэн байх шаардлагатай.</w:t>
            </w:r>
          </w:p>
          <w:p w:rsidR="00FB4A13" w:rsidRDefault="004B1C30" w:rsidP="004E4FED">
            <w:pPr>
              <w:spacing w:line="276" w:lineRule="auto"/>
              <w:jc w:val="both"/>
              <w:rPr>
                <w:sz w:val="20"/>
                <w:szCs w:val="20"/>
                <w:lang w:val="mn-MN"/>
              </w:rPr>
            </w:pPr>
            <w:r>
              <w:rPr>
                <w:sz w:val="20"/>
                <w:szCs w:val="20"/>
                <w:lang w:val="mn-MN"/>
              </w:rPr>
              <w:t xml:space="preserve">2-Р ТАЙЛБАР: Жишээ болгож, дараах бүрэн бичилтийг зөвлөсөн </w:t>
            </w:r>
            <w:r>
              <w:rPr>
                <w:sz w:val="20"/>
                <w:szCs w:val="20"/>
              </w:rPr>
              <w:t>(A.1-</w:t>
            </w:r>
            <w:r>
              <w:rPr>
                <w:sz w:val="20"/>
                <w:szCs w:val="20"/>
                <w:lang w:val="mn-MN"/>
              </w:rPr>
              <w:t xml:space="preserve">р хүснэгтийн дагуу </w:t>
            </w:r>
            <w:r w:rsidRPr="0032722A">
              <w:rPr>
                <w:sz w:val="20"/>
                <w:szCs w:val="20"/>
              </w:rPr>
              <w:t>ν</w:t>
            </w:r>
            <w:r w:rsidRPr="004B1C30">
              <w:rPr>
                <w:sz w:val="20"/>
                <w:szCs w:val="20"/>
                <w:vertAlign w:val="subscript"/>
              </w:rPr>
              <w:t>eff</w:t>
            </w:r>
            <w:r>
              <w:rPr>
                <w:sz w:val="20"/>
                <w:szCs w:val="20"/>
                <w:vertAlign w:val="subscript"/>
                <w:lang w:val="mn-MN"/>
              </w:rPr>
              <w:t xml:space="preserve"> </w:t>
            </w:r>
            <w:r>
              <w:rPr>
                <w:sz w:val="20"/>
                <w:szCs w:val="20"/>
                <w:lang w:val="mn-MN"/>
              </w:rPr>
              <w:t xml:space="preserve">нь 50-аас бага, </w:t>
            </w:r>
            <w:r w:rsidRPr="0032722A">
              <w:rPr>
                <w:sz w:val="20"/>
                <w:szCs w:val="20"/>
              </w:rPr>
              <w:t>k</w:t>
            </w:r>
            <w:r>
              <w:rPr>
                <w:sz w:val="20"/>
                <w:szCs w:val="20"/>
                <w:lang w:val="mn-MN"/>
              </w:rPr>
              <w:t xml:space="preserve"> нь 2,05-аас их байх нөхцөлд </w:t>
            </w:r>
            <w:r w:rsidR="00C92F0E">
              <w:rPr>
                <w:sz w:val="20"/>
                <w:szCs w:val="20"/>
                <w:lang w:val="mn-MN"/>
              </w:rPr>
              <w:t>хаши</w:t>
            </w:r>
            <w:r w:rsidR="007B6879">
              <w:rPr>
                <w:sz w:val="20"/>
                <w:szCs w:val="20"/>
                <w:lang w:val="mn-MN"/>
              </w:rPr>
              <w:t>лтад байгаа гишүүдий</w:t>
            </w:r>
            <w:r>
              <w:rPr>
                <w:sz w:val="20"/>
                <w:szCs w:val="20"/>
                <w:lang w:val="mn-MN"/>
              </w:rPr>
              <w:t>г хэрэглэнэ.</w:t>
            </w:r>
            <w:r>
              <w:rPr>
                <w:sz w:val="20"/>
                <w:szCs w:val="20"/>
              </w:rPr>
              <w:t>)</w:t>
            </w:r>
            <w:r>
              <w:rPr>
                <w:sz w:val="20"/>
                <w:szCs w:val="20"/>
                <w:lang w:val="mn-MN"/>
              </w:rPr>
              <w:t>.</w:t>
            </w:r>
          </w:p>
          <w:p w:rsidR="004B1C30" w:rsidRPr="001811FC" w:rsidRDefault="00251098" w:rsidP="004E4FED">
            <w:pPr>
              <w:spacing w:line="276" w:lineRule="auto"/>
              <w:jc w:val="both"/>
              <w:rPr>
                <w:sz w:val="20"/>
                <w:szCs w:val="20"/>
                <w:lang w:val="mn-MN"/>
              </w:rPr>
            </w:pPr>
            <w:r>
              <w:rPr>
                <w:sz w:val="20"/>
                <w:szCs w:val="20"/>
                <w:lang w:val="mn-MN"/>
              </w:rPr>
              <w:t xml:space="preserve">“Хэмжлийн </w:t>
            </w:r>
            <w:r w:rsidR="00C92F0E">
              <w:rPr>
                <w:sz w:val="20"/>
                <w:szCs w:val="20"/>
                <w:lang w:val="mn-MN"/>
              </w:rPr>
              <w:t>өргөтгөсөн эргэлзээг ил</w:t>
            </w:r>
            <w:r w:rsidR="00750B87">
              <w:rPr>
                <w:sz w:val="20"/>
                <w:szCs w:val="20"/>
                <w:lang w:val="mn-MN"/>
              </w:rPr>
              <w:t>т</w:t>
            </w:r>
            <w:r w:rsidR="00C92F0E">
              <w:rPr>
                <w:sz w:val="20"/>
                <w:szCs w:val="20"/>
                <w:lang w:val="mn-MN"/>
              </w:rPr>
              <w:t>гэхдээ хэмжлийн эргэлзээг 2-той</w:t>
            </w:r>
            <w:r w:rsidR="00C92F0E">
              <w:rPr>
                <w:sz w:val="20"/>
                <w:szCs w:val="20"/>
              </w:rPr>
              <w:t xml:space="preserve"> (k=XX)</w:t>
            </w:r>
            <w:r w:rsidR="00C92F0E">
              <w:rPr>
                <w:sz w:val="20"/>
                <w:szCs w:val="20"/>
                <w:lang w:val="mn-MN"/>
              </w:rPr>
              <w:t xml:space="preserve"> тэнцүү хамруулах </w:t>
            </w:r>
            <w:r w:rsidR="00E811BE">
              <w:rPr>
                <w:sz w:val="20"/>
                <w:szCs w:val="20"/>
              </w:rPr>
              <w:t>k</w:t>
            </w:r>
            <w:r w:rsidR="00E811BE">
              <w:rPr>
                <w:sz w:val="20"/>
                <w:szCs w:val="20"/>
                <w:lang w:val="mn-MN"/>
              </w:rPr>
              <w:t xml:space="preserve"> </w:t>
            </w:r>
            <w:r w:rsidR="00C92F0E">
              <w:rPr>
                <w:sz w:val="20"/>
                <w:szCs w:val="20"/>
                <w:lang w:val="mn-MN"/>
              </w:rPr>
              <w:t xml:space="preserve">коэффициентоор үржүүлсэн байдлаар тэмдэглэнэ. </w:t>
            </w:r>
            <w:r w:rsidR="00961511">
              <w:rPr>
                <w:sz w:val="20"/>
                <w:szCs w:val="20"/>
                <w:lang w:val="mn-MN"/>
              </w:rPr>
              <w:t xml:space="preserve">Энэ </w:t>
            </w:r>
            <w:r w:rsidR="00E811BE">
              <w:rPr>
                <w:sz w:val="20"/>
                <w:szCs w:val="20"/>
                <w:lang w:val="mn-MN"/>
              </w:rPr>
              <w:t xml:space="preserve">коэффициентыг энгийн хуваарилалтад </w:t>
            </w:r>
            <w:r w:rsidR="00E811BE">
              <w:rPr>
                <w:sz w:val="20"/>
                <w:szCs w:val="20"/>
              </w:rPr>
              <w:t>(</w:t>
            </w:r>
            <w:r w:rsidR="00EA6975">
              <w:rPr>
                <w:sz w:val="20"/>
                <w:szCs w:val="20"/>
                <w:lang w:val="mn-MN"/>
              </w:rPr>
              <w:t>чөлөөт</w:t>
            </w:r>
            <w:r w:rsidR="00E811BE">
              <w:rPr>
                <w:sz w:val="20"/>
                <w:szCs w:val="20"/>
                <w:lang w:val="mn-MN"/>
              </w:rPr>
              <w:t xml:space="preserve"> үр дүнтэй </w:t>
            </w:r>
            <w:r w:rsidR="00E811BE">
              <w:rPr>
                <w:sz w:val="20"/>
                <w:szCs w:val="20"/>
              </w:rPr>
              <w:t>ν</w:t>
            </w:r>
            <w:r w:rsidR="00E811BE" w:rsidRPr="00C92F0E">
              <w:rPr>
                <w:sz w:val="20"/>
                <w:szCs w:val="20"/>
                <w:vertAlign w:val="subscript"/>
              </w:rPr>
              <w:t>eff</w:t>
            </w:r>
            <w:r w:rsidR="00E811BE">
              <w:rPr>
                <w:sz w:val="20"/>
                <w:szCs w:val="20"/>
                <w:lang w:val="mn-MN"/>
              </w:rPr>
              <w:t xml:space="preserve"> зэрэг нь</w:t>
            </w:r>
            <w:r w:rsidR="00E811BE">
              <w:rPr>
                <w:sz w:val="20"/>
                <w:szCs w:val="20"/>
              </w:rPr>
              <w:t xml:space="preserve"> YY</w:t>
            </w:r>
            <w:r w:rsidR="00E811BE">
              <w:rPr>
                <w:sz w:val="20"/>
                <w:szCs w:val="20"/>
                <w:lang w:val="mn-MN"/>
              </w:rPr>
              <w:t xml:space="preserve">-тай тэнцүү байх </w:t>
            </w:r>
            <w:r w:rsidR="00E811BE">
              <w:rPr>
                <w:sz w:val="20"/>
                <w:szCs w:val="20"/>
              </w:rPr>
              <w:t xml:space="preserve">t </w:t>
            </w:r>
            <w:r w:rsidR="00E811BE">
              <w:rPr>
                <w:sz w:val="20"/>
                <w:szCs w:val="20"/>
                <w:lang w:val="mn-MN"/>
              </w:rPr>
              <w:t>хуваарилалт</w:t>
            </w:r>
            <w:r w:rsidR="00E811BE">
              <w:rPr>
                <w:sz w:val="20"/>
                <w:szCs w:val="20"/>
              </w:rPr>
              <w:t>)</w:t>
            </w:r>
            <w:r w:rsidR="00E811BE">
              <w:rPr>
                <w:sz w:val="20"/>
                <w:szCs w:val="20"/>
                <w:lang w:val="mn-MN"/>
              </w:rPr>
              <w:t xml:space="preserve"> зориулсан байх бөгөөд ойролцоогоор 95%-ийн </w:t>
            </w:r>
            <w:r w:rsidR="00487CCF">
              <w:rPr>
                <w:sz w:val="20"/>
                <w:szCs w:val="20"/>
                <w:lang w:val="mn-MN"/>
              </w:rPr>
              <w:t xml:space="preserve">хамруулах магадлалд нийцнэ. </w:t>
            </w:r>
            <w:r w:rsidR="001811FC">
              <w:rPr>
                <w:sz w:val="20"/>
                <w:szCs w:val="20"/>
                <w:lang w:val="mn-MN"/>
              </w:rPr>
              <w:t>Х</w:t>
            </w:r>
            <w:r w:rsidR="00F01D94">
              <w:rPr>
                <w:sz w:val="20"/>
                <w:szCs w:val="20"/>
                <w:lang w:val="mn-MN"/>
              </w:rPr>
              <w:t>эм</w:t>
            </w:r>
            <w:r w:rsidR="001811FC">
              <w:rPr>
                <w:sz w:val="20"/>
                <w:szCs w:val="20"/>
                <w:lang w:val="mn-MN"/>
              </w:rPr>
              <w:t xml:space="preserve">жлийн стандарт эргэлзээг </w:t>
            </w:r>
            <w:r w:rsidR="001811FC" w:rsidRPr="0032722A">
              <w:rPr>
                <w:sz w:val="20"/>
                <w:szCs w:val="20"/>
              </w:rPr>
              <w:t>IEC 60060-2</w:t>
            </w:r>
            <w:r w:rsidR="001811FC">
              <w:rPr>
                <w:sz w:val="20"/>
                <w:szCs w:val="20"/>
                <w:lang w:val="mn-MN"/>
              </w:rPr>
              <w:t xml:space="preserve"> стандартад нийцүүлэн тодорхойлсон болно.”</w:t>
            </w:r>
          </w:p>
          <w:p w:rsidR="004E4FED" w:rsidRPr="004E4FED" w:rsidRDefault="004E4FED" w:rsidP="0069643F">
            <w:pPr>
              <w:spacing w:line="276" w:lineRule="auto"/>
              <w:jc w:val="both"/>
              <w:rPr>
                <w:lang w:val="mn-MN"/>
              </w:rPr>
            </w:pPr>
          </w:p>
        </w:tc>
        <w:tc>
          <w:tcPr>
            <w:tcW w:w="4788" w:type="dxa"/>
          </w:tcPr>
          <w:p w:rsidR="0032722A" w:rsidRPr="0032722A" w:rsidRDefault="0032722A" w:rsidP="0032722A">
            <w:pPr>
              <w:spacing w:line="276" w:lineRule="auto"/>
              <w:jc w:val="both"/>
              <w:rPr>
                <w:b/>
              </w:rPr>
            </w:pPr>
            <w:r w:rsidRPr="0032722A">
              <w:rPr>
                <w:b/>
              </w:rPr>
              <w:lastRenderedPageBreak/>
              <w:t xml:space="preserve">A.10 Statement of the measurement </w:t>
            </w:r>
            <w:r w:rsidRPr="0032722A">
              <w:rPr>
                <w:b/>
              </w:rPr>
              <w:lastRenderedPageBreak/>
              <w:t>result</w:t>
            </w:r>
          </w:p>
          <w:p w:rsidR="0032722A" w:rsidRDefault="0032722A" w:rsidP="0032722A">
            <w:pPr>
              <w:spacing w:line="276" w:lineRule="auto"/>
              <w:jc w:val="both"/>
              <w:rPr>
                <w:lang w:val="mn-MN"/>
              </w:rPr>
            </w:pPr>
            <w:r>
              <w:t>In calibration and test certificates the measurand Y shall be expressed as y ± U for a coverage probability (or: level of confidence) of approximately p = 95 %. The numerical value of the expanded uncertainty U shall be rounded to give not more than two significant figures. If rounding down reduces the value by more than 0,05 U, the rounded-up value shall be used.</w:t>
            </w:r>
          </w:p>
          <w:p w:rsidR="009B6A9F" w:rsidRDefault="009B6A9F" w:rsidP="0032722A">
            <w:pPr>
              <w:spacing w:line="276" w:lineRule="auto"/>
              <w:jc w:val="both"/>
              <w:rPr>
                <w:lang w:val="mn-MN"/>
              </w:rPr>
            </w:pPr>
          </w:p>
          <w:p w:rsidR="00186717" w:rsidRDefault="00186717" w:rsidP="0032722A">
            <w:pPr>
              <w:spacing w:line="276" w:lineRule="auto"/>
              <w:jc w:val="both"/>
              <w:rPr>
                <w:lang w:val="mn-MN"/>
              </w:rPr>
            </w:pPr>
          </w:p>
          <w:p w:rsidR="00372849" w:rsidRPr="009B6A9F" w:rsidRDefault="00372849" w:rsidP="0032722A">
            <w:pPr>
              <w:spacing w:line="276" w:lineRule="auto"/>
              <w:jc w:val="both"/>
              <w:rPr>
                <w:lang w:val="mn-MN"/>
              </w:rPr>
            </w:pPr>
          </w:p>
          <w:p w:rsidR="0032722A" w:rsidRDefault="0032722A" w:rsidP="0032722A">
            <w:pPr>
              <w:spacing w:line="276" w:lineRule="auto"/>
              <w:jc w:val="both"/>
              <w:rPr>
                <w:lang w:val="mn-MN"/>
              </w:rPr>
            </w:pPr>
            <w:r>
              <w:t>The numerical value of y shall be rounded to the least significant figure that could be affected by the expanded uncertainty.</w:t>
            </w:r>
          </w:p>
          <w:p w:rsidR="00186717" w:rsidRPr="00186717" w:rsidRDefault="00186717" w:rsidP="0032722A">
            <w:pPr>
              <w:spacing w:line="276" w:lineRule="auto"/>
              <w:jc w:val="both"/>
              <w:rPr>
                <w:lang w:val="mn-MN"/>
              </w:rPr>
            </w:pPr>
          </w:p>
          <w:p w:rsidR="0032722A" w:rsidRPr="004E4FED" w:rsidRDefault="0032722A" w:rsidP="0032722A">
            <w:pPr>
              <w:spacing w:line="276" w:lineRule="auto"/>
              <w:jc w:val="both"/>
              <w:rPr>
                <w:sz w:val="20"/>
                <w:szCs w:val="20"/>
                <w:lang w:val="mn-MN"/>
              </w:rPr>
            </w:pPr>
            <w:r w:rsidRPr="0032722A">
              <w:rPr>
                <w:sz w:val="20"/>
                <w:szCs w:val="20"/>
              </w:rPr>
              <w:t>NOTE 1 As an example, the result of a voltage measurement is stated in one of the following ways:</w:t>
            </w:r>
          </w:p>
          <w:p w:rsidR="0032722A" w:rsidRPr="0032722A" w:rsidRDefault="0032722A" w:rsidP="0032722A">
            <w:pPr>
              <w:spacing w:line="276" w:lineRule="auto"/>
              <w:jc w:val="both"/>
              <w:rPr>
                <w:sz w:val="20"/>
                <w:szCs w:val="20"/>
              </w:rPr>
            </w:pPr>
            <w:r w:rsidRPr="0032722A">
              <w:rPr>
                <w:sz w:val="20"/>
                <w:szCs w:val="20"/>
              </w:rPr>
              <w:t>(227,2 ± 2,4) kV,</w:t>
            </w:r>
          </w:p>
          <w:p w:rsidR="0032722A" w:rsidRPr="0032722A" w:rsidRDefault="003A3B74" w:rsidP="0032722A">
            <w:pPr>
              <w:spacing w:line="276" w:lineRule="auto"/>
              <w:jc w:val="both"/>
              <w:rPr>
                <w:sz w:val="20"/>
                <w:szCs w:val="20"/>
              </w:rPr>
            </w:pPr>
            <w:r>
              <w:rPr>
                <w:sz w:val="20"/>
                <w:szCs w:val="20"/>
              </w:rPr>
              <w:t xml:space="preserve">227,2 </w:t>
            </w:r>
            <w:r>
              <w:rPr>
                <w:sz w:val="20"/>
                <w:szCs w:val="20"/>
                <w:lang w:val="mn-MN"/>
              </w:rPr>
              <w:t>х</w:t>
            </w:r>
            <w:r w:rsidR="0032722A" w:rsidRPr="0032722A">
              <w:rPr>
                <w:sz w:val="20"/>
                <w:szCs w:val="20"/>
              </w:rPr>
              <w:t xml:space="preserve"> (1 ± 0,011) kV, or</w:t>
            </w:r>
          </w:p>
          <w:p w:rsidR="0032722A" w:rsidRPr="0032722A" w:rsidRDefault="003A3B74" w:rsidP="0032722A">
            <w:pPr>
              <w:spacing w:line="276" w:lineRule="auto"/>
              <w:jc w:val="both"/>
              <w:rPr>
                <w:sz w:val="20"/>
                <w:szCs w:val="20"/>
              </w:rPr>
            </w:pPr>
            <w:r>
              <w:rPr>
                <w:sz w:val="20"/>
                <w:szCs w:val="20"/>
              </w:rPr>
              <w:t xml:space="preserve">227,2 </w:t>
            </w:r>
            <w:r>
              <w:rPr>
                <w:sz w:val="20"/>
                <w:szCs w:val="20"/>
                <w:lang w:val="mn-MN"/>
              </w:rPr>
              <w:t>х</w:t>
            </w:r>
            <w:r w:rsidR="0032722A" w:rsidRPr="0032722A">
              <w:rPr>
                <w:sz w:val="20"/>
                <w:szCs w:val="20"/>
              </w:rPr>
              <w:t xml:space="preserve"> (1 ± 1,1·10</w:t>
            </w:r>
            <w:r w:rsidR="0032722A" w:rsidRPr="003A3B74">
              <w:rPr>
                <w:sz w:val="20"/>
                <w:szCs w:val="20"/>
                <w:vertAlign w:val="superscript"/>
              </w:rPr>
              <w:t>–2</w:t>
            </w:r>
            <w:r w:rsidR="0032722A" w:rsidRPr="0032722A">
              <w:rPr>
                <w:sz w:val="20"/>
                <w:szCs w:val="20"/>
              </w:rPr>
              <w:t>) kV.</w:t>
            </w:r>
          </w:p>
          <w:p w:rsidR="0032722A" w:rsidRPr="0032722A" w:rsidRDefault="0032722A" w:rsidP="0032722A">
            <w:pPr>
              <w:spacing w:line="276" w:lineRule="auto"/>
              <w:jc w:val="both"/>
              <w:rPr>
                <w:sz w:val="20"/>
                <w:szCs w:val="20"/>
              </w:rPr>
            </w:pPr>
            <w:r w:rsidRPr="0032722A">
              <w:rPr>
                <w:sz w:val="20"/>
                <w:szCs w:val="20"/>
              </w:rPr>
              <w:t>An explanatory note should be added informing of the coverage probability p and the coverage factor k.</w:t>
            </w:r>
          </w:p>
          <w:p w:rsidR="0032722A" w:rsidRPr="0032722A" w:rsidRDefault="0032722A" w:rsidP="0032722A">
            <w:pPr>
              <w:spacing w:line="276" w:lineRule="auto"/>
              <w:jc w:val="both"/>
              <w:rPr>
                <w:sz w:val="20"/>
                <w:szCs w:val="20"/>
              </w:rPr>
            </w:pPr>
            <w:r w:rsidRPr="0032722A">
              <w:rPr>
                <w:sz w:val="20"/>
                <w:szCs w:val="20"/>
              </w:rPr>
              <w:t>NOTE 2 As an example, the following complete wording is recommended (the</w:t>
            </w:r>
            <w:r>
              <w:rPr>
                <w:sz w:val="20"/>
                <w:szCs w:val="20"/>
              </w:rPr>
              <w:t xml:space="preserve"> terms in brackets apply to the </w:t>
            </w:r>
            <w:r w:rsidRPr="0032722A">
              <w:rPr>
                <w:sz w:val="20"/>
                <w:szCs w:val="20"/>
              </w:rPr>
              <w:t>cases where ν</w:t>
            </w:r>
            <w:r w:rsidRPr="004B1C30">
              <w:rPr>
                <w:sz w:val="20"/>
                <w:szCs w:val="20"/>
                <w:vertAlign w:val="subscript"/>
              </w:rPr>
              <w:t>eff</w:t>
            </w:r>
            <w:r w:rsidRPr="0032722A">
              <w:rPr>
                <w:sz w:val="20"/>
                <w:szCs w:val="20"/>
              </w:rPr>
              <w:t xml:space="preserve"> &lt; 50, i.e. k &gt; 2,05 according to Table A.1):</w:t>
            </w:r>
          </w:p>
          <w:p w:rsidR="0032722A" w:rsidRPr="0032722A" w:rsidRDefault="0032722A" w:rsidP="0032722A">
            <w:pPr>
              <w:spacing w:line="276" w:lineRule="auto"/>
              <w:jc w:val="both"/>
              <w:rPr>
                <w:sz w:val="20"/>
                <w:szCs w:val="20"/>
              </w:rPr>
            </w:pPr>
            <w:r w:rsidRPr="0032722A">
              <w:rPr>
                <w:sz w:val="20"/>
                <w:szCs w:val="20"/>
              </w:rPr>
              <w:t>“The reported expanded uncertainty of measurement is stated as the</w:t>
            </w:r>
            <w:r w:rsidR="00C92F0E">
              <w:rPr>
                <w:sz w:val="20"/>
                <w:szCs w:val="20"/>
                <w:lang w:val="mn-MN"/>
              </w:rPr>
              <w:t xml:space="preserve"> </w:t>
            </w:r>
            <w:r w:rsidRPr="0032722A">
              <w:rPr>
                <w:sz w:val="20"/>
                <w:szCs w:val="20"/>
              </w:rPr>
              <w:t>uncertainty o</w:t>
            </w:r>
            <w:r>
              <w:rPr>
                <w:sz w:val="20"/>
                <w:szCs w:val="20"/>
              </w:rPr>
              <w:t xml:space="preserve">f measurement multiplied by the </w:t>
            </w:r>
            <w:r w:rsidRPr="0032722A">
              <w:rPr>
                <w:sz w:val="20"/>
                <w:szCs w:val="20"/>
              </w:rPr>
              <w:t>coverage factor k = 2 (k = XX), which for a normal distribution (t-distribution with</w:t>
            </w:r>
            <w:r>
              <w:rPr>
                <w:sz w:val="20"/>
                <w:szCs w:val="20"/>
              </w:rPr>
              <w:t xml:space="preserve"> ν</w:t>
            </w:r>
            <w:r w:rsidRPr="00C92F0E">
              <w:rPr>
                <w:sz w:val="20"/>
                <w:szCs w:val="20"/>
                <w:vertAlign w:val="subscript"/>
              </w:rPr>
              <w:t>eff</w:t>
            </w:r>
            <w:r>
              <w:rPr>
                <w:sz w:val="20"/>
                <w:szCs w:val="20"/>
              </w:rPr>
              <w:t xml:space="preserve"> = YY effective degrees of </w:t>
            </w:r>
            <w:r w:rsidRPr="0032722A">
              <w:rPr>
                <w:sz w:val="20"/>
                <w:szCs w:val="20"/>
              </w:rPr>
              <w:t>freedom) corresponds to a coverage probability of approximately 95 %. The standard uncertainty of measurement</w:t>
            </w:r>
            <w:r w:rsidR="00487CCF">
              <w:rPr>
                <w:sz w:val="20"/>
                <w:szCs w:val="20"/>
                <w:lang w:val="mn-MN"/>
              </w:rPr>
              <w:t xml:space="preserve"> </w:t>
            </w:r>
            <w:r w:rsidRPr="0032722A">
              <w:rPr>
                <w:sz w:val="20"/>
                <w:szCs w:val="20"/>
              </w:rPr>
              <w:t>has been determined in accordance with IEC 60060-2.”</w:t>
            </w:r>
          </w:p>
        </w:tc>
      </w:tr>
    </w:tbl>
    <w:p w:rsidR="001811FC" w:rsidRDefault="001811FC" w:rsidP="00750B87">
      <w:pPr>
        <w:rPr>
          <w:lang w:val="mn-MN"/>
        </w:rPr>
      </w:pPr>
    </w:p>
    <w:p w:rsidR="001811FC" w:rsidRDefault="001811FC" w:rsidP="005923AA">
      <w:pPr>
        <w:jc w:val="center"/>
        <w:rPr>
          <w:b/>
          <w:lang w:val="mn-MN"/>
        </w:rPr>
      </w:pPr>
      <w:r w:rsidRPr="001811FC">
        <w:rPr>
          <w:b/>
        </w:rPr>
        <w:t>A.1-</w:t>
      </w:r>
      <w:r w:rsidRPr="001811FC">
        <w:rPr>
          <w:b/>
          <w:lang w:val="mn-MN"/>
        </w:rPr>
        <w:t>р зураг – Энгийн магадлалын хуваарилалт</w:t>
      </w:r>
      <w:r w:rsidRPr="001811FC">
        <w:rPr>
          <w:b/>
        </w:rPr>
        <w:t xml:space="preserve"> p(x)</w:t>
      </w:r>
    </w:p>
    <w:p w:rsidR="001811FC" w:rsidRDefault="001811FC" w:rsidP="005923AA">
      <w:pPr>
        <w:jc w:val="center"/>
        <w:rPr>
          <w:b/>
          <w:lang w:val="mn-MN"/>
        </w:rPr>
      </w:pPr>
      <w:r>
        <w:rPr>
          <w:b/>
          <w:noProof/>
        </w:rPr>
        <w:lastRenderedPageBreak/>
        <w:drawing>
          <wp:inline distT="0" distB="0" distL="0" distR="0" wp14:anchorId="17403D3D" wp14:editId="167A1C10">
            <wp:extent cx="5943600" cy="2362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rsidR="00A15B60" w:rsidRDefault="00A15B60" w:rsidP="005923AA">
      <w:pPr>
        <w:jc w:val="center"/>
        <w:rPr>
          <w:b/>
          <w:lang w:val="mn-MN"/>
        </w:rPr>
      </w:pPr>
    </w:p>
    <w:p w:rsidR="00A15B60" w:rsidRDefault="00A15B60" w:rsidP="005923AA">
      <w:pPr>
        <w:jc w:val="center"/>
        <w:rPr>
          <w:b/>
          <w:lang w:val="mn-MN"/>
        </w:rPr>
      </w:pPr>
    </w:p>
    <w:p w:rsidR="001811FC" w:rsidRDefault="001811FC" w:rsidP="005923AA">
      <w:pPr>
        <w:jc w:val="center"/>
        <w:rPr>
          <w:b/>
        </w:rPr>
      </w:pPr>
      <w:r>
        <w:rPr>
          <w:b/>
        </w:rPr>
        <w:t xml:space="preserve">Figure A.1 – </w:t>
      </w:r>
      <w:r w:rsidRPr="001811FC">
        <w:rPr>
          <w:b/>
          <w:lang w:val="mn-MN"/>
        </w:rPr>
        <w:t>Normal probability distribution p(x)</w:t>
      </w:r>
    </w:p>
    <w:p w:rsidR="00A15B60" w:rsidRPr="00750B87" w:rsidRDefault="00705D32" w:rsidP="00750B87">
      <w:pPr>
        <w:jc w:val="center"/>
        <w:rPr>
          <w:b/>
        </w:rPr>
      </w:pPr>
      <w:r>
        <w:rPr>
          <w:b/>
          <w:noProof/>
        </w:rPr>
        <w:drawing>
          <wp:inline distT="0" distB="0" distL="0" distR="0" wp14:anchorId="65934F8D" wp14:editId="5F5FC7D6">
            <wp:extent cx="5943600" cy="2362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rsidR="00A15B60" w:rsidRDefault="00A15B60"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05D32" w:rsidRDefault="00235CEA" w:rsidP="005923AA">
      <w:pPr>
        <w:jc w:val="center"/>
        <w:rPr>
          <w:b/>
          <w:lang w:val="mn-MN"/>
        </w:rPr>
      </w:pPr>
      <w:r>
        <w:rPr>
          <w:b/>
        </w:rPr>
        <w:t>A.2-</w:t>
      </w:r>
      <w:r>
        <w:rPr>
          <w:b/>
          <w:lang w:val="mn-MN"/>
        </w:rPr>
        <w:t xml:space="preserve">р зураг – </w:t>
      </w:r>
      <w:r w:rsidRPr="00235CEA">
        <w:rPr>
          <w:b/>
          <w:lang w:val="mn-MN"/>
        </w:rPr>
        <w:t>Тэгш өнцөгт магадлалын хуваарилалт p(x)</w:t>
      </w:r>
    </w:p>
    <w:p w:rsidR="00235CEA" w:rsidRDefault="00A15B60" w:rsidP="005923AA">
      <w:pPr>
        <w:jc w:val="center"/>
        <w:rPr>
          <w:b/>
          <w:lang w:val="mn-MN"/>
        </w:rPr>
      </w:pPr>
      <w:r>
        <w:rPr>
          <w:b/>
          <w:noProof/>
        </w:rPr>
        <w:lastRenderedPageBreak/>
        <w:drawing>
          <wp:inline distT="0" distB="0" distL="0" distR="0" wp14:anchorId="788240FE" wp14:editId="380451D3">
            <wp:extent cx="5943600" cy="272288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722880"/>
                    </a:xfrm>
                    <a:prstGeom prst="rect">
                      <a:avLst/>
                    </a:prstGeom>
                  </pic:spPr>
                </pic:pic>
              </a:graphicData>
            </a:graphic>
          </wp:inline>
        </w:drawing>
      </w:r>
    </w:p>
    <w:p w:rsidR="00A15B60" w:rsidRDefault="00A15B60" w:rsidP="005923AA">
      <w:pPr>
        <w:jc w:val="center"/>
        <w:rPr>
          <w:b/>
          <w:lang w:val="mn-MN"/>
        </w:rPr>
      </w:pPr>
    </w:p>
    <w:p w:rsidR="00A15B60" w:rsidRDefault="0080436A" w:rsidP="005923AA">
      <w:pPr>
        <w:jc w:val="center"/>
        <w:rPr>
          <w:b/>
        </w:rPr>
      </w:pPr>
      <w:r>
        <w:rPr>
          <w:b/>
        </w:rPr>
        <w:t xml:space="preserve">Figure A.2 – </w:t>
      </w:r>
      <w:r w:rsidRPr="0080436A">
        <w:rPr>
          <w:b/>
        </w:rPr>
        <w:t>Rectangular probability distribution p(x)</w:t>
      </w:r>
    </w:p>
    <w:p w:rsidR="0080436A" w:rsidRDefault="0080436A" w:rsidP="005923AA">
      <w:pPr>
        <w:jc w:val="center"/>
        <w:rPr>
          <w:b/>
          <w:lang w:val="mn-MN"/>
        </w:rPr>
      </w:pPr>
      <w:r>
        <w:rPr>
          <w:b/>
          <w:noProof/>
        </w:rPr>
        <w:drawing>
          <wp:inline distT="0" distB="0" distL="0" distR="0" wp14:anchorId="18C3E7BE" wp14:editId="2E9E2091">
            <wp:extent cx="5943600" cy="2722880"/>
            <wp:effectExtent l="0" t="0" r="0"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722880"/>
                    </a:xfrm>
                    <a:prstGeom prst="rect">
                      <a:avLst/>
                    </a:prstGeom>
                  </pic:spPr>
                </pic:pic>
              </a:graphicData>
            </a:graphic>
          </wp:inline>
        </w:drawing>
      </w: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Default="00750B87" w:rsidP="005923AA">
      <w:pPr>
        <w:jc w:val="center"/>
        <w:rPr>
          <w:b/>
          <w:lang w:val="mn-MN"/>
        </w:rPr>
      </w:pPr>
    </w:p>
    <w:p w:rsidR="00750B87" w:rsidRPr="00750B87" w:rsidRDefault="00750B87" w:rsidP="005923AA">
      <w:pPr>
        <w:jc w:val="center"/>
        <w:rPr>
          <w:b/>
          <w:lang w:val="mn-MN"/>
        </w:rPr>
      </w:pPr>
    </w:p>
    <w:tbl>
      <w:tblPr>
        <w:tblStyle w:val="TableGrid"/>
        <w:tblW w:w="0" w:type="auto"/>
        <w:tblLook w:val="04A0" w:firstRow="1" w:lastRow="0" w:firstColumn="1" w:lastColumn="0" w:noHBand="0" w:noVBand="1"/>
      </w:tblPr>
      <w:tblGrid>
        <w:gridCol w:w="4788"/>
        <w:gridCol w:w="4788"/>
      </w:tblGrid>
      <w:tr w:rsidR="00C53EB7" w:rsidTr="00C53EB7">
        <w:tc>
          <w:tcPr>
            <w:tcW w:w="4788" w:type="dxa"/>
          </w:tcPr>
          <w:p w:rsidR="00750B87" w:rsidRDefault="00750B87" w:rsidP="00750B87">
            <w:pPr>
              <w:spacing w:line="276" w:lineRule="auto"/>
              <w:rPr>
                <w:b/>
                <w:lang w:val="mn-MN"/>
              </w:rPr>
            </w:pPr>
          </w:p>
          <w:p w:rsidR="00C53EB7" w:rsidRPr="00490A3B" w:rsidRDefault="009C023D" w:rsidP="007606CC">
            <w:pPr>
              <w:spacing w:line="276" w:lineRule="auto"/>
              <w:jc w:val="center"/>
              <w:rPr>
                <w:b/>
                <w:lang w:val="mn-MN"/>
              </w:rPr>
            </w:pPr>
            <w:r>
              <w:rPr>
                <w:b/>
              </w:rPr>
              <w:lastRenderedPageBreak/>
              <w:t xml:space="preserve">B </w:t>
            </w:r>
            <w:r w:rsidR="00490A3B">
              <w:rPr>
                <w:b/>
                <w:lang w:val="mn-MN"/>
              </w:rPr>
              <w:t>хавсралт</w:t>
            </w:r>
          </w:p>
          <w:p w:rsidR="009C023D" w:rsidRDefault="009C023D" w:rsidP="007606CC">
            <w:pPr>
              <w:spacing w:line="276" w:lineRule="auto"/>
              <w:jc w:val="center"/>
            </w:pPr>
            <w:r w:rsidRPr="009C023D">
              <w:t>(</w:t>
            </w:r>
            <w:r w:rsidR="00490A3B">
              <w:rPr>
                <w:lang w:val="mn-MN"/>
              </w:rPr>
              <w:t>мэдээллийн</w:t>
            </w:r>
            <w:r w:rsidRPr="009C023D">
              <w:t>)</w:t>
            </w:r>
          </w:p>
          <w:p w:rsidR="00490A3B" w:rsidRPr="00750B87" w:rsidRDefault="00387EF8" w:rsidP="00750B87">
            <w:pPr>
              <w:spacing w:line="276" w:lineRule="auto"/>
              <w:jc w:val="center"/>
              <w:rPr>
                <w:b/>
                <w:lang w:val="mn-MN"/>
              </w:rPr>
            </w:pPr>
            <w:r w:rsidRPr="00387EF8">
              <w:rPr>
                <w:b/>
                <w:lang w:val="mn-MN"/>
              </w:rPr>
              <w:t>Өндөр хүчдэлийг хэмжих үеийн хэмжлийн эргэлзээг тооцоолох жишээ</w:t>
            </w:r>
          </w:p>
          <w:p w:rsidR="00490A3B" w:rsidRPr="007606CC" w:rsidRDefault="009C023D" w:rsidP="007606CC">
            <w:pPr>
              <w:spacing w:line="276" w:lineRule="auto"/>
              <w:jc w:val="both"/>
              <w:rPr>
                <w:b/>
                <w:lang w:val="mn-MN"/>
              </w:rPr>
            </w:pPr>
            <w:r w:rsidRPr="00490A3B">
              <w:rPr>
                <w:b/>
              </w:rPr>
              <w:t xml:space="preserve">B.1 </w:t>
            </w:r>
            <w:r w:rsidR="00490A3B" w:rsidRPr="00490A3B">
              <w:rPr>
                <w:b/>
                <w:lang w:val="mn-MN"/>
              </w:rPr>
              <w:t xml:space="preserve">1-р жишээ: Хувьсах гүйдлийн хэмжлийн системийн хуваарийн коэффициент </w:t>
            </w:r>
            <w:r w:rsidR="00490A3B" w:rsidRPr="00490A3B">
              <w:rPr>
                <w:b/>
              </w:rPr>
              <w:t>(</w:t>
            </w:r>
            <w:r w:rsidR="00490A3B" w:rsidRPr="00490A3B">
              <w:rPr>
                <w:b/>
                <w:lang w:val="mn-MN"/>
              </w:rPr>
              <w:t>харьцуулах арга</w:t>
            </w:r>
            <w:r w:rsidR="00490A3B" w:rsidRPr="00490A3B">
              <w:rPr>
                <w:b/>
              </w:rPr>
              <w:t>)</w:t>
            </w:r>
          </w:p>
          <w:p w:rsidR="00490A3B" w:rsidRDefault="00490A3B" w:rsidP="0094149B">
            <w:pPr>
              <w:spacing w:line="276" w:lineRule="auto"/>
              <w:jc w:val="both"/>
              <w:rPr>
                <w:lang w:val="mn-MN"/>
              </w:rPr>
            </w:pPr>
            <w:r>
              <w:t>X</w:t>
            </w:r>
            <w:r>
              <w:rPr>
                <w:lang w:val="mn-MN"/>
              </w:rPr>
              <w:t xml:space="preserve"> үсгээр тэмдэглэсэн, 500кВ хэвийн хүчдэл</w:t>
            </w:r>
            <w:r w:rsidR="007606CC">
              <w:rPr>
                <w:lang w:val="mn-MN"/>
              </w:rPr>
              <w:t>тэй хувьсах гүйдлийн хэмжлийн</w:t>
            </w:r>
            <w:r>
              <w:rPr>
                <w:lang w:val="mn-MN"/>
              </w:rPr>
              <w:t xml:space="preserve"> системийг</w:t>
            </w:r>
            <w:r>
              <w:t xml:space="preserve"> </w:t>
            </w:r>
            <w:r>
              <w:rPr>
                <w:lang w:val="mn-MN"/>
              </w:rPr>
              <w:t xml:space="preserve">хэрэглэгчийн туршилтын лабораторид </w:t>
            </w:r>
            <w:r w:rsidR="007606CC">
              <w:rPr>
                <w:lang w:val="mn-MN"/>
              </w:rPr>
              <w:t xml:space="preserve">тохируулгын итгэмжлэгдсэн лабораториор тохируулна. </w:t>
            </w:r>
            <w:r w:rsidR="007606CC">
              <w:t xml:space="preserve">N </w:t>
            </w:r>
            <w:r w:rsidR="007606CC">
              <w:rPr>
                <w:lang w:val="mn-MN"/>
              </w:rPr>
              <w:t xml:space="preserve">үсгээр тэмдэглэсэн, жишиг хэмжлийн системтэй харьцуулж, тохируулгыг </w:t>
            </w:r>
            <w:r w:rsidR="007606CC">
              <w:t>V</w:t>
            </w:r>
            <w:r w:rsidR="007606CC" w:rsidRPr="00490A3B">
              <w:rPr>
                <w:vertAlign w:val="subscript"/>
              </w:rPr>
              <w:t>Xmax</w:t>
            </w:r>
            <w:r w:rsidR="007606CC">
              <w:rPr>
                <w:vertAlign w:val="subscript"/>
                <w:lang w:val="mn-MN"/>
              </w:rPr>
              <w:t xml:space="preserve"> </w:t>
            </w:r>
            <w:r w:rsidR="007606CC">
              <w:rPr>
                <w:lang w:val="mn-MN"/>
              </w:rPr>
              <w:t>хүчдэлийг 500кВ хүртэл өсгөж хийнэ. Хоёр систем</w:t>
            </w:r>
            <w:r w:rsidR="0094149B">
              <w:rPr>
                <w:lang w:val="mn-MN"/>
              </w:rPr>
              <w:t xml:space="preserve"> нь </w:t>
            </w:r>
            <w:r w:rsidR="001D0CF1">
              <w:rPr>
                <w:lang w:val="mn-MN"/>
              </w:rPr>
              <w:t>хуваагуур</w:t>
            </w:r>
            <w:r w:rsidR="0094149B">
              <w:rPr>
                <w:lang w:val="mn-MN"/>
              </w:rPr>
              <w:t xml:space="preserve">, </w:t>
            </w:r>
            <w:r w:rsidR="0094149B">
              <w:t>V</w:t>
            </w:r>
            <w:r w:rsidR="0094149B" w:rsidRPr="0094149B">
              <w:rPr>
                <w:vertAlign w:val="subscript"/>
              </w:rPr>
              <w:t>N</w:t>
            </w:r>
            <w:r w:rsidR="0094149B">
              <w:t xml:space="preserve"> </w:t>
            </w:r>
            <w:r w:rsidR="0094149B">
              <w:rPr>
                <w:lang w:val="mn-MN"/>
              </w:rPr>
              <w:t>болон</w:t>
            </w:r>
            <w:r w:rsidR="0094149B">
              <w:t xml:space="preserve"> V</w:t>
            </w:r>
            <w:r w:rsidR="0094149B" w:rsidRPr="0094149B">
              <w:rPr>
                <w:vertAlign w:val="subscript"/>
              </w:rPr>
              <w:t>X</w:t>
            </w:r>
            <w:r w:rsidR="0094149B">
              <w:rPr>
                <w:vertAlign w:val="subscript"/>
                <w:lang w:val="mn-MN"/>
              </w:rPr>
              <w:t xml:space="preserve"> </w:t>
            </w:r>
            <w:r w:rsidR="0094149B">
              <w:rPr>
                <w:lang w:val="mn-MN"/>
              </w:rPr>
              <w:t xml:space="preserve">хүчдэлийн утгыг заах тоон заалттай вольтметрээс </w:t>
            </w:r>
            <w:r w:rsidR="00E734E4">
              <w:rPr>
                <w:lang w:val="mn-MN"/>
              </w:rPr>
              <w:t xml:space="preserve">тус тус </w:t>
            </w:r>
            <w:r w:rsidR="0094149B">
              <w:rPr>
                <w:lang w:val="mn-MN"/>
              </w:rPr>
              <w:t xml:space="preserve">бүрдэх бөгөөд </w:t>
            </w:r>
            <w:r w:rsidR="001D0CF1">
              <w:rPr>
                <w:lang w:val="mn-MN"/>
              </w:rPr>
              <w:t>хуваагуурын</w:t>
            </w:r>
            <w:r w:rsidR="0094149B">
              <w:rPr>
                <w:lang w:val="mn-MN"/>
              </w:rPr>
              <w:t xml:space="preserve"> гаралтад хүчдэлийг заана. </w:t>
            </w:r>
            <w:r w:rsidR="0094149B">
              <w:t>20 °C</w:t>
            </w:r>
            <w:r w:rsidR="0094149B">
              <w:rPr>
                <w:lang w:val="mn-MN"/>
              </w:rPr>
              <w:t xml:space="preserve"> хэмд жишиг </w:t>
            </w:r>
            <w:r w:rsidR="0094149B">
              <w:t>N</w:t>
            </w:r>
            <w:r w:rsidR="0094149B">
              <w:rPr>
                <w:lang w:val="mn-MN"/>
              </w:rPr>
              <w:t xml:space="preserve"> системийн хуваарийн коэффициент</w:t>
            </w:r>
            <w:r w:rsidR="0094149B">
              <w:t xml:space="preserve"> F</w:t>
            </w:r>
            <w:r w:rsidR="0094149B" w:rsidRPr="0094149B">
              <w:rPr>
                <w:vertAlign w:val="subscript"/>
              </w:rPr>
              <w:t>N</w:t>
            </w:r>
            <w:r w:rsidR="0094149B">
              <w:rPr>
                <w:vertAlign w:val="subscript"/>
                <w:lang w:val="mn-MN"/>
              </w:rPr>
              <w:t xml:space="preserve"> </w:t>
            </w:r>
            <w:r w:rsidR="0094149B">
              <w:rPr>
                <w:lang w:val="mn-MN"/>
              </w:rPr>
              <w:t xml:space="preserve">нь 1,025-тай тэнцүү, удаан хугацааны тогтворгүй байдалд дүгнэсэн эргэлзээний </w:t>
            </w:r>
            <w:r w:rsidR="00B17064">
              <w:rPr>
                <w:lang w:val="mn-MN"/>
              </w:rPr>
              <w:t>нэм</w:t>
            </w:r>
            <w:r w:rsidR="0094149B">
              <w:rPr>
                <w:lang w:val="mn-MN"/>
              </w:rPr>
              <w:t xml:space="preserve">рийг оруулаад харьцангуй өргөтгөсөн эргэлзээ </w:t>
            </w:r>
            <w:r w:rsidR="0094149B">
              <w:t>U</w:t>
            </w:r>
            <w:r w:rsidR="0094149B" w:rsidRPr="0094149B">
              <w:rPr>
                <w:vertAlign w:val="subscript"/>
              </w:rPr>
              <w:t>N</w:t>
            </w:r>
            <w:r w:rsidR="0094149B">
              <w:t xml:space="preserve"> </w:t>
            </w:r>
            <w:r w:rsidR="0094149B">
              <w:rPr>
                <w:lang w:val="mn-MN"/>
              </w:rPr>
              <w:t xml:space="preserve">нь </w:t>
            </w:r>
            <w:r w:rsidR="0094149B">
              <w:t>0,8 %</w:t>
            </w:r>
            <w:r w:rsidR="0094149B">
              <w:rPr>
                <w:lang w:val="mn-MN"/>
              </w:rPr>
              <w:t>-тай тэнцүү</w:t>
            </w:r>
            <w:r w:rsidR="0094149B">
              <w:t xml:space="preserve"> (k=2)</w:t>
            </w:r>
            <w:r w:rsidR="0094149B">
              <w:rPr>
                <w:lang w:val="mn-MN"/>
              </w:rPr>
              <w:t xml:space="preserve"> </w:t>
            </w:r>
            <w:r w:rsidR="00E2616B">
              <w:rPr>
                <w:lang w:val="mn-MN"/>
              </w:rPr>
              <w:t>болно</w:t>
            </w:r>
            <w:r w:rsidR="0094149B">
              <w:rPr>
                <w:lang w:val="mn-MN"/>
              </w:rPr>
              <w:t>.</w:t>
            </w:r>
          </w:p>
          <w:p w:rsidR="0094149B" w:rsidRDefault="00E734E4" w:rsidP="00607C19">
            <w:pPr>
              <w:spacing w:line="276" w:lineRule="auto"/>
              <w:jc w:val="both"/>
              <w:rPr>
                <w:lang w:val="mn-MN"/>
              </w:rPr>
            </w:pPr>
            <w:r>
              <w:rPr>
                <w:lang w:val="mn-MN"/>
              </w:rPr>
              <w:t>Тохируулгын туршид г</w:t>
            </w:r>
            <w:r w:rsidR="00E2616B">
              <w:rPr>
                <w:lang w:val="mn-MN"/>
              </w:rPr>
              <w:t xml:space="preserve">адаа орчны температур </w:t>
            </w:r>
            <w:r w:rsidR="00E2616B">
              <w:t>(15 ± 2) °C</w:t>
            </w:r>
            <w:r w:rsidR="00325F8C">
              <w:rPr>
                <w:lang w:val="mn-MN"/>
              </w:rPr>
              <w:t xml:space="preserve"> байна. Жишиг </w:t>
            </w:r>
            <w:r w:rsidR="00457821">
              <w:t>N</w:t>
            </w:r>
            <w:r w:rsidR="00457821">
              <w:rPr>
                <w:lang w:val="mn-MN"/>
              </w:rPr>
              <w:t xml:space="preserve"> системийн хуваарийн коэффициентыг </w:t>
            </w:r>
            <w:r w:rsidR="00457821">
              <w:t>20 °C</w:t>
            </w:r>
            <w:r w:rsidR="00457821">
              <w:rPr>
                <w:lang w:val="mn-MN"/>
              </w:rPr>
              <w:t xml:space="preserve"> хэмд тохируулсан учраас </w:t>
            </w:r>
            <w:r w:rsidR="00875928">
              <w:rPr>
                <w:lang w:val="mn-MN"/>
              </w:rPr>
              <w:t xml:space="preserve">энэ коэффициентыг температурын коэффициентынх нь дагуу -0,3%-аар залруулахад бодит </w:t>
            </w:r>
            <w:r w:rsidR="00D73214">
              <w:t>F</w:t>
            </w:r>
            <w:r w:rsidR="00D73214" w:rsidRPr="00875928">
              <w:rPr>
                <w:vertAlign w:val="subscript"/>
              </w:rPr>
              <w:t>N</w:t>
            </w:r>
            <w:r w:rsidR="00D73214">
              <w:rPr>
                <w:lang w:val="mn-MN"/>
              </w:rPr>
              <w:t xml:space="preserve"> </w:t>
            </w:r>
            <w:r w:rsidR="00875928">
              <w:rPr>
                <w:lang w:val="mn-MN"/>
              </w:rPr>
              <w:t xml:space="preserve">утга </w:t>
            </w:r>
            <w:r w:rsidR="00325F8C">
              <w:t>15 °C</w:t>
            </w:r>
            <w:r w:rsidR="00325F8C">
              <w:rPr>
                <w:lang w:val="mn-MN"/>
              </w:rPr>
              <w:t xml:space="preserve"> хэмд </w:t>
            </w:r>
            <w:r w:rsidR="00875928">
              <w:rPr>
                <w:lang w:val="mn-MN"/>
              </w:rPr>
              <w:t>нь 1,022-той тэнцүү болно.</w:t>
            </w:r>
            <w:r w:rsidR="00325F8C">
              <w:rPr>
                <w:lang w:val="mn-MN"/>
              </w:rPr>
              <w:t xml:space="preserve"> </w:t>
            </w:r>
            <w:r w:rsidR="00D73214">
              <w:rPr>
                <w:lang w:val="mn-MN"/>
              </w:rPr>
              <w:t>Энэ залруулга хэдийгээр их</w:t>
            </w:r>
            <w:r w:rsidR="00875928">
              <w:rPr>
                <w:lang w:val="mn-MN"/>
              </w:rPr>
              <w:t xml:space="preserve"> зөв биш ч тохируулгын үед температур </w:t>
            </w:r>
            <w:r w:rsidR="00875928">
              <w:t>±2°C</w:t>
            </w:r>
            <w:r w:rsidR="00875928">
              <w:rPr>
                <w:lang w:val="mn-MN"/>
              </w:rPr>
              <w:t xml:space="preserve"> хэмээр өөрчлөгдөх учир </w:t>
            </w:r>
            <w:r w:rsidR="00875928">
              <w:t>F</w:t>
            </w:r>
            <w:r w:rsidR="00875928" w:rsidRPr="00875928">
              <w:rPr>
                <w:vertAlign w:val="subscript"/>
              </w:rPr>
              <w:t>N</w:t>
            </w:r>
            <w:r w:rsidR="00875928">
              <w:rPr>
                <w:vertAlign w:val="subscript"/>
                <w:lang w:val="mn-MN"/>
              </w:rPr>
              <w:t xml:space="preserve"> </w:t>
            </w:r>
            <w:r w:rsidR="00875928">
              <w:rPr>
                <w:lang w:val="mn-MN"/>
              </w:rPr>
              <w:t xml:space="preserve">коэффициентын магадлалтай утгыг тэгш өнцөгт хуваарилалт бүхий </w:t>
            </w:r>
            <w:r w:rsidR="00875928">
              <w:t>F</w:t>
            </w:r>
            <w:r w:rsidR="00875928" w:rsidRPr="00875928">
              <w:rPr>
                <w:vertAlign w:val="subscript"/>
              </w:rPr>
              <w:t>N</w:t>
            </w:r>
            <w:r w:rsidR="00875928">
              <w:rPr>
                <w:vertAlign w:val="subscript"/>
                <w:lang w:val="mn-MN"/>
              </w:rPr>
              <w:t xml:space="preserve"> </w:t>
            </w:r>
            <w:r w:rsidR="00875928">
              <w:rPr>
                <w:lang w:val="mn-MN"/>
              </w:rPr>
              <w:lastRenderedPageBreak/>
              <w:t xml:space="preserve">коэффициентын </w:t>
            </w:r>
            <w:r w:rsidR="00325F8C">
              <w:rPr>
                <w:lang w:val="mn-MN"/>
              </w:rPr>
              <w:t>орчин</w:t>
            </w:r>
            <w:r w:rsidR="00BB67D6">
              <w:rPr>
                <w:lang w:val="mn-MN"/>
              </w:rPr>
              <w:t>д</w:t>
            </w:r>
            <w:r w:rsidR="00875928">
              <w:rPr>
                <w:lang w:val="mn-MN"/>
              </w:rPr>
              <w:t xml:space="preserve"> </w:t>
            </w:r>
            <w:r w:rsidR="00875928">
              <w:t>±0,001</w:t>
            </w:r>
            <w:r w:rsidR="00BB67D6">
              <w:rPr>
                <w:lang w:val="mn-MN"/>
              </w:rPr>
              <w:t xml:space="preserve"> интервалын дотор байна гэж таамагладаг. </w:t>
            </w:r>
            <w:r w:rsidR="00E32434">
              <w:rPr>
                <w:lang w:val="mn-MN"/>
              </w:rPr>
              <w:t>Хар</w:t>
            </w:r>
            <w:r w:rsidR="00325F8C">
              <w:rPr>
                <w:lang w:val="mn-MN"/>
              </w:rPr>
              <w:t>ь</w:t>
            </w:r>
            <w:r w:rsidR="00E32434">
              <w:rPr>
                <w:lang w:val="mn-MN"/>
              </w:rPr>
              <w:t xml:space="preserve">цуулах хэмжлүүдийг </w:t>
            </w:r>
            <w:r w:rsidR="00A338F2">
              <w:t>V</w:t>
            </w:r>
            <w:r w:rsidR="00A338F2" w:rsidRPr="00A338F2">
              <w:rPr>
                <w:vertAlign w:val="subscript"/>
              </w:rPr>
              <w:t>Xmax</w:t>
            </w:r>
            <w:r w:rsidR="00A338F2">
              <w:rPr>
                <w:vertAlign w:val="subscript"/>
                <w:lang w:val="mn-MN"/>
              </w:rPr>
              <w:t xml:space="preserve"> </w:t>
            </w:r>
            <w:r w:rsidR="00A338F2">
              <w:rPr>
                <w:lang w:val="mn-MN"/>
              </w:rPr>
              <w:t xml:space="preserve">хүчдэлийн </w:t>
            </w:r>
            <w:r w:rsidR="00A338F2">
              <w:t>20 %, 40 %, …100 %</w:t>
            </w:r>
            <w:r w:rsidR="00A338F2">
              <w:rPr>
                <w:lang w:val="mn-MN"/>
              </w:rPr>
              <w:t xml:space="preserve">  орчим</w:t>
            </w:r>
            <w:r w:rsidR="00A338F2">
              <w:t xml:space="preserve"> </w:t>
            </w:r>
            <w:r w:rsidR="00A338F2">
              <w:rPr>
                <w:lang w:val="mn-MN"/>
              </w:rPr>
              <w:t xml:space="preserve"> хүчдэлийн </w:t>
            </w:r>
            <w:r w:rsidR="00325F8C">
              <w:t>h</w:t>
            </w:r>
            <w:r w:rsidR="00325F8C">
              <w:rPr>
                <w:lang w:val="mn-MN"/>
              </w:rPr>
              <w:t xml:space="preserve"> </w:t>
            </w:r>
            <w:r w:rsidR="00A338F2">
              <w:rPr>
                <w:lang w:val="mn-MN"/>
              </w:rPr>
              <w:t>түвшин</w:t>
            </w:r>
            <w:r w:rsidR="00A338F2">
              <w:t xml:space="preserve"> 5</w:t>
            </w:r>
            <w:r w:rsidR="00325F8C">
              <w:rPr>
                <w:lang w:val="mn-MN"/>
              </w:rPr>
              <w:t>-тай тэнцүү</w:t>
            </w:r>
            <w:r w:rsidR="00A338F2">
              <w:t xml:space="preserve"> </w:t>
            </w:r>
            <w:r w:rsidR="00A338F2">
              <w:rPr>
                <w:lang w:val="mn-MN"/>
              </w:rPr>
              <w:t xml:space="preserve">үед гүйцэтгэнэ. Хүчдэлийн түвшин бүрд </w:t>
            </w:r>
            <w:r w:rsidR="00B14B07">
              <w:t xml:space="preserve">n </w:t>
            </w:r>
            <w:r w:rsidR="00B14B07">
              <w:rPr>
                <w:lang w:val="mn-MN"/>
              </w:rPr>
              <w:t>тоо</w:t>
            </w:r>
            <w:r w:rsidR="00AE72A0">
              <w:t xml:space="preserve"> 10</w:t>
            </w:r>
            <w:r w:rsidR="00B14B07">
              <w:rPr>
                <w:lang w:val="mn-MN"/>
              </w:rPr>
              <w:t>-тай тэнцүү</w:t>
            </w:r>
            <w:r w:rsidR="00AE72A0">
              <w:rPr>
                <w:lang w:val="mn-MN"/>
              </w:rPr>
              <w:t xml:space="preserve"> байхаар зориулан хүчдэл өгсөн үед </w:t>
            </w:r>
            <w:r w:rsidR="00A338F2">
              <w:t>V</w:t>
            </w:r>
            <w:r w:rsidR="00A338F2" w:rsidRPr="00A338F2">
              <w:rPr>
                <w:vertAlign w:val="subscript"/>
              </w:rPr>
              <w:t>N</w:t>
            </w:r>
            <w:r w:rsidR="00A338F2">
              <w:t xml:space="preserve"> </w:t>
            </w:r>
            <w:r w:rsidR="00A338F2">
              <w:rPr>
                <w:lang w:val="mn-MN"/>
              </w:rPr>
              <w:t>болон</w:t>
            </w:r>
            <w:r w:rsidR="00A338F2">
              <w:t xml:space="preserve"> V</w:t>
            </w:r>
            <w:r w:rsidR="00A338F2" w:rsidRPr="00A338F2">
              <w:rPr>
                <w:vertAlign w:val="subscript"/>
              </w:rPr>
              <w:t>X</w:t>
            </w:r>
            <w:r w:rsidR="00A338F2">
              <w:rPr>
                <w:vertAlign w:val="subscript"/>
                <w:lang w:val="mn-MN"/>
              </w:rPr>
              <w:t xml:space="preserve"> </w:t>
            </w:r>
            <w:r w:rsidR="00A338F2">
              <w:rPr>
                <w:lang w:val="mn-MN"/>
              </w:rPr>
              <w:t xml:space="preserve">хүчдэлийн заалтыг </w:t>
            </w:r>
            <w:r w:rsidR="00325F8C">
              <w:rPr>
                <w:lang w:val="mn-MN"/>
              </w:rPr>
              <w:t xml:space="preserve">нэгэн зэрэг </w:t>
            </w:r>
            <w:r w:rsidR="00A338F2">
              <w:rPr>
                <w:lang w:val="mn-MN"/>
              </w:rPr>
              <w:t xml:space="preserve">авна. </w:t>
            </w:r>
            <w:r w:rsidR="00AE72A0">
              <w:rPr>
                <w:lang w:val="mn-MN"/>
              </w:rPr>
              <w:t>Дараа</w:t>
            </w:r>
            <w:r w:rsidR="00325F8C">
              <w:rPr>
                <w:lang w:val="mn-MN"/>
              </w:rPr>
              <w:t xml:space="preserve"> </w:t>
            </w:r>
            <w:r w:rsidR="00AE72A0">
              <w:rPr>
                <w:lang w:val="mn-MN"/>
              </w:rPr>
              <w:t>нь</w:t>
            </w:r>
            <w:r w:rsidR="00EB622F">
              <w:rPr>
                <w:lang w:val="mn-MN"/>
              </w:rPr>
              <w:t xml:space="preserve"> </w:t>
            </w:r>
            <w:r w:rsidR="00CC7796">
              <w:rPr>
                <w:lang w:val="mn-MN"/>
              </w:rPr>
              <w:t>динамик төлөв</w:t>
            </w:r>
            <w:r w:rsidR="00EB622F">
              <w:rPr>
                <w:lang w:val="mn-MN"/>
              </w:rPr>
              <w:t>, богино хугацааны тогтвортой байдал, температурын интервалыг шалгахаас гадна</w:t>
            </w:r>
            <w:r w:rsidR="00AE72A0">
              <w:rPr>
                <w:lang w:val="mn-MN"/>
              </w:rPr>
              <w:t xml:space="preserve"> </w:t>
            </w:r>
            <w:r w:rsidR="00EB622F">
              <w:rPr>
                <w:lang w:val="mn-MN"/>
              </w:rPr>
              <w:t xml:space="preserve">туршилтын биетийн </w:t>
            </w:r>
            <w:r w:rsidR="00EB622F">
              <w:t>F</w:t>
            </w:r>
            <w:r w:rsidR="00EB622F" w:rsidRPr="00AE72A0">
              <w:rPr>
                <w:vertAlign w:val="subscript"/>
              </w:rPr>
              <w:t>X</w:t>
            </w:r>
            <w:r w:rsidR="00EB622F">
              <w:rPr>
                <w:vertAlign w:val="subscript"/>
                <w:lang w:val="mn-MN"/>
              </w:rPr>
              <w:t xml:space="preserve"> </w:t>
            </w:r>
            <w:r w:rsidR="00EB622F">
              <w:rPr>
                <w:lang w:val="mn-MN"/>
              </w:rPr>
              <w:t xml:space="preserve">хуваарийн коэффициентод нөлөөлөх интерференцийг </w:t>
            </w:r>
            <w:r w:rsidR="00EB622F">
              <w:t>±0,2 %</w:t>
            </w:r>
            <w:r w:rsidR="00EB622F">
              <w:rPr>
                <w:lang w:val="mn-MN"/>
              </w:rPr>
              <w:t xml:space="preserve"> тутамд харуулна. </w:t>
            </w:r>
            <w:r w:rsidR="00607C19">
              <w:rPr>
                <w:lang w:val="mn-MN"/>
              </w:rPr>
              <w:t>Ү</w:t>
            </w:r>
            <w:r w:rsidR="00EB622F">
              <w:rPr>
                <w:lang w:val="mn-MN"/>
              </w:rPr>
              <w:t xml:space="preserve">йлдвэрлэгчийн өгөгдлийн үндэслэлээр </w:t>
            </w:r>
            <w:r w:rsidR="00325F8C">
              <w:rPr>
                <w:lang w:val="mn-MN"/>
              </w:rPr>
              <w:t xml:space="preserve">туршилтын биетийн </w:t>
            </w:r>
            <w:r w:rsidR="00607C19">
              <w:rPr>
                <w:lang w:val="mn-MN"/>
              </w:rPr>
              <w:t>урт</w:t>
            </w:r>
            <w:r w:rsidR="00325F8C">
              <w:rPr>
                <w:lang w:val="mn-MN"/>
              </w:rPr>
              <w:t xml:space="preserve"> хугацааны тогтвортой байдлыг</w:t>
            </w:r>
            <w:r w:rsidR="00607C19">
              <w:rPr>
                <w:lang w:val="mn-MN"/>
              </w:rPr>
              <w:t xml:space="preserve"> дараагийн тохируулга хүртэл </w:t>
            </w:r>
            <w:r w:rsidR="00607C19">
              <w:t>±0,3 %</w:t>
            </w:r>
            <w:r w:rsidR="00607C19">
              <w:rPr>
                <w:lang w:val="mn-MN"/>
              </w:rPr>
              <w:t>-и</w:t>
            </w:r>
            <w:r w:rsidR="00325F8C">
              <w:rPr>
                <w:lang w:val="mn-MN"/>
              </w:rPr>
              <w:t>йн хязгаарт  дүгнэнэ.</w:t>
            </w:r>
          </w:p>
          <w:p w:rsidR="00607C19" w:rsidRDefault="00110594" w:rsidP="00841D19">
            <w:pPr>
              <w:spacing w:line="276" w:lineRule="auto"/>
              <w:jc w:val="both"/>
              <w:rPr>
                <w:lang w:val="mn-MN"/>
              </w:rPr>
            </w:pPr>
            <w:r>
              <w:t>F</w:t>
            </w:r>
            <w:r w:rsidRPr="00AE72A0">
              <w:rPr>
                <w:vertAlign w:val="subscript"/>
              </w:rPr>
              <w:t>X</w:t>
            </w:r>
            <w:r>
              <w:rPr>
                <w:vertAlign w:val="subscript"/>
                <w:lang w:val="mn-MN"/>
              </w:rPr>
              <w:t xml:space="preserve"> </w:t>
            </w:r>
            <w:r>
              <w:rPr>
                <w:lang w:val="mn-MN"/>
              </w:rPr>
              <w:t>хуваарийн коэффициент</w:t>
            </w:r>
            <w:r w:rsidR="00BE4581">
              <w:rPr>
                <w:lang w:val="mn-MN"/>
              </w:rPr>
              <w:t>ын утгыг тооцоолоход зориулсан загвар</w:t>
            </w:r>
            <w:r w:rsidR="000241B4">
              <w:rPr>
                <w:lang w:val="mn-MN"/>
              </w:rPr>
              <w:t>ын</w:t>
            </w:r>
            <w:r w:rsidR="00BE4581">
              <w:rPr>
                <w:lang w:val="mn-MN"/>
              </w:rPr>
              <w:t xml:space="preserve"> </w:t>
            </w:r>
            <w:r w:rsidR="005C5911">
              <w:rPr>
                <w:lang w:val="mn-MN"/>
              </w:rPr>
              <w:t xml:space="preserve">тэнцэтгэл, нийлмэл стандарт эргэлзээг дараах байдлаар боловсруулах боломжтой. Төгс нөхцөлд </w:t>
            </w:r>
            <w:r w:rsidR="00085C2C">
              <w:rPr>
                <w:lang w:val="mn-MN"/>
              </w:rPr>
              <w:t xml:space="preserve">хоёр хэмжлийн систем нь </w:t>
            </w:r>
            <w:r w:rsidR="00841D19">
              <w:rPr>
                <w:lang w:val="mn-MN"/>
              </w:rPr>
              <w:t xml:space="preserve">хувьсах гүйдлийн туршилтын </w:t>
            </w:r>
            <w:r w:rsidR="00841D19">
              <w:t>V</w:t>
            </w:r>
            <w:r w:rsidR="00085C2C">
              <w:rPr>
                <w:lang w:val="mn-MN"/>
              </w:rPr>
              <w:t xml:space="preserve"> хүчдэлийн адил утгыг</w:t>
            </w:r>
            <w:r w:rsidR="00841D19">
              <w:rPr>
                <w:lang w:val="mn-MN"/>
              </w:rPr>
              <w:t xml:space="preserve"> заана </w:t>
            </w:r>
            <w:r w:rsidR="00841D19">
              <w:t>(B.1</w:t>
            </w:r>
            <w:r w:rsidR="00841D19">
              <w:rPr>
                <w:lang w:val="mn-MN"/>
              </w:rPr>
              <w:t>-р зураг</w:t>
            </w:r>
            <w:r w:rsidR="00841D19">
              <w:t>)</w:t>
            </w:r>
            <w:r w:rsidR="00841D19">
              <w:rPr>
                <w:lang w:val="mn-MN"/>
              </w:rPr>
              <w:t xml:space="preserve">. </w:t>
            </w:r>
          </w:p>
          <w:p w:rsidR="00E622EF" w:rsidRDefault="00E622EF" w:rsidP="00E622EF">
            <w:pPr>
              <w:spacing w:line="276" w:lineRule="auto"/>
              <w:jc w:val="both"/>
            </w:pPr>
            <w:r w:rsidRPr="00C53EB7">
              <w:t>V = F</w:t>
            </w:r>
            <w:r w:rsidRPr="00C53EB7">
              <w:rPr>
                <w:vertAlign w:val="subscript"/>
              </w:rPr>
              <w:t>N</w:t>
            </w:r>
            <w:r w:rsidRPr="00C53EB7">
              <w:t>V</w:t>
            </w:r>
            <w:r w:rsidRPr="00C53EB7">
              <w:rPr>
                <w:vertAlign w:val="subscript"/>
              </w:rPr>
              <w:t>N</w:t>
            </w:r>
            <w:r w:rsidRPr="00C53EB7">
              <w:t xml:space="preserve"> = F</w:t>
            </w:r>
            <w:r w:rsidRPr="00C53EB7">
              <w:rPr>
                <w:vertAlign w:val="subscript"/>
              </w:rPr>
              <w:t>X</w:t>
            </w:r>
            <w:r w:rsidRPr="00C53EB7">
              <w:t>V</w:t>
            </w:r>
            <w:r w:rsidRPr="00C53EB7">
              <w:rPr>
                <w:vertAlign w:val="subscript"/>
              </w:rPr>
              <w:t>X</w:t>
            </w:r>
            <w:r>
              <w:t xml:space="preserve">                 </w:t>
            </w:r>
            <w:r w:rsidRPr="00C53EB7">
              <w:t xml:space="preserve"> (B.1)</w:t>
            </w:r>
          </w:p>
          <w:p w:rsidR="00841D19" w:rsidRDefault="00EC6871" w:rsidP="00841D19">
            <w:pPr>
              <w:spacing w:line="276" w:lineRule="auto"/>
              <w:jc w:val="both"/>
              <w:rPr>
                <w:lang w:val="mn-MN"/>
              </w:rPr>
            </w:pPr>
            <w:r>
              <w:rPr>
                <w:lang w:val="mn-MN"/>
              </w:rPr>
              <w:t xml:space="preserve">Энэ тэнцэтгэл </w:t>
            </w:r>
            <w:r w:rsidR="006B3C57">
              <w:rPr>
                <w:lang w:val="mn-MN"/>
              </w:rPr>
              <w:t>нь туршилт хийж байгаа системийн хуваарийн коэффициентыг тооцоолоход зориулсан үндсэн тэнцэтгэлийг гаргахад тусална.</w:t>
            </w:r>
          </w:p>
          <w:p w:rsidR="006B3C57" w:rsidRDefault="00064610" w:rsidP="00841D19">
            <w:pPr>
              <w:spacing w:line="276" w:lineRule="auto"/>
              <w:jc w:val="both"/>
              <w:rPr>
                <w:lang w:val="mn-MN"/>
              </w:rPr>
            </w:pPr>
            <w:r>
              <w:rPr>
                <w:noProof/>
              </w:rPr>
              <w:drawing>
                <wp:inline distT="0" distB="0" distL="0" distR="0" wp14:anchorId="03542B87" wp14:editId="4F168D25">
                  <wp:extent cx="819150" cy="448376"/>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р томьёо.jpg"/>
                          <pic:cNvPicPr/>
                        </pic:nvPicPr>
                        <pic:blipFill>
                          <a:blip r:embed="rId67">
                            <a:extLst>
                              <a:ext uri="{28A0092B-C50C-407E-A947-70E740481C1C}">
                                <a14:useLocalDpi xmlns:a14="http://schemas.microsoft.com/office/drawing/2010/main" val="0"/>
                              </a:ext>
                            </a:extLst>
                          </a:blip>
                          <a:stretch>
                            <a:fillRect/>
                          </a:stretch>
                        </pic:blipFill>
                        <pic:spPr>
                          <a:xfrm>
                            <a:off x="0" y="0"/>
                            <a:ext cx="823107" cy="450542"/>
                          </a:xfrm>
                          <a:prstGeom prst="rect">
                            <a:avLst/>
                          </a:prstGeom>
                        </pic:spPr>
                      </pic:pic>
                    </a:graphicData>
                  </a:graphic>
                </wp:inline>
              </w:drawing>
            </w:r>
            <w:r>
              <w:rPr>
                <w:lang w:val="mn-MN"/>
              </w:rPr>
              <w:t xml:space="preserve">                             </w:t>
            </w:r>
            <w:r>
              <w:t>(B.2)</w:t>
            </w:r>
          </w:p>
          <w:p w:rsidR="00064610" w:rsidRDefault="003D6036" w:rsidP="00A47A08">
            <w:pPr>
              <w:spacing w:line="276" w:lineRule="auto"/>
              <w:jc w:val="both"/>
              <w:rPr>
                <w:lang w:val="mn-MN"/>
              </w:rPr>
            </w:pPr>
            <w:r>
              <w:rPr>
                <w:lang w:val="mn-MN"/>
              </w:rPr>
              <w:t xml:space="preserve">Дээр тайлбарласнаар хоёр системийн </w:t>
            </w:r>
            <w:r w:rsidR="005B4531">
              <w:rPr>
                <w:lang w:val="mn-MN"/>
              </w:rPr>
              <w:t xml:space="preserve">хуваарийн коэффициентыг </w:t>
            </w:r>
            <w:r w:rsidR="004A3B22">
              <w:rPr>
                <w:lang w:val="mn-MN"/>
              </w:rPr>
              <w:t xml:space="preserve">шилжилт, температур зэрэг хэд хэдэн </w:t>
            </w:r>
            <w:r w:rsidR="00896C78">
              <w:rPr>
                <w:lang w:val="mn-MN"/>
              </w:rPr>
              <w:t xml:space="preserve">нөлөөлөх </w:t>
            </w:r>
            <w:r w:rsidR="004A3B22">
              <w:rPr>
                <w:lang w:val="mn-MN"/>
              </w:rPr>
              <w:t xml:space="preserve">хэмжигдэхүүнээр туршина. Эдгээр хэмжигдэхүүн </w:t>
            </w:r>
            <w:r w:rsidR="00517660">
              <w:rPr>
                <w:lang w:val="mn-MN"/>
              </w:rPr>
              <w:t xml:space="preserve">нь </w:t>
            </w:r>
            <w:r w:rsidR="004A3B22">
              <w:rPr>
                <w:lang w:val="mn-MN"/>
              </w:rPr>
              <w:t xml:space="preserve">хуваарийн коэффициентуудын утга болон </w:t>
            </w:r>
            <w:r w:rsidR="004A3B22">
              <w:rPr>
                <w:lang w:val="mn-MN"/>
              </w:rPr>
              <w:lastRenderedPageBreak/>
              <w:t xml:space="preserve">эргэлзээнд нэмэгдэнэ. Нэмэгдсэн </w:t>
            </w:r>
            <w:r w:rsidR="00B17064">
              <w:rPr>
                <w:lang w:val="mn-MN"/>
              </w:rPr>
              <w:t>нэм</w:t>
            </w:r>
            <w:r w:rsidR="004A3B22">
              <w:rPr>
                <w:lang w:val="mn-MN"/>
              </w:rPr>
              <w:t xml:space="preserve">рийг жишиг хэмжлийн системд </w:t>
            </w:r>
            <w:r w:rsidR="004A3B22">
              <w:t>ΔF</w:t>
            </w:r>
            <w:r w:rsidR="004A3B22" w:rsidRPr="004A3B22">
              <w:rPr>
                <w:vertAlign w:val="subscript"/>
              </w:rPr>
              <w:t>N,1</w:t>
            </w:r>
            <w:r w:rsidR="004A3B22">
              <w:t>, ΔF</w:t>
            </w:r>
            <w:r w:rsidR="004A3B22" w:rsidRPr="004A3B22">
              <w:rPr>
                <w:vertAlign w:val="subscript"/>
              </w:rPr>
              <w:t>N,2</w:t>
            </w:r>
            <w:r w:rsidR="004A3B22">
              <w:t>, …</w:t>
            </w:r>
            <w:r w:rsidR="004A3B22">
              <w:rPr>
                <w:lang w:val="mn-MN"/>
              </w:rPr>
              <w:t xml:space="preserve"> гэж, туршилт хийж байгаа системд </w:t>
            </w:r>
            <w:r w:rsidR="004A3B22">
              <w:t>ΔF</w:t>
            </w:r>
            <w:r w:rsidR="004A3B22" w:rsidRPr="004A3B22">
              <w:rPr>
                <w:vertAlign w:val="subscript"/>
              </w:rPr>
              <w:t>X</w:t>
            </w:r>
            <w:r w:rsidR="004A3B22">
              <w:t>,</w:t>
            </w:r>
            <w:r w:rsidR="004A3B22" w:rsidRPr="004A3B22">
              <w:rPr>
                <w:vertAlign w:val="subscript"/>
              </w:rPr>
              <w:t>1</w:t>
            </w:r>
            <w:r w:rsidR="004A3B22">
              <w:t>, ΔF</w:t>
            </w:r>
            <w:r w:rsidR="004A3B22" w:rsidRPr="004A3B22">
              <w:rPr>
                <w:vertAlign w:val="subscript"/>
              </w:rPr>
              <w:t>X</w:t>
            </w:r>
            <w:r w:rsidR="004A3B22">
              <w:t>,</w:t>
            </w:r>
            <w:r w:rsidR="004A3B22" w:rsidRPr="004A3B22">
              <w:rPr>
                <w:vertAlign w:val="subscript"/>
              </w:rPr>
              <w:t>2</w:t>
            </w:r>
            <w:r w:rsidR="004A3B22">
              <w:t>, …</w:t>
            </w:r>
            <w:r w:rsidR="004A3B22">
              <w:rPr>
                <w:lang w:val="mn-MN"/>
              </w:rPr>
              <w:t xml:space="preserve"> гэж тэмдэглэнэ.</w:t>
            </w:r>
            <w:r w:rsidR="00FB0256">
              <w:rPr>
                <w:lang w:val="mn-MN"/>
              </w:rPr>
              <w:t xml:space="preserve"> Хуваарийн </w:t>
            </w:r>
            <w:r w:rsidR="000010E8">
              <w:t>F</w:t>
            </w:r>
            <w:r w:rsidR="000010E8" w:rsidRPr="00FB0256">
              <w:rPr>
                <w:vertAlign w:val="subscript"/>
              </w:rPr>
              <w:t>N</w:t>
            </w:r>
            <w:r w:rsidR="000010E8">
              <w:t xml:space="preserve"> </w:t>
            </w:r>
            <w:r w:rsidR="000010E8">
              <w:rPr>
                <w:lang w:val="mn-MN"/>
              </w:rPr>
              <w:t>эсвэл</w:t>
            </w:r>
            <w:r w:rsidR="000010E8">
              <w:t xml:space="preserve"> F</w:t>
            </w:r>
            <w:r w:rsidR="000010E8" w:rsidRPr="00FB0256">
              <w:rPr>
                <w:vertAlign w:val="subscript"/>
              </w:rPr>
              <w:t>X</w:t>
            </w:r>
            <w:r w:rsidR="000010E8">
              <w:rPr>
                <w:vertAlign w:val="subscript"/>
                <w:lang w:val="mn-MN"/>
              </w:rPr>
              <w:t xml:space="preserve"> </w:t>
            </w:r>
            <w:r w:rsidR="000010E8">
              <w:rPr>
                <w:lang w:val="mn-MN"/>
              </w:rPr>
              <w:t xml:space="preserve">коэффициентод нэмэгдэх </w:t>
            </w:r>
            <w:r w:rsidR="00B17064">
              <w:rPr>
                <w:lang w:val="mn-MN"/>
              </w:rPr>
              <w:t>нэм</w:t>
            </w:r>
            <w:r w:rsidR="000010E8">
              <w:rPr>
                <w:lang w:val="mn-MN"/>
              </w:rPr>
              <w:t>эр бүр нь алдаа болон</w:t>
            </w:r>
            <w:r w:rsidR="00803E42">
              <w:rPr>
                <w:lang w:val="mn-MN"/>
              </w:rPr>
              <w:t xml:space="preserve"> стандарт эргэлзээнээс бүрдэнэ. Хуваарийн коэффициентыг </w:t>
            </w:r>
            <w:r w:rsidR="00033125">
              <w:rPr>
                <w:lang w:val="mn-MN"/>
              </w:rPr>
              <w:t xml:space="preserve">залруулахын тулд алдааг тооцдог бөгөөд </w:t>
            </w:r>
            <w:r w:rsidR="002B4508">
              <w:rPr>
                <w:lang w:val="mn-MN"/>
              </w:rPr>
              <w:t xml:space="preserve">залруулга нь эсрэг тэмдэг болно. </w:t>
            </w:r>
            <w:r w:rsidR="002B4508">
              <w:t>A.5-</w:t>
            </w:r>
            <w:r w:rsidR="002B4508">
              <w:rPr>
                <w:lang w:val="mn-MN"/>
              </w:rPr>
              <w:t xml:space="preserve">р Зүйлд тайлбарласан эсвэл </w:t>
            </w:r>
            <w:r w:rsidR="00EB0121">
              <w:t>u</w:t>
            </w:r>
            <w:r w:rsidR="00EB0121" w:rsidRPr="00EB0121">
              <w:rPr>
                <w:vertAlign w:val="subscript"/>
              </w:rPr>
              <w:t>i</w:t>
            </w:r>
            <w:r w:rsidR="00EB0121">
              <w:t xml:space="preserve"> = a</w:t>
            </w:r>
            <w:r w:rsidR="00EB0121" w:rsidRPr="00EB0121">
              <w:rPr>
                <w:vertAlign w:val="subscript"/>
              </w:rPr>
              <w:t>i</w:t>
            </w:r>
            <w:r w:rsidR="00EB0121">
              <w:t>/√3</w:t>
            </w:r>
            <w:r w:rsidR="00EB0121">
              <w:rPr>
                <w:lang w:val="mn-MN"/>
              </w:rPr>
              <w:t xml:space="preserve"> стандарт эргэлзээнд хүргэх </w:t>
            </w:r>
            <w:r w:rsidR="00EB0121">
              <w:t>±a</w:t>
            </w:r>
            <w:r w:rsidR="00EB0121" w:rsidRPr="00EB0121">
              <w:rPr>
                <w:vertAlign w:val="subscript"/>
              </w:rPr>
              <w:t>i</w:t>
            </w:r>
            <w:r w:rsidR="00EB0121">
              <w:rPr>
                <w:vertAlign w:val="subscript"/>
                <w:lang w:val="mn-MN"/>
              </w:rPr>
              <w:t xml:space="preserve"> </w:t>
            </w:r>
            <w:r w:rsidR="00EB0121">
              <w:rPr>
                <w:lang w:val="mn-MN"/>
              </w:rPr>
              <w:t xml:space="preserve">интервалын дотор тэгш өнцөгт хуваарилалтыг таамагласан эсвэл тохируулсан бүрэлдэхүүн хэсгийн тохиолдолд </w:t>
            </w:r>
            <w:r w:rsidR="0095637B">
              <w:rPr>
                <w:lang w:val="mn-MN"/>
              </w:rPr>
              <w:t xml:space="preserve">өргөтгөсөн </w:t>
            </w:r>
            <w:r w:rsidR="0095637B">
              <w:t xml:space="preserve">U </w:t>
            </w:r>
            <w:r w:rsidR="0095637B">
              <w:rPr>
                <w:lang w:val="mn-MN"/>
              </w:rPr>
              <w:t>эргэлзээг нь</w:t>
            </w:r>
            <w:r w:rsidR="002B4508">
              <w:rPr>
                <w:lang w:val="mn-MN"/>
              </w:rPr>
              <w:t xml:space="preserve"> </w:t>
            </w:r>
            <w:r w:rsidR="0095637B">
              <w:rPr>
                <w:lang w:val="mn-MN"/>
              </w:rPr>
              <w:t xml:space="preserve">хамруулах </w:t>
            </w:r>
            <w:r w:rsidR="0095637B">
              <w:t xml:space="preserve">k </w:t>
            </w:r>
            <w:r w:rsidR="0095637B">
              <w:rPr>
                <w:lang w:val="mn-MN"/>
              </w:rPr>
              <w:t xml:space="preserve">коэффициентод хуваасантай </w:t>
            </w:r>
            <w:r w:rsidR="002B4508">
              <w:rPr>
                <w:lang w:val="mn-MN"/>
              </w:rPr>
              <w:t>адил аргаар үнэлсэн хамаарах</w:t>
            </w:r>
            <w:r w:rsidR="002B4508">
              <w:t xml:space="preserve"> F</w:t>
            </w:r>
            <w:r w:rsidR="002B4508" w:rsidRPr="002B4508">
              <w:rPr>
                <w:vertAlign w:val="subscript"/>
              </w:rPr>
              <w:t>N</w:t>
            </w:r>
            <w:r w:rsidR="002B4508">
              <w:t xml:space="preserve"> </w:t>
            </w:r>
            <w:r w:rsidR="002B4508">
              <w:rPr>
                <w:lang w:val="mn-MN"/>
              </w:rPr>
              <w:t>эсвэл</w:t>
            </w:r>
            <w:r w:rsidR="002B4508">
              <w:t xml:space="preserve"> F</w:t>
            </w:r>
            <w:r w:rsidR="002B4508" w:rsidRPr="002B4508">
              <w:rPr>
                <w:vertAlign w:val="subscript"/>
              </w:rPr>
              <w:t>X</w:t>
            </w:r>
            <w:r w:rsidR="002B4508">
              <w:rPr>
                <w:lang w:val="mn-MN"/>
              </w:rPr>
              <w:t xml:space="preserve"> хуваарийн коэффициентод эргэлзээний </w:t>
            </w:r>
            <w:r w:rsidR="00B17064">
              <w:rPr>
                <w:lang w:val="mn-MN"/>
              </w:rPr>
              <w:t>нэм</w:t>
            </w:r>
            <w:r w:rsidR="002B4508">
              <w:rPr>
                <w:lang w:val="mn-MN"/>
              </w:rPr>
              <w:t xml:space="preserve">рийг хамруулна. </w:t>
            </w:r>
            <w:r w:rsidR="00A47A08">
              <w:t>ΔF</w:t>
            </w:r>
            <w:r w:rsidR="00A47A08" w:rsidRPr="00A47A08">
              <w:rPr>
                <w:vertAlign w:val="subscript"/>
              </w:rPr>
              <w:t>N</w:t>
            </w:r>
            <w:r w:rsidR="00A47A08">
              <w:t>,</w:t>
            </w:r>
            <w:r w:rsidR="00A47A08" w:rsidRPr="00A47A08">
              <w:rPr>
                <w:vertAlign w:val="subscript"/>
              </w:rPr>
              <w:t>m</w:t>
            </w:r>
            <w:r w:rsidR="00A47A08">
              <w:t xml:space="preserve"> </w:t>
            </w:r>
            <w:r w:rsidR="00A47A08">
              <w:rPr>
                <w:lang w:val="mn-MN"/>
              </w:rPr>
              <w:t>эсвэл</w:t>
            </w:r>
            <w:r w:rsidR="00A47A08">
              <w:t xml:space="preserve"> ΔF</w:t>
            </w:r>
            <w:r w:rsidR="00A47A08" w:rsidRPr="00A47A08">
              <w:rPr>
                <w:vertAlign w:val="subscript"/>
              </w:rPr>
              <w:t>X</w:t>
            </w:r>
            <w:r w:rsidR="00A47A08">
              <w:t>,</w:t>
            </w:r>
            <w:r w:rsidR="00A47A08" w:rsidRPr="00A47A08">
              <w:rPr>
                <w:vertAlign w:val="subscript"/>
              </w:rPr>
              <w:t>i</w:t>
            </w:r>
            <w:r w:rsidR="00A47A08">
              <w:rPr>
                <w:vertAlign w:val="subscript"/>
                <w:lang w:val="mn-MN"/>
              </w:rPr>
              <w:t xml:space="preserve"> </w:t>
            </w:r>
            <w:r w:rsidR="00B17064">
              <w:rPr>
                <w:lang w:val="mn-MN"/>
              </w:rPr>
              <w:t>нэм</w:t>
            </w:r>
            <w:r w:rsidR="00A47A08">
              <w:rPr>
                <w:lang w:val="mn-MN"/>
              </w:rPr>
              <w:t xml:space="preserve">эр нь үргэлж алдаатай </w:t>
            </w:r>
            <w:r w:rsidR="00A47A08">
              <w:t>(</w:t>
            </w:r>
            <w:r w:rsidR="00A47A08">
              <w:rPr>
                <w:lang w:val="mn-MN"/>
              </w:rPr>
              <w:t>эсвэл алдааг тооцохооргүй бага байх хэрэгтэй гэж таамаглана</w:t>
            </w:r>
            <w:r w:rsidR="00A47A08">
              <w:t>)</w:t>
            </w:r>
            <w:r w:rsidR="00A47A08">
              <w:rPr>
                <w:lang w:val="mn-MN"/>
              </w:rPr>
              <w:t xml:space="preserve"> байх шаардлагагүй бөгөөд энэ </w:t>
            </w:r>
            <w:r w:rsidR="00B17064">
              <w:rPr>
                <w:lang w:val="mn-MN"/>
              </w:rPr>
              <w:t>нэм</w:t>
            </w:r>
            <w:r w:rsidR="00A47A08">
              <w:rPr>
                <w:lang w:val="mn-MN"/>
              </w:rPr>
              <w:t xml:space="preserve">эр нь зөвхөн эргэлзээний </w:t>
            </w:r>
            <w:r w:rsidR="00A47A08">
              <w:t>u</w:t>
            </w:r>
            <w:r w:rsidR="00A47A08" w:rsidRPr="00A47A08">
              <w:rPr>
                <w:vertAlign w:val="subscript"/>
              </w:rPr>
              <w:t>i</w:t>
            </w:r>
            <w:r w:rsidR="00A47A08">
              <w:rPr>
                <w:vertAlign w:val="subscript"/>
                <w:lang w:val="mn-MN"/>
              </w:rPr>
              <w:t xml:space="preserve"> </w:t>
            </w:r>
            <w:r w:rsidR="00B17064">
              <w:rPr>
                <w:lang w:val="mn-MN"/>
              </w:rPr>
              <w:t>нэм</w:t>
            </w:r>
            <w:r w:rsidR="00A47A08">
              <w:rPr>
                <w:lang w:val="mn-MN"/>
              </w:rPr>
              <w:t>рээс бүрдэнэ.</w:t>
            </w:r>
          </w:p>
          <w:p w:rsidR="00A47A08" w:rsidRDefault="002066AF" w:rsidP="00896C78">
            <w:pPr>
              <w:spacing w:line="276" w:lineRule="auto"/>
              <w:jc w:val="both"/>
              <w:rPr>
                <w:lang w:val="mn-MN"/>
              </w:rPr>
            </w:pPr>
            <w:r>
              <w:rPr>
                <w:lang w:val="mn-MN"/>
              </w:rPr>
              <w:t xml:space="preserve">Хуваарийн </w:t>
            </w:r>
            <w:r>
              <w:t>F</w:t>
            </w:r>
            <w:r w:rsidRPr="002066AF">
              <w:rPr>
                <w:vertAlign w:val="subscript"/>
              </w:rPr>
              <w:t>X</w:t>
            </w:r>
            <w:r>
              <w:rPr>
                <w:vertAlign w:val="subscript"/>
                <w:lang w:val="mn-MN"/>
              </w:rPr>
              <w:t xml:space="preserve"> </w:t>
            </w:r>
            <w:r w:rsidR="00826E5C">
              <w:rPr>
                <w:lang w:val="mn-MN"/>
              </w:rPr>
              <w:t>коэффициент болон энэ коэффициентын</w:t>
            </w:r>
            <w:r w:rsidR="00FA6F91">
              <w:rPr>
                <w:lang w:val="mn-MN"/>
              </w:rPr>
              <w:t xml:space="preserve"> нийлмэл стандарт эргэлзээг тодорхойлоход зориулсан </w:t>
            </w:r>
            <w:r>
              <w:rPr>
                <w:lang w:val="mn-MN"/>
              </w:rPr>
              <w:t xml:space="preserve"> </w:t>
            </w:r>
            <w:r w:rsidR="000E2585">
              <w:rPr>
                <w:lang w:val="mn-MN"/>
              </w:rPr>
              <w:t xml:space="preserve">иж бүрэн загварын функцийг </w:t>
            </w:r>
            <w:r w:rsidR="000F6A7F">
              <w:rPr>
                <w:lang w:val="mn-MN"/>
              </w:rPr>
              <w:t>тодорхойлохын</w:t>
            </w:r>
            <w:r w:rsidR="00F37ABD">
              <w:rPr>
                <w:lang w:val="mn-MN"/>
              </w:rPr>
              <w:t xml:space="preserve"> тулд </w:t>
            </w:r>
            <w:r w:rsidR="000E2585">
              <w:t>(B.2)</w:t>
            </w:r>
            <w:r w:rsidR="000E2585">
              <w:rPr>
                <w:lang w:val="mn-MN"/>
              </w:rPr>
              <w:t xml:space="preserve"> үндсэн тэнцэтгэлд</w:t>
            </w:r>
            <w:r w:rsidR="000E2585">
              <w:t xml:space="preserve"> </w:t>
            </w:r>
            <w:r w:rsidR="00FA6F91">
              <w:t>ΔF</w:t>
            </w:r>
            <w:r w:rsidR="00FA6F91" w:rsidRPr="002066AF">
              <w:rPr>
                <w:vertAlign w:val="subscript"/>
              </w:rPr>
              <w:t>N</w:t>
            </w:r>
            <w:r w:rsidR="00FA6F91">
              <w:t>,</w:t>
            </w:r>
            <w:r w:rsidR="00FA6F91" w:rsidRPr="002066AF">
              <w:rPr>
                <w:vertAlign w:val="subscript"/>
              </w:rPr>
              <w:t>m</w:t>
            </w:r>
            <w:r w:rsidR="00FA6F91">
              <w:t xml:space="preserve"> </w:t>
            </w:r>
            <w:r w:rsidR="00FA6F91">
              <w:rPr>
                <w:lang w:val="mn-MN"/>
              </w:rPr>
              <w:t>болон</w:t>
            </w:r>
            <w:r w:rsidR="00FA6F91">
              <w:t xml:space="preserve"> ΔF</w:t>
            </w:r>
            <w:r w:rsidR="00FA6F91" w:rsidRPr="002066AF">
              <w:rPr>
                <w:vertAlign w:val="subscript"/>
              </w:rPr>
              <w:t>X</w:t>
            </w:r>
            <w:r w:rsidR="00FA6F91">
              <w:t>,</w:t>
            </w:r>
            <w:r w:rsidR="00FA6F91" w:rsidRPr="002066AF">
              <w:rPr>
                <w:vertAlign w:val="subscript"/>
              </w:rPr>
              <w:t>i</w:t>
            </w:r>
            <w:r w:rsidR="00FA6F91">
              <w:rPr>
                <w:vertAlign w:val="subscript"/>
                <w:lang w:val="mn-MN"/>
              </w:rPr>
              <w:t xml:space="preserve"> </w:t>
            </w:r>
            <w:r w:rsidR="00B17064">
              <w:rPr>
                <w:lang w:val="mn-MN"/>
              </w:rPr>
              <w:t>нэм</w:t>
            </w:r>
            <w:r w:rsidR="00FA6F91">
              <w:rPr>
                <w:lang w:val="mn-MN"/>
              </w:rPr>
              <w:t xml:space="preserve">рийг нэмдэг. </w:t>
            </w:r>
            <w:r w:rsidR="00896C78">
              <w:rPr>
                <w:lang w:val="mn-MN"/>
              </w:rPr>
              <w:t xml:space="preserve">Нөлөөлөх хэмжигдэхүүнүүдийн хоорондын </w:t>
            </w:r>
            <w:r w:rsidR="002C0105">
              <w:rPr>
                <w:lang w:val="mn-MN"/>
              </w:rPr>
              <w:t xml:space="preserve">харилцан хамаарлыг </w:t>
            </w:r>
            <w:r w:rsidR="00896C78">
              <w:rPr>
                <w:lang w:val="mn-MN"/>
              </w:rPr>
              <w:t xml:space="preserve">тооцохгүй учраас </w:t>
            </w:r>
            <w:r w:rsidR="00896C78">
              <w:t>(B.2)</w:t>
            </w:r>
            <w:r w:rsidR="00896C78">
              <w:rPr>
                <w:lang w:val="mn-MN"/>
              </w:rPr>
              <w:t xml:space="preserve"> тэнцэтгэлийг ерөнхий хувилбараар бичих боломжтой.</w:t>
            </w:r>
          </w:p>
          <w:p w:rsidR="00896C78" w:rsidRPr="00896C78" w:rsidRDefault="00896C78" w:rsidP="00896C78">
            <w:pPr>
              <w:spacing w:line="276" w:lineRule="auto"/>
              <w:jc w:val="both"/>
            </w:pPr>
            <w:r>
              <w:rPr>
                <w:noProof/>
              </w:rPr>
              <w:drawing>
                <wp:inline distT="0" distB="0" distL="0" distR="0" wp14:anchorId="2F3199A3" wp14:editId="1CDFE0DA">
                  <wp:extent cx="2286000" cy="605353"/>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р томьёо.jpg"/>
                          <pic:cNvPicPr/>
                        </pic:nvPicPr>
                        <pic:blipFill>
                          <a:blip r:embed="rId68">
                            <a:extLst>
                              <a:ext uri="{28A0092B-C50C-407E-A947-70E740481C1C}">
                                <a14:useLocalDpi xmlns:a14="http://schemas.microsoft.com/office/drawing/2010/main" val="0"/>
                              </a:ext>
                            </a:extLst>
                          </a:blip>
                          <a:stretch>
                            <a:fillRect/>
                          </a:stretch>
                        </pic:blipFill>
                        <pic:spPr>
                          <a:xfrm>
                            <a:off x="0" y="0"/>
                            <a:ext cx="2303199" cy="609907"/>
                          </a:xfrm>
                          <a:prstGeom prst="rect">
                            <a:avLst/>
                          </a:prstGeom>
                        </pic:spPr>
                      </pic:pic>
                    </a:graphicData>
                  </a:graphic>
                </wp:inline>
              </w:drawing>
            </w:r>
            <w:r>
              <w:rPr>
                <w:lang w:val="mn-MN"/>
              </w:rPr>
              <w:t xml:space="preserve">  </w:t>
            </w:r>
            <w:r>
              <w:t>(B.3)</w:t>
            </w:r>
          </w:p>
          <w:p w:rsidR="00896C78" w:rsidRDefault="00C47D5E" w:rsidP="00B7476B">
            <w:pPr>
              <w:spacing w:line="276" w:lineRule="auto"/>
              <w:jc w:val="both"/>
              <w:rPr>
                <w:sz w:val="20"/>
                <w:szCs w:val="20"/>
                <w:lang w:val="mn-MN"/>
              </w:rPr>
            </w:pPr>
            <w:r>
              <w:rPr>
                <w:sz w:val="20"/>
                <w:szCs w:val="20"/>
                <w:lang w:val="mn-MN"/>
              </w:rPr>
              <w:t xml:space="preserve">1-Р </w:t>
            </w:r>
            <w:r w:rsidR="00B7476B" w:rsidRPr="00A64671">
              <w:rPr>
                <w:sz w:val="20"/>
                <w:szCs w:val="20"/>
                <w:lang w:val="mn-MN"/>
              </w:rPr>
              <w:t>ТАЙЛБАР: Тодорхойлолтод заасны дагу</w:t>
            </w:r>
            <w:r w:rsidR="00333A07">
              <w:rPr>
                <w:sz w:val="20"/>
                <w:szCs w:val="20"/>
                <w:lang w:val="mn-MN"/>
              </w:rPr>
              <w:t xml:space="preserve">у </w:t>
            </w:r>
            <w:r w:rsidR="00333A07">
              <w:rPr>
                <w:sz w:val="20"/>
                <w:szCs w:val="20"/>
                <w:lang w:val="mn-MN"/>
              </w:rPr>
              <w:lastRenderedPageBreak/>
              <w:t>тэнцэтгэлийн хоёр талд оруулсан</w:t>
            </w:r>
            <w:r w:rsidR="00B7476B" w:rsidRPr="00A64671">
              <w:rPr>
                <w:sz w:val="20"/>
                <w:szCs w:val="20"/>
                <w:lang w:val="mn-MN"/>
              </w:rPr>
              <w:t xml:space="preserve"> алдаа нь </w:t>
            </w:r>
            <w:r w:rsidR="00A64671" w:rsidRPr="00A64671">
              <w:rPr>
                <w:sz w:val="20"/>
                <w:szCs w:val="20"/>
                <w:lang w:val="mn-MN"/>
              </w:rPr>
              <w:t>хасах тэмдэгтэй байна. Энэ хоёр алдааг тодорхойлохдоо заасан утгаас зөв утгыг хасна.</w:t>
            </w:r>
            <w:r w:rsidR="00A64671">
              <w:rPr>
                <w:lang w:val="mn-MN"/>
              </w:rPr>
              <w:t xml:space="preserve"> </w:t>
            </w:r>
            <w:r w:rsidR="00A64671">
              <w:rPr>
                <w:sz w:val="20"/>
                <w:szCs w:val="20"/>
              </w:rPr>
              <w:t>ΔF = (</w:t>
            </w:r>
            <w:r w:rsidR="00A64671">
              <w:rPr>
                <w:sz w:val="20"/>
                <w:szCs w:val="20"/>
                <w:lang w:val="mn-MN"/>
              </w:rPr>
              <w:t>заасан утга</w:t>
            </w:r>
            <w:r w:rsidR="00A64671">
              <w:rPr>
                <w:sz w:val="20"/>
                <w:szCs w:val="20"/>
              </w:rPr>
              <w:t>) – (</w:t>
            </w:r>
            <w:r w:rsidR="00A64671">
              <w:rPr>
                <w:sz w:val="20"/>
                <w:szCs w:val="20"/>
                <w:lang w:val="mn-MN"/>
              </w:rPr>
              <w:t>зөв утга</w:t>
            </w:r>
            <w:r w:rsidR="00A64671" w:rsidRPr="009C023D">
              <w:rPr>
                <w:sz w:val="20"/>
                <w:szCs w:val="20"/>
              </w:rPr>
              <w:t>)</w:t>
            </w:r>
          </w:p>
          <w:p w:rsidR="002C1162" w:rsidRDefault="00CA62CA" w:rsidP="00B7476B">
            <w:pPr>
              <w:spacing w:line="276" w:lineRule="auto"/>
              <w:jc w:val="both"/>
              <w:rPr>
                <w:lang w:val="mn-MN"/>
              </w:rPr>
            </w:pPr>
            <w:r>
              <w:rPr>
                <w:lang w:val="mn-MN"/>
              </w:rPr>
              <w:t>Зохимжтой нөхцө</w:t>
            </w:r>
            <w:r w:rsidR="00A64671">
              <w:rPr>
                <w:lang w:val="mn-MN"/>
              </w:rPr>
              <w:t xml:space="preserve">лд </w:t>
            </w:r>
            <w:r w:rsidR="002C1162">
              <w:rPr>
                <w:lang w:val="mn-MN"/>
              </w:rPr>
              <w:t xml:space="preserve">хувьсах гүйдлийн </w:t>
            </w:r>
            <w:r w:rsidR="00A70AF0">
              <w:rPr>
                <w:lang w:val="mn-MN"/>
              </w:rPr>
              <w:t xml:space="preserve">хэмжлийн </w:t>
            </w:r>
            <w:r w:rsidR="002C1162">
              <w:rPr>
                <w:lang w:val="mn-MN"/>
              </w:rPr>
              <w:t>системийн хуваарийн</w:t>
            </w:r>
            <w:r w:rsidR="002C1162">
              <w:t xml:space="preserve"> F</w:t>
            </w:r>
            <w:r w:rsidR="002C1162" w:rsidRPr="002C1162">
              <w:rPr>
                <w:vertAlign w:val="subscript"/>
              </w:rPr>
              <w:t>X</w:t>
            </w:r>
            <w:r w:rsidR="002C1162">
              <w:rPr>
                <w:vertAlign w:val="subscript"/>
                <w:lang w:val="mn-MN"/>
              </w:rPr>
              <w:t xml:space="preserve"> </w:t>
            </w:r>
            <w:r w:rsidR="002C1162">
              <w:rPr>
                <w:lang w:val="mn-MN"/>
              </w:rPr>
              <w:t>коэффициентыг дараах томьёогоор илэрхийлэх боломжтой.</w:t>
            </w:r>
          </w:p>
          <w:p w:rsidR="00A64671" w:rsidRDefault="002C1162" w:rsidP="00B7476B">
            <w:pPr>
              <w:spacing w:line="276" w:lineRule="auto"/>
              <w:jc w:val="both"/>
            </w:pPr>
            <w:r>
              <w:rPr>
                <w:lang w:val="mn-MN"/>
              </w:rPr>
              <w:t xml:space="preserve"> </w:t>
            </w:r>
            <w:r w:rsidR="009D3D2D">
              <w:rPr>
                <w:noProof/>
              </w:rPr>
              <w:drawing>
                <wp:inline distT="0" distB="0" distL="0" distR="0" wp14:anchorId="53C1CE7B" wp14:editId="4D1B22DE">
                  <wp:extent cx="2181225" cy="605401"/>
                  <wp:effectExtent l="0" t="0" r="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р томьёо.jpg"/>
                          <pic:cNvPicPr/>
                        </pic:nvPicPr>
                        <pic:blipFill>
                          <a:blip r:embed="rId69">
                            <a:extLst>
                              <a:ext uri="{28A0092B-C50C-407E-A947-70E740481C1C}">
                                <a14:useLocalDpi xmlns:a14="http://schemas.microsoft.com/office/drawing/2010/main" val="0"/>
                              </a:ext>
                            </a:extLst>
                          </a:blip>
                          <a:stretch>
                            <a:fillRect/>
                          </a:stretch>
                        </pic:blipFill>
                        <pic:spPr>
                          <a:xfrm>
                            <a:off x="0" y="0"/>
                            <a:ext cx="2179001" cy="604784"/>
                          </a:xfrm>
                          <a:prstGeom prst="rect">
                            <a:avLst/>
                          </a:prstGeom>
                        </pic:spPr>
                      </pic:pic>
                    </a:graphicData>
                  </a:graphic>
                </wp:inline>
              </w:drawing>
            </w:r>
            <w:r w:rsidR="009D3D2D">
              <w:rPr>
                <w:lang w:val="mn-MN"/>
              </w:rPr>
              <w:t xml:space="preserve">   </w:t>
            </w:r>
            <w:r w:rsidR="009D3D2D">
              <w:t>(</w:t>
            </w:r>
            <w:r w:rsidR="00715A6A">
              <w:t>B.4</w:t>
            </w:r>
            <w:r w:rsidR="009D3D2D">
              <w:t>)</w:t>
            </w:r>
          </w:p>
          <w:p w:rsidR="00715A6A" w:rsidRPr="00715A6A" w:rsidRDefault="00C61D32" w:rsidP="00B7476B">
            <w:pPr>
              <w:spacing w:line="276" w:lineRule="auto"/>
              <w:jc w:val="both"/>
              <w:rPr>
                <w:lang w:val="mn-MN"/>
              </w:rPr>
            </w:pPr>
            <w:r>
              <w:rPr>
                <w:lang w:val="mn-MN"/>
              </w:rPr>
              <w:t>ү</w:t>
            </w:r>
            <w:r w:rsidR="00715A6A">
              <w:rPr>
                <w:lang w:val="mn-MN"/>
              </w:rPr>
              <w:t xml:space="preserve">үнд: </w:t>
            </w:r>
          </w:p>
          <w:p w:rsidR="009D3D2D" w:rsidRDefault="00C61D32" w:rsidP="00B7476B">
            <w:pPr>
              <w:spacing w:line="276" w:lineRule="auto"/>
              <w:jc w:val="both"/>
              <w:rPr>
                <w:lang w:val="mn-MN"/>
              </w:rPr>
            </w:pPr>
            <w:r>
              <w:t>ΔF</w:t>
            </w:r>
            <w:r w:rsidRPr="00C61D32">
              <w:rPr>
                <w:vertAlign w:val="subscript"/>
              </w:rPr>
              <w:t>N</w:t>
            </w:r>
            <w:r>
              <w:rPr>
                <w:vertAlign w:val="subscript"/>
                <w:lang w:val="mn-MN"/>
              </w:rPr>
              <w:t xml:space="preserve"> </w:t>
            </w:r>
            <w:r>
              <w:rPr>
                <w:lang w:val="mn-MN"/>
              </w:rPr>
              <w:t xml:space="preserve">– жишиг системийн арай бага температураас үүссэн </w:t>
            </w:r>
            <w:r w:rsidR="00B17064">
              <w:rPr>
                <w:lang w:val="mn-MN"/>
              </w:rPr>
              <w:t>нэм</w:t>
            </w:r>
            <w:r>
              <w:rPr>
                <w:lang w:val="mn-MN"/>
              </w:rPr>
              <w:t>эр,</w:t>
            </w:r>
          </w:p>
          <w:p w:rsidR="00C61D32" w:rsidRDefault="00C61D32" w:rsidP="00C61D32">
            <w:pPr>
              <w:spacing w:line="276" w:lineRule="auto"/>
              <w:jc w:val="both"/>
              <w:rPr>
                <w:lang w:val="mn-MN"/>
              </w:rPr>
            </w:pPr>
            <w:r>
              <w:t>ΔF</w:t>
            </w:r>
            <w:r w:rsidRPr="00C61D32">
              <w:rPr>
                <w:vertAlign w:val="subscript"/>
              </w:rPr>
              <w:t>X</w:t>
            </w:r>
            <w:r>
              <w:t>,</w:t>
            </w:r>
            <w:r w:rsidRPr="00C61D32">
              <w:rPr>
                <w:vertAlign w:val="subscript"/>
              </w:rPr>
              <w:t>1</w:t>
            </w:r>
            <w:r>
              <w:rPr>
                <w:vertAlign w:val="subscript"/>
                <w:lang w:val="mn-MN"/>
              </w:rPr>
              <w:t xml:space="preserve"> </w:t>
            </w:r>
            <w:r>
              <w:rPr>
                <w:lang w:val="mn-MN"/>
              </w:rPr>
              <w:t xml:space="preserve">– ноогдворын шугаман бус байдлаас үүссэн </w:t>
            </w:r>
            <w:r w:rsidR="00B17064">
              <w:rPr>
                <w:lang w:val="mn-MN"/>
              </w:rPr>
              <w:t>нэм</w:t>
            </w:r>
            <w:r>
              <w:rPr>
                <w:lang w:val="mn-MN"/>
              </w:rPr>
              <w:t>эр,</w:t>
            </w:r>
          </w:p>
          <w:p w:rsidR="00C61D32" w:rsidRPr="00C61D32" w:rsidRDefault="00C61D32" w:rsidP="00B7476B">
            <w:pPr>
              <w:spacing w:line="276" w:lineRule="auto"/>
              <w:jc w:val="both"/>
              <w:rPr>
                <w:lang w:val="mn-MN"/>
              </w:rPr>
            </w:pPr>
            <w:r>
              <w:t>ΔF</w:t>
            </w:r>
            <w:r w:rsidRPr="00C61D32">
              <w:rPr>
                <w:vertAlign w:val="subscript"/>
              </w:rPr>
              <w:t>X</w:t>
            </w:r>
            <w:r>
              <w:t>,</w:t>
            </w:r>
            <w:r w:rsidRPr="00C61D32">
              <w:rPr>
                <w:vertAlign w:val="subscript"/>
              </w:rPr>
              <w:t>2</w:t>
            </w:r>
            <w:r>
              <w:rPr>
                <w:vertAlign w:val="subscript"/>
                <w:lang w:val="mn-MN"/>
              </w:rPr>
              <w:t xml:space="preserve"> </w:t>
            </w:r>
            <w:r>
              <w:rPr>
                <w:lang w:val="mn-MN"/>
              </w:rPr>
              <w:t xml:space="preserve">– туршилт хийж байгаа системийн богино хугацааны тогтворгүй байдлаас үүссэн </w:t>
            </w:r>
            <w:r w:rsidR="00B17064">
              <w:rPr>
                <w:lang w:val="mn-MN"/>
              </w:rPr>
              <w:t>нэм</w:t>
            </w:r>
            <w:r>
              <w:rPr>
                <w:lang w:val="mn-MN"/>
              </w:rPr>
              <w:t>эр,</w:t>
            </w:r>
          </w:p>
          <w:p w:rsidR="00C61D32" w:rsidRDefault="00C61D32" w:rsidP="00C61D32">
            <w:pPr>
              <w:spacing w:line="276" w:lineRule="auto"/>
              <w:jc w:val="both"/>
              <w:rPr>
                <w:lang w:val="mn-MN"/>
              </w:rPr>
            </w:pPr>
            <w:r>
              <w:t>ΔF</w:t>
            </w:r>
            <w:r w:rsidRPr="00C61D32">
              <w:rPr>
                <w:vertAlign w:val="subscript"/>
              </w:rPr>
              <w:t>X</w:t>
            </w:r>
            <w:r>
              <w:t>,</w:t>
            </w:r>
            <w:r w:rsidRPr="00C61D32">
              <w:rPr>
                <w:vertAlign w:val="subscript"/>
              </w:rPr>
              <w:t>3</w:t>
            </w:r>
            <w:r>
              <w:rPr>
                <w:vertAlign w:val="subscript"/>
                <w:lang w:val="mn-MN"/>
              </w:rPr>
              <w:t xml:space="preserve"> </w:t>
            </w:r>
            <w:r>
              <w:rPr>
                <w:lang w:val="mn-MN"/>
              </w:rPr>
              <w:t xml:space="preserve">- туршилт хийж байгаа системийн урт хугацааны тогтворгүй байдлаас үүссэн </w:t>
            </w:r>
            <w:r w:rsidR="00B17064">
              <w:rPr>
                <w:lang w:val="mn-MN"/>
              </w:rPr>
              <w:t>нэм</w:t>
            </w:r>
            <w:r>
              <w:rPr>
                <w:lang w:val="mn-MN"/>
              </w:rPr>
              <w:t>эр,</w:t>
            </w:r>
          </w:p>
          <w:p w:rsidR="00C61D32" w:rsidRDefault="00C61D32" w:rsidP="00C61D32">
            <w:pPr>
              <w:spacing w:line="276" w:lineRule="auto"/>
              <w:jc w:val="both"/>
              <w:rPr>
                <w:lang w:val="mn-MN"/>
              </w:rPr>
            </w:pPr>
            <w:r>
              <w:t>ΔF</w:t>
            </w:r>
            <w:r w:rsidRPr="00C61D32">
              <w:rPr>
                <w:vertAlign w:val="subscript"/>
              </w:rPr>
              <w:t>X</w:t>
            </w:r>
            <w:r>
              <w:t>,</w:t>
            </w:r>
            <w:r w:rsidRPr="00C61D32">
              <w:rPr>
                <w:vertAlign w:val="subscript"/>
              </w:rPr>
              <w:t>4</w:t>
            </w:r>
            <w:r>
              <w:rPr>
                <w:vertAlign w:val="subscript"/>
                <w:lang w:val="mn-MN"/>
              </w:rPr>
              <w:t xml:space="preserve"> </w:t>
            </w:r>
            <w:r>
              <w:rPr>
                <w:lang w:val="mn-MN"/>
              </w:rPr>
              <w:t xml:space="preserve">- туршилт хийж байгаа системийн </w:t>
            </w:r>
            <w:r w:rsidR="00CC7796">
              <w:rPr>
                <w:lang w:val="mn-MN"/>
              </w:rPr>
              <w:t>динамик төлөвөө</w:t>
            </w:r>
            <w:r>
              <w:rPr>
                <w:lang w:val="mn-MN"/>
              </w:rPr>
              <w:t xml:space="preserve">с үүссэн </w:t>
            </w:r>
            <w:r w:rsidR="00B17064">
              <w:rPr>
                <w:lang w:val="mn-MN"/>
              </w:rPr>
              <w:t>нэм</w:t>
            </w:r>
            <w:r>
              <w:rPr>
                <w:lang w:val="mn-MN"/>
              </w:rPr>
              <w:t>эр,</w:t>
            </w:r>
          </w:p>
          <w:p w:rsidR="00E00942" w:rsidRDefault="00E00942" w:rsidP="00C61D32">
            <w:pPr>
              <w:spacing w:line="276" w:lineRule="auto"/>
              <w:jc w:val="both"/>
              <w:rPr>
                <w:lang w:val="mn-MN"/>
              </w:rPr>
            </w:pPr>
          </w:p>
          <w:p w:rsidR="00BA21FA" w:rsidRDefault="00BA21FA" w:rsidP="00BA21FA">
            <w:pPr>
              <w:spacing w:line="276" w:lineRule="auto"/>
              <w:jc w:val="both"/>
              <w:rPr>
                <w:lang w:val="mn-MN"/>
              </w:rPr>
            </w:pPr>
            <w:r>
              <w:t>ΔF</w:t>
            </w:r>
            <w:r w:rsidRPr="00C61D32">
              <w:rPr>
                <w:vertAlign w:val="subscript"/>
              </w:rPr>
              <w:t>X</w:t>
            </w:r>
            <w:r>
              <w:t>,</w:t>
            </w:r>
            <w:r w:rsidRPr="00C61D32">
              <w:rPr>
                <w:vertAlign w:val="subscript"/>
              </w:rPr>
              <w:t>5</w:t>
            </w:r>
            <w:r>
              <w:rPr>
                <w:vertAlign w:val="subscript"/>
                <w:lang w:val="mn-MN"/>
              </w:rPr>
              <w:t xml:space="preserve"> </w:t>
            </w:r>
            <w:r>
              <w:rPr>
                <w:lang w:val="mn-MN"/>
              </w:rPr>
              <w:t xml:space="preserve">- туршилт хийж байгаа системийн температурын өөрчлөлтөөс үүссэн </w:t>
            </w:r>
            <w:r w:rsidR="00B17064">
              <w:rPr>
                <w:lang w:val="mn-MN"/>
              </w:rPr>
              <w:t>нэм</w:t>
            </w:r>
            <w:r>
              <w:rPr>
                <w:lang w:val="mn-MN"/>
              </w:rPr>
              <w:t>эр байна.</w:t>
            </w:r>
          </w:p>
          <w:p w:rsidR="009B1FAD" w:rsidRDefault="008D682A" w:rsidP="00BA21FA">
            <w:pPr>
              <w:spacing w:line="276" w:lineRule="auto"/>
              <w:jc w:val="both"/>
              <w:rPr>
                <w:sz w:val="20"/>
                <w:szCs w:val="20"/>
                <w:lang w:val="mn-MN"/>
              </w:rPr>
            </w:pPr>
            <w:r w:rsidRPr="007B6879">
              <w:rPr>
                <w:sz w:val="20"/>
                <w:szCs w:val="20"/>
                <w:lang w:val="mn-MN"/>
              </w:rPr>
              <w:t xml:space="preserve">2-Р ТАЙЛБАР: </w:t>
            </w:r>
            <w:r w:rsidR="00C26F78" w:rsidRPr="007B6879">
              <w:rPr>
                <w:sz w:val="20"/>
                <w:szCs w:val="20"/>
                <w:lang w:val="mn-MN"/>
              </w:rPr>
              <w:t xml:space="preserve">Энэ жишээнд </w:t>
            </w:r>
            <w:r w:rsidR="00527931" w:rsidRPr="007B6879">
              <w:rPr>
                <w:sz w:val="20"/>
                <w:szCs w:val="20"/>
              </w:rPr>
              <w:t>ΔF</w:t>
            </w:r>
            <w:r w:rsidR="00527931" w:rsidRPr="007B6879">
              <w:rPr>
                <w:sz w:val="20"/>
                <w:szCs w:val="20"/>
                <w:vertAlign w:val="subscript"/>
              </w:rPr>
              <w:t>N</w:t>
            </w:r>
            <w:r w:rsidR="00527931" w:rsidRPr="007B6879">
              <w:rPr>
                <w:sz w:val="20"/>
                <w:szCs w:val="20"/>
                <w:vertAlign w:val="subscript"/>
                <w:lang w:val="mn-MN"/>
              </w:rPr>
              <w:t xml:space="preserve"> </w:t>
            </w:r>
            <w:r w:rsidR="00B17064">
              <w:rPr>
                <w:sz w:val="20"/>
                <w:szCs w:val="20"/>
                <w:lang w:val="mn-MN"/>
              </w:rPr>
              <w:t>нэм</w:t>
            </w:r>
            <w:r w:rsidR="00527931" w:rsidRPr="007B6879">
              <w:rPr>
                <w:sz w:val="20"/>
                <w:szCs w:val="20"/>
                <w:lang w:val="mn-MN"/>
              </w:rPr>
              <w:t xml:space="preserve">эр нь хуваарийн </w:t>
            </w:r>
            <w:r w:rsidR="00527931" w:rsidRPr="007B6879">
              <w:rPr>
                <w:sz w:val="20"/>
                <w:szCs w:val="20"/>
              </w:rPr>
              <w:t>F</w:t>
            </w:r>
            <w:r w:rsidR="00527931" w:rsidRPr="007B6879">
              <w:rPr>
                <w:sz w:val="20"/>
                <w:szCs w:val="20"/>
                <w:vertAlign w:val="subscript"/>
              </w:rPr>
              <w:t>N</w:t>
            </w:r>
            <w:r w:rsidR="00527931" w:rsidRPr="007B6879">
              <w:rPr>
                <w:sz w:val="20"/>
                <w:szCs w:val="20"/>
                <w:vertAlign w:val="subscript"/>
                <w:lang w:val="mn-MN"/>
              </w:rPr>
              <w:t xml:space="preserve"> </w:t>
            </w:r>
            <w:r w:rsidR="00527931" w:rsidRPr="007B6879">
              <w:rPr>
                <w:sz w:val="20"/>
                <w:szCs w:val="20"/>
                <w:lang w:val="mn-MN"/>
              </w:rPr>
              <w:t xml:space="preserve">коэффициентод нэмэгдэх </w:t>
            </w:r>
            <w:r w:rsidR="00E00942">
              <w:rPr>
                <w:sz w:val="20"/>
                <w:szCs w:val="20"/>
                <w:lang w:val="mn-MN"/>
              </w:rPr>
              <w:t xml:space="preserve">эргэлзээний </w:t>
            </w:r>
            <w:r w:rsidR="00B17064">
              <w:rPr>
                <w:sz w:val="20"/>
                <w:szCs w:val="20"/>
                <w:lang w:val="mn-MN"/>
              </w:rPr>
              <w:t>нэм</w:t>
            </w:r>
            <w:r w:rsidR="00E00942">
              <w:rPr>
                <w:sz w:val="20"/>
                <w:szCs w:val="20"/>
                <w:lang w:val="mn-MN"/>
              </w:rPr>
              <w:t>эр,</w:t>
            </w:r>
            <w:r w:rsidR="00E00942" w:rsidRPr="007B6879">
              <w:rPr>
                <w:sz w:val="20"/>
                <w:szCs w:val="20"/>
                <w:lang w:val="mn-MN"/>
              </w:rPr>
              <w:t xml:space="preserve"> </w:t>
            </w:r>
            <w:r w:rsidR="00E00942">
              <w:rPr>
                <w:sz w:val="20"/>
                <w:szCs w:val="20"/>
                <w:lang w:val="mn-MN"/>
              </w:rPr>
              <w:t>залруулгын</w:t>
            </w:r>
            <w:r w:rsidR="007B6879" w:rsidRPr="007B6879">
              <w:rPr>
                <w:sz w:val="20"/>
                <w:szCs w:val="20"/>
                <w:lang w:val="mn-MN"/>
              </w:rPr>
              <w:t xml:space="preserve"> аль алинаас бүрдэнэ. Харин</w:t>
            </w:r>
            <w:r w:rsidR="007B6879">
              <w:rPr>
                <w:lang w:val="mn-MN"/>
              </w:rPr>
              <w:t xml:space="preserve"> </w:t>
            </w:r>
            <w:r w:rsidR="007B6879" w:rsidRPr="009C023D">
              <w:rPr>
                <w:sz w:val="20"/>
                <w:szCs w:val="20"/>
              </w:rPr>
              <w:t>ΔF</w:t>
            </w:r>
            <w:r w:rsidR="007B6879" w:rsidRPr="00C26F78">
              <w:rPr>
                <w:sz w:val="20"/>
                <w:szCs w:val="20"/>
                <w:vertAlign w:val="subscript"/>
              </w:rPr>
              <w:t>X1</w:t>
            </w:r>
            <w:r w:rsidR="007B6879">
              <w:rPr>
                <w:sz w:val="20"/>
                <w:szCs w:val="20"/>
                <w:lang w:val="mn-MN"/>
              </w:rPr>
              <w:t xml:space="preserve">-ээс </w:t>
            </w:r>
            <w:r w:rsidR="007B6879" w:rsidRPr="009C023D">
              <w:rPr>
                <w:sz w:val="20"/>
                <w:szCs w:val="20"/>
              </w:rPr>
              <w:t>ΔF</w:t>
            </w:r>
            <w:r w:rsidR="007B6879" w:rsidRPr="00C26F78">
              <w:rPr>
                <w:sz w:val="20"/>
                <w:szCs w:val="20"/>
                <w:vertAlign w:val="subscript"/>
              </w:rPr>
              <w:t>X5</w:t>
            </w:r>
            <w:r w:rsidR="007B6879">
              <w:rPr>
                <w:sz w:val="20"/>
                <w:szCs w:val="20"/>
                <w:vertAlign w:val="subscript"/>
                <w:lang w:val="mn-MN"/>
              </w:rPr>
              <w:t xml:space="preserve"> </w:t>
            </w:r>
            <w:r w:rsidR="007B6879">
              <w:rPr>
                <w:sz w:val="20"/>
                <w:szCs w:val="20"/>
                <w:lang w:val="mn-MN"/>
              </w:rPr>
              <w:t xml:space="preserve">хүртэл гишүүд зөвхөн хуваарийн </w:t>
            </w:r>
            <w:r w:rsidR="007B6879">
              <w:rPr>
                <w:sz w:val="20"/>
                <w:szCs w:val="20"/>
              </w:rPr>
              <w:t>F</w:t>
            </w:r>
            <w:r w:rsidR="007B6879" w:rsidRPr="00C26F78">
              <w:rPr>
                <w:sz w:val="20"/>
                <w:szCs w:val="20"/>
                <w:vertAlign w:val="subscript"/>
              </w:rPr>
              <w:t>X</w:t>
            </w:r>
            <w:r w:rsidR="007B6879">
              <w:rPr>
                <w:sz w:val="20"/>
                <w:szCs w:val="20"/>
                <w:vertAlign w:val="subscript"/>
                <w:lang w:val="mn-MN"/>
              </w:rPr>
              <w:t xml:space="preserve"> </w:t>
            </w:r>
            <w:r w:rsidR="007B6879">
              <w:rPr>
                <w:sz w:val="20"/>
                <w:szCs w:val="20"/>
                <w:lang w:val="mn-MN"/>
              </w:rPr>
              <w:t xml:space="preserve">коэффициентын эргэлзээнд </w:t>
            </w:r>
            <w:r w:rsidR="001D4BC7">
              <w:rPr>
                <w:sz w:val="20"/>
                <w:szCs w:val="20"/>
                <w:lang w:val="mn-MN"/>
              </w:rPr>
              <w:t xml:space="preserve">нэмэгдэнэ. Хялбарчлахын тулд эргэлзээний </w:t>
            </w:r>
            <w:r w:rsidR="001D4BC7" w:rsidRPr="009C023D">
              <w:rPr>
                <w:sz w:val="20"/>
                <w:szCs w:val="20"/>
              </w:rPr>
              <w:t>ΔF</w:t>
            </w:r>
            <w:r w:rsidR="001D4BC7" w:rsidRPr="00C26F78">
              <w:rPr>
                <w:sz w:val="20"/>
                <w:szCs w:val="20"/>
                <w:vertAlign w:val="subscript"/>
              </w:rPr>
              <w:t>X1</w:t>
            </w:r>
            <w:r w:rsidR="001D4BC7">
              <w:rPr>
                <w:sz w:val="20"/>
                <w:szCs w:val="20"/>
                <w:lang w:val="mn-MN"/>
              </w:rPr>
              <w:t xml:space="preserve">-ээс </w:t>
            </w:r>
            <w:r w:rsidR="001D4BC7" w:rsidRPr="009C023D">
              <w:rPr>
                <w:sz w:val="20"/>
                <w:szCs w:val="20"/>
              </w:rPr>
              <w:t>ΔF</w:t>
            </w:r>
            <w:r w:rsidR="001D4BC7" w:rsidRPr="00C26F78">
              <w:rPr>
                <w:sz w:val="20"/>
                <w:szCs w:val="20"/>
                <w:vertAlign w:val="subscript"/>
              </w:rPr>
              <w:t>X5</w:t>
            </w:r>
            <w:r w:rsidR="001D4BC7">
              <w:rPr>
                <w:sz w:val="20"/>
                <w:szCs w:val="20"/>
                <w:vertAlign w:val="subscript"/>
                <w:lang w:val="mn-MN"/>
              </w:rPr>
              <w:t xml:space="preserve"> </w:t>
            </w:r>
            <w:r w:rsidR="001D4BC7">
              <w:rPr>
                <w:sz w:val="20"/>
                <w:szCs w:val="20"/>
                <w:lang w:val="mn-MN"/>
              </w:rPr>
              <w:t xml:space="preserve">хүртэлх </w:t>
            </w:r>
            <w:r w:rsidR="00B17064">
              <w:rPr>
                <w:sz w:val="20"/>
                <w:szCs w:val="20"/>
                <w:lang w:val="mn-MN"/>
              </w:rPr>
              <w:t>нэм</w:t>
            </w:r>
            <w:r w:rsidR="001D4BC7">
              <w:rPr>
                <w:sz w:val="20"/>
                <w:szCs w:val="20"/>
                <w:lang w:val="mn-MN"/>
              </w:rPr>
              <w:t xml:space="preserve">рийг хуваарийн </w:t>
            </w:r>
            <w:r w:rsidR="001D4BC7">
              <w:rPr>
                <w:sz w:val="20"/>
                <w:szCs w:val="20"/>
              </w:rPr>
              <w:t>F</w:t>
            </w:r>
            <w:r w:rsidR="001D4BC7" w:rsidRPr="00C26F78">
              <w:rPr>
                <w:sz w:val="20"/>
                <w:szCs w:val="20"/>
                <w:vertAlign w:val="subscript"/>
              </w:rPr>
              <w:t>X</w:t>
            </w:r>
            <w:r w:rsidR="001D4BC7">
              <w:rPr>
                <w:sz w:val="20"/>
                <w:szCs w:val="20"/>
                <w:vertAlign w:val="subscript"/>
                <w:lang w:val="mn-MN"/>
              </w:rPr>
              <w:t xml:space="preserve"> </w:t>
            </w:r>
            <w:r w:rsidR="001D4BC7">
              <w:rPr>
                <w:sz w:val="20"/>
                <w:szCs w:val="20"/>
                <w:lang w:val="mn-MN"/>
              </w:rPr>
              <w:t xml:space="preserve">коэффициентод шууд </w:t>
            </w:r>
            <w:r w:rsidR="009B1FAD">
              <w:rPr>
                <w:sz w:val="20"/>
                <w:szCs w:val="20"/>
                <w:lang w:val="mn-MN"/>
              </w:rPr>
              <w:t>хамааруулна. Өөрөөр хэлбэл, оролтын эдгээр хэмжигдэхүүний мэдрэмжийн коэффициентыг хэдийнэ тооцсон гэсэн үг юм.</w:t>
            </w:r>
          </w:p>
          <w:p w:rsidR="009D3D2D" w:rsidRPr="00A64671" w:rsidRDefault="00F9189C" w:rsidP="00FE63E7">
            <w:pPr>
              <w:spacing w:line="276" w:lineRule="auto"/>
              <w:jc w:val="both"/>
              <w:rPr>
                <w:lang w:val="mn-MN"/>
              </w:rPr>
            </w:pPr>
            <w:r>
              <w:rPr>
                <w:lang w:val="mn-MN"/>
              </w:rPr>
              <w:t xml:space="preserve">Хэмжлийн </w:t>
            </w:r>
            <w:r w:rsidR="003528F9">
              <w:t xml:space="preserve">X </w:t>
            </w:r>
            <w:r w:rsidR="003528F9">
              <w:rPr>
                <w:lang w:val="mn-MN"/>
              </w:rPr>
              <w:t xml:space="preserve">систем болон жишиг </w:t>
            </w:r>
            <w:r w:rsidR="003528F9">
              <w:t>N</w:t>
            </w:r>
            <w:r w:rsidR="003528F9">
              <w:rPr>
                <w:lang w:val="mn-MN"/>
              </w:rPr>
              <w:t xml:space="preserve"> системийг хооронд нь хүчдэлийн ганц түвшин</w:t>
            </w:r>
            <w:r w:rsidR="007D235A">
              <w:rPr>
                <w:lang w:val="mn-MN"/>
              </w:rPr>
              <w:t>д харьцуулах хэмжлээр</w:t>
            </w:r>
            <w:r w:rsidR="003528F9">
              <w:rPr>
                <w:lang w:val="mn-MN"/>
              </w:rPr>
              <w:t xml:space="preserve"> </w:t>
            </w:r>
            <w:r w:rsidR="007D235A">
              <w:t>V</w:t>
            </w:r>
            <w:r w:rsidR="007D235A" w:rsidRPr="007E5751">
              <w:rPr>
                <w:vertAlign w:val="subscript"/>
              </w:rPr>
              <w:t>N</w:t>
            </w:r>
            <w:r w:rsidR="007D235A">
              <w:t xml:space="preserve"> </w:t>
            </w:r>
            <w:r w:rsidR="007D235A">
              <w:rPr>
                <w:lang w:val="mn-MN"/>
              </w:rPr>
              <w:t>болон</w:t>
            </w:r>
            <w:r w:rsidR="007D235A">
              <w:t xml:space="preserve"> </w:t>
            </w:r>
            <w:r w:rsidR="007D235A">
              <w:lastRenderedPageBreak/>
              <w:t>V</w:t>
            </w:r>
            <w:r w:rsidR="007D235A" w:rsidRPr="007E5751">
              <w:rPr>
                <w:vertAlign w:val="subscript"/>
              </w:rPr>
              <w:t>X</w:t>
            </w:r>
            <w:r w:rsidR="007D235A">
              <w:rPr>
                <w:lang w:val="mn-MN"/>
              </w:rPr>
              <w:t xml:space="preserve"> хүчдэлийн хэмжсэн утгын</w:t>
            </w:r>
            <w:r w:rsidR="007D235A">
              <w:t xml:space="preserve"> n</w:t>
            </w:r>
            <w:r w:rsidR="007D235A">
              <w:rPr>
                <w:lang w:val="mn-MN"/>
              </w:rPr>
              <w:t xml:space="preserve"> тоо 10-тай тэнцүү хос утгыг гаргана. Хэмжсэн утгуудаас </w:t>
            </w:r>
            <w:r w:rsidR="007D235A">
              <w:t>V</w:t>
            </w:r>
            <w:r w:rsidR="007D235A" w:rsidRPr="007E5751">
              <w:rPr>
                <w:vertAlign w:val="subscript"/>
              </w:rPr>
              <w:t>N</w:t>
            </w:r>
            <w:r w:rsidR="007D235A">
              <w:t>/V</w:t>
            </w:r>
            <w:r w:rsidR="007D235A" w:rsidRPr="007E5751">
              <w:rPr>
                <w:vertAlign w:val="subscript"/>
              </w:rPr>
              <w:t>X</w:t>
            </w:r>
            <w:r w:rsidR="007D235A">
              <w:rPr>
                <w:vertAlign w:val="subscript"/>
                <w:lang w:val="mn-MN"/>
              </w:rPr>
              <w:t xml:space="preserve"> </w:t>
            </w:r>
            <w:r w:rsidR="007D235A">
              <w:rPr>
                <w:lang w:val="mn-MN"/>
              </w:rPr>
              <w:t xml:space="preserve">ноогдвор, утгуудын дундаж болон туршилтын стандарт </w:t>
            </w:r>
            <w:r w:rsidR="007D235A">
              <w:t>s(V</w:t>
            </w:r>
            <w:r w:rsidR="007D235A" w:rsidRPr="007E5751">
              <w:rPr>
                <w:vertAlign w:val="subscript"/>
              </w:rPr>
              <w:t>N</w:t>
            </w:r>
            <w:r w:rsidR="007D235A">
              <w:t>/V</w:t>
            </w:r>
            <w:r w:rsidR="007D235A" w:rsidRPr="007E5751">
              <w:rPr>
                <w:vertAlign w:val="subscript"/>
              </w:rPr>
              <w:t>X</w:t>
            </w:r>
            <w:r w:rsidR="007D235A">
              <w:t>)</w:t>
            </w:r>
            <w:r w:rsidR="007D235A">
              <w:rPr>
                <w:lang w:val="mn-MN"/>
              </w:rPr>
              <w:t xml:space="preserve"> хазайлтыг тооцоолно. </w:t>
            </w:r>
            <w:r w:rsidR="007D235A">
              <w:t>V</w:t>
            </w:r>
            <w:r w:rsidR="007D235A" w:rsidRPr="007D235A">
              <w:rPr>
                <w:vertAlign w:val="subscript"/>
              </w:rPr>
              <w:t>Xmax</w:t>
            </w:r>
            <w:r w:rsidR="007D235A">
              <w:rPr>
                <w:vertAlign w:val="subscript"/>
                <w:lang w:val="mn-MN"/>
              </w:rPr>
              <w:t xml:space="preserve"> </w:t>
            </w:r>
            <w:r w:rsidR="007D235A">
              <w:rPr>
                <w:lang w:val="mn-MN"/>
              </w:rPr>
              <w:t xml:space="preserve">хүчдэлийн 40% орчим хүчдэлийн түвшинд хэмжсэн утгуудын жишээг </w:t>
            </w:r>
            <w:r w:rsidR="007D235A">
              <w:t>B.1-</w:t>
            </w:r>
            <w:r w:rsidR="007D235A">
              <w:rPr>
                <w:lang w:val="mn-MN"/>
              </w:rPr>
              <w:t>р хүснэгтэд бичсэн. Дээрхтэй адил аргаар</w:t>
            </w:r>
            <w:r w:rsidR="0067140D">
              <w:t xml:space="preserve"> V</w:t>
            </w:r>
            <w:r w:rsidR="0067140D" w:rsidRPr="007E5751">
              <w:rPr>
                <w:vertAlign w:val="subscript"/>
              </w:rPr>
              <w:t>N</w:t>
            </w:r>
            <w:r w:rsidR="0067140D">
              <w:t>/V</w:t>
            </w:r>
            <w:r w:rsidR="0067140D" w:rsidRPr="007E5751">
              <w:rPr>
                <w:vertAlign w:val="subscript"/>
              </w:rPr>
              <w:t>X</w:t>
            </w:r>
            <w:r w:rsidR="0067140D">
              <w:rPr>
                <w:vertAlign w:val="subscript"/>
                <w:lang w:val="mn-MN"/>
              </w:rPr>
              <w:t xml:space="preserve"> </w:t>
            </w:r>
            <w:r w:rsidR="0067140D">
              <w:rPr>
                <w:lang w:val="mn-MN"/>
              </w:rPr>
              <w:t>ноогдвор болон</w:t>
            </w:r>
            <w:r w:rsidR="007D235A">
              <w:rPr>
                <w:lang w:val="mn-MN"/>
              </w:rPr>
              <w:t xml:space="preserve"> </w:t>
            </w:r>
            <w:r w:rsidR="0067140D">
              <w:rPr>
                <w:lang w:val="mn-MN"/>
              </w:rPr>
              <w:t xml:space="preserve">стандарт </w:t>
            </w:r>
            <w:r w:rsidR="0067140D">
              <w:t>s(V</w:t>
            </w:r>
            <w:r w:rsidR="0067140D" w:rsidRPr="007E5751">
              <w:rPr>
                <w:vertAlign w:val="subscript"/>
              </w:rPr>
              <w:t>N</w:t>
            </w:r>
            <w:r w:rsidR="0067140D">
              <w:t>/V</w:t>
            </w:r>
            <w:r w:rsidR="0067140D" w:rsidRPr="007E5751">
              <w:rPr>
                <w:vertAlign w:val="subscript"/>
              </w:rPr>
              <w:t>X</w:t>
            </w:r>
            <w:r w:rsidR="0067140D">
              <w:t>)</w:t>
            </w:r>
            <w:r w:rsidR="0067140D">
              <w:rPr>
                <w:lang w:val="mn-MN"/>
              </w:rPr>
              <w:t xml:space="preserve"> хазайлтыг 500 кВ хүртэл хүчдэлийн</w:t>
            </w:r>
            <w:r w:rsidR="00EC6B3C">
              <w:rPr>
                <w:lang w:val="mn-MN"/>
              </w:rPr>
              <w:t xml:space="preserve"> </w:t>
            </w:r>
            <w:r w:rsidR="00FE63E7">
              <w:t xml:space="preserve">h </w:t>
            </w:r>
            <w:r w:rsidR="00FE63E7">
              <w:rPr>
                <w:lang w:val="mn-MN"/>
              </w:rPr>
              <w:t xml:space="preserve">түвшин </w:t>
            </w:r>
            <w:r w:rsidR="00FE63E7">
              <w:t>5</w:t>
            </w:r>
            <w:r w:rsidR="00FE63E7">
              <w:rPr>
                <w:lang w:val="mn-MN"/>
              </w:rPr>
              <w:t xml:space="preserve">-тай тэнцүү </w:t>
            </w:r>
            <w:r w:rsidR="00EC6B3C">
              <w:rPr>
                <w:lang w:val="mn-MN"/>
              </w:rPr>
              <w:t>нийт</w:t>
            </w:r>
            <w:r w:rsidR="0067140D">
              <w:rPr>
                <w:lang w:val="mn-MN"/>
              </w:rPr>
              <w:t xml:space="preserve"> </w:t>
            </w:r>
            <w:r w:rsidR="00EC6B3C">
              <w:rPr>
                <w:lang w:val="mn-MN"/>
              </w:rPr>
              <w:t xml:space="preserve">үед гаргана </w:t>
            </w:r>
            <w:r w:rsidR="00EC6B3C">
              <w:t>(B.2-</w:t>
            </w:r>
            <w:r w:rsidR="00863D58">
              <w:rPr>
                <w:lang w:val="mn-MN"/>
              </w:rPr>
              <w:t>р хүснэгт</w:t>
            </w:r>
            <w:r w:rsidR="00EC6B3C">
              <w:t>)</w:t>
            </w:r>
            <w:r w:rsidR="00863D58">
              <w:rPr>
                <w:lang w:val="mn-MN"/>
              </w:rPr>
              <w:t>.</w:t>
            </w:r>
          </w:p>
        </w:tc>
        <w:tc>
          <w:tcPr>
            <w:tcW w:w="4788" w:type="dxa"/>
          </w:tcPr>
          <w:p w:rsidR="00750B87" w:rsidRDefault="00750B87" w:rsidP="007924D8">
            <w:pPr>
              <w:spacing w:line="276" w:lineRule="auto"/>
              <w:rPr>
                <w:b/>
                <w:lang w:val="mn-MN"/>
              </w:rPr>
            </w:pPr>
          </w:p>
          <w:p w:rsidR="00C53EB7" w:rsidRPr="00C53EB7" w:rsidRDefault="00C53EB7" w:rsidP="00C53EB7">
            <w:pPr>
              <w:spacing w:line="276" w:lineRule="auto"/>
              <w:jc w:val="center"/>
              <w:rPr>
                <w:b/>
              </w:rPr>
            </w:pPr>
            <w:r w:rsidRPr="00C53EB7">
              <w:rPr>
                <w:b/>
              </w:rPr>
              <w:lastRenderedPageBreak/>
              <w:t>Annex B</w:t>
            </w:r>
          </w:p>
          <w:p w:rsidR="00C53EB7" w:rsidRDefault="00C53EB7" w:rsidP="00C53EB7">
            <w:pPr>
              <w:spacing w:line="276" w:lineRule="auto"/>
              <w:jc w:val="center"/>
            </w:pPr>
            <w:r>
              <w:t>(informative)</w:t>
            </w:r>
          </w:p>
          <w:p w:rsidR="00387EF8" w:rsidRPr="00387EF8" w:rsidRDefault="00490A3B" w:rsidP="007924D8">
            <w:pPr>
              <w:spacing w:line="276" w:lineRule="auto"/>
              <w:jc w:val="center"/>
              <w:rPr>
                <w:b/>
                <w:lang w:val="mn-MN"/>
              </w:rPr>
            </w:pPr>
            <w:r>
              <w:rPr>
                <w:b/>
              </w:rPr>
              <w:t>Examples for the calculation of</w:t>
            </w:r>
            <w:r>
              <w:rPr>
                <w:b/>
                <w:lang w:val="mn-MN"/>
              </w:rPr>
              <w:t xml:space="preserve"> </w:t>
            </w:r>
            <w:r w:rsidR="00C53EB7" w:rsidRPr="00C53EB7">
              <w:rPr>
                <w:b/>
              </w:rPr>
              <w:t>measuring</w:t>
            </w:r>
            <w:r>
              <w:rPr>
                <w:b/>
                <w:lang w:val="mn-MN"/>
              </w:rPr>
              <w:t xml:space="preserve"> </w:t>
            </w:r>
            <w:r w:rsidR="00C53EB7" w:rsidRPr="00C53EB7">
              <w:rPr>
                <w:b/>
              </w:rPr>
              <w:t>uncertainties in high-voltage measurements</w:t>
            </w:r>
          </w:p>
          <w:p w:rsidR="00C53EB7" w:rsidRPr="00750B87" w:rsidRDefault="00C53EB7" w:rsidP="00C53EB7">
            <w:pPr>
              <w:spacing w:line="276" w:lineRule="auto"/>
              <w:jc w:val="both"/>
              <w:rPr>
                <w:b/>
                <w:lang w:val="mn-MN"/>
              </w:rPr>
            </w:pPr>
            <w:r w:rsidRPr="00C53EB7">
              <w:rPr>
                <w:b/>
              </w:rPr>
              <w:t>B.1 Example 1: Scale factor of an AC measuring system (comparison method)</w:t>
            </w:r>
          </w:p>
          <w:p w:rsidR="00C53EB7" w:rsidRDefault="00C53EB7" w:rsidP="00C53EB7">
            <w:pPr>
              <w:spacing w:line="276" w:lineRule="auto"/>
              <w:jc w:val="both"/>
              <w:rPr>
                <w:lang w:val="mn-MN"/>
              </w:rPr>
            </w:pPr>
            <w:r>
              <w:t>An AC measuring system of rated voltage 500 kV, denoted by X, is calibrated by an accredited calibration laboratory in the test laboratory of the customer. The calibration is performed up to V</w:t>
            </w:r>
            <w:r w:rsidRPr="00490A3B">
              <w:rPr>
                <w:vertAlign w:val="subscript"/>
              </w:rPr>
              <w:t xml:space="preserve">Xmax </w:t>
            </w:r>
            <w:r>
              <w:t>= 500 kV by comparison with a reference measuring system, denoted by N (Figure B.1). Both systems consist of a divider and a digital voltmeter, indicating the voltage values V</w:t>
            </w:r>
            <w:r w:rsidRPr="0094149B">
              <w:rPr>
                <w:vertAlign w:val="subscript"/>
              </w:rPr>
              <w:t>N</w:t>
            </w:r>
            <w:r>
              <w:t xml:space="preserve"> and V</w:t>
            </w:r>
            <w:r w:rsidRPr="0094149B">
              <w:rPr>
                <w:vertAlign w:val="subscript"/>
              </w:rPr>
              <w:t>X</w:t>
            </w:r>
            <w:r>
              <w:t>, respectively, at the divider outputs. The scale factor and the relative expanded uncertainty of the reference system N at 20 °C is F</w:t>
            </w:r>
            <w:r w:rsidRPr="0094149B">
              <w:rPr>
                <w:vertAlign w:val="subscript"/>
              </w:rPr>
              <w:t>N</w:t>
            </w:r>
            <w:r>
              <w:t xml:space="preserve"> = 1,025 and U</w:t>
            </w:r>
            <w:r w:rsidRPr="0094149B">
              <w:rPr>
                <w:vertAlign w:val="subscript"/>
              </w:rPr>
              <w:t>N</w:t>
            </w:r>
            <w:r w:rsidR="0094149B">
              <w:t xml:space="preserve"> =</w:t>
            </w:r>
            <w:r w:rsidR="0094149B">
              <w:rPr>
                <w:lang w:val="mn-MN"/>
              </w:rPr>
              <w:t xml:space="preserve"> </w:t>
            </w:r>
            <w:r>
              <w:t>0,8 % (k=2), including an uncertainty contribution estimated for the long-term instability.</w:t>
            </w:r>
          </w:p>
          <w:p w:rsidR="0094149B" w:rsidRDefault="0094149B" w:rsidP="00C53EB7">
            <w:pPr>
              <w:spacing w:line="276" w:lineRule="auto"/>
              <w:jc w:val="both"/>
              <w:rPr>
                <w:lang w:val="mn-MN"/>
              </w:rPr>
            </w:pPr>
          </w:p>
          <w:p w:rsidR="0094149B" w:rsidRDefault="0094149B" w:rsidP="00C53EB7">
            <w:pPr>
              <w:spacing w:line="276" w:lineRule="auto"/>
              <w:jc w:val="both"/>
              <w:rPr>
                <w:lang w:val="mn-MN"/>
              </w:rPr>
            </w:pPr>
          </w:p>
          <w:p w:rsidR="0094149B" w:rsidRDefault="0094149B" w:rsidP="00C53EB7">
            <w:pPr>
              <w:spacing w:line="276" w:lineRule="auto"/>
              <w:jc w:val="both"/>
              <w:rPr>
                <w:lang w:val="mn-MN"/>
              </w:rPr>
            </w:pPr>
          </w:p>
          <w:p w:rsidR="0094149B" w:rsidRPr="0094149B" w:rsidRDefault="0094149B" w:rsidP="00C53EB7">
            <w:pPr>
              <w:spacing w:line="276" w:lineRule="auto"/>
              <w:jc w:val="both"/>
              <w:rPr>
                <w:lang w:val="mn-MN"/>
              </w:rPr>
            </w:pPr>
          </w:p>
          <w:p w:rsidR="00C53EB7" w:rsidRDefault="00C53EB7" w:rsidP="00C53EB7">
            <w:pPr>
              <w:spacing w:line="276" w:lineRule="auto"/>
              <w:jc w:val="both"/>
              <w:rPr>
                <w:lang w:val="mn-MN"/>
              </w:rPr>
            </w:pPr>
            <w:r>
              <w:t>During the calibration, ambient temperature is (15 ± 2) °C. Since the scale factor of N was calibrated at 20 °C, it is corrected by -0,3 % according to its temperature coefficient, yielding the actual value F</w:t>
            </w:r>
            <w:r w:rsidRPr="00875928">
              <w:rPr>
                <w:vertAlign w:val="subscript"/>
              </w:rPr>
              <w:t>N</w:t>
            </w:r>
            <w:r>
              <w:t xml:space="preserve"> = 1,022 at 15 °C. This correction, however, is not very accurate and, furthermore, due to the temperature variation within ±2 °C during the calibration, the probable values of F</w:t>
            </w:r>
            <w:r w:rsidRPr="00875928">
              <w:rPr>
                <w:vertAlign w:val="subscript"/>
              </w:rPr>
              <w:t xml:space="preserve">N </w:t>
            </w:r>
            <w:r>
              <w:t>are assumed to lie within an interval of ±0,001 around F</w:t>
            </w:r>
            <w:r w:rsidRPr="00875928">
              <w:rPr>
                <w:vertAlign w:val="subscript"/>
              </w:rPr>
              <w:t>N</w:t>
            </w:r>
            <w:r>
              <w:t xml:space="preserve"> with rectangular distribution. The comparison measurements are </w:t>
            </w:r>
            <w:r>
              <w:lastRenderedPageBreak/>
              <w:t>performed at h = 5 voltage levels of about 20 %, 40 %, …100 % of V</w:t>
            </w:r>
            <w:r w:rsidRPr="00A338F2">
              <w:rPr>
                <w:vertAlign w:val="subscript"/>
              </w:rPr>
              <w:t>Xmax</w:t>
            </w:r>
            <w:r>
              <w:t>. At each voltage level, simultaneous readings of the voltages V</w:t>
            </w:r>
            <w:r w:rsidRPr="00A338F2">
              <w:rPr>
                <w:vertAlign w:val="subscript"/>
              </w:rPr>
              <w:t>N</w:t>
            </w:r>
            <w:r>
              <w:t xml:space="preserve"> and V</w:t>
            </w:r>
            <w:r w:rsidRPr="00A338F2">
              <w:rPr>
                <w:vertAlign w:val="subscript"/>
              </w:rPr>
              <w:t>X</w:t>
            </w:r>
            <w:r>
              <w:t xml:space="preserve"> are taken for n = 10 voltage applications. Further investigations on the dynamic behaviour, short-term stability, temperature interval, and interference show an influence on the scale factor of the test object, F</w:t>
            </w:r>
            <w:r w:rsidRPr="00AE72A0">
              <w:rPr>
                <w:vertAlign w:val="subscript"/>
              </w:rPr>
              <w:t>X</w:t>
            </w:r>
            <w:r>
              <w:t>, within ±0,2 % each. Its long-term stability is estimated on the basis of the manufacturer’s data to lie within ±0,3 % until the next calibration.</w:t>
            </w:r>
          </w:p>
          <w:p w:rsidR="00607C19" w:rsidRDefault="00607C19" w:rsidP="00C53EB7">
            <w:pPr>
              <w:spacing w:line="276" w:lineRule="auto"/>
              <w:jc w:val="both"/>
              <w:rPr>
                <w:lang w:val="mn-MN"/>
              </w:rPr>
            </w:pPr>
          </w:p>
          <w:p w:rsidR="00607C19" w:rsidRDefault="00607C19" w:rsidP="00C53EB7">
            <w:pPr>
              <w:spacing w:line="276" w:lineRule="auto"/>
              <w:jc w:val="both"/>
              <w:rPr>
                <w:lang w:val="mn-MN"/>
              </w:rPr>
            </w:pPr>
          </w:p>
          <w:p w:rsidR="00607C19" w:rsidRDefault="00607C19" w:rsidP="00C53EB7">
            <w:pPr>
              <w:spacing w:line="276" w:lineRule="auto"/>
              <w:jc w:val="both"/>
              <w:rPr>
                <w:lang w:val="mn-MN"/>
              </w:rPr>
            </w:pPr>
          </w:p>
          <w:p w:rsidR="00607C19" w:rsidRDefault="00607C19" w:rsidP="00C53EB7">
            <w:pPr>
              <w:spacing w:line="276" w:lineRule="auto"/>
              <w:jc w:val="both"/>
              <w:rPr>
                <w:lang w:val="mn-MN"/>
              </w:rPr>
            </w:pPr>
          </w:p>
          <w:p w:rsidR="00325F8C" w:rsidRDefault="00325F8C" w:rsidP="00C53EB7">
            <w:pPr>
              <w:spacing w:line="276" w:lineRule="auto"/>
              <w:jc w:val="both"/>
              <w:rPr>
                <w:lang w:val="mn-MN"/>
              </w:rPr>
            </w:pPr>
          </w:p>
          <w:p w:rsidR="00325F8C" w:rsidRPr="00607C19" w:rsidRDefault="00325F8C" w:rsidP="00C53EB7">
            <w:pPr>
              <w:spacing w:line="276" w:lineRule="auto"/>
              <w:jc w:val="both"/>
              <w:rPr>
                <w:lang w:val="mn-MN"/>
              </w:rPr>
            </w:pPr>
          </w:p>
          <w:p w:rsidR="00C53EB7" w:rsidRDefault="00C53EB7" w:rsidP="00C53EB7">
            <w:pPr>
              <w:spacing w:line="276" w:lineRule="auto"/>
              <w:jc w:val="both"/>
              <w:rPr>
                <w:lang w:val="mn-MN"/>
              </w:rPr>
            </w:pPr>
            <w:r>
              <w:t>The model equation for calculating the value of F</w:t>
            </w:r>
            <w:r w:rsidRPr="00110594">
              <w:rPr>
                <w:vertAlign w:val="subscript"/>
              </w:rPr>
              <w:t>X</w:t>
            </w:r>
            <w:r>
              <w:t xml:space="preserve"> and its co</w:t>
            </w:r>
            <w:r w:rsidR="00110594">
              <w:t>mbined standard uncertainty can</w:t>
            </w:r>
            <w:r w:rsidR="00110594">
              <w:rPr>
                <w:lang w:val="mn-MN"/>
              </w:rPr>
              <w:t xml:space="preserve"> </w:t>
            </w:r>
            <w:r>
              <w:t>be developed as follows. In the ideal case, both measuring systems indicate the same value of the AC test voltage V (Figure B.1):</w:t>
            </w:r>
          </w:p>
          <w:p w:rsidR="00841D19" w:rsidRDefault="00841D19" w:rsidP="00C53EB7">
            <w:pPr>
              <w:spacing w:line="276" w:lineRule="auto"/>
              <w:jc w:val="both"/>
              <w:rPr>
                <w:lang w:val="mn-MN"/>
              </w:rPr>
            </w:pPr>
          </w:p>
          <w:p w:rsidR="00841D19" w:rsidRPr="00841D19" w:rsidRDefault="00841D19" w:rsidP="00C53EB7">
            <w:pPr>
              <w:spacing w:line="276" w:lineRule="auto"/>
              <w:jc w:val="both"/>
              <w:rPr>
                <w:lang w:val="mn-MN"/>
              </w:rPr>
            </w:pPr>
          </w:p>
          <w:p w:rsidR="00C53EB7" w:rsidRDefault="00C53EB7" w:rsidP="00C53EB7">
            <w:pPr>
              <w:spacing w:line="276" w:lineRule="auto"/>
              <w:jc w:val="both"/>
            </w:pPr>
            <w:r w:rsidRPr="00C53EB7">
              <w:t>V = F</w:t>
            </w:r>
            <w:r w:rsidRPr="00C53EB7">
              <w:rPr>
                <w:vertAlign w:val="subscript"/>
              </w:rPr>
              <w:t>N</w:t>
            </w:r>
            <w:r w:rsidRPr="00C53EB7">
              <w:t>V</w:t>
            </w:r>
            <w:r w:rsidRPr="00C53EB7">
              <w:rPr>
                <w:vertAlign w:val="subscript"/>
              </w:rPr>
              <w:t>N</w:t>
            </w:r>
            <w:r w:rsidRPr="00C53EB7">
              <w:t xml:space="preserve"> = F</w:t>
            </w:r>
            <w:r w:rsidRPr="00C53EB7">
              <w:rPr>
                <w:vertAlign w:val="subscript"/>
              </w:rPr>
              <w:t>X</w:t>
            </w:r>
            <w:r w:rsidRPr="00C53EB7">
              <w:t>V</w:t>
            </w:r>
            <w:r w:rsidRPr="00C53EB7">
              <w:rPr>
                <w:vertAlign w:val="subscript"/>
              </w:rPr>
              <w:t>X</w:t>
            </w:r>
            <w:r>
              <w:t xml:space="preserve">                 </w:t>
            </w:r>
            <w:r w:rsidRPr="00C53EB7">
              <w:t xml:space="preserve"> (B.1)</w:t>
            </w:r>
          </w:p>
          <w:p w:rsidR="00C53EB7" w:rsidRDefault="00C53EB7" w:rsidP="00C53EB7">
            <w:pPr>
              <w:spacing w:line="276" w:lineRule="auto"/>
              <w:jc w:val="both"/>
              <w:rPr>
                <w:lang w:val="mn-MN"/>
              </w:rPr>
            </w:pPr>
            <w:r w:rsidRPr="00C53EB7">
              <w:t>This leads to the basis equation for calculating the scale factor of the system under test:</w:t>
            </w:r>
          </w:p>
          <w:p w:rsidR="006B3C57" w:rsidRPr="006B3C57" w:rsidRDefault="006B3C57" w:rsidP="00C53EB7">
            <w:pPr>
              <w:spacing w:line="276" w:lineRule="auto"/>
              <w:jc w:val="both"/>
              <w:rPr>
                <w:lang w:val="mn-MN"/>
              </w:rPr>
            </w:pPr>
          </w:p>
          <w:p w:rsidR="00C53EB7" w:rsidRDefault="00C53EB7" w:rsidP="00C53EB7">
            <w:pPr>
              <w:spacing w:line="276" w:lineRule="auto"/>
              <w:jc w:val="both"/>
            </w:pPr>
            <w:r>
              <w:rPr>
                <w:noProof/>
              </w:rPr>
              <w:drawing>
                <wp:inline distT="0" distB="0" distL="0" distR="0" wp14:anchorId="251584DA" wp14:editId="45966FBE">
                  <wp:extent cx="800100" cy="437949"/>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р томьёо.jpg"/>
                          <pic:cNvPicPr/>
                        </pic:nvPicPr>
                        <pic:blipFill>
                          <a:blip r:embed="rId67">
                            <a:extLst>
                              <a:ext uri="{28A0092B-C50C-407E-A947-70E740481C1C}">
                                <a14:useLocalDpi xmlns:a14="http://schemas.microsoft.com/office/drawing/2010/main" val="0"/>
                              </a:ext>
                            </a:extLst>
                          </a:blip>
                          <a:stretch>
                            <a:fillRect/>
                          </a:stretch>
                        </pic:blipFill>
                        <pic:spPr>
                          <a:xfrm>
                            <a:off x="0" y="0"/>
                            <a:ext cx="803966" cy="440065"/>
                          </a:xfrm>
                          <a:prstGeom prst="rect">
                            <a:avLst/>
                          </a:prstGeom>
                        </pic:spPr>
                      </pic:pic>
                    </a:graphicData>
                  </a:graphic>
                </wp:inline>
              </w:drawing>
            </w:r>
            <w:r>
              <w:t xml:space="preserve">                           (B.2)</w:t>
            </w:r>
          </w:p>
          <w:p w:rsidR="00C53EB7" w:rsidRDefault="00C53EB7" w:rsidP="00C53EB7">
            <w:pPr>
              <w:spacing w:line="276" w:lineRule="auto"/>
              <w:jc w:val="both"/>
              <w:rPr>
                <w:lang w:val="mn-MN"/>
              </w:rPr>
            </w:pPr>
            <w:r>
              <w:t>As described above, the scale factors of both systems are subject to several influence quantities such as drift, temperature, etc. They contribute to the scale factor values and their</w:t>
            </w:r>
            <w:r w:rsidR="005B4531">
              <w:t xml:space="preserve"> </w:t>
            </w:r>
            <w:r>
              <w:t xml:space="preserve">uncertainties as well. These contributions are denoted </w:t>
            </w:r>
            <w:r>
              <w:lastRenderedPageBreak/>
              <w:t>here by ΔF</w:t>
            </w:r>
            <w:r w:rsidRPr="004A3B22">
              <w:rPr>
                <w:vertAlign w:val="subscript"/>
              </w:rPr>
              <w:t>N,1</w:t>
            </w:r>
            <w:r>
              <w:t>, ΔF</w:t>
            </w:r>
            <w:r w:rsidRPr="004A3B22">
              <w:rPr>
                <w:vertAlign w:val="subscript"/>
              </w:rPr>
              <w:t>N,2</w:t>
            </w:r>
            <w:r>
              <w:t>, … for the reference system, and by ΔF</w:t>
            </w:r>
            <w:r w:rsidRPr="004A3B22">
              <w:rPr>
                <w:vertAlign w:val="subscript"/>
              </w:rPr>
              <w:t>X</w:t>
            </w:r>
            <w:r>
              <w:t>,</w:t>
            </w:r>
            <w:r w:rsidRPr="004A3B22">
              <w:rPr>
                <w:vertAlign w:val="subscript"/>
              </w:rPr>
              <w:t>1</w:t>
            </w:r>
            <w:r>
              <w:t>, ΔF</w:t>
            </w:r>
            <w:r w:rsidRPr="004A3B22">
              <w:rPr>
                <w:vertAlign w:val="subscript"/>
              </w:rPr>
              <w:t>X</w:t>
            </w:r>
            <w:r>
              <w:t>,</w:t>
            </w:r>
            <w:r w:rsidRPr="004A3B22">
              <w:rPr>
                <w:vertAlign w:val="subscript"/>
              </w:rPr>
              <w:t>2</w:t>
            </w:r>
            <w:r>
              <w:t>, … for the system under test. In general, each contribution to the scale factor F</w:t>
            </w:r>
            <w:r w:rsidRPr="00FB0256">
              <w:rPr>
                <w:vertAlign w:val="subscript"/>
              </w:rPr>
              <w:t>N</w:t>
            </w:r>
            <w:r>
              <w:t xml:space="preserve"> or F</w:t>
            </w:r>
            <w:r w:rsidRPr="00FB0256">
              <w:rPr>
                <w:vertAlign w:val="subscript"/>
              </w:rPr>
              <w:t>X</w:t>
            </w:r>
            <w:r>
              <w:t xml:space="preserve"> consists of an error and a standard uncertainty. The error is taken to correct the scale factor, the correction being of opposite sign. The uncertainty contribution is related to the relevant scale factor F</w:t>
            </w:r>
            <w:r w:rsidRPr="002B4508">
              <w:rPr>
                <w:vertAlign w:val="subscript"/>
              </w:rPr>
              <w:t>N</w:t>
            </w:r>
            <w:r>
              <w:t xml:space="preserve"> or F</w:t>
            </w:r>
            <w:r w:rsidRPr="002B4508">
              <w:rPr>
                <w:vertAlign w:val="subscript"/>
              </w:rPr>
              <w:t>X</w:t>
            </w:r>
            <w:r>
              <w:t xml:space="preserve"> and evaluated in a similar way as described in Clause A.5, i.e., either by assuming a rectangular probability distribution within an interval ±a</w:t>
            </w:r>
            <w:r w:rsidRPr="00EB0121">
              <w:rPr>
                <w:vertAlign w:val="subscript"/>
              </w:rPr>
              <w:t>i</w:t>
            </w:r>
            <w:r>
              <w:t>, leading to a standard uncertainty u</w:t>
            </w:r>
            <w:r w:rsidRPr="00EB0121">
              <w:rPr>
                <w:vertAlign w:val="subscript"/>
              </w:rPr>
              <w:t>i</w:t>
            </w:r>
            <w:r>
              <w:t xml:space="preserve"> = a</w:t>
            </w:r>
            <w:r w:rsidRPr="00EB0121">
              <w:rPr>
                <w:vertAlign w:val="subscript"/>
              </w:rPr>
              <w:t>i</w:t>
            </w:r>
            <w:r>
              <w:t>/√3, or, in the case of a calibrated component, by dividing its expanded uncertainty U by the coverage factor k. The contribution ΔF</w:t>
            </w:r>
            <w:r w:rsidRPr="00A47A08">
              <w:rPr>
                <w:vertAlign w:val="subscript"/>
              </w:rPr>
              <w:t>N</w:t>
            </w:r>
            <w:r>
              <w:t>,</w:t>
            </w:r>
            <w:r w:rsidRPr="00A47A08">
              <w:rPr>
                <w:vertAlign w:val="subscript"/>
              </w:rPr>
              <w:t>m</w:t>
            </w:r>
            <w:r>
              <w:t xml:space="preserve"> or ΔF</w:t>
            </w:r>
            <w:r w:rsidRPr="00A47A08">
              <w:rPr>
                <w:vertAlign w:val="subscript"/>
              </w:rPr>
              <w:t>X</w:t>
            </w:r>
            <w:r>
              <w:t>,</w:t>
            </w:r>
            <w:r w:rsidRPr="00A47A08">
              <w:rPr>
                <w:vertAlign w:val="subscript"/>
              </w:rPr>
              <w:t>i</w:t>
            </w:r>
            <w:r>
              <w:t xml:space="preserve"> need not always have an error (or the error is assumed to be negligibly small), and then it consists only of the uncertainty contribution u</w:t>
            </w:r>
            <w:r w:rsidRPr="00A47A08">
              <w:rPr>
                <w:vertAlign w:val="subscript"/>
              </w:rPr>
              <w:t>i</w:t>
            </w:r>
            <w:r>
              <w:t>.</w:t>
            </w:r>
          </w:p>
          <w:p w:rsidR="00A47A08" w:rsidRDefault="00A47A08" w:rsidP="00C53EB7">
            <w:pPr>
              <w:spacing w:line="276" w:lineRule="auto"/>
              <w:jc w:val="both"/>
              <w:rPr>
                <w:lang w:val="mn-MN"/>
              </w:rPr>
            </w:pPr>
          </w:p>
          <w:p w:rsidR="00A47A08" w:rsidRDefault="00A47A08" w:rsidP="00C53EB7">
            <w:pPr>
              <w:spacing w:line="276" w:lineRule="auto"/>
              <w:jc w:val="both"/>
              <w:rPr>
                <w:lang w:val="mn-MN"/>
              </w:rPr>
            </w:pPr>
          </w:p>
          <w:p w:rsidR="00A47A08" w:rsidRDefault="00A47A08" w:rsidP="00C53EB7">
            <w:pPr>
              <w:spacing w:line="276" w:lineRule="auto"/>
              <w:jc w:val="both"/>
              <w:rPr>
                <w:lang w:val="mn-MN"/>
              </w:rPr>
            </w:pPr>
          </w:p>
          <w:p w:rsidR="00A47A08" w:rsidRDefault="00A47A08" w:rsidP="00C53EB7">
            <w:pPr>
              <w:spacing w:line="276" w:lineRule="auto"/>
              <w:jc w:val="both"/>
              <w:rPr>
                <w:lang w:val="mn-MN"/>
              </w:rPr>
            </w:pPr>
          </w:p>
          <w:p w:rsidR="00A47A08" w:rsidRPr="00A47A08" w:rsidRDefault="00A47A08" w:rsidP="00C53EB7">
            <w:pPr>
              <w:spacing w:line="276" w:lineRule="auto"/>
              <w:jc w:val="both"/>
              <w:rPr>
                <w:lang w:val="mn-MN"/>
              </w:rPr>
            </w:pPr>
          </w:p>
          <w:p w:rsidR="00C53EB7" w:rsidRDefault="00C53EB7" w:rsidP="00C53EB7">
            <w:pPr>
              <w:spacing w:line="276" w:lineRule="auto"/>
              <w:jc w:val="both"/>
            </w:pPr>
            <w:r>
              <w:t>The basis equation (B.2) is supplemented by the contributions ΔF</w:t>
            </w:r>
            <w:r w:rsidRPr="002066AF">
              <w:rPr>
                <w:vertAlign w:val="subscript"/>
              </w:rPr>
              <w:t>N</w:t>
            </w:r>
            <w:r>
              <w:t>,</w:t>
            </w:r>
            <w:r w:rsidRPr="002066AF">
              <w:rPr>
                <w:vertAlign w:val="subscript"/>
              </w:rPr>
              <w:t>m</w:t>
            </w:r>
            <w:r>
              <w:t xml:space="preserve"> and ΔF</w:t>
            </w:r>
            <w:r w:rsidRPr="002066AF">
              <w:rPr>
                <w:vertAlign w:val="subscript"/>
              </w:rPr>
              <w:t>X</w:t>
            </w:r>
            <w:r>
              <w:t>,</w:t>
            </w:r>
            <w:r w:rsidRPr="002066AF">
              <w:rPr>
                <w:vertAlign w:val="subscript"/>
              </w:rPr>
              <w:t>i</w:t>
            </w:r>
            <w:r>
              <w:t xml:space="preserve"> to obtain the complete model function for determining the scale fact</w:t>
            </w:r>
            <w:r w:rsidR="002F768C">
              <w:t>or F</w:t>
            </w:r>
            <w:r w:rsidR="002F768C" w:rsidRPr="002066AF">
              <w:rPr>
                <w:vertAlign w:val="subscript"/>
              </w:rPr>
              <w:t>X</w:t>
            </w:r>
            <w:r w:rsidR="002F768C">
              <w:t xml:space="preserve"> and its combined standard </w:t>
            </w:r>
            <w:r>
              <w:t>uncertainty. Since correlation between the influence quantities is neglected, Equation (B.2)</w:t>
            </w:r>
          </w:p>
          <w:p w:rsidR="00C53EB7" w:rsidRDefault="00C53EB7" w:rsidP="00C53EB7">
            <w:pPr>
              <w:spacing w:line="276" w:lineRule="auto"/>
              <w:jc w:val="both"/>
              <w:rPr>
                <w:lang w:val="mn-MN"/>
              </w:rPr>
            </w:pPr>
            <w:r>
              <w:t>can then be written in the general version:</w:t>
            </w:r>
          </w:p>
          <w:p w:rsidR="00896C78" w:rsidRDefault="00896C78" w:rsidP="00C53EB7">
            <w:pPr>
              <w:spacing w:line="276" w:lineRule="auto"/>
              <w:jc w:val="both"/>
              <w:rPr>
                <w:lang w:val="mn-MN"/>
              </w:rPr>
            </w:pPr>
          </w:p>
          <w:p w:rsidR="00896C78" w:rsidRPr="00896C78" w:rsidRDefault="00896C78" w:rsidP="00C53EB7">
            <w:pPr>
              <w:spacing w:line="276" w:lineRule="auto"/>
              <w:jc w:val="both"/>
              <w:rPr>
                <w:lang w:val="mn-MN"/>
              </w:rPr>
            </w:pPr>
          </w:p>
          <w:p w:rsidR="00C53EB7" w:rsidRDefault="009C023D" w:rsidP="00C53EB7">
            <w:pPr>
              <w:spacing w:line="276" w:lineRule="auto"/>
              <w:jc w:val="both"/>
            </w:pPr>
            <w:r>
              <w:rPr>
                <w:noProof/>
              </w:rPr>
              <w:drawing>
                <wp:inline distT="0" distB="0" distL="0" distR="0" wp14:anchorId="3749AFFB" wp14:editId="20F0EF80">
                  <wp:extent cx="2419350" cy="640666"/>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р томьёо.jpg"/>
                          <pic:cNvPicPr/>
                        </pic:nvPicPr>
                        <pic:blipFill>
                          <a:blip r:embed="rId68">
                            <a:extLst>
                              <a:ext uri="{28A0092B-C50C-407E-A947-70E740481C1C}">
                                <a14:useLocalDpi xmlns:a14="http://schemas.microsoft.com/office/drawing/2010/main" val="0"/>
                              </a:ext>
                            </a:extLst>
                          </a:blip>
                          <a:stretch>
                            <a:fillRect/>
                          </a:stretch>
                        </pic:blipFill>
                        <pic:spPr>
                          <a:xfrm>
                            <a:off x="0" y="0"/>
                            <a:ext cx="2455964" cy="650362"/>
                          </a:xfrm>
                          <a:prstGeom prst="rect">
                            <a:avLst/>
                          </a:prstGeom>
                        </pic:spPr>
                      </pic:pic>
                    </a:graphicData>
                  </a:graphic>
                </wp:inline>
              </w:drawing>
            </w:r>
            <w:r>
              <w:t xml:space="preserve">  (B.3)</w:t>
            </w:r>
          </w:p>
          <w:p w:rsidR="009C023D" w:rsidRDefault="009C023D" w:rsidP="009C023D">
            <w:pPr>
              <w:spacing w:line="276" w:lineRule="auto"/>
              <w:jc w:val="both"/>
              <w:rPr>
                <w:sz w:val="20"/>
                <w:szCs w:val="20"/>
                <w:lang w:val="mn-MN"/>
              </w:rPr>
            </w:pPr>
            <w:r w:rsidRPr="009C023D">
              <w:rPr>
                <w:sz w:val="20"/>
                <w:szCs w:val="20"/>
              </w:rPr>
              <w:t xml:space="preserve">NOTE 1 As per definition, the errors inserted on </w:t>
            </w:r>
            <w:r w:rsidRPr="009C023D">
              <w:rPr>
                <w:sz w:val="20"/>
                <w:szCs w:val="20"/>
              </w:rPr>
              <w:lastRenderedPageBreak/>
              <w:t>both sides of the equation have a negative sign. They are defined as ΔF = (indicated value) – (correct value).</w:t>
            </w:r>
          </w:p>
          <w:p w:rsidR="00A64671" w:rsidRPr="00A64671" w:rsidRDefault="00A64671" w:rsidP="009C023D">
            <w:pPr>
              <w:spacing w:line="276" w:lineRule="auto"/>
              <w:jc w:val="both"/>
              <w:rPr>
                <w:sz w:val="20"/>
                <w:szCs w:val="20"/>
                <w:lang w:val="mn-MN"/>
              </w:rPr>
            </w:pPr>
          </w:p>
          <w:p w:rsidR="009D3D2D" w:rsidRDefault="009C023D" w:rsidP="009C023D">
            <w:pPr>
              <w:spacing w:line="276" w:lineRule="auto"/>
              <w:jc w:val="both"/>
            </w:pPr>
            <w:r>
              <w:t>For the relevant case, the scale factor F</w:t>
            </w:r>
            <w:r w:rsidRPr="002C1162">
              <w:rPr>
                <w:vertAlign w:val="subscript"/>
              </w:rPr>
              <w:t>X</w:t>
            </w:r>
            <w:r>
              <w:t xml:space="preserve"> of the AC measuring system can be expressed by:</w:t>
            </w:r>
          </w:p>
          <w:p w:rsidR="00715A6A" w:rsidRPr="009D3D2D" w:rsidRDefault="00715A6A" w:rsidP="009C023D">
            <w:pPr>
              <w:spacing w:line="276" w:lineRule="auto"/>
              <w:jc w:val="both"/>
              <w:rPr>
                <w:lang w:val="mn-MN"/>
              </w:rPr>
            </w:pPr>
          </w:p>
          <w:p w:rsidR="009C023D" w:rsidRDefault="009C023D" w:rsidP="009C023D">
            <w:pPr>
              <w:spacing w:line="276" w:lineRule="auto"/>
              <w:jc w:val="both"/>
            </w:pPr>
            <w:r>
              <w:rPr>
                <w:noProof/>
              </w:rPr>
              <w:drawing>
                <wp:inline distT="0" distB="0" distL="0" distR="0" wp14:anchorId="5620C7A2" wp14:editId="42976C4A">
                  <wp:extent cx="2152650" cy="59747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р томьёо.jpg"/>
                          <pic:cNvPicPr/>
                        </pic:nvPicPr>
                        <pic:blipFill>
                          <a:blip r:embed="rId69">
                            <a:extLst>
                              <a:ext uri="{28A0092B-C50C-407E-A947-70E740481C1C}">
                                <a14:useLocalDpi xmlns:a14="http://schemas.microsoft.com/office/drawing/2010/main" val="0"/>
                              </a:ext>
                            </a:extLst>
                          </a:blip>
                          <a:stretch>
                            <a:fillRect/>
                          </a:stretch>
                        </pic:blipFill>
                        <pic:spPr>
                          <a:xfrm>
                            <a:off x="0" y="0"/>
                            <a:ext cx="2150455" cy="596861"/>
                          </a:xfrm>
                          <a:prstGeom prst="rect">
                            <a:avLst/>
                          </a:prstGeom>
                        </pic:spPr>
                      </pic:pic>
                    </a:graphicData>
                  </a:graphic>
                </wp:inline>
              </w:drawing>
            </w:r>
            <w:r>
              <w:t xml:space="preserve">        (B.4)</w:t>
            </w:r>
          </w:p>
          <w:p w:rsidR="009C023D" w:rsidRDefault="009C023D" w:rsidP="009C023D">
            <w:pPr>
              <w:spacing w:line="276" w:lineRule="auto"/>
              <w:jc w:val="both"/>
            </w:pPr>
            <w:r>
              <w:t>where:</w:t>
            </w:r>
          </w:p>
          <w:p w:rsidR="009C023D" w:rsidRDefault="009C023D" w:rsidP="009C023D">
            <w:pPr>
              <w:spacing w:line="276" w:lineRule="auto"/>
              <w:jc w:val="both"/>
            </w:pPr>
            <w:r>
              <w:t>ΔF</w:t>
            </w:r>
            <w:r w:rsidRPr="00C61D32">
              <w:rPr>
                <w:vertAlign w:val="subscript"/>
              </w:rPr>
              <w:t>N</w:t>
            </w:r>
            <w:r>
              <w:t xml:space="preserve"> is the contribution caused by the lower temperature of the reference system,</w:t>
            </w:r>
          </w:p>
          <w:p w:rsidR="009C023D" w:rsidRDefault="009C023D" w:rsidP="009C023D">
            <w:pPr>
              <w:spacing w:line="276" w:lineRule="auto"/>
              <w:jc w:val="both"/>
            </w:pPr>
            <w:r>
              <w:t>ΔF</w:t>
            </w:r>
            <w:r w:rsidRPr="00C61D32">
              <w:rPr>
                <w:vertAlign w:val="subscript"/>
              </w:rPr>
              <w:t>X</w:t>
            </w:r>
            <w:r>
              <w:t>,</w:t>
            </w:r>
            <w:r w:rsidRPr="00C61D32">
              <w:rPr>
                <w:vertAlign w:val="subscript"/>
              </w:rPr>
              <w:t>1</w:t>
            </w:r>
            <w:r>
              <w:t xml:space="preserve"> is the contribution caused by the nonlinearity of the quotient,</w:t>
            </w:r>
          </w:p>
          <w:p w:rsidR="009C023D" w:rsidRDefault="009C023D" w:rsidP="009C023D">
            <w:pPr>
              <w:spacing w:line="276" w:lineRule="auto"/>
              <w:jc w:val="both"/>
            </w:pPr>
            <w:r>
              <w:t>ΔF</w:t>
            </w:r>
            <w:r w:rsidRPr="00C61D32">
              <w:rPr>
                <w:vertAlign w:val="subscript"/>
              </w:rPr>
              <w:t>X</w:t>
            </w:r>
            <w:r>
              <w:t>,</w:t>
            </w:r>
            <w:r w:rsidRPr="00C61D32">
              <w:rPr>
                <w:vertAlign w:val="subscript"/>
              </w:rPr>
              <w:t>2</w:t>
            </w:r>
            <w:r>
              <w:t xml:space="preserve"> is the contribution caused by the short-term instability of the system under test,</w:t>
            </w:r>
          </w:p>
          <w:p w:rsidR="009C023D" w:rsidRDefault="009C023D" w:rsidP="009C023D">
            <w:pPr>
              <w:spacing w:line="276" w:lineRule="auto"/>
              <w:jc w:val="both"/>
            </w:pPr>
            <w:r>
              <w:t>ΔF</w:t>
            </w:r>
            <w:r w:rsidRPr="00C61D32">
              <w:rPr>
                <w:vertAlign w:val="subscript"/>
              </w:rPr>
              <w:t>X</w:t>
            </w:r>
            <w:r>
              <w:t>,</w:t>
            </w:r>
            <w:r w:rsidRPr="00C61D32">
              <w:rPr>
                <w:vertAlign w:val="subscript"/>
              </w:rPr>
              <w:t>3</w:t>
            </w:r>
            <w:r>
              <w:t xml:space="preserve"> is the contribution caused by the long-term instability of the system under test,</w:t>
            </w:r>
          </w:p>
          <w:p w:rsidR="009C023D" w:rsidRDefault="009C023D" w:rsidP="009C023D">
            <w:pPr>
              <w:spacing w:line="276" w:lineRule="auto"/>
              <w:jc w:val="both"/>
            </w:pPr>
            <w:r>
              <w:t>ΔF</w:t>
            </w:r>
            <w:r w:rsidRPr="00C61D32">
              <w:rPr>
                <w:vertAlign w:val="subscript"/>
              </w:rPr>
              <w:t>X</w:t>
            </w:r>
            <w:r>
              <w:t>,</w:t>
            </w:r>
            <w:r w:rsidRPr="00C61D32">
              <w:rPr>
                <w:vertAlign w:val="subscript"/>
              </w:rPr>
              <w:t>4</w:t>
            </w:r>
            <w:r>
              <w:t xml:space="preserve"> is the contribution caused by the dynamic behaviour of the system under test,</w:t>
            </w:r>
          </w:p>
          <w:p w:rsidR="009C023D" w:rsidRDefault="009C023D" w:rsidP="009C023D">
            <w:pPr>
              <w:spacing w:line="276" w:lineRule="auto"/>
              <w:jc w:val="both"/>
            </w:pPr>
            <w:r>
              <w:t>ΔF</w:t>
            </w:r>
            <w:r w:rsidRPr="00C61D32">
              <w:rPr>
                <w:vertAlign w:val="subscript"/>
              </w:rPr>
              <w:t>X</w:t>
            </w:r>
            <w:r>
              <w:t>,</w:t>
            </w:r>
            <w:r w:rsidRPr="00C61D32">
              <w:rPr>
                <w:vertAlign w:val="subscript"/>
              </w:rPr>
              <w:t>5</w:t>
            </w:r>
            <w:r>
              <w:t xml:space="preserve"> is the contribution caused by the temperature variation of the system under test.</w:t>
            </w:r>
          </w:p>
          <w:p w:rsidR="009C023D" w:rsidRDefault="009C023D" w:rsidP="009C023D">
            <w:pPr>
              <w:spacing w:line="276" w:lineRule="auto"/>
              <w:jc w:val="both"/>
              <w:rPr>
                <w:sz w:val="20"/>
                <w:szCs w:val="20"/>
                <w:lang w:val="mn-MN"/>
              </w:rPr>
            </w:pPr>
            <w:r w:rsidRPr="009C023D">
              <w:rPr>
                <w:sz w:val="20"/>
                <w:szCs w:val="20"/>
              </w:rPr>
              <w:t>NOTE 2 In this example, ΔF</w:t>
            </w:r>
            <w:r w:rsidRPr="00C26F78">
              <w:rPr>
                <w:sz w:val="20"/>
                <w:szCs w:val="20"/>
                <w:vertAlign w:val="subscript"/>
              </w:rPr>
              <w:t>N</w:t>
            </w:r>
            <w:r w:rsidRPr="009C023D">
              <w:rPr>
                <w:sz w:val="20"/>
                <w:szCs w:val="20"/>
              </w:rPr>
              <w:t xml:space="preserve"> consists both of a correction and an uncertainty contr</w:t>
            </w:r>
            <w:r>
              <w:rPr>
                <w:sz w:val="20"/>
                <w:szCs w:val="20"/>
              </w:rPr>
              <w:t>ibution to the scale factor F</w:t>
            </w:r>
            <w:r w:rsidRPr="00C26F78">
              <w:rPr>
                <w:sz w:val="20"/>
                <w:szCs w:val="20"/>
                <w:vertAlign w:val="subscript"/>
              </w:rPr>
              <w:t>N</w:t>
            </w:r>
            <w:r>
              <w:rPr>
                <w:sz w:val="20"/>
                <w:szCs w:val="20"/>
              </w:rPr>
              <w:t xml:space="preserve">, </w:t>
            </w:r>
            <w:r w:rsidRPr="009C023D">
              <w:rPr>
                <w:sz w:val="20"/>
                <w:szCs w:val="20"/>
              </w:rPr>
              <w:t>whereas the terms ΔF</w:t>
            </w:r>
            <w:r w:rsidRPr="00C26F78">
              <w:rPr>
                <w:sz w:val="20"/>
                <w:szCs w:val="20"/>
                <w:vertAlign w:val="subscript"/>
              </w:rPr>
              <w:t>X1</w:t>
            </w:r>
            <w:r w:rsidRPr="009C023D">
              <w:rPr>
                <w:sz w:val="20"/>
                <w:szCs w:val="20"/>
              </w:rPr>
              <w:t xml:space="preserve"> to ΔF</w:t>
            </w:r>
            <w:r w:rsidRPr="00C26F78">
              <w:rPr>
                <w:sz w:val="20"/>
                <w:szCs w:val="20"/>
                <w:vertAlign w:val="subscript"/>
              </w:rPr>
              <w:t>X5</w:t>
            </w:r>
            <w:r w:rsidRPr="009C023D">
              <w:rPr>
                <w:sz w:val="20"/>
                <w:szCs w:val="20"/>
              </w:rPr>
              <w:t xml:space="preserve"> contribute only to the uncertainty of the scale </w:t>
            </w:r>
            <w:r>
              <w:rPr>
                <w:sz w:val="20"/>
                <w:szCs w:val="20"/>
              </w:rPr>
              <w:t>factor F</w:t>
            </w:r>
            <w:r w:rsidRPr="00C26F78">
              <w:rPr>
                <w:sz w:val="20"/>
                <w:szCs w:val="20"/>
                <w:vertAlign w:val="subscript"/>
              </w:rPr>
              <w:t>X</w:t>
            </w:r>
            <w:r>
              <w:rPr>
                <w:sz w:val="20"/>
                <w:szCs w:val="20"/>
              </w:rPr>
              <w:t xml:space="preserve">. For convenience, the </w:t>
            </w:r>
            <w:r w:rsidRPr="009C023D">
              <w:rPr>
                <w:sz w:val="20"/>
                <w:szCs w:val="20"/>
              </w:rPr>
              <w:t>uncertainty contributions ΔF</w:t>
            </w:r>
            <w:r w:rsidRPr="00C26F78">
              <w:rPr>
                <w:sz w:val="20"/>
                <w:szCs w:val="20"/>
                <w:vertAlign w:val="subscript"/>
              </w:rPr>
              <w:t>X1</w:t>
            </w:r>
            <w:r w:rsidRPr="009C023D">
              <w:rPr>
                <w:sz w:val="20"/>
                <w:szCs w:val="20"/>
              </w:rPr>
              <w:t xml:space="preserve"> to ΔF</w:t>
            </w:r>
            <w:r w:rsidRPr="00C26F78">
              <w:rPr>
                <w:sz w:val="20"/>
                <w:szCs w:val="20"/>
                <w:vertAlign w:val="subscript"/>
              </w:rPr>
              <w:t>X5</w:t>
            </w:r>
            <w:r w:rsidRPr="009C023D">
              <w:rPr>
                <w:sz w:val="20"/>
                <w:szCs w:val="20"/>
              </w:rPr>
              <w:t xml:space="preserve"> are directly related to F</w:t>
            </w:r>
            <w:r w:rsidRPr="00527931">
              <w:rPr>
                <w:sz w:val="20"/>
                <w:szCs w:val="20"/>
                <w:vertAlign w:val="subscript"/>
              </w:rPr>
              <w:t>X</w:t>
            </w:r>
            <w:r w:rsidRPr="009C023D">
              <w:rPr>
                <w:sz w:val="20"/>
                <w:szCs w:val="20"/>
              </w:rPr>
              <w:t>, i.e. the sensitiv</w:t>
            </w:r>
            <w:r>
              <w:rPr>
                <w:sz w:val="20"/>
                <w:szCs w:val="20"/>
              </w:rPr>
              <w:t xml:space="preserve">ity coefficients of these input </w:t>
            </w:r>
            <w:r w:rsidRPr="009C023D">
              <w:rPr>
                <w:sz w:val="20"/>
                <w:szCs w:val="20"/>
              </w:rPr>
              <w:t>quantities have already been taken into consideration.</w:t>
            </w:r>
          </w:p>
          <w:p w:rsidR="00F9189C" w:rsidRDefault="00F9189C" w:rsidP="009C023D">
            <w:pPr>
              <w:spacing w:line="276" w:lineRule="auto"/>
              <w:jc w:val="both"/>
              <w:rPr>
                <w:sz w:val="20"/>
                <w:szCs w:val="20"/>
                <w:lang w:val="mn-MN"/>
              </w:rPr>
            </w:pPr>
          </w:p>
          <w:p w:rsidR="00F9189C" w:rsidRDefault="00F9189C" w:rsidP="009C023D">
            <w:pPr>
              <w:spacing w:line="276" w:lineRule="auto"/>
              <w:jc w:val="both"/>
              <w:rPr>
                <w:sz w:val="20"/>
                <w:szCs w:val="20"/>
                <w:lang w:val="mn-MN"/>
              </w:rPr>
            </w:pPr>
          </w:p>
          <w:p w:rsidR="00F9189C" w:rsidRPr="00F9189C" w:rsidRDefault="00F9189C" w:rsidP="009C023D">
            <w:pPr>
              <w:spacing w:line="276" w:lineRule="auto"/>
              <w:jc w:val="both"/>
              <w:rPr>
                <w:sz w:val="20"/>
                <w:szCs w:val="20"/>
                <w:lang w:val="mn-MN"/>
              </w:rPr>
            </w:pPr>
          </w:p>
          <w:p w:rsidR="009C023D" w:rsidRDefault="009C023D" w:rsidP="009C023D">
            <w:pPr>
              <w:spacing w:line="276" w:lineRule="auto"/>
              <w:jc w:val="both"/>
            </w:pPr>
            <w:r>
              <w:t>The comparison measurement at a single voltage level between the measuring system X and the reference system N yields n = 10 pairs of measured values V</w:t>
            </w:r>
            <w:r w:rsidRPr="007E5751">
              <w:rPr>
                <w:vertAlign w:val="subscript"/>
              </w:rPr>
              <w:t>N</w:t>
            </w:r>
            <w:r>
              <w:t xml:space="preserve"> </w:t>
            </w:r>
            <w:r>
              <w:lastRenderedPageBreak/>
              <w:t>and V</w:t>
            </w:r>
            <w:r w:rsidRPr="007E5751">
              <w:rPr>
                <w:vertAlign w:val="subscript"/>
              </w:rPr>
              <w:t>X</w:t>
            </w:r>
            <w:r>
              <w:t>, from which the quotients V</w:t>
            </w:r>
            <w:r w:rsidRPr="007E5751">
              <w:rPr>
                <w:vertAlign w:val="subscript"/>
              </w:rPr>
              <w:t>N</w:t>
            </w:r>
            <w:r>
              <w:t>/V</w:t>
            </w:r>
            <w:r w:rsidRPr="007E5751">
              <w:rPr>
                <w:vertAlign w:val="subscript"/>
              </w:rPr>
              <w:t>X</w:t>
            </w:r>
            <w:r>
              <w:t>, their mean and the experimental standard deviation s(V</w:t>
            </w:r>
            <w:r w:rsidRPr="007E5751">
              <w:rPr>
                <w:vertAlign w:val="subscript"/>
              </w:rPr>
              <w:t>N</w:t>
            </w:r>
            <w:r>
              <w:t>/V</w:t>
            </w:r>
            <w:r w:rsidRPr="007E5751">
              <w:rPr>
                <w:vertAlign w:val="subscript"/>
              </w:rPr>
              <w:t>X</w:t>
            </w:r>
            <w:r w:rsidR="007D235A">
              <w:t>) are calculated.</w:t>
            </w:r>
            <w:r w:rsidR="007D235A">
              <w:rPr>
                <w:lang w:val="mn-MN"/>
              </w:rPr>
              <w:t xml:space="preserve"> </w:t>
            </w:r>
            <w:r>
              <w:t>An example for the values measured at a voltage level of about 40 % V</w:t>
            </w:r>
            <w:r w:rsidRPr="007D235A">
              <w:rPr>
                <w:vertAlign w:val="subscript"/>
              </w:rPr>
              <w:t>Xmax</w:t>
            </w:r>
            <w:r>
              <w:t xml:space="preserve"> is given in Table B.1. In the same manner, the quotients V</w:t>
            </w:r>
            <w:r w:rsidRPr="007D235A">
              <w:rPr>
                <w:vertAlign w:val="subscript"/>
              </w:rPr>
              <w:t>N</w:t>
            </w:r>
            <w:r>
              <w:t>/V</w:t>
            </w:r>
            <w:r w:rsidRPr="007D235A">
              <w:rPr>
                <w:vertAlign w:val="subscript"/>
              </w:rPr>
              <w:t>X</w:t>
            </w:r>
            <w:r>
              <w:t xml:space="preserve"> and standard deviations s(VN/VX) are obtained for a total of h = 5 voltage levels up to 500 kV (Table B.2).</w:t>
            </w:r>
          </w:p>
          <w:p w:rsidR="00EC6B3C" w:rsidRPr="00C53EB7" w:rsidRDefault="00EC6B3C" w:rsidP="00C53EB7">
            <w:pPr>
              <w:spacing w:line="276" w:lineRule="auto"/>
              <w:jc w:val="both"/>
            </w:pPr>
          </w:p>
        </w:tc>
      </w:tr>
    </w:tbl>
    <w:p w:rsidR="0080436A" w:rsidRPr="0080436A" w:rsidRDefault="0080436A" w:rsidP="005923AA">
      <w:pPr>
        <w:jc w:val="center"/>
        <w:rPr>
          <w:b/>
        </w:rPr>
      </w:pPr>
    </w:p>
    <w:p w:rsidR="00A15B60" w:rsidRDefault="00EC6B3C" w:rsidP="005923AA">
      <w:pPr>
        <w:jc w:val="center"/>
        <w:rPr>
          <w:b/>
          <w:lang w:val="mn-MN"/>
        </w:rPr>
      </w:pPr>
      <w:r>
        <w:rPr>
          <w:b/>
        </w:rPr>
        <w:t>B.1-</w:t>
      </w:r>
      <w:r w:rsidR="00327677">
        <w:rPr>
          <w:b/>
          <w:lang w:val="mn-MN"/>
        </w:rPr>
        <w:t xml:space="preserve">р хүснэгт </w:t>
      </w:r>
      <w:r w:rsidR="0079031F">
        <w:rPr>
          <w:b/>
          <w:lang w:val="mn-MN"/>
        </w:rPr>
        <w:t>–</w:t>
      </w:r>
      <w:r w:rsidR="00327677">
        <w:rPr>
          <w:b/>
          <w:lang w:val="mn-MN"/>
        </w:rPr>
        <w:t xml:space="preserve"> </w:t>
      </w:r>
      <w:r w:rsidR="0079031F" w:rsidRPr="0079031F">
        <w:rPr>
          <w:b/>
          <w:lang w:val="mn-MN"/>
        </w:rPr>
        <w:t>Хүчдэлийн нэг түвшинд хэмжлийг харьцуулсан үр дүн</w:t>
      </w:r>
    </w:p>
    <w:tbl>
      <w:tblPr>
        <w:tblStyle w:val="TableGrid"/>
        <w:tblW w:w="0" w:type="auto"/>
        <w:tblLook w:val="04A0" w:firstRow="1" w:lastRow="0" w:firstColumn="1" w:lastColumn="0" w:noHBand="0" w:noVBand="1"/>
      </w:tblPr>
      <w:tblGrid>
        <w:gridCol w:w="2394"/>
        <w:gridCol w:w="2394"/>
        <w:gridCol w:w="2394"/>
        <w:gridCol w:w="2394"/>
      </w:tblGrid>
      <w:tr w:rsidR="0079031F" w:rsidTr="0079031F">
        <w:tc>
          <w:tcPr>
            <w:tcW w:w="2394" w:type="dxa"/>
          </w:tcPr>
          <w:p w:rsidR="0079031F" w:rsidRPr="0079031F" w:rsidRDefault="0079031F" w:rsidP="005923AA">
            <w:pPr>
              <w:jc w:val="center"/>
              <w:rPr>
                <w:b/>
                <w:sz w:val="20"/>
                <w:szCs w:val="20"/>
                <w:lang w:val="mn-MN"/>
              </w:rPr>
            </w:pPr>
            <w:r>
              <w:rPr>
                <w:b/>
                <w:sz w:val="20"/>
                <w:szCs w:val="20"/>
                <w:lang w:val="mn-MN"/>
              </w:rPr>
              <w:t>Хэмжлийн тоо</w:t>
            </w:r>
          </w:p>
        </w:tc>
        <w:tc>
          <w:tcPr>
            <w:tcW w:w="2394" w:type="dxa"/>
          </w:tcPr>
          <w:p w:rsidR="0079031F" w:rsidRDefault="00C74C21" w:rsidP="005923AA">
            <w:pPr>
              <w:jc w:val="center"/>
              <w:rPr>
                <w:b/>
                <w:sz w:val="20"/>
                <w:szCs w:val="20"/>
                <w:lang w:val="mn-MN"/>
              </w:rPr>
            </w:pPr>
            <w:r>
              <w:rPr>
                <w:b/>
                <w:sz w:val="20"/>
                <w:szCs w:val="20"/>
                <w:lang w:val="mn-MN"/>
              </w:rPr>
              <w:t>Жишиг систем</w:t>
            </w:r>
          </w:p>
          <w:p w:rsidR="00C74C21" w:rsidRDefault="00C74C21" w:rsidP="005923AA">
            <w:pPr>
              <w:jc w:val="center"/>
              <w:rPr>
                <w:b/>
                <w:sz w:val="20"/>
                <w:szCs w:val="20"/>
              </w:rPr>
            </w:pPr>
            <w:r>
              <w:rPr>
                <w:b/>
                <w:sz w:val="20"/>
                <w:szCs w:val="20"/>
              </w:rPr>
              <w:t>V</w:t>
            </w:r>
            <w:r w:rsidRPr="00C74C21">
              <w:rPr>
                <w:b/>
                <w:sz w:val="20"/>
                <w:szCs w:val="20"/>
                <w:vertAlign w:val="subscript"/>
              </w:rPr>
              <w:t>N</w:t>
            </w:r>
          </w:p>
          <w:p w:rsidR="00C74C21" w:rsidRPr="00C74C21" w:rsidRDefault="00C74C21" w:rsidP="005923AA">
            <w:pPr>
              <w:jc w:val="center"/>
              <w:rPr>
                <w:b/>
                <w:sz w:val="20"/>
                <w:szCs w:val="20"/>
                <w:lang w:val="mn-MN"/>
              </w:rPr>
            </w:pPr>
            <w:r>
              <w:rPr>
                <w:b/>
                <w:sz w:val="20"/>
                <w:szCs w:val="20"/>
                <w:lang w:val="mn-MN"/>
              </w:rPr>
              <w:t>кВ</w:t>
            </w:r>
          </w:p>
        </w:tc>
        <w:tc>
          <w:tcPr>
            <w:tcW w:w="2394" w:type="dxa"/>
          </w:tcPr>
          <w:p w:rsidR="0079031F" w:rsidRPr="00C74C21" w:rsidRDefault="00C74C21" w:rsidP="005923AA">
            <w:pPr>
              <w:jc w:val="center"/>
              <w:rPr>
                <w:b/>
                <w:sz w:val="20"/>
                <w:szCs w:val="20"/>
                <w:lang w:val="mn-MN"/>
              </w:rPr>
            </w:pPr>
            <w:r>
              <w:rPr>
                <w:b/>
                <w:sz w:val="20"/>
                <w:szCs w:val="20"/>
                <w:lang w:val="mn-MN"/>
              </w:rPr>
              <w:t>Туршилт хийж байгаа систем</w:t>
            </w:r>
          </w:p>
          <w:p w:rsidR="00C74C21" w:rsidRDefault="00C74C21" w:rsidP="005923AA">
            <w:pPr>
              <w:jc w:val="center"/>
              <w:rPr>
                <w:b/>
                <w:sz w:val="20"/>
                <w:szCs w:val="20"/>
                <w:vertAlign w:val="subscript"/>
                <w:lang w:val="mn-MN"/>
              </w:rPr>
            </w:pPr>
            <w:r>
              <w:rPr>
                <w:b/>
                <w:sz w:val="20"/>
                <w:szCs w:val="20"/>
              </w:rPr>
              <w:t>V</w:t>
            </w:r>
            <w:r w:rsidRPr="00C74C21">
              <w:rPr>
                <w:b/>
                <w:sz w:val="20"/>
                <w:szCs w:val="20"/>
                <w:vertAlign w:val="subscript"/>
              </w:rPr>
              <w:t>X</w:t>
            </w:r>
          </w:p>
          <w:p w:rsidR="00C74C21" w:rsidRPr="00C74C21" w:rsidRDefault="00C74C21" w:rsidP="005923AA">
            <w:pPr>
              <w:jc w:val="center"/>
              <w:rPr>
                <w:b/>
                <w:sz w:val="20"/>
                <w:szCs w:val="20"/>
                <w:lang w:val="mn-MN"/>
              </w:rPr>
            </w:pPr>
            <w:r>
              <w:rPr>
                <w:b/>
                <w:sz w:val="20"/>
                <w:szCs w:val="20"/>
                <w:lang w:val="mn-MN"/>
              </w:rPr>
              <w:t>В</w:t>
            </w:r>
          </w:p>
        </w:tc>
        <w:tc>
          <w:tcPr>
            <w:tcW w:w="2394" w:type="dxa"/>
          </w:tcPr>
          <w:p w:rsidR="0079031F" w:rsidRPr="00C74C21" w:rsidRDefault="00C74C21" w:rsidP="005923AA">
            <w:pPr>
              <w:jc w:val="center"/>
              <w:rPr>
                <w:b/>
                <w:sz w:val="20"/>
                <w:szCs w:val="20"/>
                <w:lang w:val="mn-MN"/>
              </w:rPr>
            </w:pPr>
            <w:r>
              <w:rPr>
                <w:b/>
                <w:sz w:val="20"/>
                <w:szCs w:val="20"/>
                <w:lang w:val="mn-MN"/>
              </w:rPr>
              <w:t xml:space="preserve">Ноогдвор </w:t>
            </w:r>
          </w:p>
          <w:p w:rsidR="00C74C21" w:rsidRPr="00C74C21" w:rsidRDefault="00C74C21" w:rsidP="005923AA">
            <w:pPr>
              <w:jc w:val="center"/>
              <w:rPr>
                <w:b/>
                <w:sz w:val="20"/>
                <w:szCs w:val="20"/>
              </w:rPr>
            </w:pPr>
            <w:r>
              <w:rPr>
                <w:b/>
                <w:sz w:val="20"/>
                <w:szCs w:val="20"/>
              </w:rPr>
              <w:t>V</w:t>
            </w:r>
            <w:r w:rsidRPr="00C74C21">
              <w:rPr>
                <w:b/>
                <w:sz w:val="20"/>
                <w:szCs w:val="20"/>
                <w:vertAlign w:val="subscript"/>
              </w:rPr>
              <w:t>N</w:t>
            </w:r>
            <w:r>
              <w:rPr>
                <w:b/>
                <w:sz w:val="20"/>
                <w:szCs w:val="20"/>
              </w:rPr>
              <w:t>/V</w:t>
            </w:r>
            <w:r w:rsidRPr="00C74C21">
              <w:rPr>
                <w:b/>
                <w:sz w:val="20"/>
                <w:szCs w:val="20"/>
                <w:vertAlign w:val="subscript"/>
              </w:rPr>
              <w:t>X</w:t>
            </w:r>
          </w:p>
        </w:tc>
      </w:tr>
      <w:tr w:rsidR="0079031F" w:rsidTr="0079031F">
        <w:tc>
          <w:tcPr>
            <w:tcW w:w="2394" w:type="dxa"/>
          </w:tcPr>
          <w:p w:rsidR="0079031F" w:rsidRPr="00C74C21" w:rsidRDefault="00C74C21" w:rsidP="005923AA">
            <w:pPr>
              <w:jc w:val="center"/>
              <w:rPr>
                <w:sz w:val="20"/>
                <w:szCs w:val="20"/>
                <w:lang w:val="mn-MN"/>
              </w:rPr>
            </w:pPr>
            <w:r w:rsidRPr="00C74C21">
              <w:rPr>
                <w:sz w:val="20"/>
                <w:szCs w:val="20"/>
                <w:lang w:val="mn-MN"/>
              </w:rPr>
              <w:t>1</w:t>
            </w:r>
          </w:p>
        </w:tc>
        <w:tc>
          <w:tcPr>
            <w:tcW w:w="2394" w:type="dxa"/>
          </w:tcPr>
          <w:p w:rsidR="0079031F" w:rsidRPr="00C74C21" w:rsidRDefault="00C74C21" w:rsidP="005923AA">
            <w:pPr>
              <w:jc w:val="center"/>
              <w:rPr>
                <w:sz w:val="20"/>
                <w:szCs w:val="20"/>
                <w:lang w:val="mn-MN"/>
              </w:rPr>
            </w:pPr>
            <w:r>
              <w:rPr>
                <w:sz w:val="20"/>
                <w:szCs w:val="20"/>
                <w:lang w:val="mn-MN"/>
              </w:rPr>
              <w:t>191,4</w:t>
            </w:r>
          </w:p>
        </w:tc>
        <w:tc>
          <w:tcPr>
            <w:tcW w:w="2394" w:type="dxa"/>
          </w:tcPr>
          <w:p w:rsidR="0079031F" w:rsidRPr="00C74C21" w:rsidRDefault="00C74C21" w:rsidP="005923AA">
            <w:pPr>
              <w:jc w:val="center"/>
              <w:rPr>
                <w:sz w:val="20"/>
                <w:szCs w:val="20"/>
                <w:lang w:val="mn-MN"/>
              </w:rPr>
            </w:pPr>
            <w:r>
              <w:rPr>
                <w:sz w:val="20"/>
                <w:szCs w:val="20"/>
                <w:lang w:val="mn-MN"/>
              </w:rPr>
              <w:t>190,8</w:t>
            </w:r>
          </w:p>
        </w:tc>
        <w:tc>
          <w:tcPr>
            <w:tcW w:w="2394" w:type="dxa"/>
          </w:tcPr>
          <w:p w:rsidR="0079031F" w:rsidRPr="00C74C21" w:rsidRDefault="00C74C21" w:rsidP="005923AA">
            <w:pPr>
              <w:jc w:val="center"/>
              <w:rPr>
                <w:sz w:val="20"/>
                <w:szCs w:val="20"/>
                <w:lang w:val="mn-MN"/>
              </w:rPr>
            </w:pPr>
            <w:r>
              <w:rPr>
                <w:sz w:val="20"/>
                <w:szCs w:val="20"/>
                <w:lang w:val="mn-MN"/>
              </w:rPr>
              <w:t>1003,1</w:t>
            </w:r>
          </w:p>
        </w:tc>
      </w:tr>
      <w:tr w:rsidR="0079031F" w:rsidTr="0079031F">
        <w:tc>
          <w:tcPr>
            <w:tcW w:w="2394" w:type="dxa"/>
          </w:tcPr>
          <w:p w:rsidR="0079031F" w:rsidRPr="00C74C21" w:rsidRDefault="00C74C21" w:rsidP="005923AA">
            <w:pPr>
              <w:jc w:val="center"/>
              <w:rPr>
                <w:sz w:val="20"/>
                <w:szCs w:val="20"/>
                <w:lang w:val="mn-MN"/>
              </w:rPr>
            </w:pPr>
            <w:r w:rsidRPr="00C74C21">
              <w:rPr>
                <w:sz w:val="20"/>
                <w:szCs w:val="20"/>
                <w:lang w:val="mn-MN"/>
              </w:rPr>
              <w:t>2</w:t>
            </w:r>
          </w:p>
        </w:tc>
        <w:tc>
          <w:tcPr>
            <w:tcW w:w="2394" w:type="dxa"/>
          </w:tcPr>
          <w:p w:rsidR="0079031F" w:rsidRPr="00C74C21" w:rsidRDefault="00C74C21" w:rsidP="005923AA">
            <w:pPr>
              <w:jc w:val="center"/>
              <w:rPr>
                <w:sz w:val="20"/>
                <w:szCs w:val="20"/>
                <w:lang w:val="mn-MN"/>
              </w:rPr>
            </w:pPr>
            <w:r>
              <w:rPr>
                <w:sz w:val="20"/>
                <w:szCs w:val="20"/>
                <w:lang w:val="mn-MN"/>
              </w:rPr>
              <w:t>191,6</w:t>
            </w:r>
          </w:p>
        </w:tc>
        <w:tc>
          <w:tcPr>
            <w:tcW w:w="2394" w:type="dxa"/>
          </w:tcPr>
          <w:p w:rsidR="0079031F" w:rsidRPr="00C74C21" w:rsidRDefault="00C74C21" w:rsidP="005923AA">
            <w:pPr>
              <w:jc w:val="center"/>
              <w:rPr>
                <w:sz w:val="20"/>
                <w:szCs w:val="20"/>
                <w:lang w:val="mn-MN"/>
              </w:rPr>
            </w:pPr>
            <w:r>
              <w:rPr>
                <w:sz w:val="20"/>
                <w:szCs w:val="20"/>
                <w:lang w:val="mn-MN"/>
              </w:rPr>
              <w:t>190,9</w:t>
            </w:r>
          </w:p>
        </w:tc>
        <w:tc>
          <w:tcPr>
            <w:tcW w:w="2394" w:type="dxa"/>
          </w:tcPr>
          <w:p w:rsidR="0079031F" w:rsidRPr="00C74C21" w:rsidRDefault="00C74C21" w:rsidP="005923AA">
            <w:pPr>
              <w:jc w:val="center"/>
              <w:rPr>
                <w:sz w:val="20"/>
                <w:szCs w:val="20"/>
                <w:lang w:val="mn-MN"/>
              </w:rPr>
            </w:pPr>
            <w:r>
              <w:rPr>
                <w:sz w:val="20"/>
                <w:szCs w:val="20"/>
                <w:lang w:val="mn-MN"/>
              </w:rPr>
              <w:t>1003,7</w:t>
            </w:r>
          </w:p>
        </w:tc>
      </w:tr>
      <w:tr w:rsidR="0079031F" w:rsidTr="0079031F">
        <w:tc>
          <w:tcPr>
            <w:tcW w:w="2394" w:type="dxa"/>
          </w:tcPr>
          <w:p w:rsidR="0079031F" w:rsidRPr="00C74C21" w:rsidRDefault="00C74C21" w:rsidP="005923AA">
            <w:pPr>
              <w:jc w:val="center"/>
              <w:rPr>
                <w:sz w:val="20"/>
                <w:szCs w:val="20"/>
                <w:lang w:val="mn-MN"/>
              </w:rPr>
            </w:pPr>
            <w:r w:rsidRPr="00C74C21">
              <w:rPr>
                <w:sz w:val="20"/>
                <w:szCs w:val="20"/>
                <w:lang w:val="mn-MN"/>
              </w:rPr>
              <w:t>3</w:t>
            </w:r>
          </w:p>
        </w:tc>
        <w:tc>
          <w:tcPr>
            <w:tcW w:w="2394" w:type="dxa"/>
          </w:tcPr>
          <w:p w:rsidR="0079031F" w:rsidRPr="00C74C21" w:rsidRDefault="00C74C21" w:rsidP="005923AA">
            <w:pPr>
              <w:jc w:val="center"/>
              <w:rPr>
                <w:sz w:val="20"/>
                <w:szCs w:val="20"/>
                <w:lang w:val="mn-MN"/>
              </w:rPr>
            </w:pPr>
            <w:r>
              <w:rPr>
                <w:sz w:val="20"/>
                <w:szCs w:val="20"/>
                <w:lang w:val="mn-MN"/>
              </w:rPr>
              <w:t>190,7</w:t>
            </w:r>
          </w:p>
        </w:tc>
        <w:tc>
          <w:tcPr>
            <w:tcW w:w="2394" w:type="dxa"/>
          </w:tcPr>
          <w:p w:rsidR="0079031F" w:rsidRPr="00C74C21" w:rsidRDefault="00C74C21" w:rsidP="005923AA">
            <w:pPr>
              <w:jc w:val="center"/>
              <w:rPr>
                <w:sz w:val="20"/>
                <w:szCs w:val="20"/>
                <w:lang w:val="mn-MN"/>
              </w:rPr>
            </w:pPr>
            <w:r>
              <w:rPr>
                <w:sz w:val="20"/>
                <w:szCs w:val="20"/>
                <w:lang w:val="mn-MN"/>
              </w:rPr>
              <w:t>189,9</w:t>
            </w:r>
          </w:p>
        </w:tc>
        <w:tc>
          <w:tcPr>
            <w:tcW w:w="2394" w:type="dxa"/>
          </w:tcPr>
          <w:p w:rsidR="0079031F" w:rsidRPr="00C74C21" w:rsidRDefault="00C74C21" w:rsidP="005923AA">
            <w:pPr>
              <w:jc w:val="center"/>
              <w:rPr>
                <w:sz w:val="20"/>
                <w:szCs w:val="20"/>
                <w:lang w:val="mn-MN"/>
              </w:rPr>
            </w:pPr>
            <w:r>
              <w:rPr>
                <w:sz w:val="20"/>
                <w:szCs w:val="20"/>
                <w:lang w:val="mn-MN"/>
              </w:rPr>
              <w:t>1004,2</w:t>
            </w:r>
          </w:p>
        </w:tc>
      </w:tr>
      <w:tr w:rsidR="00C74C21" w:rsidTr="0079031F">
        <w:tc>
          <w:tcPr>
            <w:tcW w:w="2394" w:type="dxa"/>
          </w:tcPr>
          <w:p w:rsidR="00C74C21" w:rsidRPr="00C74C21" w:rsidRDefault="00C74C21" w:rsidP="005923AA">
            <w:pPr>
              <w:jc w:val="center"/>
              <w:rPr>
                <w:sz w:val="20"/>
                <w:szCs w:val="20"/>
                <w:lang w:val="mn-MN"/>
              </w:rPr>
            </w:pPr>
            <w:r>
              <w:rPr>
                <w:sz w:val="20"/>
                <w:szCs w:val="20"/>
                <w:lang w:val="mn-MN"/>
              </w:rPr>
              <w:t>4</w:t>
            </w:r>
          </w:p>
        </w:tc>
        <w:tc>
          <w:tcPr>
            <w:tcW w:w="2394" w:type="dxa"/>
          </w:tcPr>
          <w:p w:rsidR="00C74C21" w:rsidRPr="00C74C21" w:rsidRDefault="00C74C21" w:rsidP="005923AA">
            <w:pPr>
              <w:jc w:val="center"/>
              <w:rPr>
                <w:sz w:val="20"/>
                <w:szCs w:val="20"/>
                <w:lang w:val="mn-MN"/>
              </w:rPr>
            </w:pPr>
            <w:r>
              <w:rPr>
                <w:sz w:val="20"/>
                <w:szCs w:val="20"/>
                <w:lang w:val="mn-MN"/>
              </w:rPr>
              <w:t>189,9</w:t>
            </w:r>
          </w:p>
        </w:tc>
        <w:tc>
          <w:tcPr>
            <w:tcW w:w="2394" w:type="dxa"/>
          </w:tcPr>
          <w:p w:rsidR="00C74C21" w:rsidRPr="00C74C21" w:rsidRDefault="00C74C21" w:rsidP="005923AA">
            <w:pPr>
              <w:jc w:val="center"/>
              <w:rPr>
                <w:sz w:val="20"/>
                <w:szCs w:val="20"/>
                <w:lang w:val="mn-MN"/>
              </w:rPr>
            </w:pPr>
            <w:r>
              <w:rPr>
                <w:sz w:val="20"/>
                <w:szCs w:val="20"/>
                <w:lang w:val="mn-MN"/>
              </w:rPr>
              <w:t>189,0</w:t>
            </w:r>
          </w:p>
        </w:tc>
        <w:tc>
          <w:tcPr>
            <w:tcW w:w="2394" w:type="dxa"/>
          </w:tcPr>
          <w:p w:rsidR="00C74C21" w:rsidRPr="00C74C21" w:rsidRDefault="00C74C21" w:rsidP="005923AA">
            <w:pPr>
              <w:jc w:val="center"/>
              <w:rPr>
                <w:sz w:val="20"/>
                <w:szCs w:val="20"/>
                <w:lang w:val="mn-MN"/>
              </w:rPr>
            </w:pPr>
            <w:r>
              <w:rPr>
                <w:sz w:val="20"/>
                <w:szCs w:val="20"/>
                <w:lang w:val="mn-MN"/>
              </w:rPr>
              <w:t>1004,8</w:t>
            </w:r>
          </w:p>
        </w:tc>
      </w:tr>
      <w:tr w:rsidR="00C74C21" w:rsidTr="0079031F">
        <w:tc>
          <w:tcPr>
            <w:tcW w:w="2394" w:type="dxa"/>
          </w:tcPr>
          <w:p w:rsidR="00C74C21" w:rsidRDefault="00C74C21" w:rsidP="005923AA">
            <w:pPr>
              <w:jc w:val="center"/>
              <w:rPr>
                <w:sz w:val="20"/>
                <w:szCs w:val="20"/>
                <w:lang w:val="mn-MN"/>
              </w:rPr>
            </w:pPr>
            <w:r>
              <w:rPr>
                <w:sz w:val="20"/>
                <w:szCs w:val="20"/>
                <w:lang w:val="mn-MN"/>
              </w:rPr>
              <w:t>5</w:t>
            </w:r>
          </w:p>
        </w:tc>
        <w:tc>
          <w:tcPr>
            <w:tcW w:w="2394" w:type="dxa"/>
          </w:tcPr>
          <w:p w:rsidR="00C74C21" w:rsidRPr="00C74C21" w:rsidRDefault="00C74C21" w:rsidP="005923AA">
            <w:pPr>
              <w:jc w:val="center"/>
              <w:rPr>
                <w:sz w:val="20"/>
                <w:szCs w:val="20"/>
                <w:lang w:val="mn-MN"/>
              </w:rPr>
            </w:pPr>
            <w:r>
              <w:rPr>
                <w:sz w:val="20"/>
                <w:szCs w:val="20"/>
                <w:lang w:val="mn-MN"/>
              </w:rPr>
              <w:t>190,9</w:t>
            </w:r>
          </w:p>
        </w:tc>
        <w:tc>
          <w:tcPr>
            <w:tcW w:w="2394" w:type="dxa"/>
          </w:tcPr>
          <w:p w:rsidR="00C74C21" w:rsidRPr="00C74C21" w:rsidRDefault="00C74C21" w:rsidP="005923AA">
            <w:pPr>
              <w:jc w:val="center"/>
              <w:rPr>
                <w:sz w:val="20"/>
                <w:szCs w:val="20"/>
                <w:lang w:val="mn-MN"/>
              </w:rPr>
            </w:pPr>
            <w:r>
              <w:rPr>
                <w:sz w:val="20"/>
                <w:szCs w:val="20"/>
                <w:lang w:val="mn-MN"/>
              </w:rPr>
              <w:t>189,9</w:t>
            </w:r>
          </w:p>
        </w:tc>
        <w:tc>
          <w:tcPr>
            <w:tcW w:w="2394" w:type="dxa"/>
          </w:tcPr>
          <w:p w:rsidR="00C74C21" w:rsidRPr="00C74C21" w:rsidRDefault="00C74C21" w:rsidP="005923AA">
            <w:pPr>
              <w:jc w:val="center"/>
              <w:rPr>
                <w:sz w:val="20"/>
                <w:szCs w:val="20"/>
                <w:lang w:val="mn-MN"/>
              </w:rPr>
            </w:pPr>
            <w:r>
              <w:rPr>
                <w:sz w:val="20"/>
                <w:szCs w:val="20"/>
                <w:lang w:val="mn-MN"/>
              </w:rPr>
              <w:t>1005,3</w:t>
            </w:r>
          </w:p>
        </w:tc>
      </w:tr>
      <w:tr w:rsidR="00C74C21" w:rsidTr="0079031F">
        <w:tc>
          <w:tcPr>
            <w:tcW w:w="2394" w:type="dxa"/>
          </w:tcPr>
          <w:p w:rsidR="00C74C21" w:rsidRDefault="00C74C21" w:rsidP="005923AA">
            <w:pPr>
              <w:jc w:val="center"/>
              <w:rPr>
                <w:sz w:val="20"/>
                <w:szCs w:val="20"/>
                <w:lang w:val="mn-MN"/>
              </w:rPr>
            </w:pPr>
            <w:r>
              <w:rPr>
                <w:sz w:val="20"/>
                <w:szCs w:val="20"/>
                <w:lang w:val="mn-MN"/>
              </w:rPr>
              <w:t>6</w:t>
            </w:r>
          </w:p>
        </w:tc>
        <w:tc>
          <w:tcPr>
            <w:tcW w:w="2394" w:type="dxa"/>
          </w:tcPr>
          <w:p w:rsidR="00C74C21" w:rsidRPr="00C74C21" w:rsidRDefault="00C74C21" w:rsidP="005923AA">
            <w:pPr>
              <w:jc w:val="center"/>
              <w:rPr>
                <w:sz w:val="20"/>
                <w:szCs w:val="20"/>
                <w:lang w:val="mn-MN"/>
              </w:rPr>
            </w:pPr>
            <w:r>
              <w:rPr>
                <w:sz w:val="20"/>
                <w:szCs w:val="20"/>
                <w:lang w:val="mn-MN"/>
              </w:rPr>
              <w:t>191,2</w:t>
            </w:r>
          </w:p>
        </w:tc>
        <w:tc>
          <w:tcPr>
            <w:tcW w:w="2394" w:type="dxa"/>
          </w:tcPr>
          <w:p w:rsidR="00C74C21" w:rsidRPr="00C74C21" w:rsidRDefault="00C74C21" w:rsidP="005923AA">
            <w:pPr>
              <w:jc w:val="center"/>
              <w:rPr>
                <w:sz w:val="20"/>
                <w:szCs w:val="20"/>
                <w:lang w:val="mn-MN"/>
              </w:rPr>
            </w:pPr>
            <w:r>
              <w:rPr>
                <w:sz w:val="20"/>
                <w:szCs w:val="20"/>
                <w:lang w:val="mn-MN"/>
              </w:rPr>
              <w:t>190,3</w:t>
            </w:r>
          </w:p>
        </w:tc>
        <w:tc>
          <w:tcPr>
            <w:tcW w:w="2394" w:type="dxa"/>
          </w:tcPr>
          <w:p w:rsidR="00C74C21" w:rsidRPr="00C74C21" w:rsidRDefault="00C74C21" w:rsidP="005923AA">
            <w:pPr>
              <w:jc w:val="center"/>
              <w:rPr>
                <w:sz w:val="20"/>
                <w:szCs w:val="20"/>
                <w:lang w:val="mn-MN"/>
              </w:rPr>
            </w:pPr>
            <w:r>
              <w:rPr>
                <w:sz w:val="20"/>
                <w:szCs w:val="20"/>
                <w:lang w:val="mn-MN"/>
              </w:rPr>
              <w:t>1004,7</w:t>
            </w:r>
          </w:p>
        </w:tc>
      </w:tr>
      <w:tr w:rsidR="00C74C21" w:rsidTr="0079031F">
        <w:tc>
          <w:tcPr>
            <w:tcW w:w="2394" w:type="dxa"/>
          </w:tcPr>
          <w:p w:rsidR="00C74C21" w:rsidRDefault="00C74C21" w:rsidP="005923AA">
            <w:pPr>
              <w:jc w:val="center"/>
              <w:rPr>
                <w:sz w:val="20"/>
                <w:szCs w:val="20"/>
                <w:lang w:val="mn-MN"/>
              </w:rPr>
            </w:pPr>
            <w:r>
              <w:rPr>
                <w:sz w:val="20"/>
                <w:szCs w:val="20"/>
                <w:lang w:val="mn-MN"/>
              </w:rPr>
              <w:t>7</w:t>
            </w:r>
          </w:p>
        </w:tc>
        <w:tc>
          <w:tcPr>
            <w:tcW w:w="2394" w:type="dxa"/>
          </w:tcPr>
          <w:p w:rsidR="00C74C21" w:rsidRPr="00C74C21" w:rsidRDefault="00C74C21" w:rsidP="005923AA">
            <w:pPr>
              <w:jc w:val="center"/>
              <w:rPr>
                <w:sz w:val="20"/>
                <w:szCs w:val="20"/>
                <w:lang w:val="mn-MN"/>
              </w:rPr>
            </w:pPr>
            <w:r>
              <w:rPr>
                <w:sz w:val="20"/>
                <w:szCs w:val="20"/>
                <w:lang w:val="mn-MN"/>
              </w:rPr>
              <w:t>191,3</w:t>
            </w:r>
          </w:p>
        </w:tc>
        <w:tc>
          <w:tcPr>
            <w:tcW w:w="2394" w:type="dxa"/>
          </w:tcPr>
          <w:p w:rsidR="00C74C21" w:rsidRPr="00C74C21" w:rsidRDefault="00C74C21" w:rsidP="005923AA">
            <w:pPr>
              <w:jc w:val="center"/>
              <w:rPr>
                <w:sz w:val="20"/>
                <w:szCs w:val="20"/>
                <w:lang w:val="mn-MN"/>
              </w:rPr>
            </w:pPr>
            <w:r>
              <w:rPr>
                <w:sz w:val="20"/>
                <w:szCs w:val="20"/>
                <w:lang w:val="mn-MN"/>
              </w:rPr>
              <w:t>190,4</w:t>
            </w:r>
          </w:p>
        </w:tc>
        <w:tc>
          <w:tcPr>
            <w:tcW w:w="2394" w:type="dxa"/>
          </w:tcPr>
          <w:p w:rsidR="00C74C21" w:rsidRPr="00C74C21" w:rsidRDefault="00C74C21" w:rsidP="005923AA">
            <w:pPr>
              <w:jc w:val="center"/>
              <w:rPr>
                <w:sz w:val="20"/>
                <w:szCs w:val="20"/>
                <w:lang w:val="mn-MN"/>
              </w:rPr>
            </w:pPr>
            <w:r>
              <w:rPr>
                <w:sz w:val="20"/>
                <w:szCs w:val="20"/>
                <w:lang w:val="mn-MN"/>
              </w:rPr>
              <w:t>1004,7</w:t>
            </w:r>
          </w:p>
        </w:tc>
      </w:tr>
      <w:tr w:rsidR="00C74C21" w:rsidTr="0079031F">
        <w:tc>
          <w:tcPr>
            <w:tcW w:w="2394" w:type="dxa"/>
          </w:tcPr>
          <w:p w:rsidR="00C74C21" w:rsidRDefault="00C74C21" w:rsidP="005923AA">
            <w:pPr>
              <w:jc w:val="center"/>
              <w:rPr>
                <w:sz w:val="20"/>
                <w:szCs w:val="20"/>
                <w:lang w:val="mn-MN"/>
              </w:rPr>
            </w:pPr>
            <w:r>
              <w:rPr>
                <w:sz w:val="20"/>
                <w:szCs w:val="20"/>
                <w:lang w:val="mn-MN"/>
              </w:rPr>
              <w:t>8</w:t>
            </w:r>
          </w:p>
        </w:tc>
        <w:tc>
          <w:tcPr>
            <w:tcW w:w="2394" w:type="dxa"/>
          </w:tcPr>
          <w:p w:rsidR="00C74C21" w:rsidRPr="00C74C21" w:rsidRDefault="00C74C21" w:rsidP="005923AA">
            <w:pPr>
              <w:jc w:val="center"/>
              <w:rPr>
                <w:sz w:val="20"/>
                <w:szCs w:val="20"/>
                <w:lang w:val="mn-MN"/>
              </w:rPr>
            </w:pPr>
            <w:r>
              <w:rPr>
                <w:sz w:val="20"/>
                <w:szCs w:val="20"/>
                <w:lang w:val="mn-MN"/>
              </w:rPr>
              <w:t>191,2</w:t>
            </w:r>
          </w:p>
        </w:tc>
        <w:tc>
          <w:tcPr>
            <w:tcW w:w="2394" w:type="dxa"/>
          </w:tcPr>
          <w:p w:rsidR="00C74C21" w:rsidRPr="00C74C21" w:rsidRDefault="00C74C21" w:rsidP="005923AA">
            <w:pPr>
              <w:jc w:val="center"/>
              <w:rPr>
                <w:sz w:val="20"/>
                <w:szCs w:val="20"/>
                <w:lang w:val="mn-MN"/>
              </w:rPr>
            </w:pPr>
            <w:r>
              <w:rPr>
                <w:sz w:val="20"/>
                <w:szCs w:val="20"/>
                <w:lang w:val="mn-MN"/>
              </w:rPr>
              <w:t>190,4</w:t>
            </w:r>
          </w:p>
        </w:tc>
        <w:tc>
          <w:tcPr>
            <w:tcW w:w="2394" w:type="dxa"/>
          </w:tcPr>
          <w:p w:rsidR="00C74C21" w:rsidRPr="00C74C21" w:rsidRDefault="00C74C21" w:rsidP="005923AA">
            <w:pPr>
              <w:jc w:val="center"/>
              <w:rPr>
                <w:sz w:val="20"/>
                <w:szCs w:val="20"/>
                <w:lang w:val="mn-MN"/>
              </w:rPr>
            </w:pPr>
            <w:r>
              <w:rPr>
                <w:sz w:val="20"/>
                <w:szCs w:val="20"/>
                <w:lang w:val="mn-MN"/>
              </w:rPr>
              <w:t>1004,2</w:t>
            </w:r>
          </w:p>
        </w:tc>
      </w:tr>
      <w:tr w:rsidR="00C74C21" w:rsidTr="0079031F">
        <w:tc>
          <w:tcPr>
            <w:tcW w:w="2394" w:type="dxa"/>
          </w:tcPr>
          <w:p w:rsidR="00C74C21" w:rsidRDefault="00C74C21" w:rsidP="005923AA">
            <w:pPr>
              <w:jc w:val="center"/>
              <w:rPr>
                <w:sz w:val="20"/>
                <w:szCs w:val="20"/>
                <w:lang w:val="mn-MN"/>
              </w:rPr>
            </w:pPr>
            <w:r>
              <w:rPr>
                <w:sz w:val="20"/>
                <w:szCs w:val="20"/>
                <w:lang w:val="mn-MN"/>
              </w:rPr>
              <w:t>9</w:t>
            </w:r>
          </w:p>
        </w:tc>
        <w:tc>
          <w:tcPr>
            <w:tcW w:w="2394" w:type="dxa"/>
          </w:tcPr>
          <w:p w:rsidR="00C74C21" w:rsidRPr="00C74C21" w:rsidRDefault="00C74C21" w:rsidP="005923AA">
            <w:pPr>
              <w:jc w:val="center"/>
              <w:rPr>
                <w:sz w:val="20"/>
                <w:szCs w:val="20"/>
                <w:lang w:val="mn-MN"/>
              </w:rPr>
            </w:pPr>
            <w:r>
              <w:rPr>
                <w:sz w:val="20"/>
                <w:szCs w:val="20"/>
                <w:lang w:val="mn-MN"/>
              </w:rPr>
              <w:t>190,2</w:t>
            </w:r>
          </w:p>
        </w:tc>
        <w:tc>
          <w:tcPr>
            <w:tcW w:w="2394" w:type="dxa"/>
          </w:tcPr>
          <w:p w:rsidR="00C74C21" w:rsidRPr="00C74C21" w:rsidRDefault="00C74C21" w:rsidP="005923AA">
            <w:pPr>
              <w:jc w:val="center"/>
              <w:rPr>
                <w:sz w:val="20"/>
                <w:szCs w:val="20"/>
                <w:lang w:val="mn-MN"/>
              </w:rPr>
            </w:pPr>
            <w:r>
              <w:rPr>
                <w:sz w:val="20"/>
                <w:szCs w:val="20"/>
                <w:lang w:val="mn-MN"/>
              </w:rPr>
              <w:t>189,9</w:t>
            </w:r>
          </w:p>
        </w:tc>
        <w:tc>
          <w:tcPr>
            <w:tcW w:w="2394" w:type="dxa"/>
          </w:tcPr>
          <w:p w:rsidR="00C74C21" w:rsidRPr="00C74C21" w:rsidRDefault="00C74C21" w:rsidP="00C74C21">
            <w:pPr>
              <w:jc w:val="center"/>
              <w:rPr>
                <w:sz w:val="20"/>
                <w:szCs w:val="20"/>
                <w:lang w:val="mn-MN"/>
              </w:rPr>
            </w:pPr>
            <w:r>
              <w:rPr>
                <w:sz w:val="20"/>
                <w:szCs w:val="20"/>
                <w:lang w:val="mn-MN"/>
              </w:rPr>
              <w:t xml:space="preserve">1003,7 </w:t>
            </w:r>
          </w:p>
        </w:tc>
      </w:tr>
      <w:tr w:rsidR="00C74C21" w:rsidTr="0079031F">
        <w:tc>
          <w:tcPr>
            <w:tcW w:w="2394" w:type="dxa"/>
          </w:tcPr>
          <w:p w:rsidR="00C74C21" w:rsidRDefault="00C74C21" w:rsidP="005923AA">
            <w:pPr>
              <w:jc w:val="center"/>
              <w:rPr>
                <w:sz w:val="20"/>
                <w:szCs w:val="20"/>
                <w:lang w:val="mn-MN"/>
              </w:rPr>
            </w:pPr>
            <w:r>
              <w:rPr>
                <w:sz w:val="20"/>
                <w:szCs w:val="20"/>
                <w:lang w:val="mn-MN"/>
              </w:rPr>
              <w:t>10</w:t>
            </w:r>
          </w:p>
        </w:tc>
        <w:tc>
          <w:tcPr>
            <w:tcW w:w="2394" w:type="dxa"/>
          </w:tcPr>
          <w:p w:rsidR="00C74C21" w:rsidRPr="00C74C21" w:rsidRDefault="00C74C21" w:rsidP="005923AA">
            <w:pPr>
              <w:jc w:val="center"/>
              <w:rPr>
                <w:sz w:val="20"/>
                <w:szCs w:val="20"/>
                <w:lang w:val="mn-MN"/>
              </w:rPr>
            </w:pPr>
            <w:r>
              <w:rPr>
                <w:sz w:val="20"/>
                <w:szCs w:val="20"/>
                <w:lang w:val="mn-MN"/>
              </w:rPr>
              <w:t>191,3</w:t>
            </w:r>
          </w:p>
        </w:tc>
        <w:tc>
          <w:tcPr>
            <w:tcW w:w="2394" w:type="dxa"/>
          </w:tcPr>
          <w:p w:rsidR="00C74C21" w:rsidRPr="00C74C21" w:rsidRDefault="00C74C21" w:rsidP="005923AA">
            <w:pPr>
              <w:jc w:val="center"/>
              <w:rPr>
                <w:sz w:val="20"/>
                <w:szCs w:val="20"/>
                <w:lang w:val="mn-MN"/>
              </w:rPr>
            </w:pPr>
            <w:r>
              <w:rPr>
                <w:sz w:val="20"/>
                <w:szCs w:val="20"/>
                <w:lang w:val="mn-MN"/>
              </w:rPr>
              <w:t>190,7</w:t>
            </w:r>
          </w:p>
        </w:tc>
        <w:tc>
          <w:tcPr>
            <w:tcW w:w="2394" w:type="dxa"/>
          </w:tcPr>
          <w:p w:rsidR="00C74C21" w:rsidRPr="00C74C21" w:rsidRDefault="00C74C21" w:rsidP="005923AA">
            <w:pPr>
              <w:jc w:val="center"/>
              <w:rPr>
                <w:sz w:val="20"/>
                <w:szCs w:val="20"/>
                <w:lang w:val="mn-MN"/>
              </w:rPr>
            </w:pPr>
            <w:r>
              <w:rPr>
                <w:sz w:val="20"/>
                <w:szCs w:val="20"/>
                <w:lang w:val="mn-MN"/>
              </w:rPr>
              <w:t>1003,1</w:t>
            </w:r>
          </w:p>
        </w:tc>
      </w:tr>
      <w:tr w:rsidR="00C74C21" w:rsidTr="00A92CF5">
        <w:tc>
          <w:tcPr>
            <w:tcW w:w="7182" w:type="dxa"/>
            <w:gridSpan w:val="3"/>
          </w:tcPr>
          <w:p w:rsidR="00C74C21" w:rsidRPr="00C74C21" w:rsidRDefault="00C74C21" w:rsidP="00C74C21">
            <w:pPr>
              <w:rPr>
                <w:sz w:val="20"/>
                <w:szCs w:val="20"/>
                <w:lang w:val="mn-MN"/>
              </w:rPr>
            </w:pPr>
            <w:r>
              <w:rPr>
                <w:sz w:val="20"/>
                <w:szCs w:val="20"/>
                <w:lang w:val="mn-MN"/>
              </w:rPr>
              <w:t xml:space="preserve">40% орчим </w:t>
            </w:r>
            <w:r>
              <w:rPr>
                <w:sz w:val="20"/>
                <w:szCs w:val="20"/>
              </w:rPr>
              <w:t>V</w:t>
            </w:r>
            <w:r w:rsidRPr="00C74C21">
              <w:rPr>
                <w:sz w:val="20"/>
                <w:szCs w:val="20"/>
                <w:vertAlign w:val="subscript"/>
              </w:rPr>
              <w:t xml:space="preserve">Xmax </w:t>
            </w:r>
            <w:r>
              <w:rPr>
                <w:sz w:val="20"/>
                <w:szCs w:val="20"/>
                <w:lang w:val="mn-MN"/>
              </w:rPr>
              <w:t xml:space="preserve">хүчдэлтэй үеийн </w:t>
            </w:r>
            <w:r w:rsidRPr="00C74C21">
              <w:rPr>
                <w:sz w:val="20"/>
                <w:szCs w:val="20"/>
              </w:rPr>
              <w:t>V</w:t>
            </w:r>
            <w:r w:rsidRPr="00C74C21">
              <w:rPr>
                <w:sz w:val="20"/>
                <w:szCs w:val="20"/>
                <w:vertAlign w:val="subscript"/>
              </w:rPr>
              <w:t>N</w:t>
            </w:r>
            <w:r w:rsidRPr="00C74C21">
              <w:rPr>
                <w:sz w:val="20"/>
                <w:szCs w:val="20"/>
              </w:rPr>
              <w:t>/V</w:t>
            </w:r>
            <w:r w:rsidRPr="00C74C21">
              <w:rPr>
                <w:sz w:val="20"/>
                <w:szCs w:val="20"/>
                <w:vertAlign w:val="subscript"/>
              </w:rPr>
              <w:t>X</w:t>
            </w:r>
            <w:r>
              <w:rPr>
                <w:sz w:val="20"/>
                <w:szCs w:val="20"/>
                <w:vertAlign w:val="subscript"/>
                <w:lang w:val="mn-MN"/>
              </w:rPr>
              <w:t xml:space="preserve"> </w:t>
            </w:r>
            <w:r>
              <w:rPr>
                <w:sz w:val="20"/>
                <w:szCs w:val="20"/>
                <w:lang w:val="mn-MN"/>
              </w:rPr>
              <w:t>ноогдворын дундаж</w:t>
            </w:r>
          </w:p>
        </w:tc>
        <w:tc>
          <w:tcPr>
            <w:tcW w:w="2394" w:type="dxa"/>
          </w:tcPr>
          <w:p w:rsidR="00C74C21" w:rsidRPr="00C74C21" w:rsidRDefault="00C74C21" w:rsidP="005923AA">
            <w:pPr>
              <w:jc w:val="center"/>
              <w:rPr>
                <w:b/>
                <w:sz w:val="20"/>
                <w:szCs w:val="20"/>
                <w:lang w:val="mn-MN"/>
              </w:rPr>
            </w:pPr>
            <w:r w:rsidRPr="00C74C21">
              <w:rPr>
                <w:b/>
                <w:sz w:val="20"/>
                <w:szCs w:val="20"/>
                <w:lang w:val="mn-MN"/>
              </w:rPr>
              <w:t>1004,2</w:t>
            </w:r>
          </w:p>
        </w:tc>
      </w:tr>
      <w:tr w:rsidR="00C74C21" w:rsidTr="00A92CF5">
        <w:tc>
          <w:tcPr>
            <w:tcW w:w="7182" w:type="dxa"/>
            <w:gridSpan w:val="3"/>
          </w:tcPr>
          <w:p w:rsidR="00C74C21" w:rsidRPr="00C74C21" w:rsidRDefault="00C74C21" w:rsidP="00C74C21">
            <w:pPr>
              <w:rPr>
                <w:sz w:val="20"/>
                <w:szCs w:val="20"/>
              </w:rPr>
            </w:pPr>
            <w:r>
              <w:rPr>
                <w:sz w:val="20"/>
                <w:szCs w:val="20"/>
                <w:lang w:val="mn-MN"/>
              </w:rPr>
              <w:t xml:space="preserve">Туршилтын стандарт хазайлт </w:t>
            </w:r>
            <w:r>
              <w:rPr>
                <w:sz w:val="20"/>
                <w:szCs w:val="20"/>
              </w:rPr>
              <w:t>s(</w:t>
            </w:r>
            <w:r w:rsidR="002D2CE2">
              <w:rPr>
                <w:sz w:val="20"/>
                <w:szCs w:val="20"/>
              </w:rPr>
              <w:t>V</w:t>
            </w:r>
            <w:r w:rsidR="002D2CE2" w:rsidRPr="002D2CE2">
              <w:rPr>
                <w:sz w:val="20"/>
                <w:szCs w:val="20"/>
                <w:vertAlign w:val="subscript"/>
              </w:rPr>
              <w:t>N</w:t>
            </w:r>
            <w:r w:rsidR="002D2CE2">
              <w:rPr>
                <w:sz w:val="20"/>
                <w:szCs w:val="20"/>
              </w:rPr>
              <w:t>/V</w:t>
            </w:r>
            <w:r w:rsidR="002D2CE2" w:rsidRPr="002D2CE2">
              <w:rPr>
                <w:sz w:val="20"/>
                <w:szCs w:val="20"/>
                <w:vertAlign w:val="subscript"/>
              </w:rPr>
              <w:t>X</w:t>
            </w:r>
            <w:r>
              <w:rPr>
                <w:sz w:val="20"/>
                <w:szCs w:val="20"/>
              </w:rPr>
              <w:t>)</w:t>
            </w:r>
          </w:p>
        </w:tc>
        <w:tc>
          <w:tcPr>
            <w:tcW w:w="2394" w:type="dxa"/>
          </w:tcPr>
          <w:p w:rsidR="00C74C21" w:rsidRPr="00805522" w:rsidRDefault="002D2CE2" w:rsidP="005923AA">
            <w:pPr>
              <w:jc w:val="center"/>
              <w:rPr>
                <w:b/>
                <w:sz w:val="20"/>
                <w:szCs w:val="20"/>
              </w:rPr>
            </w:pPr>
            <w:r w:rsidRPr="00805522">
              <w:rPr>
                <w:b/>
                <w:sz w:val="20"/>
                <w:szCs w:val="20"/>
              </w:rPr>
              <w:t>0.73</w:t>
            </w:r>
          </w:p>
        </w:tc>
      </w:tr>
    </w:tbl>
    <w:p w:rsidR="0079031F" w:rsidRPr="00327677" w:rsidRDefault="0079031F" w:rsidP="005923AA">
      <w:pPr>
        <w:jc w:val="center"/>
        <w:rPr>
          <w:b/>
          <w:lang w:val="mn-MN"/>
        </w:rPr>
      </w:pPr>
    </w:p>
    <w:p w:rsidR="00EC6B3C" w:rsidRDefault="00EC6B3C" w:rsidP="005923AA">
      <w:pPr>
        <w:jc w:val="center"/>
        <w:rPr>
          <w:b/>
        </w:rPr>
      </w:pPr>
      <w:r>
        <w:rPr>
          <w:b/>
        </w:rPr>
        <w:t>Table B.1</w:t>
      </w:r>
      <w:r w:rsidR="00DD6DF2">
        <w:rPr>
          <w:b/>
        </w:rPr>
        <w:t xml:space="preserve"> – </w:t>
      </w:r>
      <w:r w:rsidR="00DD6DF2" w:rsidRPr="00DD6DF2">
        <w:rPr>
          <w:b/>
        </w:rPr>
        <w:t>Result of the comparison measurement at a single voltage level</w:t>
      </w:r>
    </w:p>
    <w:tbl>
      <w:tblPr>
        <w:tblStyle w:val="TableGrid"/>
        <w:tblW w:w="0" w:type="auto"/>
        <w:tblLook w:val="04A0" w:firstRow="1" w:lastRow="0" w:firstColumn="1" w:lastColumn="0" w:noHBand="0" w:noVBand="1"/>
      </w:tblPr>
      <w:tblGrid>
        <w:gridCol w:w="2394"/>
        <w:gridCol w:w="2394"/>
        <w:gridCol w:w="2394"/>
        <w:gridCol w:w="2394"/>
      </w:tblGrid>
      <w:tr w:rsidR="00DD6DF2" w:rsidRPr="00C74C21" w:rsidTr="00A92CF5">
        <w:tc>
          <w:tcPr>
            <w:tcW w:w="2394" w:type="dxa"/>
          </w:tcPr>
          <w:p w:rsidR="00DD6DF2" w:rsidRPr="00DD6DF2" w:rsidRDefault="00DD6DF2" w:rsidP="00A92CF5">
            <w:pPr>
              <w:jc w:val="center"/>
              <w:rPr>
                <w:b/>
                <w:sz w:val="20"/>
                <w:szCs w:val="20"/>
              </w:rPr>
            </w:pPr>
            <w:r>
              <w:rPr>
                <w:b/>
                <w:sz w:val="20"/>
                <w:szCs w:val="20"/>
              </w:rPr>
              <w:t>Number of measurement</w:t>
            </w:r>
          </w:p>
        </w:tc>
        <w:tc>
          <w:tcPr>
            <w:tcW w:w="2394" w:type="dxa"/>
          </w:tcPr>
          <w:p w:rsidR="00DD6DF2" w:rsidRPr="00DD6DF2" w:rsidRDefault="00DD6DF2" w:rsidP="00A92CF5">
            <w:pPr>
              <w:jc w:val="center"/>
              <w:rPr>
                <w:b/>
                <w:sz w:val="20"/>
                <w:szCs w:val="20"/>
              </w:rPr>
            </w:pPr>
            <w:r>
              <w:rPr>
                <w:b/>
                <w:sz w:val="20"/>
                <w:szCs w:val="20"/>
              </w:rPr>
              <w:t>Reference system</w:t>
            </w:r>
          </w:p>
          <w:p w:rsidR="00DD6DF2" w:rsidRDefault="00DD6DF2" w:rsidP="00A92CF5">
            <w:pPr>
              <w:jc w:val="center"/>
              <w:rPr>
                <w:b/>
                <w:sz w:val="20"/>
                <w:szCs w:val="20"/>
              </w:rPr>
            </w:pPr>
            <w:r>
              <w:rPr>
                <w:b/>
                <w:sz w:val="20"/>
                <w:szCs w:val="20"/>
              </w:rPr>
              <w:t>V</w:t>
            </w:r>
            <w:r w:rsidRPr="00C74C21">
              <w:rPr>
                <w:b/>
                <w:sz w:val="20"/>
                <w:szCs w:val="20"/>
                <w:vertAlign w:val="subscript"/>
              </w:rPr>
              <w:t>N</w:t>
            </w:r>
          </w:p>
          <w:p w:rsidR="00DD6DF2" w:rsidRPr="00C74C21" w:rsidRDefault="00DD6DF2" w:rsidP="00A92CF5">
            <w:pPr>
              <w:jc w:val="center"/>
              <w:rPr>
                <w:b/>
                <w:sz w:val="20"/>
                <w:szCs w:val="20"/>
                <w:lang w:val="mn-MN"/>
              </w:rPr>
            </w:pPr>
            <w:r>
              <w:rPr>
                <w:b/>
                <w:sz w:val="20"/>
                <w:szCs w:val="20"/>
                <w:lang w:val="mn-MN"/>
              </w:rPr>
              <w:t>кВ</w:t>
            </w:r>
          </w:p>
        </w:tc>
        <w:tc>
          <w:tcPr>
            <w:tcW w:w="2394" w:type="dxa"/>
          </w:tcPr>
          <w:p w:rsidR="00DD6DF2" w:rsidRPr="00DD6DF2" w:rsidRDefault="00DD6DF2" w:rsidP="00A92CF5">
            <w:pPr>
              <w:jc w:val="center"/>
              <w:rPr>
                <w:b/>
                <w:sz w:val="20"/>
                <w:szCs w:val="20"/>
              </w:rPr>
            </w:pPr>
            <w:r>
              <w:rPr>
                <w:b/>
                <w:sz w:val="20"/>
                <w:szCs w:val="20"/>
              </w:rPr>
              <w:t>System under test</w:t>
            </w:r>
          </w:p>
          <w:p w:rsidR="00DD6DF2" w:rsidRDefault="00DD6DF2" w:rsidP="00A92CF5">
            <w:pPr>
              <w:jc w:val="center"/>
              <w:rPr>
                <w:b/>
                <w:sz w:val="20"/>
                <w:szCs w:val="20"/>
                <w:vertAlign w:val="subscript"/>
                <w:lang w:val="mn-MN"/>
              </w:rPr>
            </w:pPr>
            <w:r>
              <w:rPr>
                <w:b/>
                <w:sz w:val="20"/>
                <w:szCs w:val="20"/>
              </w:rPr>
              <w:t>V</w:t>
            </w:r>
            <w:r w:rsidRPr="00C74C21">
              <w:rPr>
                <w:b/>
                <w:sz w:val="20"/>
                <w:szCs w:val="20"/>
                <w:vertAlign w:val="subscript"/>
              </w:rPr>
              <w:t>X</w:t>
            </w:r>
          </w:p>
          <w:p w:rsidR="00DD6DF2" w:rsidRPr="00C74C21" w:rsidRDefault="00DD6DF2" w:rsidP="00A92CF5">
            <w:pPr>
              <w:jc w:val="center"/>
              <w:rPr>
                <w:b/>
                <w:sz w:val="20"/>
                <w:szCs w:val="20"/>
                <w:lang w:val="mn-MN"/>
              </w:rPr>
            </w:pPr>
            <w:r>
              <w:rPr>
                <w:b/>
                <w:sz w:val="20"/>
                <w:szCs w:val="20"/>
                <w:lang w:val="mn-MN"/>
              </w:rPr>
              <w:t>В</w:t>
            </w:r>
          </w:p>
        </w:tc>
        <w:tc>
          <w:tcPr>
            <w:tcW w:w="2394" w:type="dxa"/>
          </w:tcPr>
          <w:p w:rsidR="00DD6DF2" w:rsidRPr="00C74C21" w:rsidRDefault="00DD6DF2" w:rsidP="00A92CF5">
            <w:pPr>
              <w:jc w:val="center"/>
              <w:rPr>
                <w:b/>
                <w:sz w:val="20"/>
                <w:szCs w:val="20"/>
                <w:lang w:val="mn-MN"/>
              </w:rPr>
            </w:pPr>
            <w:r>
              <w:rPr>
                <w:b/>
                <w:sz w:val="20"/>
                <w:szCs w:val="20"/>
              </w:rPr>
              <w:t xml:space="preserve">Quotient </w:t>
            </w:r>
            <w:r>
              <w:rPr>
                <w:b/>
                <w:sz w:val="20"/>
                <w:szCs w:val="20"/>
                <w:lang w:val="mn-MN"/>
              </w:rPr>
              <w:t xml:space="preserve"> </w:t>
            </w:r>
          </w:p>
          <w:p w:rsidR="00DD6DF2" w:rsidRPr="00C74C21" w:rsidRDefault="00DD6DF2" w:rsidP="00A92CF5">
            <w:pPr>
              <w:jc w:val="center"/>
              <w:rPr>
                <w:b/>
                <w:sz w:val="20"/>
                <w:szCs w:val="20"/>
              </w:rPr>
            </w:pPr>
            <w:r>
              <w:rPr>
                <w:b/>
                <w:sz w:val="20"/>
                <w:szCs w:val="20"/>
              </w:rPr>
              <w:t>V</w:t>
            </w:r>
            <w:r w:rsidRPr="00C74C21">
              <w:rPr>
                <w:b/>
                <w:sz w:val="20"/>
                <w:szCs w:val="20"/>
                <w:vertAlign w:val="subscript"/>
              </w:rPr>
              <w:t>N</w:t>
            </w:r>
            <w:r>
              <w:rPr>
                <w:b/>
                <w:sz w:val="20"/>
                <w:szCs w:val="20"/>
              </w:rPr>
              <w:t>/V</w:t>
            </w:r>
            <w:r w:rsidRPr="00C74C21">
              <w:rPr>
                <w:b/>
                <w:sz w:val="20"/>
                <w:szCs w:val="20"/>
                <w:vertAlign w:val="subscript"/>
              </w:rPr>
              <w:t>X</w:t>
            </w:r>
          </w:p>
        </w:tc>
      </w:tr>
      <w:tr w:rsidR="00DD6DF2" w:rsidRPr="00C74C21" w:rsidTr="00A92CF5">
        <w:tc>
          <w:tcPr>
            <w:tcW w:w="2394" w:type="dxa"/>
          </w:tcPr>
          <w:p w:rsidR="00DD6DF2" w:rsidRPr="00C74C21" w:rsidRDefault="00DD6DF2" w:rsidP="00A92CF5">
            <w:pPr>
              <w:jc w:val="center"/>
              <w:rPr>
                <w:sz w:val="20"/>
                <w:szCs w:val="20"/>
                <w:lang w:val="mn-MN"/>
              </w:rPr>
            </w:pPr>
            <w:r w:rsidRPr="00C74C21">
              <w:rPr>
                <w:sz w:val="20"/>
                <w:szCs w:val="20"/>
                <w:lang w:val="mn-MN"/>
              </w:rPr>
              <w:t>1</w:t>
            </w:r>
          </w:p>
        </w:tc>
        <w:tc>
          <w:tcPr>
            <w:tcW w:w="2394" w:type="dxa"/>
          </w:tcPr>
          <w:p w:rsidR="00DD6DF2" w:rsidRPr="00C74C21" w:rsidRDefault="00DD6DF2" w:rsidP="00A92CF5">
            <w:pPr>
              <w:jc w:val="center"/>
              <w:rPr>
                <w:sz w:val="20"/>
                <w:szCs w:val="20"/>
                <w:lang w:val="mn-MN"/>
              </w:rPr>
            </w:pPr>
            <w:r>
              <w:rPr>
                <w:sz w:val="20"/>
                <w:szCs w:val="20"/>
                <w:lang w:val="mn-MN"/>
              </w:rPr>
              <w:t>191,4</w:t>
            </w:r>
          </w:p>
        </w:tc>
        <w:tc>
          <w:tcPr>
            <w:tcW w:w="2394" w:type="dxa"/>
          </w:tcPr>
          <w:p w:rsidR="00DD6DF2" w:rsidRPr="00C74C21" w:rsidRDefault="00DD6DF2" w:rsidP="00A92CF5">
            <w:pPr>
              <w:jc w:val="center"/>
              <w:rPr>
                <w:sz w:val="20"/>
                <w:szCs w:val="20"/>
                <w:lang w:val="mn-MN"/>
              </w:rPr>
            </w:pPr>
            <w:r>
              <w:rPr>
                <w:sz w:val="20"/>
                <w:szCs w:val="20"/>
                <w:lang w:val="mn-MN"/>
              </w:rPr>
              <w:t>190,8</w:t>
            </w:r>
          </w:p>
        </w:tc>
        <w:tc>
          <w:tcPr>
            <w:tcW w:w="2394" w:type="dxa"/>
          </w:tcPr>
          <w:p w:rsidR="00DD6DF2" w:rsidRPr="00C74C21" w:rsidRDefault="00DD6DF2" w:rsidP="00A92CF5">
            <w:pPr>
              <w:jc w:val="center"/>
              <w:rPr>
                <w:sz w:val="20"/>
                <w:szCs w:val="20"/>
                <w:lang w:val="mn-MN"/>
              </w:rPr>
            </w:pPr>
            <w:r>
              <w:rPr>
                <w:sz w:val="20"/>
                <w:szCs w:val="20"/>
                <w:lang w:val="mn-MN"/>
              </w:rPr>
              <w:t>1003,1</w:t>
            </w:r>
          </w:p>
        </w:tc>
      </w:tr>
      <w:tr w:rsidR="00DD6DF2" w:rsidRPr="00C74C21" w:rsidTr="00A92CF5">
        <w:tc>
          <w:tcPr>
            <w:tcW w:w="2394" w:type="dxa"/>
          </w:tcPr>
          <w:p w:rsidR="00DD6DF2" w:rsidRPr="00C74C21" w:rsidRDefault="00DD6DF2" w:rsidP="00A92CF5">
            <w:pPr>
              <w:jc w:val="center"/>
              <w:rPr>
                <w:sz w:val="20"/>
                <w:szCs w:val="20"/>
                <w:lang w:val="mn-MN"/>
              </w:rPr>
            </w:pPr>
            <w:r w:rsidRPr="00C74C21">
              <w:rPr>
                <w:sz w:val="20"/>
                <w:szCs w:val="20"/>
                <w:lang w:val="mn-MN"/>
              </w:rPr>
              <w:t>2</w:t>
            </w:r>
          </w:p>
        </w:tc>
        <w:tc>
          <w:tcPr>
            <w:tcW w:w="2394" w:type="dxa"/>
          </w:tcPr>
          <w:p w:rsidR="00DD6DF2" w:rsidRPr="00C74C21" w:rsidRDefault="00DD6DF2" w:rsidP="00A92CF5">
            <w:pPr>
              <w:jc w:val="center"/>
              <w:rPr>
                <w:sz w:val="20"/>
                <w:szCs w:val="20"/>
                <w:lang w:val="mn-MN"/>
              </w:rPr>
            </w:pPr>
            <w:r>
              <w:rPr>
                <w:sz w:val="20"/>
                <w:szCs w:val="20"/>
                <w:lang w:val="mn-MN"/>
              </w:rPr>
              <w:t>191,6</w:t>
            </w:r>
          </w:p>
        </w:tc>
        <w:tc>
          <w:tcPr>
            <w:tcW w:w="2394" w:type="dxa"/>
          </w:tcPr>
          <w:p w:rsidR="00DD6DF2" w:rsidRPr="00C74C21" w:rsidRDefault="00DD6DF2" w:rsidP="00A92CF5">
            <w:pPr>
              <w:jc w:val="center"/>
              <w:rPr>
                <w:sz w:val="20"/>
                <w:szCs w:val="20"/>
                <w:lang w:val="mn-MN"/>
              </w:rPr>
            </w:pPr>
            <w:r>
              <w:rPr>
                <w:sz w:val="20"/>
                <w:szCs w:val="20"/>
                <w:lang w:val="mn-MN"/>
              </w:rPr>
              <w:t>190,9</w:t>
            </w:r>
          </w:p>
        </w:tc>
        <w:tc>
          <w:tcPr>
            <w:tcW w:w="2394" w:type="dxa"/>
          </w:tcPr>
          <w:p w:rsidR="00DD6DF2" w:rsidRPr="00C74C21" w:rsidRDefault="00DD6DF2" w:rsidP="00A92CF5">
            <w:pPr>
              <w:jc w:val="center"/>
              <w:rPr>
                <w:sz w:val="20"/>
                <w:szCs w:val="20"/>
                <w:lang w:val="mn-MN"/>
              </w:rPr>
            </w:pPr>
            <w:r>
              <w:rPr>
                <w:sz w:val="20"/>
                <w:szCs w:val="20"/>
                <w:lang w:val="mn-MN"/>
              </w:rPr>
              <w:t>1003,7</w:t>
            </w:r>
          </w:p>
        </w:tc>
      </w:tr>
      <w:tr w:rsidR="00DD6DF2" w:rsidRPr="00C74C21" w:rsidTr="00A92CF5">
        <w:tc>
          <w:tcPr>
            <w:tcW w:w="2394" w:type="dxa"/>
          </w:tcPr>
          <w:p w:rsidR="00DD6DF2" w:rsidRPr="00C74C21" w:rsidRDefault="00DD6DF2" w:rsidP="00A92CF5">
            <w:pPr>
              <w:jc w:val="center"/>
              <w:rPr>
                <w:sz w:val="20"/>
                <w:szCs w:val="20"/>
                <w:lang w:val="mn-MN"/>
              </w:rPr>
            </w:pPr>
            <w:r w:rsidRPr="00C74C21">
              <w:rPr>
                <w:sz w:val="20"/>
                <w:szCs w:val="20"/>
                <w:lang w:val="mn-MN"/>
              </w:rPr>
              <w:t>3</w:t>
            </w:r>
          </w:p>
        </w:tc>
        <w:tc>
          <w:tcPr>
            <w:tcW w:w="2394" w:type="dxa"/>
          </w:tcPr>
          <w:p w:rsidR="00DD6DF2" w:rsidRPr="00C74C21" w:rsidRDefault="00DD6DF2" w:rsidP="00A92CF5">
            <w:pPr>
              <w:jc w:val="center"/>
              <w:rPr>
                <w:sz w:val="20"/>
                <w:szCs w:val="20"/>
                <w:lang w:val="mn-MN"/>
              </w:rPr>
            </w:pPr>
            <w:r>
              <w:rPr>
                <w:sz w:val="20"/>
                <w:szCs w:val="20"/>
                <w:lang w:val="mn-MN"/>
              </w:rPr>
              <w:t>190,7</w:t>
            </w:r>
          </w:p>
        </w:tc>
        <w:tc>
          <w:tcPr>
            <w:tcW w:w="2394" w:type="dxa"/>
          </w:tcPr>
          <w:p w:rsidR="00DD6DF2" w:rsidRPr="00C74C21" w:rsidRDefault="00DD6DF2" w:rsidP="00A92CF5">
            <w:pPr>
              <w:jc w:val="center"/>
              <w:rPr>
                <w:sz w:val="20"/>
                <w:szCs w:val="20"/>
                <w:lang w:val="mn-MN"/>
              </w:rPr>
            </w:pPr>
            <w:r>
              <w:rPr>
                <w:sz w:val="20"/>
                <w:szCs w:val="20"/>
                <w:lang w:val="mn-MN"/>
              </w:rPr>
              <w:t>189,9</w:t>
            </w:r>
          </w:p>
        </w:tc>
        <w:tc>
          <w:tcPr>
            <w:tcW w:w="2394" w:type="dxa"/>
          </w:tcPr>
          <w:p w:rsidR="00DD6DF2" w:rsidRPr="00C74C21" w:rsidRDefault="00DD6DF2" w:rsidP="00A92CF5">
            <w:pPr>
              <w:jc w:val="center"/>
              <w:rPr>
                <w:sz w:val="20"/>
                <w:szCs w:val="20"/>
                <w:lang w:val="mn-MN"/>
              </w:rPr>
            </w:pPr>
            <w:r>
              <w:rPr>
                <w:sz w:val="20"/>
                <w:szCs w:val="20"/>
                <w:lang w:val="mn-MN"/>
              </w:rPr>
              <w:t>1004,2</w:t>
            </w:r>
          </w:p>
        </w:tc>
      </w:tr>
      <w:tr w:rsidR="00DD6DF2" w:rsidRPr="00C74C21" w:rsidTr="00A92CF5">
        <w:tc>
          <w:tcPr>
            <w:tcW w:w="2394" w:type="dxa"/>
          </w:tcPr>
          <w:p w:rsidR="00DD6DF2" w:rsidRPr="00C74C21" w:rsidRDefault="00DD6DF2" w:rsidP="00A92CF5">
            <w:pPr>
              <w:jc w:val="center"/>
              <w:rPr>
                <w:sz w:val="20"/>
                <w:szCs w:val="20"/>
                <w:lang w:val="mn-MN"/>
              </w:rPr>
            </w:pPr>
            <w:r>
              <w:rPr>
                <w:sz w:val="20"/>
                <w:szCs w:val="20"/>
                <w:lang w:val="mn-MN"/>
              </w:rPr>
              <w:t>4</w:t>
            </w:r>
          </w:p>
        </w:tc>
        <w:tc>
          <w:tcPr>
            <w:tcW w:w="2394" w:type="dxa"/>
          </w:tcPr>
          <w:p w:rsidR="00DD6DF2" w:rsidRPr="00C74C21" w:rsidRDefault="00DD6DF2" w:rsidP="00A92CF5">
            <w:pPr>
              <w:jc w:val="center"/>
              <w:rPr>
                <w:sz w:val="20"/>
                <w:szCs w:val="20"/>
                <w:lang w:val="mn-MN"/>
              </w:rPr>
            </w:pPr>
            <w:r>
              <w:rPr>
                <w:sz w:val="20"/>
                <w:szCs w:val="20"/>
                <w:lang w:val="mn-MN"/>
              </w:rPr>
              <w:t>189,9</w:t>
            </w:r>
          </w:p>
        </w:tc>
        <w:tc>
          <w:tcPr>
            <w:tcW w:w="2394" w:type="dxa"/>
          </w:tcPr>
          <w:p w:rsidR="00DD6DF2" w:rsidRPr="00C74C21" w:rsidRDefault="00DD6DF2" w:rsidP="00A92CF5">
            <w:pPr>
              <w:jc w:val="center"/>
              <w:rPr>
                <w:sz w:val="20"/>
                <w:szCs w:val="20"/>
                <w:lang w:val="mn-MN"/>
              </w:rPr>
            </w:pPr>
            <w:r>
              <w:rPr>
                <w:sz w:val="20"/>
                <w:szCs w:val="20"/>
                <w:lang w:val="mn-MN"/>
              </w:rPr>
              <w:t>189,0</w:t>
            </w:r>
          </w:p>
        </w:tc>
        <w:tc>
          <w:tcPr>
            <w:tcW w:w="2394" w:type="dxa"/>
          </w:tcPr>
          <w:p w:rsidR="00DD6DF2" w:rsidRPr="00C74C21" w:rsidRDefault="00DD6DF2" w:rsidP="00A92CF5">
            <w:pPr>
              <w:jc w:val="center"/>
              <w:rPr>
                <w:sz w:val="20"/>
                <w:szCs w:val="20"/>
                <w:lang w:val="mn-MN"/>
              </w:rPr>
            </w:pPr>
            <w:r>
              <w:rPr>
                <w:sz w:val="20"/>
                <w:szCs w:val="20"/>
                <w:lang w:val="mn-MN"/>
              </w:rPr>
              <w:t>1004,8</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5</w:t>
            </w:r>
          </w:p>
        </w:tc>
        <w:tc>
          <w:tcPr>
            <w:tcW w:w="2394" w:type="dxa"/>
          </w:tcPr>
          <w:p w:rsidR="00DD6DF2" w:rsidRPr="00C74C21" w:rsidRDefault="00DD6DF2" w:rsidP="00A92CF5">
            <w:pPr>
              <w:jc w:val="center"/>
              <w:rPr>
                <w:sz w:val="20"/>
                <w:szCs w:val="20"/>
                <w:lang w:val="mn-MN"/>
              </w:rPr>
            </w:pPr>
            <w:r>
              <w:rPr>
                <w:sz w:val="20"/>
                <w:szCs w:val="20"/>
                <w:lang w:val="mn-MN"/>
              </w:rPr>
              <w:t>190,9</w:t>
            </w:r>
          </w:p>
        </w:tc>
        <w:tc>
          <w:tcPr>
            <w:tcW w:w="2394" w:type="dxa"/>
          </w:tcPr>
          <w:p w:rsidR="00DD6DF2" w:rsidRPr="00C74C21" w:rsidRDefault="00DD6DF2" w:rsidP="00A92CF5">
            <w:pPr>
              <w:jc w:val="center"/>
              <w:rPr>
                <w:sz w:val="20"/>
                <w:szCs w:val="20"/>
                <w:lang w:val="mn-MN"/>
              </w:rPr>
            </w:pPr>
            <w:r>
              <w:rPr>
                <w:sz w:val="20"/>
                <w:szCs w:val="20"/>
                <w:lang w:val="mn-MN"/>
              </w:rPr>
              <w:t>189,9</w:t>
            </w:r>
          </w:p>
        </w:tc>
        <w:tc>
          <w:tcPr>
            <w:tcW w:w="2394" w:type="dxa"/>
          </w:tcPr>
          <w:p w:rsidR="00DD6DF2" w:rsidRPr="00C74C21" w:rsidRDefault="00DD6DF2" w:rsidP="00A92CF5">
            <w:pPr>
              <w:jc w:val="center"/>
              <w:rPr>
                <w:sz w:val="20"/>
                <w:szCs w:val="20"/>
                <w:lang w:val="mn-MN"/>
              </w:rPr>
            </w:pPr>
            <w:r>
              <w:rPr>
                <w:sz w:val="20"/>
                <w:szCs w:val="20"/>
                <w:lang w:val="mn-MN"/>
              </w:rPr>
              <w:t>1005,3</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6</w:t>
            </w:r>
          </w:p>
        </w:tc>
        <w:tc>
          <w:tcPr>
            <w:tcW w:w="2394" w:type="dxa"/>
          </w:tcPr>
          <w:p w:rsidR="00DD6DF2" w:rsidRPr="00C74C21" w:rsidRDefault="00DD6DF2" w:rsidP="00A92CF5">
            <w:pPr>
              <w:jc w:val="center"/>
              <w:rPr>
                <w:sz w:val="20"/>
                <w:szCs w:val="20"/>
                <w:lang w:val="mn-MN"/>
              </w:rPr>
            </w:pPr>
            <w:r>
              <w:rPr>
                <w:sz w:val="20"/>
                <w:szCs w:val="20"/>
                <w:lang w:val="mn-MN"/>
              </w:rPr>
              <w:t>191,2</w:t>
            </w:r>
          </w:p>
        </w:tc>
        <w:tc>
          <w:tcPr>
            <w:tcW w:w="2394" w:type="dxa"/>
          </w:tcPr>
          <w:p w:rsidR="00DD6DF2" w:rsidRPr="00C74C21" w:rsidRDefault="00DD6DF2" w:rsidP="00A92CF5">
            <w:pPr>
              <w:jc w:val="center"/>
              <w:rPr>
                <w:sz w:val="20"/>
                <w:szCs w:val="20"/>
                <w:lang w:val="mn-MN"/>
              </w:rPr>
            </w:pPr>
            <w:r>
              <w:rPr>
                <w:sz w:val="20"/>
                <w:szCs w:val="20"/>
                <w:lang w:val="mn-MN"/>
              </w:rPr>
              <w:t>190,3</w:t>
            </w:r>
          </w:p>
        </w:tc>
        <w:tc>
          <w:tcPr>
            <w:tcW w:w="2394" w:type="dxa"/>
          </w:tcPr>
          <w:p w:rsidR="00DD6DF2" w:rsidRPr="00C74C21" w:rsidRDefault="00DD6DF2" w:rsidP="00A92CF5">
            <w:pPr>
              <w:jc w:val="center"/>
              <w:rPr>
                <w:sz w:val="20"/>
                <w:szCs w:val="20"/>
                <w:lang w:val="mn-MN"/>
              </w:rPr>
            </w:pPr>
            <w:r>
              <w:rPr>
                <w:sz w:val="20"/>
                <w:szCs w:val="20"/>
                <w:lang w:val="mn-MN"/>
              </w:rPr>
              <w:t>1004,7</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7</w:t>
            </w:r>
          </w:p>
        </w:tc>
        <w:tc>
          <w:tcPr>
            <w:tcW w:w="2394" w:type="dxa"/>
          </w:tcPr>
          <w:p w:rsidR="00DD6DF2" w:rsidRPr="00C74C21" w:rsidRDefault="00DD6DF2" w:rsidP="00A92CF5">
            <w:pPr>
              <w:jc w:val="center"/>
              <w:rPr>
                <w:sz w:val="20"/>
                <w:szCs w:val="20"/>
                <w:lang w:val="mn-MN"/>
              </w:rPr>
            </w:pPr>
            <w:r>
              <w:rPr>
                <w:sz w:val="20"/>
                <w:szCs w:val="20"/>
                <w:lang w:val="mn-MN"/>
              </w:rPr>
              <w:t>191,3</w:t>
            </w:r>
          </w:p>
        </w:tc>
        <w:tc>
          <w:tcPr>
            <w:tcW w:w="2394" w:type="dxa"/>
          </w:tcPr>
          <w:p w:rsidR="00DD6DF2" w:rsidRPr="00C74C21" w:rsidRDefault="00DD6DF2" w:rsidP="00A92CF5">
            <w:pPr>
              <w:jc w:val="center"/>
              <w:rPr>
                <w:sz w:val="20"/>
                <w:szCs w:val="20"/>
                <w:lang w:val="mn-MN"/>
              </w:rPr>
            </w:pPr>
            <w:r>
              <w:rPr>
                <w:sz w:val="20"/>
                <w:szCs w:val="20"/>
                <w:lang w:val="mn-MN"/>
              </w:rPr>
              <w:t>190,4</w:t>
            </w:r>
          </w:p>
        </w:tc>
        <w:tc>
          <w:tcPr>
            <w:tcW w:w="2394" w:type="dxa"/>
          </w:tcPr>
          <w:p w:rsidR="00DD6DF2" w:rsidRPr="00C74C21" w:rsidRDefault="00DD6DF2" w:rsidP="00A92CF5">
            <w:pPr>
              <w:jc w:val="center"/>
              <w:rPr>
                <w:sz w:val="20"/>
                <w:szCs w:val="20"/>
                <w:lang w:val="mn-MN"/>
              </w:rPr>
            </w:pPr>
            <w:r>
              <w:rPr>
                <w:sz w:val="20"/>
                <w:szCs w:val="20"/>
                <w:lang w:val="mn-MN"/>
              </w:rPr>
              <w:t>1004,7</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8</w:t>
            </w:r>
          </w:p>
        </w:tc>
        <w:tc>
          <w:tcPr>
            <w:tcW w:w="2394" w:type="dxa"/>
          </w:tcPr>
          <w:p w:rsidR="00DD6DF2" w:rsidRPr="00C74C21" w:rsidRDefault="00DD6DF2" w:rsidP="00A92CF5">
            <w:pPr>
              <w:jc w:val="center"/>
              <w:rPr>
                <w:sz w:val="20"/>
                <w:szCs w:val="20"/>
                <w:lang w:val="mn-MN"/>
              </w:rPr>
            </w:pPr>
            <w:r>
              <w:rPr>
                <w:sz w:val="20"/>
                <w:szCs w:val="20"/>
                <w:lang w:val="mn-MN"/>
              </w:rPr>
              <w:t>191,2</w:t>
            </w:r>
          </w:p>
        </w:tc>
        <w:tc>
          <w:tcPr>
            <w:tcW w:w="2394" w:type="dxa"/>
          </w:tcPr>
          <w:p w:rsidR="00DD6DF2" w:rsidRPr="00C74C21" w:rsidRDefault="00DD6DF2" w:rsidP="00A92CF5">
            <w:pPr>
              <w:jc w:val="center"/>
              <w:rPr>
                <w:sz w:val="20"/>
                <w:szCs w:val="20"/>
                <w:lang w:val="mn-MN"/>
              </w:rPr>
            </w:pPr>
            <w:r>
              <w:rPr>
                <w:sz w:val="20"/>
                <w:szCs w:val="20"/>
                <w:lang w:val="mn-MN"/>
              </w:rPr>
              <w:t>190,4</w:t>
            </w:r>
          </w:p>
        </w:tc>
        <w:tc>
          <w:tcPr>
            <w:tcW w:w="2394" w:type="dxa"/>
          </w:tcPr>
          <w:p w:rsidR="00DD6DF2" w:rsidRPr="00C74C21" w:rsidRDefault="00DD6DF2" w:rsidP="00A92CF5">
            <w:pPr>
              <w:jc w:val="center"/>
              <w:rPr>
                <w:sz w:val="20"/>
                <w:szCs w:val="20"/>
                <w:lang w:val="mn-MN"/>
              </w:rPr>
            </w:pPr>
            <w:r>
              <w:rPr>
                <w:sz w:val="20"/>
                <w:szCs w:val="20"/>
                <w:lang w:val="mn-MN"/>
              </w:rPr>
              <w:t>1004,2</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9</w:t>
            </w:r>
          </w:p>
        </w:tc>
        <w:tc>
          <w:tcPr>
            <w:tcW w:w="2394" w:type="dxa"/>
          </w:tcPr>
          <w:p w:rsidR="00DD6DF2" w:rsidRPr="00C74C21" w:rsidRDefault="00DD6DF2" w:rsidP="00A92CF5">
            <w:pPr>
              <w:jc w:val="center"/>
              <w:rPr>
                <w:sz w:val="20"/>
                <w:szCs w:val="20"/>
                <w:lang w:val="mn-MN"/>
              </w:rPr>
            </w:pPr>
            <w:r>
              <w:rPr>
                <w:sz w:val="20"/>
                <w:szCs w:val="20"/>
                <w:lang w:val="mn-MN"/>
              </w:rPr>
              <w:t>190,2</w:t>
            </w:r>
          </w:p>
        </w:tc>
        <w:tc>
          <w:tcPr>
            <w:tcW w:w="2394" w:type="dxa"/>
          </w:tcPr>
          <w:p w:rsidR="00DD6DF2" w:rsidRPr="00C74C21" w:rsidRDefault="00DD6DF2" w:rsidP="00A92CF5">
            <w:pPr>
              <w:jc w:val="center"/>
              <w:rPr>
                <w:sz w:val="20"/>
                <w:szCs w:val="20"/>
                <w:lang w:val="mn-MN"/>
              </w:rPr>
            </w:pPr>
            <w:r>
              <w:rPr>
                <w:sz w:val="20"/>
                <w:szCs w:val="20"/>
                <w:lang w:val="mn-MN"/>
              </w:rPr>
              <w:t>189,9</w:t>
            </w:r>
          </w:p>
        </w:tc>
        <w:tc>
          <w:tcPr>
            <w:tcW w:w="2394" w:type="dxa"/>
          </w:tcPr>
          <w:p w:rsidR="00DD6DF2" w:rsidRPr="00C74C21" w:rsidRDefault="00DD6DF2" w:rsidP="00A92CF5">
            <w:pPr>
              <w:jc w:val="center"/>
              <w:rPr>
                <w:sz w:val="20"/>
                <w:szCs w:val="20"/>
                <w:lang w:val="mn-MN"/>
              </w:rPr>
            </w:pPr>
            <w:r>
              <w:rPr>
                <w:sz w:val="20"/>
                <w:szCs w:val="20"/>
                <w:lang w:val="mn-MN"/>
              </w:rPr>
              <w:t xml:space="preserve">1003,7 </w:t>
            </w:r>
          </w:p>
        </w:tc>
      </w:tr>
      <w:tr w:rsidR="00DD6DF2" w:rsidRPr="00C74C21" w:rsidTr="00A92CF5">
        <w:tc>
          <w:tcPr>
            <w:tcW w:w="2394" w:type="dxa"/>
          </w:tcPr>
          <w:p w:rsidR="00DD6DF2" w:rsidRDefault="00DD6DF2" w:rsidP="00A92CF5">
            <w:pPr>
              <w:jc w:val="center"/>
              <w:rPr>
                <w:sz w:val="20"/>
                <w:szCs w:val="20"/>
                <w:lang w:val="mn-MN"/>
              </w:rPr>
            </w:pPr>
            <w:r>
              <w:rPr>
                <w:sz w:val="20"/>
                <w:szCs w:val="20"/>
                <w:lang w:val="mn-MN"/>
              </w:rPr>
              <w:t>10</w:t>
            </w:r>
          </w:p>
        </w:tc>
        <w:tc>
          <w:tcPr>
            <w:tcW w:w="2394" w:type="dxa"/>
          </w:tcPr>
          <w:p w:rsidR="00DD6DF2" w:rsidRPr="00C74C21" w:rsidRDefault="00DD6DF2" w:rsidP="00A92CF5">
            <w:pPr>
              <w:jc w:val="center"/>
              <w:rPr>
                <w:sz w:val="20"/>
                <w:szCs w:val="20"/>
                <w:lang w:val="mn-MN"/>
              </w:rPr>
            </w:pPr>
            <w:r>
              <w:rPr>
                <w:sz w:val="20"/>
                <w:szCs w:val="20"/>
                <w:lang w:val="mn-MN"/>
              </w:rPr>
              <w:t>191,3</w:t>
            </w:r>
          </w:p>
        </w:tc>
        <w:tc>
          <w:tcPr>
            <w:tcW w:w="2394" w:type="dxa"/>
          </w:tcPr>
          <w:p w:rsidR="00DD6DF2" w:rsidRPr="00C74C21" w:rsidRDefault="00DD6DF2" w:rsidP="00A92CF5">
            <w:pPr>
              <w:jc w:val="center"/>
              <w:rPr>
                <w:sz w:val="20"/>
                <w:szCs w:val="20"/>
                <w:lang w:val="mn-MN"/>
              </w:rPr>
            </w:pPr>
            <w:r>
              <w:rPr>
                <w:sz w:val="20"/>
                <w:szCs w:val="20"/>
                <w:lang w:val="mn-MN"/>
              </w:rPr>
              <w:t>190,7</w:t>
            </w:r>
          </w:p>
        </w:tc>
        <w:tc>
          <w:tcPr>
            <w:tcW w:w="2394" w:type="dxa"/>
          </w:tcPr>
          <w:p w:rsidR="00DD6DF2" w:rsidRPr="00C74C21" w:rsidRDefault="00DD6DF2" w:rsidP="00A92CF5">
            <w:pPr>
              <w:jc w:val="center"/>
              <w:rPr>
                <w:sz w:val="20"/>
                <w:szCs w:val="20"/>
                <w:lang w:val="mn-MN"/>
              </w:rPr>
            </w:pPr>
            <w:r>
              <w:rPr>
                <w:sz w:val="20"/>
                <w:szCs w:val="20"/>
                <w:lang w:val="mn-MN"/>
              </w:rPr>
              <w:t>1003,1</w:t>
            </w:r>
          </w:p>
        </w:tc>
      </w:tr>
      <w:tr w:rsidR="00DD6DF2" w:rsidRPr="00C74C21" w:rsidTr="00A92CF5">
        <w:tc>
          <w:tcPr>
            <w:tcW w:w="7182" w:type="dxa"/>
            <w:gridSpan w:val="3"/>
          </w:tcPr>
          <w:p w:rsidR="00DD6DF2" w:rsidRPr="00DD6DF2" w:rsidRDefault="00DD6DF2" w:rsidP="00A92CF5">
            <w:pPr>
              <w:rPr>
                <w:sz w:val="20"/>
                <w:szCs w:val="20"/>
              </w:rPr>
            </w:pPr>
            <w:r>
              <w:rPr>
                <w:sz w:val="20"/>
                <w:szCs w:val="20"/>
              </w:rPr>
              <w:t>Mean of V</w:t>
            </w:r>
            <w:r w:rsidRPr="00DD6DF2">
              <w:rPr>
                <w:sz w:val="20"/>
                <w:szCs w:val="20"/>
                <w:vertAlign w:val="subscript"/>
              </w:rPr>
              <w:t>N</w:t>
            </w:r>
            <w:r>
              <w:rPr>
                <w:sz w:val="20"/>
                <w:szCs w:val="20"/>
              </w:rPr>
              <w:t>/V</w:t>
            </w:r>
            <w:r w:rsidRPr="00DD6DF2">
              <w:rPr>
                <w:sz w:val="20"/>
                <w:szCs w:val="20"/>
                <w:vertAlign w:val="subscript"/>
              </w:rPr>
              <w:t xml:space="preserve">X </w:t>
            </w:r>
            <w:r>
              <w:rPr>
                <w:sz w:val="20"/>
                <w:szCs w:val="20"/>
              </w:rPr>
              <w:t>at about 40% V</w:t>
            </w:r>
            <w:r w:rsidRPr="00DD6DF2">
              <w:rPr>
                <w:sz w:val="20"/>
                <w:szCs w:val="20"/>
                <w:vertAlign w:val="subscript"/>
              </w:rPr>
              <w:t>Xmax</w:t>
            </w:r>
          </w:p>
        </w:tc>
        <w:tc>
          <w:tcPr>
            <w:tcW w:w="2394" w:type="dxa"/>
          </w:tcPr>
          <w:p w:rsidR="00DD6DF2" w:rsidRPr="00C74C21" w:rsidRDefault="00DD6DF2" w:rsidP="00A92CF5">
            <w:pPr>
              <w:jc w:val="center"/>
              <w:rPr>
                <w:b/>
                <w:sz w:val="20"/>
                <w:szCs w:val="20"/>
                <w:lang w:val="mn-MN"/>
              </w:rPr>
            </w:pPr>
            <w:r w:rsidRPr="00C74C21">
              <w:rPr>
                <w:b/>
                <w:sz w:val="20"/>
                <w:szCs w:val="20"/>
                <w:lang w:val="mn-MN"/>
              </w:rPr>
              <w:t>1004,2</w:t>
            </w:r>
          </w:p>
        </w:tc>
      </w:tr>
      <w:tr w:rsidR="00DD6DF2" w:rsidRPr="002D2CE2" w:rsidTr="00A92CF5">
        <w:tc>
          <w:tcPr>
            <w:tcW w:w="7182" w:type="dxa"/>
            <w:gridSpan w:val="3"/>
          </w:tcPr>
          <w:p w:rsidR="00DD6DF2" w:rsidRPr="00C74C21" w:rsidRDefault="00DD6DF2" w:rsidP="00A92CF5">
            <w:pPr>
              <w:rPr>
                <w:sz w:val="20"/>
                <w:szCs w:val="20"/>
              </w:rPr>
            </w:pPr>
            <w:r>
              <w:rPr>
                <w:sz w:val="20"/>
                <w:szCs w:val="20"/>
              </w:rPr>
              <w:lastRenderedPageBreak/>
              <w:t xml:space="preserve">Experimental standard deviation </w:t>
            </w:r>
            <w:r>
              <w:rPr>
                <w:sz w:val="20"/>
                <w:szCs w:val="20"/>
                <w:lang w:val="mn-MN"/>
              </w:rPr>
              <w:t xml:space="preserve"> </w:t>
            </w:r>
            <w:r>
              <w:rPr>
                <w:sz w:val="20"/>
                <w:szCs w:val="20"/>
              </w:rPr>
              <w:t>s(V</w:t>
            </w:r>
            <w:r w:rsidRPr="002D2CE2">
              <w:rPr>
                <w:sz w:val="20"/>
                <w:szCs w:val="20"/>
                <w:vertAlign w:val="subscript"/>
              </w:rPr>
              <w:t>N</w:t>
            </w:r>
            <w:r>
              <w:rPr>
                <w:sz w:val="20"/>
                <w:szCs w:val="20"/>
              </w:rPr>
              <w:t>/V</w:t>
            </w:r>
            <w:r w:rsidRPr="002D2CE2">
              <w:rPr>
                <w:sz w:val="20"/>
                <w:szCs w:val="20"/>
                <w:vertAlign w:val="subscript"/>
              </w:rPr>
              <w:t>X</w:t>
            </w:r>
            <w:r>
              <w:rPr>
                <w:sz w:val="20"/>
                <w:szCs w:val="20"/>
              </w:rPr>
              <w:t>)</w:t>
            </w:r>
          </w:p>
        </w:tc>
        <w:tc>
          <w:tcPr>
            <w:tcW w:w="2394" w:type="dxa"/>
          </w:tcPr>
          <w:p w:rsidR="00DD6DF2" w:rsidRPr="00DD6DF2" w:rsidRDefault="00DD6DF2" w:rsidP="00A92CF5">
            <w:pPr>
              <w:jc w:val="center"/>
              <w:rPr>
                <w:b/>
                <w:sz w:val="20"/>
                <w:szCs w:val="20"/>
              </w:rPr>
            </w:pPr>
            <w:r w:rsidRPr="00DD6DF2">
              <w:rPr>
                <w:b/>
                <w:sz w:val="20"/>
                <w:szCs w:val="20"/>
              </w:rPr>
              <w:t>0.73</w:t>
            </w:r>
          </w:p>
        </w:tc>
      </w:tr>
    </w:tbl>
    <w:p w:rsidR="002D2CE2" w:rsidRDefault="002D2CE2" w:rsidP="00DD6DF2">
      <w:pPr>
        <w:rPr>
          <w:b/>
        </w:rPr>
      </w:pPr>
    </w:p>
    <w:p w:rsidR="00EC6B3C" w:rsidRDefault="00EC6B3C" w:rsidP="005923AA">
      <w:pPr>
        <w:jc w:val="center"/>
        <w:rPr>
          <w:b/>
          <w:lang w:val="mn-MN"/>
        </w:rPr>
      </w:pPr>
      <w:r>
        <w:rPr>
          <w:b/>
        </w:rPr>
        <w:t>B.2</w:t>
      </w:r>
      <w:r w:rsidR="00327677">
        <w:rPr>
          <w:b/>
          <w:lang w:val="mn-MN"/>
        </w:rPr>
        <w:t>-р хүснэгт</w:t>
      </w:r>
      <w:r w:rsidR="00030DB2">
        <w:rPr>
          <w:b/>
          <w:lang w:val="mn-MN"/>
        </w:rPr>
        <w:t xml:space="preserve"> – </w:t>
      </w:r>
      <w:r w:rsidR="000561FC" w:rsidRPr="000561FC">
        <w:rPr>
          <w:b/>
          <w:lang w:val="mn-MN"/>
        </w:rPr>
        <w:t>5-тай тэнцүү хүчдэлийн h түвшнүүдэд (V</w:t>
      </w:r>
      <w:r w:rsidR="000561FC" w:rsidRPr="00DA07DC">
        <w:rPr>
          <w:b/>
          <w:vertAlign w:val="subscript"/>
          <w:lang w:val="mn-MN"/>
        </w:rPr>
        <w:t>Xmax</w:t>
      </w:r>
      <w:r w:rsidR="000561FC" w:rsidRPr="000561FC">
        <w:rPr>
          <w:b/>
          <w:lang w:val="mn-MN"/>
        </w:rPr>
        <w:t xml:space="preserve"> = 500кВ) зориулсан </w:t>
      </w:r>
      <w:r w:rsidR="008B51E4">
        <w:rPr>
          <w:b/>
          <w:lang w:val="mn-MN"/>
        </w:rPr>
        <w:t>үр дүнгүүдийн хураангуй</w:t>
      </w:r>
    </w:p>
    <w:tbl>
      <w:tblPr>
        <w:tblStyle w:val="TableGrid"/>
        <w:tblW w:w="0" w:type="auto"/>
        <w:tblLook w:val="04A0" w:firstRow="1" w:lastRow="0" w:firstColumn="1" w:lastColumn="0" w:noHBand="0" w:noVBand="1"/>
      </w:tblPr>
      <w:tblGrid>
        <w:gridCol w:w="2394"/>
        <w:gridCol w:w="2394"/>
        <w:gridCol w:w="2394"/>
        <w:gridCol w:w="2394"/>
      </w:tblGrid>
      <w:tr w:rsidR="00030DB2" w:rsidTr="00030DB2">
        <w:tc>
          <w:tcPr>
            <w:tcW w:w="2394" w:type="dxa"/>
          </w:tcPr>
          <w:p w:rsidR="00030DB2" w:rsidRPr="00030DB2" w:rsidRDefault="00030DB2" w:rsidP="00030DB2">
            <w:pPr>
              <w:jc w:val="center"/>
              <w:rPr>
                <w:b/>
                <w:sz w:val="20"/>
                <w:szCs w:val="20"/>
              </w:rPr>
            </w:pPr>
            <w:r w:rsidRPr="00030DB2">
              <w:rPr>
                <w:b/>
                <w:sz w:val="20"/>
                <w:szCs w:val="20"/>
              </w:rPr>
              <w:t>g</w:t>
            </w:r>
          </w:p>
          <w:p w:rsidR="00030DB2" w:rsidRPr="00030DB2" w:rsidRDefault="00030DB2" w:rsidP="00030DB2">
            <w:pPr>
              <w:jc w:val="center"/>
              <w:rPr>
                <w:b/>
                <w:sz w:val="20"/>
                <w:szCs w:val="20"/>
                <w:lang w:val="mn-MN"/>
              </w:rPr>
            </w:pPr>
            <w:r w:rsidRPr="00030DB2">
              <w:rPr>
                <w:b/>
                <w:sz w:val="20"/>
                <w:szCs w:val="20"/>
                <w:lang w:val="mn-MN"/>
              </w:rPr>
              <w:t>дугаар</w:t>
            </w:r>
          </w:p>
        </w:tc>
        <w:tc>
          <w:tcPr>
            <w:tcW w:w="2394" w:type="dxa"/>
          </w:tcPr>
          <w:p w:rsidR="00030DB2" w:rsidRPr="00030DB2" w:rsidRDefault="00030DB2" w:rsidP="005923AA">
            <w:pPr>
              <w:jc w:val="center"/>
              <w:rPr>
                <w:b/>
                <w:sz w:val="20"/>
                <w:szCs w:val="20"/>
                <w:lang w:val="mn-MN"/>
              </w:rPr>
            </w:pPr>
            <w:r w:rsidRPr="00030DB2">
              <w:rPr>
                <w:b/>
                <w:sz w:val="20"/>
                <w:szCs w:val="20"/>
                <w:lang w:val="mn-MN"/>
              </w:rPr>
              <w:t>Хүчдэлийн түвшин</w:t>
            </w:r>
          </w:p>
          <w:p w:rsidR="00030DB2" w:rsidRPr="00030DB2" w:rsidRDefault="00030DB2" w:rsidP="005923AA">
            <w:pPr>
              <w:jc w:val="center"/>
              <w:rPr>
                <w:b/>
                <w:sz w:val="20"/>
                <w:szCs w:val="20"/>
                <w:lang w:val="mn-MN"/>
              </w:rPr>
            </w:pPr>
            <w:r w:rsidRPr="00030DB2">
              <w:rPr>
                <w:b/>
                <w:sz w:val="20"/>
                <w:szCs w:val="20"/>
                <w:lang w:val="mn-MN"/>
              </w:rPr>
              <w:t>V</w:t>
            </w:r>
            <w:r w:rsidRPr="00030DB2">
              <w:rPr>
                <w:b/>
                <w:sz w:val="20"/>
                <w:szCs w:val="20"/>
                <w:vertAlign w:val="subscript"/>
                <w:lang w:val="mn-MN"/>
              </w:rPr>
              <w:t xml:space="preserve">Xmax </w:t>
            </w:r>
            <w:r>
              <w:rPr>
                <w:b/>
                <w:sz w:val="20"/>
                <w:szCs w:val="20"/>
                <w:lang w:val="mn-MN"/>
              </w:rPr>
              <w:t>хүчдэлийн хувь</w:t>
            </w:r>
          </w:p>
        </w:tc>
        <w:tc>
          <w:tcPr>
            <w:tcW w:w="2394" w:type="dxa"/>
          </w:tcPr>
          <w:p w:rsidR="00030DB2" w:rsidRDefault="00030DB2" w:rsidP="005923AA">
            <w:pPr>
              <w:jc w:val="center"/>
              <w:rPr>
                <w:b/>
                <w:sz w:val="20"/>
                <w:szCs w:val="20"/>
                <w:lang w:val="mn-MN"/>
              </w:rPr>
            </w:pPr>
          </w:p>
          <w:p w:rsidR="00030DB2" w:rsidRPr="00030DB2" w:rsidRDefault="00030DB2" w:rsidP="005923AA">
            <w:pPr>
              <w:jc w:val="center"/>
              <w:rPr>
                <w:b/>
                <w:sz w:val="20"/>
                <w:szCs w:val="20"/>
                <w:lang w:val="mn-MN"/>
              </w:rPr>
            </w:pPr>
            <w:r>
              <w:rPr>
                <w:b/>
                <w:sz w:val="20"/>
                <w:szCs w:val="20"/>
              </w:rPr>
              <w:t>V</w:t>
            </w:r>
            <w:r w:rsidRPr="00C74C21">
              <w:rPr>
                <w:b/>
                <w:sz w:val="20"/>
                <w:szCs w:val="20"/>
                <w:vertAlign w:val="subscript"/>
              </w:rPr>
              <w:t>N</w:t>
            </w:r>
            <w:r>
              <w:rPr>
                <w:b/>
                <w:sz w:val="20"/>
                <w:szCs w:val="20"/>
              </w:rPr>
              <w:t>/V</w:t>
            </w:r>
            <w:r w:rsidRPr="00C74C21">
              <w:rPr>
                <w:b/>
                <w:sz w:val="20"/>
                <w:szCs w:val="20"/>
                <w:vertAlign w:val="subscript"/>
              </w:rPr>
              <w:t>X</w:t>
            </w:r>
          </w:p>
        </w:tc>
        <w:tc>
          <w:tcPr>
            <w:tcW w:w="2394" w:type="dxa"/>
          </w:tcPr>
          <w:p w:rsidR="00030DB2" w:rsidRDefault="00030DB2" w:rsidP="005923AA">
            <w:pPr>
              <w:jc w:val="center"/>
              <w:rPr>
                <w:b/>
                <w:sz w:val="20"/>
                <w:szCs w:val="20"/>
              </w:rPr>
            </w:pPr>
          </w:p>
          <w:p w:rsidR="00030DB2" w:rsidRPr="00030DB2" w:rsidRDefault="00030DB2" w:rsidP="005923AA">
            <w:pPr>
              <w:jc w:val="center"/>
              <w:rPr>
                <w:b/>
                <w:sz w:val="20"/>
                <w:szCs w:val="20"/>
              </w:rPr>
            </w:pPr>
            <w:r>
              <w:rPr>
                <w:b/>
                <w:sz w:val="20"/>
                <w:szCs w:val="20"/>
              </w:rPr>
              <w:t>s(V</w:t>
            </w:r>
            <w:r w:rsidRPr="00C74C21">
              <w:rPr>
                <w:b/>
                <w:sz w:val="20"/>
                <w:szCs w:val="20"/>
                <w:vertAlign w:val="subscript"/>
              </w:rPr>
              <w:t>N</w:t>
            </w:r>
            <w:r>
              <w:rPr>
                <w:b/>
                <w:sz w:val="20"/>
                <w:szCs w:val="20"/>
              </w:rPr>
              <w:t>/V</w:t>
            </w:r>
            <w:r w:rsidRPr="00C74C21">
              <w:rPr>
                <w:b/>
                <w:sz w:val="20"/>
                <w:szCs w:val="20"/>
                <w:vertAlign w:val="subscript"/>
              </w:rPr>
              <w:t>X</w:t>
            </w:r>
            <w:r>
              <w:rPr>
                <w:b/>
                <w:sz w:val="20"/>
                <w:szCs w:val="20"/>
              </w:rPr>
              <w:t>)</w:t>
            </w:r>
          </w:p>
        </w:tc>
      </w:tr>
      <w:tr w:rsidR="00030DB2" w:rsidTr="00030DB2">
        <w:tc>
          <w:tcPr>
            <w:tcW w:w="2394" w:type="dxa"/>
          </w:tcPr>
          <w:p w:rsidR="00030DB2" w:rsidRPr="00030DB2" w:rsidRDefault="00030DB2" w:rsidP="005923AA">
            <w:pPr>
              <w:jc w:val="center"/>
              <w:rPr>
                <w:sz w:val="20"/>
                <w:szCs w:val="20"/>
              </w:rPr>
            </w:pPr>
            <w:r>
              <w:rPr>
                <w:sz w:val="20"/>
                <w:szCs w:val="20"/>
              </w:rPr>
              <w:t>1</w:t>
            </w:r>
          </w:p>
        </w:tc>
        <w:tc>
          <w:tcPr>
            <w:tcW w:w="2394" w:type="dxa"/>
          </w:tcPr>
          <w:p w:rsidR="00030DB2" w:rsidRPr="00030DB2" w:rsidRDefault="00805522" w:rsidP="005923AA">
            <w:pPr>
              <w:jc w:val="center"/>
              <w:rPr>
                <w:sz w:val="20"/>
                <w:szCs w:val="20"/>
                <w:lang w:val="mn-MN"/>
              </w:rPr>
            </w:pPr>
            <w:r>
              <w:rPr>
                <w:sz w:val="20"/>
                <w:szCs w:val="20"/>
                <w:lang w:val="mn-MN"/>
              </w:rPr>
              <w:t>18</w:t>
            </w:r>
          </w:p>
        </w:tc>
        <w:tc>
          <w:tcPr>
            <w:tcW w:w="2394" w:type="dxa"/>
          </w:tcPr>
          <w:p w:rsidR="00030DB2" w:rsidRPr="00030DB2" w:rsidRDefault="00805522" w:rsidP="005923AA">
            <w:pPr>
              <w:jc w:val="center"/>
              <w:rPr>
                <w:sz w:val="20"/>
                <w:szCs w:val="20"/>
                <w:lang w:val="mn-MN"/>
              </w:rPr>
            </w:pPr>
            <w:r>
              <w:rPr>
                <w:sz w:val="20"/>
                <w:szCs w:val="20"/>
                <w:lang w:val="mn-MN"/>
              </w:rPr>
              <w:t>1003,2</w:t>
            </w:r>
          </w:p>
        </w:tc>
        <w:tc>
          <w:tcPr>
            <w:tcW w:w="2394" w:type="dxa"/>
          </w:tcPr>
          <w:p w:rsidR="00030DB2" w:rsidRPr="00030DB2" w:rsidRDefault="00805522" w:rsidP="005923AA">
            <w:pPr>
              <w:jc w:val="center"/>
              <w:rPr>
                <w:sz w:val="20"/>
                <w:szCs w:val="20"/>
                <w:lang w:val="mn-MN"/>
              </w:rPr>
            </w:pPr>
            <w:r>
              <w:rPr>
                <w:sz w:val="20"/>
                <w:szCs w:val="20"/>
                <w:lang w:val="mn-MN"/>
              </w:rPr>
              <w:t>0,71</w:t>
            </w:r>
          </w:p>
        </w:tc>
      </w:tr>
      <w:tr w:rsidR="00030DB2" w:rsidTr="00030DB2">
        <w:tc>
          <w:tcPr>
            <w:tcW w:w="2394" w:type="dxa"/>
          </w:tcPr>
          <w:p w:rsidR="00030DB2" w:rsidRPr="00030DB2" w:rsidRDefault="00030DB2" w:rsidP="005923AA">
            <w:pPr>
              <w:jc w:val="center"/>
              <w:rPr>
                <w:sz w:val="20"/>
                <w:szCs w:val="20"/>
              </w:rPr>
            </w:pPr>
            <w:r>
              <w:rPr>
                <w:sz w:val="20"/>
                <w:szCs w:val="20"/>
              </w:rPr>
              <w:t>2</w:t>
            </w:r>
          </w:p>
        </w:tc>
        <w:tc>
          <w:tcPr>
            <w:tcW w:w="2394" w:type="dxa"/>
          </w:tcPr>
          <w:p w:rsidR="00030DB2" w:rsidRPr="00030DB2" w:rsidRDefault="00805522" w:rsidP="005923AA">
            <w:pPr>
              <w:jc w:val="center"/>
              <w:rPr>
                <w:sz w:val="20"/>
                <w:szCs w:val="20"/>
                <w:lang w:val="mn-MN"/>
              </w:rPr>
            </w:pPr>
            <w:r>
              <w:rPr>
                <w:sz w:val="20"/>
                <w:szCs w:val="20"/>
                <w:lang w:val="mn-MN"/>
              </w:rPr>
              <w:t>38</w:t>
            </w:r>
          </w:p>
        </w:tc>
        <w:tc>
          <w:tcPr>
            <w:tcW w:w="2394" w:type="dxa"/>
          </w:tcPr>
          <w:p w:rsidR="00030DB2" w:rsidRPr="00030DB2" w:rsidRDefault="00805522" w:rsidP="005923AA">
            <w:pPr>
              <w:jc w:val="center"/>
              <w:rPr>
                <w:sz w:val="20"/>
                <w:szCs w:val="20"/>
                <w:lang w:val="mn-MN"/>
              </w:rPr>
            </w:pPr>
            <w:r>
              <w:rPr>
                <w:sz w:val="20"/>
                <w:szCs w:val="20"/>
                <w:lang w:val="mn-MN"/>
              </w:rPr>
              <w:t>1004,2</w:t>
            </w:r>
          </w:p>
        </w:tc>
        <w:tc>
          <w:tcPr>
            <w:tcW w:w="2394" w:type="dxa"/>
          </w:tcPr>
          <w:p w:rsidR="00030DB2" w:rsidRPr="00030DB2" w:rsidRDefault="00805522" w:rsidP="005923AA">
            <w:pPr>
              <w:jc w:val="center"/>
              <w:rPr>
                <w:sz w:val="20"/>
                <w:szCs w:val="20"/>
                <w:lang w:val="mn-MN"/>
              </w:rPr>
            </w:pPr>
            <w:r>
              <w:rPr>
                <w:sz w:val="20"/>
                <w:szCs w:val="20"/>
                <w:lang w:val="mn-MN"/>
              </w:rPr>
              <w:t>0,73</w:t>
            </w:r>
          </w:p>
        </w:tc>
      </w:tr>
      <w:tr w:rsidR="00030DB2" w:rsidTr="00030DB2">
        <w:tc>
          <w:tcPr>
            <w:tcW w:w="2394" w:type="dxa"/>
          </w:tcPr>
          <w:p w:rsidR="00030DB2" w:rsidRDefault="00030DB2" w:rsidP="005923AA">
            <w:pPr>
              <w:jc w:val="center"/>
              <w:rPr>
                <w:sz w:val="20"/>
                <w:szCs w:val="20"/>
              </w:rPr>
            </w:pPr>
            <w:r>
              <w:rPr>
                <w:sz w:val="20"/>
                <w:szCs w:val="20"/>
              </w:rPr>
              <w:t>3</w:t>
            </w:r>
          </w:p>
        </w:tc>
        <w:tc>
          <w:tcPr>
            <w:tcW w:w="2394" w:type="dxa"/>
          </w:tcPr>
          <w:p w:rsidR="00030DB2" w:rsidRPr="00030DB2" w:rsidRDefault="00805522" w:rsidP="005923AA">
            <w:pPr>
              <w:jc w:val="center"/>
              <w:rPr>
                <w:sz w:val="20"/>
                <w:szCs w:val="20"/>
                <w:lang w:val="mn-MN"/>
              </w:rPr>
            </w:pPr>
            <w:r>
              <w:rPr>
                <w:sz w:val="20"/>
                <w:szCs w:val="20"/>
                <w:lang w:val="mn-MN"/>
              </w:rPr>
              <w:t>63</w:t>
            </w:r>
          </w:p>
        </w:tc>
        <w:tc>
          <w:tcPr>
            <w:tcW w:w="2394" w:type="dxa"/>
          </w:tcPr>
          <w:p w:rsidR="00030DB2" w:rsidRPr="00030DB2" w:rsidRDefault="00805522" w:rsidP="005923AA">
            <w:pPr>
              <w:jc w:val="center"/>
              <w:rPr>
                <w:sz w:val="20"/>
                <w:szCs w:val="20"/>
                <w:lang w:val="mn-MN"/>
              </w:rPr>
            </w:pPr>
            <w:r>
              <w:rPr>
                <w:sz w:val="20"/>
                <w:szCs w:val="20"/>
                <w:lang w:val="mn-MN"/>
              </w:rPr>
              <w:t>1004,5</w:t>
            </w:r>
          </w:p>
        </w:tc>
        <w:tc>
          <w:tcPr>
            <w:tcW w:w="2394" w:type="dxa"/>
          </w:tcPr>
          <w:p w:rsidR="00030DB2" w:rsidRPr="00030DB2" w:rsidRDefault="00805522" w:rsidP="005923AA">
            <w:pPr>
              <w:jc w:val="center"/>
              <w:rPr>
                <w:sz w:val="20"/>
                <w:szCs w:val="20"/>
                <w:lang w:val="mn-MN"/>
              </w:rPr>
            </w:pPr>
            <w:r>
              <w:rPr>
                <w:sz w:val="20"/>
                <w:szCs w:val="20"/>
                <w:lang w:val="mn-MN"/>
              </w:rPr>
              <w:t>0,81</w:t>
            </w:r>
          </w:p>
        </w:tc>
      </w:tr>
      <w:tr w:rsidR="00030DB2" w:rsidTr="00030DB2">
        <w:tc>
          <w:tcPr>
            <w:tcW w:w="2394" w:type="dxa"/>
          </w:tcPr>
          <w:p w:rsidR="00030DB2" w:rsidRDefault="00030DB2" w:rsidP="005923AA">
            <w:pPr>
              <w:jc w:val="center"/>
              <w:rPr>
                <w:sz w:val="20"/>
                <w:szCs w:val="20"/>
              </w:rPr>
            </w:pPr>
            <w:r>
              <w:rPr>
                <w:sz w:val="20"/>
                <w:szCs w:val="20"/>
              </w:rPr>
              <w:t>4</w:t>
            </w:r>
          </w:p>
        </w:tc>
        <w:tc>
          <w:tcPr>
            <w:tcW w:w="2394" w:type="dxa"/>
          </w:tcPr>
          <w:p w:rsidR="00030DB2" w:rsidRPr="00030DB2" w:rsidRDefault="00805522" w:rsidP="005923AA">
            <w:pPr>
              <w:jc w:val="center"/>
              <w:rPr>
                <w:sz w:val="20"/>
                <w:szCs w:val="20"/>
                <w:lang w:val="mn-MN"/>
              </w:rPr>
            </w:pPr>
            <w:r>
              <w:rPr>
                <w:sz w:val="20"/>
                <w:szCs w:val="20"/>
                <w:lang w:val="mn-MN"/>
              </w:rPr>
              <w:t>83</w:t>
            </w:r>
          </w:p>
        </w:tc>
        <w:tc>
          <w:tcPr>
            <w:tcW w:w="2394" w:type="dxa"/>
          </w:tcPr>
          <w:p w:rsidR="00030DB2" w:rsidRPr="00030DB2" w:rsidRDefault="00805522" w:rsidP="005923AA">
            <w:pPr>
              <w:jc w:val="center"/>
              <w:rPr>
                <w:sz w:val="20"/>
                <w:szCs w:val="20"/>
                <w:lang w:val="mn-MN"/>
              </w:rPr>
            </w:pPr>
            <w:r>
              <w:rPr>
                <w:sz w:val="20"/>
                <w:szCs w:val="20"/>
                <w:lang w:val="mn-MN"/>
              </w:rPr>
              <w:t>1006,5</w:t>
            </w:r>
          </w:p>
        </w:tc>
        <w:tc>
          <w:tcPr>
            <w:tcW w:w="2394" w:type="dxa"/>
          </w:tcPr>
          <w:p w:rsidR="00030DB2" w:rsidRPr="00030DB2" w:rsidRDefault="00805522" w:rsidP="005923AA">
            <w:pPr>
              <w:jc w:val="center"/>
              <w:rPr>
                <w:sz w:val="20"/>
                <w:szCs w:val="20"/>
                <w:lang w:val="mn-MN"/>
              </w:rPr>
            </w:pPr>
            <w:r>
              <w:rPr>
                <w:sz w:val="20"/>
                <w:szCs w:val="20"/>
                <w:lang w:val="mn-MN"/>
              </w:rPr>
              <w:t>0,68</w:t>
            </w:r>
          </w:p>
        </w:tc>
      </w:tr>
      <w:tr w:rsidR="00030DB2" w:rsidTr="00030DB2">
        <w:tc>
          <w:tcPr>
            <w:tcW w:w="2394" w:type="dxa"/>
          </w:tcPr>
          <w:p w:rsidR="00030DB2" w:rsidRDefault="00030DB2" w:rsidP="005923AA">
            <w:pPr>
              <w:jc w:val="center"/>
              <w:rPr>
                <w:sz w:val="20"/>
                <w:szCs w:val="20"/>
              </w:rPr>
            </w:pPr>
            <w:r>
              <w:rPr>
                <w:sz w:val="20"/>
                <w:szCs w:val="20"/>
              </w:rPr>
              <w:t>5</w:t>
            </w:r>
          </w:p>
        </w:tc>
        <w:tc>
          <w:tcPr>
            <w:tcW w:w="2394" w:type="dxa"/>
          </w:tcPr>
          <w:p w:rsidR="00030DB2" w:rsidRPr="00030DB2" w:rsidRDefault="00805522" w:rsidP="005923AA">
            <w:pPr>
              <w:jc w:val="center"/>
              <w:rPr>
                <w:sz w:val="20"/>
                <w:szCs w:val="20"/>
                <w:lang w:val="mn-MN"/>
              </w:rPr>
            </w:pPr>
            <w:r>
              <w:rPr>
                <w:sz w:val="20"/>
                <w:szCs w:val="20"/>
                <w:lang w:val="mn-MN"/>
              </w:rPr>
              <w:t>100</w:t>
            </w:r>
          </w:p>
        </w:tc>
        <w:tc>
          <w:tcPr>
            <w:tcW w:w="2394" w:type="dxa"/>
          </w:tcPr>
          <w:p w:rsidR="00030DB2" w:rsidRPr="00030DB2" w:rsidRDefault="00805522" w:rsidP="005923AA">
            <w:pPr>
              <w:jc w:val="center"/>
              <w:rPr>
                <w:sz w:val="20"/>
                <w:szCs w:val="20"/>
                <w:lang w:val="mn-MN"/>
              </w:rPr>
            </w:pPr>
            <w:r>
              <w:rPr>
                <w:sz w:val="20"/>
                <w:szCs w:val="20"/>
                <w:lang w:val="mn-MN"/>
              </w:rPr>
              <w:t>1010,1</w:t>
            </w:r>
          </w:p>
        </w:tc>
        <w:tc>
          <w:tcPr>
            <w:tcW w:w="2394" w:type="dxa"/>
          </w:tcPr>
          <w:p w:rsidR="00030DB2" w:rsidRPr="00805522" w:rsidRDefault="00805522" w:rsidP="005923AA">
            <w:pPr>
              <w:jc w:val="center"/>
              <w:rPr>
                <w:sz w:val="20"/>
                <w:szCs w:val="20"/>
              </w:rPr>
            </w:pPr>
            <w:r>
              <w:rPr>
                <w:sz w:val="20"/>
                <w:szCs w:val="20"/>
                <w:lang w:val="mn-MN"/>
              </w:rPr>
              <w:t xml:space="preserve">0,85 </w:t>
            </w:r>
            <w:r>
              <w:rPr>
                <w:sz w:val="20"/>
                <w:szCs w:val="20"/>
              </w:rPr>
              <w:t>(=s</w:t>
            </w:r>
            <w:r w:rsidRPr="00805522">
              <w:rPr>
                <w:sz w:val="20"/>
                <w:szCs w:val="20"/>
                <w:vertAlign w:val="subscript"/>
              </w:rPr>
              <w:t>max</w:t>
            </w:r>
            <w:r>
              <w:rPr>
                <w:sz w:val="20"/>
                <w:szCs w:val="20"/>
              </w:rPr>
              <w:t>)</w:t>
            </w:r>
          </w:p>
        </w:tc>
      </w:tr>
      <w:tr w:rsidR="00030DB2" w:rsidTr="00030DB2">
        <w:tc>
          <w:tcPr>
            <w:tcW w:w="2394" w:type="dxa"/>
          </w:tcPr>
          <w:p w:rsidR="00030DB2" w:rsidRPr="00805522" w:rsidRDefault="00805522" w:rsidP="005923AA">
            <w:pPr>
              <w:jc w:val="center"/>
              <w:rPr>
                <w:b/>
                <w:sz w:val="20"/>
                <w:szCs w:val="20"/>
                <w:lang w:val="mn-MN"/>
              </w:rPr>
            </w:pPr>
            <w:r w:rsidRPr="00805522">
              <w:rPr>
                <w:b/>
                <w:sz w:val="20"/>
                <w:szCs w:val="20"/>
                <w:lang w:val="mn-MN"/>
              </w:rPr>
              <w:t>Дундаж</w:t>
            </w:r>
          </w:p>
        </w:tc>
        <w:tc>
          <w:tcPr>
            <w:tcW w:w="2394" w:type="dxa"/>
          </w:tcPr>
          <w:p w:rsidR="00030DB2" w:rsidRPr="00805522" w:rsidRDefault="00030DB2" w:rsidP="005923AA">
            <w:pPr>
              <w:jc w:val="center"/>
              <w:rPr>
                <w:b/>
                <w:sz w:val="20"/>
                <w:szCs w:val="20"/>
                <w:lang w:val="mn-MN"/>
              </w:rPr>
            </w:pPr>
          </w:p>
        </w:tc>
        <w:tc>
          <w:tcPr>
            <w:tcW w:w="2394" w:type="dxa"/>
          </w:tcPr>
          <w:p w:rsidR="00030DB2" w:rsidRPr="00805522" w:rsidRDefault="00805522" w:rsidP="005923AA">
            <w:pPr>
              <w:jc w:val="center"/>
              <w:rPr>
                <w:b/>
                <w:sz w:val="20"/>
                <w:szCs w:val="20"/>
                <w:lang w:val="mn-MN"/>
              </w:rPr>
            </w:pPr>
            <w:r w:rsidRPr="00805522">
              <w:rPr>
                <w:b/>
                <w:sz w:val="20"/>
                <w:szCs w:val="20"/>
                <w:lang w:val="mn-MN"/>
              </w:rPr>
              <w:t>1005,7</w:t>
            </w:r>
          </w:p>
        </w:tc>
        <w:tc>
          <w:tcPr>
            <w:tcW w:w="2394" w:type="dxa"/>
          </w:tcPr>
          <w:p w:rsidR="00030DB2" w:rsidRPr="00030DB2" w:rsidRDefault="00030DB2" w:rsidP="005923AA">
            <w:pPr>
              <w:jc w:val="center"/>
              <w:rPr>
                <w:sz w:val="20"/>
                <w:szCs w:val="20"/>
                <w:lang w:val="mn-MN"/>
              </w:rPr>
            </w:pPr>
          </w:p>
        </w:tc>
      </w:tr>
    </w:tbl>
    <w:p w:rsidR="00030DB2" w:rsidRPr="00327677" w:rsidRDefault="00030DB2" w:rsidP="005923AA">
      <w:pPr>
        <w:jc w:val="center"/>
        <w:rPr>
          <w:b/>
          <w:lang w:val="mn-MN"/>
        </w:rPr>
      </w:pPr>
    </w:p>
    <w:p w:rsidR="00EC6B3C" w:rsidRDefault="00EC6B3C" w:rsidP="005923AA">
      <w:pPr>
        <w:jc w:val="center"/>
        <w:rPr>
          <w:b/>
          <w:lang w:val="mn-MN"/>
        </w:rPr>
      </w:pPr>
      <w:r>
        <w:rPr>
          <w:b/>
        </w:rPr>
        <w:t>Table B.2</w:t>
      </w:r>
      <w:r w:rsidR="00805522">
        <w:rPr>
          <w:b/>
          <w:lang w:val="mn-MN"/>
        </w:rPr>
        <w:t xml:space="preserve"> </w:t>
      </w:r>
      <w:r w:rsidR="00805522" w:rsidRPr="00805522">
        <w:rPr>
          <w:b/>
          <w:lang w:val="mn-MN"/>
        </w:rPr>
        <w:t>– Summary of results for h = 5 voltage levels (VXmax = 500 kV)</w:t>
      </w:r>
    </w:p>
    <w:tbl>
      <w:tblPr>
        <w:tblStyle w:val="TableGrid"/>
        <w:tblW w:w="0" w:type="auto"/>
        <w:tblLook w:val="04A0" w:firstRow="1" w:lastRow="0" w:firstColumn="1" w:lastColumn="0" w:noHBand="0" w:noVBand="1"/>
      </w:tblPr>
      <w:tblGrid>
        <w:gridCol w:w="2394"/>
        <w:gridCol w:w="2394"/>
        <w:gridCol w:w="2394"/>
        <w:gridCol w:w="2394"/>
      </w:tblGrid>
      <w:tr w:rsidR="00805522" w:rsidRPr="00030DB2" w:rsidTr="00741874">
        <w:tc>
          <w:tcPr>
            <w:tcW w:w="2394" w:type="dxa"/>
          </w:tcPr>
          <w:p w:rsidR="00805522" w:rsidRPr="00030DB2" w:rsidRDefault="00805522" w:rsidP="00741874">
            <w:pPr>
              <w:jc w:val="center"/>
              <w:rPr>
                <w:b/>
                <w:sz w:val="20"/>
                <w:szCs w:val="20"/>
              </w:rPr>
            </w:pPr>
            <w:r w:rsidRPr="00030DB2">
              <w:rPr>
                <w:b/>
                <w:sz w:val="20"/>
                <w:szCs w:val="20"/>
              </w:rPr>
              <w:t>g</w:t>
            </w:r>
          </w:p>
          <w:p w:rsidR="00805522" w:rsidRPr="00E32774" w:rsidRDefault="00E32774" w:rsidP="00741874">
            <w:pPr>
              <w:jc w:val="center"/>
              <w:rPr>
                <w:b/>
                <w:sz w:val="20"/>
                <w:szCs w:val="20"/>
              </w:rPr>
            </w:pPr>
            <w:r>
              <w:rPr>
                <w:b/>
                <w:sz w:val="20"/>
                <w:szCs w:val="20"/>
              </w:rPr>
              <w:t>No.</w:t>
            </w:r>
          </w:p>
        </w:tc>
        <w:tc>
          <w:tcPr>
            <w:tcW w:w="2394" w:type="dxa"/>
          </w:tcPr>
          <w:p w:rsidR="00805522" w:rsidRPr="00E32774" w:rsidRDefault="00E32774" w:rsidP="00741874">
            <w:pPr>
              <w:jc w:val="center"/>
              <w:rPr>
                <w:b/>
                <w:sz w:val="20"/>
                <w:szCs w:val="20"/>
              </w:rPr>
            </w:pPr>
            <w:r>
              <w:rPr>
                <w:b/>
                <w:sz w:val="20"/>
                <w:szCs w:val="20"/>
              </w:rPr>
              <w:t>Voltage level</w:t>
            </w:r>
          </w:p>
          <w:p w:rsidR="00805522" w:rsidRPr="00E32774" w:rsidRDefault="00E32774" w:rsidP="00741874">
            <w:pPr>
              <w:jc w:val="center"/>
              <w:rPr>
                <w:b/>
                <w:sz w:val="20"/>
                <w:szCs w:val="20"/>
              </w:rPr>
            </w:pPr>
            <w:r>
              <w:rPr>
                <w:b/>
                <w:sz w:val="20"/>
                <w:szCs w:val="20"/>
              </w:rPr>
              <w:t xml:space="preserve">% of </w:t>
            </w:r>
            <w:r w:rsidR="00805522" w:rsidRPr="00030DB2">
              <w:rPr>
                <w:b/>
                <w:sz w:val="20"/>
                <w:szCs w:val="20"/>
                <w:lang w:val="mn-MN"/>
              </w:rPr>
              <w:t>V</w:t>
            </w:r>
            <w:r>
              <w:rPr>
                <w:b/>
                <w:sz w:val="20"/>
                <w:szCs w:val="20"/>
                <w:vertAlign w:val="subscript"/>
                <w:lang w:val="mn-MN"/>
              </w:rPr>
              <w:t>Xmax</w:t>
            </w:r>
          </w:p>
        </w:tc>
        <w:tc>
          <w:tcPr>
            <w:tcW w:w="2394" w:type="dxa"/>
          </w:tcPr>
          <w:p w:rsidR="00805522" w:rsidRDefault="00805522" w:rsidP="00741874">
            <w:pPr>
              <w:jc w:val="center"/>
              <w:rPr>
                <w:b/>
                <w:sz w:val="20"/>
                <w:szCs w:val="20"/>
                <w:lang w:val="mn-MN"/>
              </w:rPr>
            </w:pPr>
          </w:p>
          <w:p w:rsidR="00805522" w:rsidRPr="00030DB2" w:rsidRDefault="00805522" w:rsidP="00741874">
            <w:pPr>
              <w:jc w:val="center"/>
              <w:rPr>
                <w:b/>
                <w:sz w:val="20"/>
                <w:szCs w:val="20"/>
                <w:lang w:val="mn-MN"/>
              </w:rPr>
            </w:pPr>
            <w:r>
              <w:rPr>
                <w:b/>
                <w:sz w:val="20"/>
                <w:szCs w:val="20"/>
              </w:rPr>
              <w:t>V</w:t>
            </w:r>
            <w:r w:rsidRPr="00C74C21">
              <w:rPr>
                <w:b/>
                <w:sz w:val="20"/>
                <w:szCs w:val="20"/>
                <w:vertAlign w:val="subscript"/>
              </w:rPr>
              <w:t>N</w:t>
            </w:r>
            <w:r>
              <w:rPr>
                <w:b/>
                <w:sz w:val="20"/>
                <w:szCs w:val="20"/>
              </w:rPr>
              <w:t>/V</w:t>
            </w:r>
            <w:r w:rsidRPr="00C74C21">
              <w:rPr>
                <w:b/>
                <w:sz w:val="20"/>
                <w:szCs w:val="20"/>
                <w:vertAlign w:val="subscript"/>
              </w:rPr>
              <w:t>X</w:t>
            </w:r>
          </w:p>
        </w:tc>
        <w:tc>
          <w:tcPr>
            <w:tcW w:w="2394" w:type="dxa"/>
          </w:tcPr>
          <w:p w:rsidR="00805522" w:rsidRDefault="00805522" w:rsidP="00741874">
            <w:pPr>
              <w:jc w:val="center"/>
              <w:rPr>
                <w:b/>
                <w:sz w:val="20"/>
                <w:szCs w:val="20"/>
              </w:rPr>
            </w:pPr>
          </w:p>
          <w:p w:rsidR="00805522" w:rsidRPr="00030DB2" w:rsidRDefault="00805522" w:rsidP="00741874">
            <w:pPr>
              <w:jc w:val="center"/>
              <w:rPr>
                <w:b/>
                <w:sz w:val="20"/>
                <w:szCs w:val="20"/>
              </w:rPr>
            </w:pPr>
            <w:r>
              <w:rPr>
                <w:b/>
                <w:sz w:val="20"/>
                <w:szCs w:val="20"/>
              </w:rPr>
              <w:t>s(V</w:t>
            </w:r>
            <w:r w:rsidRPr="00C74C21">
              <w:rPr>
                <w:b/>
                <w:sz w:val="20"/>
                <w:szCs w:val="20"/>
                <w:vertAlign w:val="subscript"/>
              </w:rPr>
              <w:t>N</w:t>
            </w:r>
            <w:r>
              <w:rPr>
                <w:b/>
                <w:sz w:val="20"/>
                <w:szCs w:val="20"/>
              </w:rPr>
              <w:t>/V</w:t>
            </w:r>
            <w:r w:rsidRPr="00C74C21">
              <w:rPr>
                <w:b/>
                <w:sz w:val="20"/>
                <w:szCs w:val="20"/>
                <w:vertAlign w:val="subscript"/>
              </w:rPr>
              <w:t>X</w:t>
            </w:r>
            <w:r>
              <w:rPr>
                <w:b/>
                <w:sz w:val="20"/>
                <w:szCs w:val="20"/>
              </w:rPr>
              <w:t>)</w:t>
            </w:r>
          </w:p>
        </w:tc>
      </w:tr>
      <w:tr w:rsidR="00805522" w:rsidRPr="00030DB2" w:rsidTr="00741874">
        <w:tc>
          <w:tcPr>
            <w:tcW w:w="2394" w:type="dxa"/>
          </w:tcPr>
          <w:p w:rsidR="00805522" w:rsidRPr="00030DB2" w:rsidRDefault="00805522" w:rsidP="00741874">
            <w:pPr>
              <w:jc w:val="center"/>
              <w:rPr>
                <w:sz w:val="20"/>
                <w:szCs w:val="20"/>
              </w:rPr>
            </w:pPr>
            <w:r>
              <w:rPr>
                <w:sz w:val="20"/>
                <w:szCs w:val="20"/>
              </w:rPr>
              <w:t>1</w:t>
            </w:r>
          </w:p>
        </w:tc>
        <w:tc>
          <w:tcPr>
            <w:tcW w:w="2394" w:type="dxa"/>
          </w:tcPr>
          <w:p w:rsidR="00805522" w:rsidRPr="00030DB2" w:rsidRDefault="00805522" w:rsidP="00741874">
            <w:pPr>
              <w:jc w:val="center"/>
              <w:rPr>
                <w:sz w:val="20"/>
                <w:szCs w:val="20"/>
                <w:lang w:val="mn-MN"/>
              </w:rPr>
            </w:pPr>
            <w:r>
              <w:rPr>
                <w:sz w:val="20"/>
                <w:szCs w:val="20"/>
                <w:lang w:val="mn-MN"/>
              </w:rPr>
              <w:t>18</w:t>
            </w:r>
          </w:p>
        </w:tc>
        <w:tc>
          <w:tcPr>
            <w:tcW w:w="2394" w:type="dxa"/>
          </w:tcPr>
          <w:p w:rsidR="00805522" w:rsidRPr="00030DB2" w:rsidRDefault="00805522" w:rsidP="00741874">
            <w:pPr>
              <w:jc w:val="center"/>
              <w:rPr>
                <w:sz w:val="20"/>
                <w:szCs w:val="20"/>
                <w:lang w:val="mn-MN"/>
              </w:rPr>
            </w:pPr>
            <w:r>
              <w:rPr>
                <w:sz w:val="20"/>
                <w:szCs w:val="20"/>
                <w:lang w:val="mn-MN"/>
              </w:rPr>
              <w:t>1003,2</w:t>
            </w:r>
          </w:p>
        </w:tc>
        <w:tc>
          <w:tcPr>
            <w:tcW w:w="2394" w:type="dxa"/>
          </w:tcPr>
          <w:p w:rsidR="00805522" w:rsidRPr="00030DB2" w:rsidRDefault="00805522" w:rsidP="00741874">
            <w:pPr>
              <w:jc w:val="center"/>
              <w:rPr>
                <w:sz w:val="20"/>
                <w:szCs w:val="20"/>
                <w:lang w:val="mn-MN"/>
              </w:rPr>
            </w:pPr>
            <w:r>
              <w:rPr>
                <w:sz w:val="20"/>
                <w:szCs w:val="20"/>
                <w:lang w:val="mn-MN"/>
              </w:rPr>
              <w:t>0,71</w:t>
            </w:r>
          </w:p>
        </w:tc>
      </w:tr>
      <w:tr w:rsidR="00805522" w:rsidRPr="00030DB2" w:rsidTr="00741874">
        <w:tc>
          <w:tcPr>
            <w:tcW w:w="2394" w:type="dxa"/>
          </w:tcPr>
          <w:p w:rsidR="00805522" w:rsidRPr="00030DB2" w:rsidRDefault="00805522" w:rsidP="00741874">
            <w:pPr>
              <w:jc w:val="center"/>
              <w:rPr>
                <w:sz w:val="20"/>
                <w:szCs w:val="20"/>
              </w:rPr>
            </w:pPr>
            <w:r>
              <w:rPr>
                <w:sz w:val="20"/>
                <w:szCs w:val="20"/>
              </w:rPr>
              <w:t>2</w:t>
            </w:r>
          </w:p>
        </w:tc>
        <w:tc>
          <w:tcPr>
            <w:tcW w:w="2394" w:type="dxa"/>
          </w:tcPr>
          <w:p w:rsidR="00805522" w:rsidRPr="00030DB2" w:rsidRDefault="00805522" w:rsidP="00741874">
            <w:pPr>
              <w:jc w:val="center"/>
              <w:rPr>
                <w:sz w:val="20"/>
                <w:szCs w:val="20"/>
                <w:lang w:val="mn-MN"/>
              </w:rPr>
            </w:pPr>
            <w:r>
              <w:rPr>
                <w:sz w:val="20"/>
                <w:szCs w:val="20"/>
                <w:lang w:val="mn-MN"/>
              </w:rPr>
              <w:t>38</w:t>
            </w:r>
          </w:p>
        </w:tc>
        <w:tc>
          <w:tcPr>
            <w:tcW w:w="2394" w:type="dxa"/>
          </w:tcPr>
          <w:p w:rsidR="00805522" w:rsidRPr="00030DB2" w:rsidRDefault="00805522" w:rsidP="00741874">
            <w:pPr>
              <w:jc w:val="center"/>
              <w:rPr>
                <w:sz w:val="20"/>
                <w:szCs w:val="20"/>
                <w:lang w:val="mn-MN"/>
              </w:rPr>
            </w:pPr>
            <w:r>
              <w:rPr>
                <w:sz w:val="20"/>
                <w:szCs w:val="20"/>
                <w:lang w:val="mn-MN"/>
              </w:rPr>
              <w:t>1004,2</w:t>
            </w:r>
          </w:p>
        </w:tc>
        <w:tc>
          <w:tcPr>
            <w:tcW w:w="2394" w:type="dxa"/>
          </w:tcPr>
          <w:p w:rsidR="00805522" w:rsidRPr="00030DB2" w:rsidRDefault="00805522" w:rsidP="00741874">
            <w:pPr>
              <w:jc w:val="center"/>
              <w:rPr>
                <w:sz w:val="20"/>
                <w:szCs w:val="20"/>
                <w:lang w:val="mn-MN"/>
              </w:rPr>
            </w:pPr>
            <w:r>
              <w:rPr>
                <w:sz w:val="20"/>
                <w:szCs w:val="20"/>
                <w:lang w:val="mn-MN"/>
              </w:rPr>
              <w:t>0,73</w:t>
            </w:r>
          </w:p>
        </w:tc>
      </w:tr>
      <w:tr w:rsidR="00805522" w:rsidRPr="00030DB2" w:rsidTr="00741874">
        <w:tc>
          <w:tcPr>
            <w:tcW w:w="2394" w:type="dxa"/>
          </w:tcPr>
          <w:p w:rsidR="00805522" w:rsidRDefault="00805522" w:rsidP="00741874">
            <w:pPr>
              <w:jc w:val="center"/>
              <w:rPr>
                <w:sz w:val="20"/>
                <w:szCs w:val="20"/>
              </w:rPr>
            </w:pPr>
            <w:r>
              <w:rPr>
                <w:sz w:val="20"/>
                <w:szCs w:val="20"/>
              </w:rPr>
              <w:t>3</w:t>
            </w:r>
          </w:p>
        </w:tc>
        <w:tc>
          <w:tcPr>
            <w:tcW w:w="2394" w:type="dxa"/>
          </w:tcPr>
          <w:p w:rsidR="00805522" w:rsidRPr="00030DB2" w:rsidRDefault="00805522" w:rsidP="00741874">
            <w:pPr>
              <w:jc w:val="center"/>
              <w:rPr>
                <w:sz w:val="20"/>
                <w:szCs w:val="20"/>
                <w:lang w:val="mn-MN"/>
              </w:rPr>
            </w:pPr>
            <w:r>
              <w:rPr>
                <w:sz w:val="20"/>
                <w:szCs w:val="20"/>
                <w:lang w:val="mn-MN"/>
              </w:rPr>
              <w:t>63</w:t>
            </w:r>
          </w:p>
        </w:tc>
        <w:tc>
          <w:tcPr>
            <w:tcW w:w="2394" w:type="dxa"/>
          </w:tcPr>
          <w:p w:rsidR="00805522" w:rsidRPr="00030DB2" w:rsidRDefault="00805522" w:rsidP="00741874">
            <w:pPr>
              <w:jc w:val="center"/>
              <w:rPr>
                <w:sz w:val="20"/>
                <w:szCs w:val="20"/>
                <w:lang w:val="mn-MN"/>
              </w:rPr>
            </w:pPr>
            <w:r>
              <w:rPr>
                <w:sz w:val="20"/>
                <w:szCs w:val="20"/>
                <w:lang w:val="mn-MN"/>
              </w:rPr>
              <w:t>1004,5</w:t>
            </w:r>
          </w:p>
        </w:tc>
        <w:tc>
          <w:tcPr>
            <w:tcW w:w="2394" w:type="dxa"/>
          </w:tcPr>
          <w:p w:rsidR="00805522" w:rsidRPr="00030DB2" w:rsidRDefault="00805522" w:rsidP="00741874">
            <w:pPr>
              <w:jc w:val="center"/>
              <w:rPr>
                <w:sz w:val="20"/>
                <w:szCs w:val="20"/>
                <w:lang w:val="mn-MN"/>
              </w:rPr>
            </w:pPr>
            <w:r>
              <w:rPr>
                <w:sz w:val="20"/>
                <w:szCs w:val="20"/>
                <w:lang w:val="mn-MN"/>
              </w:rPr>
              <w:t>0,81</w:t>
            </w:r>
          </w:p>
        </w:tc>
      </w:tr>
      <w:tr w:rsidR="00805522" w:rsidRPr="00030DB2" w:rsidTr="00741874">
        <w:tc>
          <w:tcPr>
            <w:tcW w:w="2394" w:type="dxa"/>
          </w:tcPr>
          <w:p w:rsidR="00805522" w:rsidRDefault="00805522" w:rsidP="00741874">
            <w:pPr>
              <w:jc w:val="center"/>
              <w:rPr>
                <w:sz w:val="20"/>
                <w:szCs w:val="20"/>
              </w:rPr>
            </w:pPr>
            <w:r>
              <w:rPr>
                <w:sz w:val="20"/>
                <w:szCs w:val="20"/>
              </w:rPr>
              <w:t>4</w:t>
            </w:r>
          </w:p>
        </w:tc>
        <w:tc>
          <w:tcPr>
            <w:tcW w:w="2394" w:type="dxa"/>
          </w:tcPr>
          <w:p w:rsidR="00805522" w:rsidRPr="00030DB2" w:rsidRDefault="00805522" w:rsidP="00741874">
            <w:pPr>
              <w:jc w:val="center"/>
              <w:rPr>
                <w:sz w:val="20"/>
                <w:szCs w:val="20"/>
                <w:lang w:val="mn-MN"/>
              </w:rPr>
            </w:pPr>
            <w:r>
              <w:rPr>
                <w:sz w:val="20"/>
                <w:szCs w:val="20"/>
                <w:lang w:val="mn-MN"/>
              </w:rPr>
              <w:t>83</w:t>
            </w:r>
          </w:p>
        </w:tc>
        <w:tc>
          <w:tcPr>
            <w:tcW w:w="2394" w:type="dxa"/>
          </w:tcPr>
          <w:p w:rsidR="00805522" w:rsidRPr="00030DB2" w:rsidRDefault="00805522" w:rsidP="00741874">
            <w:pPr>
              <w:jc w:val="center"/>
              <w:rPr>
                <w:sz w:val="20"/>
                <w:szCs w:val="20"/>
                <w:lang w:val="mn-MN"/>
              </w:rPr>
            </w:pPr>
            <w:r>
              <w:rPr>
                <w:sz w:val="20"/>
                <w:szCs w:val="20"/>
                <w:lang w:val="mn-MN"/>
              </w:rPr>
              <w:t>1006,5</w:t>
            </w:r>
          </w:p>
        </w:tc>
        <w:tc>
          <w:tcPr>
            <w:tcW w:w="2394" w:type="dxa"/>
          </w:tcPr>
          <w:p w:rsidR="00805522" w:rsidRPr="00030DB2" w:rsidRDefault="00805522" w:rsidP="00741874">
            <w:pPr>
              <w:jc w:val="center"/>
              <w:rPr>
                <w:sz w:val="20"/>
                <w:szCs w:val="20"/>
                <w:lang w:val="mn-MN"/>
              </w:rPr>
            </w:pPr>
            <w:r>
              <w:rPr>
                <w:sz w:val="20"/>
                <w:szCs w:val="20"/>
                <w:lang w:val="mn-MN"/>
              </w:rPr>
              <w:t>0,68</w:t>
            </w:r>
          </w:p>
        </w:tc>
      </w:tr>
      <w:tr w:rsidR="00805522" w:rsidRPr="00030DB2" w:rsidTr="00741874">
        <w:tc>
          <w:tcPr>
            <w:tcW w:w="2394" w:type="dxa"/>
          </w:tcPr>
          <w:p w:rsidR="00805522" w:rsidRDefault="00805522" w:rsidP="00741874">
            <w:pPr>
              <w:jc w:val="center"/>
              <w:rPr>
                <w:sz w:val="20"/>
                <w:szCs w:val="20"/>
              </w:rPr>
            </w:pPr>
            <w:r>
              <w:rPr>
                <w:sz w:val="20"/>
                <w:szCs w:val="20"/>
              </w:rPr>
              <w:t>5</w:t>
            </w:r>
          </w:p>
        </w:tc>
        <w:tc>
          <w:tcPr>
            <w:tcW w:w="2394" w:type="dxa"/>
          </w:tcPr>
          <w:p w:rsidR="00805522" w:rsidRPr="00030DB2" w:rsidRDefault="00805522" w:rsidP="00741874">
            <w:pPr>
              <w:jc w:val="center"/>
              <w:rPr>
                <w:sz w:val="20"/>
                <w:szCs w:val="20"/>
                <w:lang w:val="mn-MN"/>
              </w:rPr>
            </w:pPr>
            <w:r>
              <w:rPr>
                <w:sz w:val="20"/>
                <w:szCs w:val="20"/>
                <w:lang w:val="mn-MN"/>
              </w:rPr>
              <w:t>100</w:t>
            </w:r>
          </w:p>
        </w:tc>
        <w:tc>
          <w:tcPr>
            <w:tcW w:w="2394" w:type="dxa"/>
          </w:tcPr>
          <w:p w:rsidR="00805522" w:rsidRPr="00030DB2" w:rsidRDefault="00805522" w:rsidP="00741874">
            <w:pPr>
              <w:jc w:val="center"/>
              <w:rPr>
                <w:sz w:val="20"/>
                <w:szCs w:val="20"/>
                <w:lang w:val="mn-MN"/>
              </w:rPr>
            </w:pPr>
            <w:r>
              <w:rPr>
                <w:sz w:val="20"/>
                <w:szCs w:val="20"/>
                <w:lang w:val="mn-MN"/>
              </w:rPr>
              <w:t>1010,1</w:t>
            </w:r>
          </w:p>
        </w:tc>
        <w:tc>
          <w:tcPr>
            <w:tcW w:w="2394" w:type="dxa"/>
          </w:tcPr>
          <w:p w:rsidR="00805522" w:rsidRPr="00805522" w:rsidRDefault="00805522" w:rsidP="00741874">
            <w:pPr>
              <w:jc w:val="center"/>
              <w:rPr>
                <w:sz w:val="20"/>
                <w:szCs w:val="20"/>
              </w:rPr>
            </w:pPr>
            <w:r>
              <w:rPr>
                <w:sz w:val="20"/>
                <w:szCs w:val="20"/>
                <w:lang w:val="mn-MN"/>
              </w:rPr>
              <w:t xml:space="preserve">0,85 </w:t>
            </w:r>
            <w:r>
              <w:rPr>
                <w:sz w:val="20"/>
                <w:szCs w:val="20"/>
              </w:rPr>
              <w:t>(=s</w:t>
            </w:r>
            <w:r w:rsidRPr="00805522">
              <w:rPr>
                <w:sz w:val="20"/>
                <w:szCs w:val="20"/>
                <w:vertAlign w:val="subscript"/>
              </w:rPr>
              <w:t>max</w:t>
            </w:r>
            <w:r>
              <w:rPr>
                <w:sz w:val="20"/>
                <w:szCs w:val="20"/>
              </w:rPr>
              <w:t>)</w:t>
            </w:r>
          </w:p>
        </w:tc>
      </w:tr>
      <w:tr w:rsidR="00805522" w:rsidRPr="00E32774" w:rsidTr="00741874">
        <w:tc>
          <w:tcPr>
            <w:tcW w:w="2394" w:type="dxa"/>
          </w:tcPr>
          <w:p w:rsidR="00805522" w:rsidRPr="00E32774" w:rsidRDefault="00805522" w:rsidP="00741874">
            <w:pPr>
              <w:jc w:val="center"/>
              <w:rPr>
                <w:b/>
                <w:sz w:val="20"/>
                <w:szCs w:val="20"/>
              </w:rPr>
            </w:pPr>
            <w:r w:rsidRPr="00E32774">
              <w:rPr>
                <w:b/>
                <w:sz w:val="20"/>
                <w:szCs w:val="20"/>
              </w:rPr>
              <w:t xml:space="preserve">Mean </w:t>
            </w:r>
          </w:p>
        </w:tc>
        <w:tc>
          <w:tcPr>
            <w:tcW w:w="2394" w:type="dxa"/>
          </w:tcPr>
          <w:p w:rsidR="00805522" w:rsidRPr="00E32774" w:rsidRDefault="00805522" w:rsidP="00741874">
            <w:pPr>
              <w:jc w:val="center"/>
              <w:rPr>
                <w:b/>
                <w:sz w:val="20"/>
                <w:szCs w:val="20"/>
                <w:lang w:val="mn-MN"/>
              </w:rPr>
            </w:pPr>
          </w:p>
        </w:tc>
        <w:tc>
          <w:tcPr>
            <w:tcW w:w="2394" w:type="dxa"/>
          </w:tcPr>
          <w:p w:rsidR="00805522" w:rsidRPr="00E32774" w:rsidRDefault="00805522" w:rsidP="00741874">
            <w:pPr>
              <w:jc w:val="center"/>
              <w:rPr>
                <w:b/>
                <w:sz w:val="20"/>
                <w:szCs w:val="20"/>
                <w:lang w:val="mn-MN"/>
              </w:rPr>
            </w:pPr>
            <w:r w:rsidRPr="00E32774">
              <w:rPr>
                <w:b/>
                <w:sz w:val="20"/>
                <w:szCs w:val="20"/>
                <w:lang w:val="mn-MN"/>
              </w:rPr>
              <w:t>1005,7</w:t>
            </w:r>
          </w:p>
        </w:tc>
        <w:tc>
          <w:tcPr>
            <w:tcW w:w="2394" w:type="dxa"/>
          </w:tcPr>
          <w:p w:rsidR="00805522" w:rsidRPr="00E32774" w:rsidRDefault="00805522" w:rsidP="00741874">
            <w:pPr>
              <w:jc w:val="center"/>
              <w:rPr>
                <w:b/>
                <w:sz w:val="20"/>
                <w:szCs w:val="20"/>
                <w:lang w:val="mn-MN"/>
              </w:rPr>
            </w:pPr>
          </w:p>
        </w:tc>
      </w:tr>
    </w:tbl>
    <w:p w:rsidR="00805522" w:rsidRPr="00E32774" w:rsidRDefault="00805522" w:rsidP="00805522">
      <w:pPr>
        <w:rPr>
          <w:b/>
          <w:lang w:val="mn-MN"/>
        </w:rPr>
      </w:pPr>
    </w:p>
    <w:tbl>
      <w:tblPr>
        <w:tblStyle w:val="TableGrid"/>
        <w:tblW w:w="0" w:type="auto"/>
        <w:tblLook w:val="04A0" w:firstRow="1" w:lastRow="0" w:firstColumn="1" w:lastColumn="0" w:noHBand="0" w:noVBand="1"/>
      </w:tblPr>
      <w:tblGrid>
        <w:gridCol w:w="4788"/>
        <w:gridCol w:w="4788"/>
      </w:tblGrid>
      <w:tr w:rsidR="00165C2E" w:rsidTr="00165C2E">
        <w:tc>
          <w:tcPr>
            <w:tcW w:w="4788" w:type="dxa"/>
          </w:tcPr>
          <w:p w:rsidR="00165C2E" w:rsidRDefault="00327677" w:rsidP="00327677">
            <w:pPr>
              <w:spacing w:line="276" w:lineRule="auto"/>
              <w:jc w:val="both"/>
              <w:rPr>
                <w:lang w:val="mn-MN"/>
              </w:rPr>
            </w:pPr>
            <w:r w:rsidRPr="00327677">
              <w:rPr>
                <w:lang w:val="mn-MN"/>
              </w:rPr>
              <w:t>B.2-р хүснэгт</w:t>
            </w:r>
            <w:r>
              <w:rPr>
                <w:lang w:val="mn-MN"/>
              </w:rPr>
              <w:t xml:space="preserve">эд байгаа </w:t>
            </w:r>
            <w:r w:rsidR="00806BA2" w:rsidRPr="00165C2E">
              <w:rPr>
                <w:lang w:val="mn-MN"/>
              </w:rPr>
              <w:t>V</w:t>
            </w:r>
            <w:r w:rsidR="00806BA2" w:rsidRPr="00165C2E">
              <w:rPr>
                <w:vertAlign w:val="subscript"/>
                <w:lang w:val="mn-MN"/>
              </w:rPr>
              <w:t>N</w:t>
            </w:r>
            <w:r w:rsidR="00806BA2" w:rsidRPr="00165C2E">
              <w:rPr>
                <w:lang w:val="mn-MN"/>
              </w:rPr>
              <w:t>/V</w:t>
            </w:r>
            <w:r w:rsidR="00806BA2" w:rsidRPr="00165C2E">
              <w:rPr>
                <w:vertAlign w:val="subscript"/>
                <w:lang w:val="mn-MN"/>
              </w:rPr>
              <w:t>X</w:t>
            </w:r>
            <w:r w:rsidR="00806BA2">
              <w:rPr>
                <w:vertAlign w:val="subscript"/>
                <w:lang w:val="mn-MN"/>
              </w:rPr>
              <w:t xml:space="preserve"> </w:t>
            </w:r>
            <w:r w:rsidR="00806BA2">
              <w:rPr>
                <w:lang w:val="mn-MN"/>
              </w:rPr>
              <w:t>таван ноогдворын дундаж н</w:t>
            </w:r>
            <w:r w:rsidR="00472595">
              <w:rPr>
                <w:lang w:val="mn-MN"/>
              </w:rPr>
              <w:t>ь 1005,7 болно. Эргэлзээний үнэл</w:t>
            </w:r>
            <w:r w:rsidR="00806BA2">
              <w:rPr>
                <w:lang w:val="mn-MN"/>
              </w:rPr>
              <w:t xml:space="preserve">элтийн найдвартай талд байх </w:t>
            </w:r>
            <w:r w:rsidR="00806BA2" w:rsidRPr="00165C2E">
              <w:rPr>
                <w:lang w:val="mn-MN"/>
              </w:rPr>
              <w:t>V</w:t>
            </w:r>
            <w:r w:rsidR="00806BA2" w:rsidRPr="00165C2E">
              <w:rPr>
                <w:vertAlign w:val="subscript"/>
                <w:lang w:val="mn-MN"/>
              </w:rPr>
              <w:t>N</w:t>
            </w:r>
            <w:r w:rsidR="00806BA2" w:rsidRPr="00165C2E">
              <w:rPr>
                <w:lang w:val="mn-MN"/>
              </w:rPr>
              <w:t>/V</w:t>
            </w:r>
            <w:r w:rsidR="00806BA2" w:rsidRPr="00165C2E">
              <w:rPr>
                <w:vertAlign w:val="subscript"/>
                <w:lang w:val="mn-MN"/>
              </w:rPr>
              <w:t>X</w:t>
            </w:r>
            <w:r w:rsidR="00806BA2">
              <w:rPr>
                <w:vertAlign w:val="subscript"/>
                <w:lang w:val="mn-MN"/>
              </w:rPr>
              <w:t xml:space="preserve"> </w:t>
            </w:r>
            <w:r w:rsidR="00806BA2">
              <w:rPr>
                <w:lang w:val="mn-MN"/>
              </w:rPr>
              <w:t xml:space="preserve">ноогдворын </w:t>
            </w:r>
            <w:r w:rsidR="00806BA2">
              <w:t xml:space="preserve">A </w:t>
            </w:r>
            <w:r w:rsidR="00806BA2">
              <w:rPr>
                <w:lang w:val="mn-MN"/>
              </w:rPr>
              <w:t>төрлийн стандарт эргэлзээг (A.3)</w:t>
            </w:r>
            <w:r w:rsidR="00FE63E7">
              <w:rPr>
                <w:lang w:val="mn-MN"/>
              </w:rPr>
              <w:t>-р</w:t>
            </w:r>
            <w:r w:rsidR="00806BA2">
              <w:rPr>
                <w:lang w:val="mn-MN"/>
              </w:rPr>
              <w:t xml:space="preserve"> тэнцэтгэлийн дагуу хамгийн их </w:t>
            </w:r>
            <w:r w:rsidR="00FE63E7" w:rsidRPr="00165C2E">
              <w:rPr>
                <w:lang w:val="mn-MN"/>
              </w:rPr>
              <w:t>s</w:t>
            </w:r>
            <w:r w:rsidR="00FE63E7" w:rsidRPr="00D84DBF">
              <w:rPr>
                <w:vertAlign w:val="subscript"/>
                <w:lang w:val="mn-MN"/>
              </w:rPr>
              <w:t>max</w:t>
            </w:r>
            <w:r w:rsidR="00FE63E7" w:rsidRPr="00165C2E">
              <w:rPr>
                <w:lang w:val="mn-MN"/>
              </w:rPr>
              <w:t xml:space="preserve"> </w:t>
            </w:r>
            <w:r w:rsidR="00806BA2">
              <w:rPr>
                <w:lang w:val="mn-MN"/>
              </w:rPr>
              <w:t xml:space="preserve">стандарт хазайлт </w:t>
            </w:r>
            <w:r w:rsidR="00806BA2" w:rsidRPr="00165C2E">
              <w:rPr>
                <w:lang w:val="mn-MN"/>
              </w:rPr>
              <w:t>0,85</w:t>
            </w:r>
            <w:r w:rsidR="00FE63E7">
              <w:rPr>
                <w:lang w:val="mn-MN"/>
              </w:rPr>
              <w:t>-тай тэнцүү</w:t>
            </w:r>
            <w:r w:rsidR="00806BA2">
              <w:rPr>
                <w:lang w:val="mn-MN"/>
              </w:rPr>
              <w:t xml:space="preserve"> байхад үнэлсэн.</w:t>
            </w:r>
          </w:p>
          <w:p w:rsidR="00806BA2" w:rsidRDefault="00DD30AA" w:rsidP="00327677">
            <w:pPr>
              <w:spacing w:line="276" w:lineRule="auto"/>
              <w:jc w:val="both"/>
              <w:rPr>
                <w:lang w:val="mn-MN"/>
              </w:rPr>
            </w:pPr>
            <w:r>
              <w:rPr>
                <w:noProof/>
              </w:rPr>
              <w:drawing>
                <wp:inline distT="0" distB="0" distL="0" distR="0" wp14:anchorId="462235F0" wp14:editId="297C16F9">
                  <wp:extent cx="1857375" cy="530679"/>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р томьёо.jpg"/>
                          <pic:cNvPicPr/>
                        </pic:nvPicPr>
                        <pic:blipFill>
                          <a:blip r:embed="rId70">
                            <a:extLst>
                              <a:ext uri="{28A0092B-C50C-407E-A947-70E740481C1C}">
                                <a14:useLocalDpi xmlns:a14="http://schemas.microsoft.com/office/drawing/2010/main" val="0"/>
                              </a:ext>
                            </a:extLst>
                          </a:blip>
                          <a:stretch>
                            <a:fillRect/>
                          </a:stretch>
                        </pic:blipFill>
                        <pic:spPr>
                          <a:xfrm>
                            <a:off x="0" y="0"/>
                            <a:ext cx="1857375" cy="530679"/>
                          </a:xfrm>
                          <a:prstGeom prst="rect">
                            <a:avLst/>
                          </a:prstGeom>
                        </pic:spPr>
                      </pic:pic>
                    </a:graphicData>
                  </a:graphic>
                </wp:inline>
              </w:drawing>
            </w:r>
          </w:p>
          <w:p w:rsidR="00DD30AA" w:rsidRDefault="00DD30AA" w:rsidP="008444B0">
            <w:pPr>
              <w:spacing w:line="276" w:lineRule="auto"/>
              <w:jc w:val="both"/>
              <w:rPr>
                <w:lang w:val="mn-MN"/>
              </w:rPr>
            </w:pPr>
            <w:r>
              <w:rPr>
                <w:lang w:val="mn-MN"/>
              </w:rPr>
              <w:t xml:space="preserve">Ноогдворуудын дунджаас авсан </w:t>
            </w:r>
            <w:r w:rsidRPr="00165C2E">
              <w:rPr>
                <w:lang w:val="mn-MN"/>
              </w:rPr>
              <w:t>V</w:t>
            </w:r>
            <w:r w:rsidRPr="00165C2E">
              <w:rPr>
                <w:vertAlign w:val="subscript"/>
                <w:lang w:val="mn-MN"/>
              </w:rPr>
              <w:t>N</w:t>
            </w:r>
            <w:r w:rsidRPr="00165C2E">
              <w:rPr>
                <w:lang w:val="mn-MN"/>
              </w:rPr>
              <w:t>/V</w:t>
            </w:r>
            <w:r w:rsidRPr="00165C2E">
              <w:rPr>
                <w:vertAlign w:val="subscript"/>
                <w:lang w:val="mn-MN"/>
              </w:rPr>
              <w:t>X</w:t>
            </w:r>
            <w:r>
              <w:rPr>
                <w:vertAlign w:val="subscript"/>
                <w:lang w:val="mn-MN"/>
              </w:rPr>
              <w:t xml:space="preserve"> </w:t>
            </w:r>
            <w:r>
              <w:rPr>
                <w:lang w:val="mn-MN"/>
              </w:rPr>
              <w:t>ноогдворын</w:t>
            </w:r>
            <w:r w:rsidR="002C245B">
              <w:rPr>
                <w:lang w:val="mn-MN"/>
              </w:rPr>
              <w:t xml:space="preserve"> хазайлт нь </w:t>
            </w:r>
            <w:r w:rsidR="002C245B">
              <w:t xml:space="preserve">X </w:t>
            </w:r>
            <w:r w:rsidR="002C245B">
              <w:rPr>
                <w:lang w:val="mn-MN"/>
              </w:rPr>
              <w:t>системийн шугаман бус байдлыг тодорхойлно.</w:t>
            </w:r>
            <w:r w:rsidR="002C245B" w:rsidRPr="00D84DBF">
              <w:rPr>
                <w:lang w:val="mn-MN"/>
              </w:rPr>
              <w:t xml:space="preserve"> V</w:t>
            </w:r>
            <w:r w:rsidR="002C245B" w:rsidRPr="002C245B">
              <w:rPr>
                <w:vertAlign w:val="subscript"/>
                <w:lang w:val="mn-MN"/>
              </w:rPr>
              <w:t>Xmax</w:t>
            </w:r>
            <w:r w:rsidR="002C245B">
              <w:rPr>
                <w:vertAlign w:val="subscript"/>
                <w:lang w:val="mn-MN"/>
              </w:rPr>
              <w:t xml:space="preserve"> </w:t>
            </w:r>
            <w:r w:rsidR="002C245B">
              <w:rPr>
                <w:lang w:val="mn-MN"/>
              </w:rPr>
              <w:t xml:space="preserve">хүчдэлийг 100% байх үеийн </w:t>
            </w:r>
            <w:r w:rsidR="00FE63E7" w:rsidRPr="00D84DBF">
              <w:rPr>
                <w:lang w:val="mn-MN"/>
              </w:rPr>
              <w:t>4,4</w:t>
            </w:r>
            <w:r w:rsidR="00FE63E7">
              <w:rPr>
                <w:lang w:val="mn-MN"/>
              </w:rPr>
              <w:t xml:space="preserve">-тэй тэнцүү </w:t>
            </w:r>
            <w:r w:rsidR="002C245B" w:rsidRPr="00D84DBF">
              <w:rPr>
                <w:lang w:val="mn-MN"/>
              </w:rPr>
              <w:t>a</w:t>
            </w:r>
            <w:r w:rsidR="002C245B" w:rsidRPr="002C245B">
              <w:rPr>
                <w:vertAlign w:val="subscript"/>
                <w:lang w:val="mn-MN"/>
              </w:rPr>
              <w:t>1</w:t>
            </w:r>
            <w:r w:rsidR="00FE63E7">
              <w:rPr>
                <w:lang w:val="mn-MN"/>
              </w:rPr>
              <w:t xml:space="preserve"> </w:t>
            </w:r>
            <w:r w:rsidR="002C245B">
              <w:rPr>
                <w:lang w:val="mn-MN"/>
              </w:rPr>
              <w:t xml:space="preserve">нь хамгийн их хазайлт юм. </w:t>
            </w:r>
            <w:r w:rsidR="00BF3F49">
              <w:rPr>
                <w:lang w:val="mn-MN"/>
              </w:rPr>
              <w:t>Шугаман бус байдлаас үүссэн</w:t>
            </w:r>
            <w:r w:rsidR="008444B0">
              <w:rPr>
                <w:lang w:val="mn-MN"/>
              </w:rPr>
              <w:t xml:space="preserve"> </w:t>
            </w:r>
            <w:r w:rsidR="008444B0" w:rsidRPr="00165C2E">
              <w:rPr>
                <w:lang w:val="mn-MN"/>
              </w:rPr>
              <w:t>V</w:t>
            </w:r>
            <w:r w:rsidR="008444B0" w:rsidRPr="00165C2E">
              <w:rPr>
                <w:vertAlign w:val="subscript"/>
                <w:lang w:val="mn-MN"/>
              </w:rPr>
              <w:t>N</w:t>
            </w:r>
            <w:r w:rsidR="008444B0" w:rsidRPr="00165C2E">
              <w:rPr>
                <w:lang w:val="mn-MN"/>
              </w:rPr>
              <w:t>/V</w:t>
            </w:r>
            <w:r w:rsidR="008444B0" w:rsidRPr="00165C2E">
              <w:rPr>
                <w:vertAlign w:val="subscript"/>
                <w:lang w:val="mn-MN"/>
              </w:rPr>
              <w:t>X</w:t>
            </w:r>
            <w:r w:rsidR="008444B0">
              <w:rPr>
                <w:vertAlign w:val="subscript"/>
                <w:lang w:val="mn-MN"/>
              </w:rPr>
              <w:t xml:space="preserve"> </w:t>
            </w:r>
            <w:r w:rsidR="008444B0">
              <w:rPr>
                <w:lang w:val="mn-MN"/>
              </w:rPr>
              <w:t xml:space="preserve">ноогдворын </w:t>
            </w:r>
            <w:r w:rsidR="008444B0">
              <w:t xml:space="preserve">B </w:t>
            </w:r>
            <w:r w:rsidR="008444B0">
              <w:rPr>
                <w:lang w:val="mn-MN"/>
              </w:rPr>
              <w:t xml:space="preserve">төрлийн стандарт </w:t>
            </w:r>
            <w:r w:rsidR="002C245B">
              <w:rPr>
                <w:lang w:val="mn-MN"/>
              </w:rPr>
              <w:t xml:space="preserve"> </w:t>
            </w:r>
            <w:r w:rsidR="008444B0">
              <w:rPr>
                <w:lang w:val="mn-MN"/>
              </w:rPr>
              <w:t>эргэлзээ</w:t>
            </w:r>
            <w:r w:rsidR="00FE63E7">
              <w:rPr>
                <w:lang w:val="mn-MN"/>
              </w:rPr>
              <w:t xml:space="preserve"> нь</w:t>
            </w:r>
            <w:r w:rsidR="008444B0">
              <w:rPr>
                <w:lang w:val="mn-MN"/>
              </w:rPr>
              <w:t xml:space="preserve"> </w:t>
            </w:r>
            <w:r w:rsidR="008444B0" w:rsidRPr="00D84DBF">
              <w:rPr>
                <w:lang w:val="mn-MN"/>
              </w:rPr>
              <w:t>(A.7)</w:t>
            </w:r>
            <w:r w:rsidR="008444B0">
              <w:rPr>
                <w:lang w:val="mn-MN"/>
              </w:rPr>
              <w:t xml:space="preserve"> тэнцэтгэлийн дагуу </w:t>
            </w:r>
            <w:r w:rsidR="008444B0" w:rsidRPr="00D84DBF">
              <w:rPr>
                <w:lang w:val="mn-MN"/>
              </w:rPr>
              <w:t>a</w:t>
            </w:r>
            <w:r w:rsidR="008444B0" w:rsidRPr="008444B0">
              <w:rPr>
                <w:vertAlign w:val="subscript"/>
                <w:lang w:val="mn-MN"/>
              </w:rPr>
              <w:t>1</w:t>
            </w:r>
            <w:r w:rsidR="008444B0" w:rsidRPr="00D84DBF">
              <w:rPr>
                <w:lang w:val="mn-MN"/>
              </w:rPr>
              <w:t>/√3 = 2,54</w:t>
            </w:r>
            <w:r w:rsidR="008444B0">
              <w:rPr>
                <w:lang w:val="mn-MN"/>
              </w:rPr>
              <w:t xml:space="preserve"> болно. </w:t>
            </w:r>
            <w:r w:rsidR="008444B0">
              <w:t xml:space="preserve">B </w:t>
            </w:r>
            <w:r w:rsidR="008444B0">
              <w:rPr>
                <w:lang w:val="mn-MN"/>
              </w:rPr>
              <w:t xml:space="preserve">төрлийн </w:t>
            </w:r>
            <w:r w:rsidR="008444B0">
              <w:rPr>
                <w:lang w:val="mn-MN"/>
              </w:rPr>
              <w:lastRenderedPageBreak/>
              <w:t xml:space="preserve">эргэлзээний </w:t>
            </w:r>
            <w:r w:rsidR="00B17064">
              <w:rPr>
                <w:lang w:val="mn-MN"/>
              </w:rPr>
              <w:t>нэм</w:t>
            </w:r>
            <w:r w:rsidR="00997C8E">
              <w:rPr>
                <w:lang w:val="mn-MN"/>
              </w:rPr>
              <w:t>рийг олохын тулд</w:t>
            </w:r>
            <w:r w:rsidR="008444B0">
              <w:rPr>
                <w:lang w:val="mn-MN"/>
              </w:rPr>
              <w:t xml:space="preserve"> </w:t>
            </w:r>
            <w:r w:rsidR="00997C8E">
              <w:rPr>
                <w:lang w:val="mn-MN"/>
              </w:rPr>
              <w:t>э</w:t>
            </w:r>
            <w:r w:rsidR="008444B0">
              <w:rPr>
                <w:lang w:val="mn-MN"/>
              </w:rPr>
              <w:t xml:space="preserve">нэ </w:t>
            </w:r>
            <w:r w:rsidR="00997C8E">
              <w:rPr>
                <w:lang w:val="mn-MN"/>
              </w:rPr>
              <w:t xml:space="preserve">утгыг </w:t>
            </w:r>
            <w:r w:rsidR="00866504">
              <w:rPr>
                <w:lang w:val="mn-MN"/>
              </w:rPr>
              <w:t>c</w:t>
            </w:r>
            <w:r w:rsidR="00866504" w:rsidRPr="008444B0">
              <w:rPr>
                <w:vertAlign w:val="subscript"/>
                <w:lang w:val="mn-MN"/>
              </w:rPr>
              <w:t>1</w:t>
            </w:r>
            <w:r w:rsidR="00866504">
              <w:rPr>
                <w:lang w:val="mn-MN"/>
              </w:rPr>
              <w:t xml:space="preserve"> = ∂F</w:t>
            </w:r>
            <w:r w:rsidR="00866504" w:rsidRPr="008444B0">
              <w:rPr>
                <w:vertAlign w:val="subscript"/>
                <w:lang w:val="mn-MN"/>
              </w:rPr>
              <w:t>X</w:t>
            </w:r>
            <w:r w:rsidR="00866504">
              <w:rPr>
                <w:lang w:val="mn-MN"/>
              </w:rPr>
              <w:t>/∂(V</w:t>
            </w:r>
            <w:r w:rsidR="00866504" w:rsidRPr="008444B0">
              <w:rPr>
                <w:vertAlign w:val="subscript"/>
                <w:lang w:val="mn-MN"/>
              </w:rPr>
              <w:t>N</w:t>
            </w:r>
            <w:r w:rsidR="00866504">
              <w:rPr>
                <w:lang w:val="mn-MN"/>
              </w:rPr>
              <w:t>/V</w:t>
            </w:r>
            <w:r w:rsidR="00866504" w:rsidRPr="008444B0">
              <w:rPr>
                <w:vertAlign w:val="subscript"/>
                <w:lang w:val="mn-MN"/>
              </w:rPr>
              <w:t>X</w:t>
            </w:r>
            <w:r w:rsidR="00866504">
              <w:rPr>
                <w:lang w:val="mn-MN"/>
              </w:rPr>
              <w:t>) = F</w:t>
            </w:r>
            <w:r w:rsidR="00866504" w:rsidRPr="008444B0">
              <w:rPr>
                <w:vertAlign w:val="subscript"/>
                <w:lang w:val="mn-MN"/>
              </w:rPr>
              <w:t>N</w:t>
            </w:r>
            <w:r w:rsidR="00866504">
              <w:rPr>
                <w:lang w:val="mn-MN"/>
              </w:rPr>
              <w:t xml:space="preserve"> - </w:t>
            </w:r>
            <w:r w:rsidR="00866504" w:rsidRPr="00D84DBF">
              <w:rPr>
                <w:lang w:val="mn-MN"/>
              </w:rPr>
              <w:t>ΔF</w:t>
            </w:r>
            <w:r w:rsidR="00866504" w:rsidRPr="008444B0">
              <w:rPr>
                <w:vertAlign w:val="subscript"/>
                <w:lang w:val="mn-MN"/>
              </w:rPr>
              <w:t>N</w:t>
            </w:r>
            <w:r w:rsidR="00866504" w:rsidRPr="00D84DBF">
              <w:rPr>
                <w:lang w:val="mn-MN"/>
              </w:rPr>
              <w:t xml:space="preserve"> = 1,022</w:t>
            </w:r>
            <w:r w:rsidR="00866504">
              <w:rPr>
                <w:lang w:val="mn-MN"/>
              </w:rPr>
              <w:t xml:space="preserve"> гэсэн</w:t>
            </w:r>
            <w:r w:rsidR="00B26E77">
              <w:rPr>
                <w:lang w:val="mn-MN"/>
              </w:rPr>
              <w:t xml:space="preserve"> хамаарах</w:t>
            </w:r>
            <w:r w:rsidR="00866504">
              <w:rPr>
                <w:lang w:val="mn-MN"/>
              </w:rPr>
              <w:t xml:space="preserve"> мэдрэмжийн коэффициентоор үржүүлнэ.</w:t>
            </w:r>
          </w:p>
          <w:p w:rsidR="00984192" w:rsidRDefault="00984192" w:rsidP="008444B0">
            <w:pPr>
              <w:spacing w:line="276" w:lineRule="auto"/>
              <w:jc w:val="both"/>
              <w:rPr>
                <w:lang w:val="mn-MN"/>
              </w:rPr>
            </w:pPr>
            <w:r>
              <w:rPr>
                <w:noProof/>
              </w:rPr>
              <w:drawing>
                <wp:inline distT="0" distB="0" distL="0" distR="0" wp14:anchorId="188A1FAF" wp14:editId="05EE2C28">
                  <wp:extent cx="2562225" cy="456287"/>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4-б-р томьёо.jpg"/>
                          <pic:cNvPicPr/>
                        </pic:nvPicPr>
                        <pic:blipFill>
                          <a:blip r:embed="rId71">
                            <a:extLst>
                              <a:ext uri="{28A0092B-C50C-407E-A947-70E740481C1C}">
                                <a14:useLocalDpi xmlns:a14="http://schemas.microsoft.com/office/drawing/2010/main" val="0"/>
                              </a:ext>
                            </a:extLst>
                          </a:blip>
                          <a:stretch>
                            <a:fillRect/>
                          </a:stretch>
                        </pic:blipFill>
                        <pic:spPr>
                          <a:xfrm>
                            <a:off x="0" y="0"/>
                            <a:ext cx="2595231" cy="462165"/>
                          </a:xfrm>
                          <a:prstGeom prst="rect">
                            <a:avLst/>
                          </a:prstGeom>
                        </pic:spPr>
                      </pic:pic>
                    </a:graphicData>
                  </a:graphic>
                </wp:inline>
              </w:drawing>
            </w:r>
          </w:p>
          <w:p w:rsidR="00866504" w:rsidRDefault="004D570C" w:rsidP="00FC2F2A">
            <w:pPr>
              <w:spacing w:line="276" w:lineRule="auto"/>
              <w:jc w:val="both"/>
              <w:rPr>
                <w:lang w:val="mn-MN"/>
              </w:rPr>
            </w:pPr>
            <w:r>
              <w:rPr>
                <w:lang w:val="mn-MN"/>
              </w:rPr>
              <w:t xml:space="preserve">Оролтын бүх хэмжигдэхүүний </w:t>
            </w:r>
            <w:r w:rsidR="00242214">
              <w:rPr>
                <w:lang w:val="mn-MN"/>
              </w:rPr>
              <w:t xml:space="preserve">утга болон стандарт </w:t>
            </w:r>
            <w:r w:rsidR="00323051">
              <w:rPr>
                <w:lang w:val="mn-MN"/>
              </w:rPr>
              <w:t xml:space="preserve">эргэлзээг </w:t>
            </w:r>
            <w:r w:rsidR="00B26E77">
              <w:t>(B.4)</w:t>
            </w:r>
            <w:r w:rsidR="00B26E77">
              <w:rPr>
                <w:lang w:val="mn-MN"/>
              </w:rPr>
              <w:t xml:space="preserve">-р </w:t>
            </w:r>
            <w:r w:rsidR="000241B4">
              <w:rPr>
                <w:lang w:val="mn-MN"/>
              </w:rPr>
              <w:t>загварын тэнцэтгэл</w:t>
            </w:r>
            <w:r w:rsidR="00F838E2">
              <w:rPr>
                <w:lang w:val="mn-MN"/>
              </w:rPr>
              <w:t>ийн</w:t>
            </w:r>
            <w:r w:rsidR="00320036">
              <w:rPr>
                <w:lang w:val="mn-MN"/>
              </w:rPr>
              <w:t xml:space="preserve"> баруун талд оруулсан</w:t>
            </w:r>
            <w:r w:rsidR="00320036">
              <w:t xml:space="preserve">. </w:t>
            </w:r>
            <w:r w:rsidR="000241B4">
              <w:rPr>
                <w:lang w:val="mn-MN"/>
              </w:rPr>
              <w:t>Загварын т</w:t>
            </w:r>
            <w:r w:rsidR="00B82C9F">
              <w:rPr>
                <w:lang w:val="mn-MN"/>
              </w:rPr>
              <w:t>энцэтгэлийг</w:t>
            </w:r>
            <w:r w:rsidR="00320036">
              <w:rPr>
                <w:lang w:val="mn-MN"/>
              </w:rPr>
              <w:t xml:space="preserve"> </w:t>
            </w:r>
            <w:r w:rsidR="00C25A07">
              <w:t xml:space="preserve">A </w:t>
            </w:r>
            <w:r w:rsidR="00C25A07">
              <w:rPr>
                <w:lang w:val="mn-MN"/>
              </w:rPr>
              <w:t xml:space="preserve">хавсралтад өгсөн тэнцэтгэлийг ашиглан гар аргаар, эсвэл </w:t>
            </w:r>
            <w:r w:rsidR="00FC2F2A">
              <w:rPr>
                <w:lang w:val="mn-MN"/>
              </w:rPr>
              <w:t>эргэлзээг тооцоолоход зориулан баталгаажуулсан байх шаардлагатай тусгай программ хангамжийн тусламжтай үнэлэх боломжтой.</w:t>
            </w:r>
            <w:r w:rsidR="00EA61BA">
              <w:t xml:space="preserve"> </w:t>
            </w:r>
            <w:r w:rsidR="00072698">
              <w:rPr>
                <w:lang w:val="mn-MN"/>
              </w:rPr>
              <w:t xml:space="preserve">Үнэлгээний үр дүнг </w:t>
            </w:r>
            <w:r w:rsidR="00072698">
              <w:t>B.3-</w:t>
            </w:r>
            <w:r w:rsidR="00072698">
              <w:rPr>
                <w:lang w:val="mn-MN"/>
              </w:rPr>
              <w:t xml:space="preserve">р хүснэгтэд нэгтгэсэн. </w:t>
            </w:r>
            <w:r w:rsidR="00B26E77">
              <w:rPr>
                <w:lang w:val="mn-MN"/>
              </w:rPr>
              <w:t>Хүснэгтийн сүүлийн мөрөнд</w:t>
            </w:r>
            <w:r w:rsidR="00072698">
              <w:rPr>
                <w:lang w:val="mn-MN"/>
              </w:rPr>
              <w:t xml:space="preserve"> тогтоосон хуваарийн </w:t>
            </w:r>
            <w:r w:rsidR="00072698">
              <w:t>F</w:t>
            </w:r>
            <w:r w:rsidR="00072698" w:rsidRPr="002C1162">
              <w:rPr>
                <w:vertAlign w:val="subscript"/>
              </w:rPr>
              <w:t>X</w:t>
            </w:r>
            <w:r w:rsidR="00072698">
              <w:rPr>
                <w:vertAlign w:val="subscript"/>
                <w:lang w:val="mn-MN"/>
              </w:rPr>
              <w:t xml:space="preserve"> </w:t>
            </w:r>
            <w:r w:rsidR="00072698">
              <w:rPr>
                <w:lang w:val="mn-MN"/>
              </w:rPr>
              <w:t>коэффициент,</w:t>
            </w:r>
            <w:r w:rsidR="00A40F82">
              <w:rPr>
                <w:lang w:val="mn-MN"/>
              </w:rPr>
              <w:t xml:space="preserve"> энэ коэффициентын нийлмэл стандарт эргэлзээ болон</w:t>
            </w:r>
            <w:r w:rsidR="00072698">
              <w:rPr>
                <w:lang w:val="mn-MN"/>
              </w:rPr>
              <w:t xml:space="preserve"> </w:t>
            </w:r>
            <w:r w:rsidR="00EA6975">
              <w:rPr>
                <w:lang w:val="mn-MN"/>
              </w:rPr>
              <w:t>чөлөөт</w:t>
            </w:r>
            <w:r w:rsidR="00826703">
              <w:rPr>
                <w:lang w:val="mn-MN"/>
              </w:rPr>
              <w:t xml:space="preserve"> үр дүнтэй зэргийг бичсэн. </w:t>
            </w:r>
            <w:r w:rsidR="00EA6975">
              <w:rPr>
                <w:lang w:val="mn-MN"/>
              </w:rPr>
              <w:t>Чөлөөт</w:t>
            </w:r>
            <w:r w:rsidR="009C5102">
              <w:rPr>
                <w:lang w:val="mn-MN"/>
              </w:rPr>
              <w:t xml:space="preserve"> үр дүнтэй зэргийн 180-тай тэнцүү их утга нь хуваарийн </w:t>
            </w:r>
            <w:r w:rsidR="009C5102">
              <w:t>F</w:t>
            </w:r>
            <w:r w:rsidR="009C5102" w:rsidRPr="002C1162">
              <w:rPr>
                <w:vertAlign w:val="subscript"/>
              </w:rPr>
              <w:t>X</w:t>
            </w:r>
            <w:r w:rsidR="009C5102">
              <w:rPr>
                <w:vertAlign w:val="subscript"/>
                <w:lang w:val="mn-MN"/>
              </w:rPr>
              <w:t xml:space="preserve"> </w:t>
            </w:r>
            <w:r w:rsidR="009C5102">
              <w:rPr>
                <w:lang w:val="mn-MN"/>
              </w:rPr>
              <w:t xml:space="preserve">коэффициентын боломжит утгын энгийн хуваарилалтыг заах учраас </w:t>
            </w:r>
            <w:r w:rsidR="00C47D5E" w:rsidRPr="00C47D5E">
              <w:rPr>
                <w:lang w:val="mn-MN"/>
              </w:rPr>
              <w:t>хамр</w:t>
            </w:r>
            <w:r w:rsidR="00C47D5E">
              <w:rPr>
                <w:lang w:val="mn-MN"/>
              </w:rPr>
              <w:t>уулах k коэффициент</w:t>
            </w:r>
            <w:r w:rsidR="00C47D5E" w:rsidRPr="00C47D5E">
              <w:rPr>
                <w:lang w:val="mn-MN"/>
              </w:rPr>
              <w:t xml:space="preserve"> 2-той тэнцүү</w:t>
            </w:r>
            <w:r w:rsidR="00C47D5E">
              <w:t xml:space="preserve"> </w:t>
            </w:r>
            <w:r w:rsidR="00C47D5E">
              <w:rPr>
                <w:lang w:val="mn-MN"/>
              </w:rPr>
              <w:t xml:space="preserve">нь хүчинтэй байна </w:t>
            </w:r>
            <w:r w:rsidR="00C47D5E">
              <w:t xml:space="preserve">(A </w:t>
            </w:r>
            <w:r w:rsidR="00C47D5E">
              <w:rPr>
                <w:lang w:val="mn-MN"/>
              </w:rPr>
              <w:t>хавсралт,</w:t>
            </w:r>
            <w:r w:rsidR="00C47D5E">
              <w:t xml:space="preserve"> A.1</w:t>
            </w:r>
            <w:r w:rsidR="00C47D5E">
              <w:rPr>
                <w:lang w:val="mn-MN"/>
              </w:rPr>
              <w:t>-р хүснэгтийг үзнэ үү</w:t>
            </w:r>
            <w:r w:rsidR="00C47D5E">
              <w:t>)</w:t>
            </w:r>
            <w:r w:rsidR="00C47D5E">
              <w:rPr>
                <w:lang w:val="mn-MN"/>
              </w:rPr>
              <w:t>.</w:t>
            </w:r>
          </w:p>
          <w:p w:rsidR="00C47D5E" w:rsidRPr="00D256B2" w:rsidRDefault="00C47D5E" w:rsidP="00FC2F2A">
            <w:pPr>
              <w:spacing w:line="276" w:lineRule="auto"/>
              <w:jc w:val="both"/>
              <w:rPr>
                <w:sz w:val="20"/>
                <w:szCs w:val="20"/>
                <w:lang w:val="mn-MN"/>
              </w:rPr>
            </w:pPr>
            <w:r w:rsidRPr="00D256B2">
              <w:rPr>
                <w:sz w:val="20"/>
                <w:szCs w:val="20"/>
                <w:lang w:val="mn-MN"/>
              </w:rPr>
              <w:t xml:space="preserve">3-Р ТАЙЛБАР: </w:t>
            </w:r>
            <w:r w:rsidR="00B26E77">
              <w:rPr>
                <w:sz w:val="20"/>
                <w:szCs w:val="20"/>
                <w:lang w:val="mn-MN"/>
              </w:rPr>
              <w:t>Эргэлзээний дүгнэлт их</w:t>
            </w:r>
            <w:r w:rsidR="00C8656F" w:rsidRPr="00D256B2">
              <w:rPr>
                <w:sz w:val="20"/>
                <w:szCs w:val="20"/>
                <w:lang w:val="mn-MN"/>
              </w:rPr>
              <w:t xml:space="preserve"> </w:t>
            </w:r>
            <w:r w:rsidR="00D256B2" w:rsidRPr="00D256B2">
              <w:rPr>
                <w:sz w:val="20"/>
                <w:szCs w:val="20"/>
                <w:lang w:val="mn-MN"/>
              </w:rPr>
              <w:t xml:space="preserve">тодорхой биш </w:t>
            </w:r>
            <w:r w:rsidR="00B26E77">
              <w:rPr>
                <w:sz w:val="20"/>
                <w:szCs w:val="20"/>
                <w:lang w:val="mn-MN"/>
              </w:rPr>
              <w:t xml:space="preserve">байх </w:t>
            </w:r>
            <w:r w:rsidR="00D256B2" w:rsidRPr="00D256B2">
              <w:rPr>
                <w:sz w:val="20"/>
                <w:szCs w:val="20"/>
                <w:lang w:val="mn-MN"/>
              </w:rPr>
              <w:t xml:space="preserve">бөгөөд их тоотой </w:t>
            </w:r>
            <w:r w:rsidR="00D256B2">
              <w:rPr>
                <w:sz w:val="20"/>
                <w:szCs w:val="20"/>
                <w:lang w:val="mn-MN"/>
              </w:rPr>
              <w:t>яг таг тодорхой байдл</w:t>
            </w:r>
            <w:r w:rsidR="00D256B2" w:rsidRPr="00D256B2">
              <w:rPr>
                <w:sz w:val="20"/>
                <w:szCs w:val="20"/>
                <w:lang w:val="mn-MN"/>
              </w:rPr>
              <w:t>ыг шаардахгүй.</w:t>
            </w:r>
          </w:p>
          <w:p w:rsidR="00E678D9" w:rsidRDefault="00D256B2" w:rsidP="00FC2F2A">
            <w:pPr>
              <w:spacing w:line="276" w:lineRule="auto"/>
              <w:jc w:val="both"/>
              <w:rPr>
                <w:lang w:val="mn-MN"/>
              </w:rPr>
            </w:pPr>
            <w:r>
              <w:rPr>
                <w:lang w:val="mn-MN"/>
              </w:rPr>
              <w:t xml:space="preserve">Эцэст нь, баталгаажуулсан хэмжлийн системийн тохируулгын иж бүрэн үр дүнг </w:t>
            </w:r>
            <w:r w:rsidR="00B26E77">
              <w:rPr>
                <w:lang w:val="mn-MN"/>
              </w:rPr>
              <w:t xml:space="preserve">нь </w:t>
            </w:r>
            <w:r>
              <w:rPr>
                <w:lang w:val="mn-MN"/>
              </w:rPr>
              <w:t>тогтоосон хуваарийн коэффициент болон энэ коэффициентын өргөтгөсөн тодорхойгүй байдлаар илэрхийлдэг.</w:t>
            </w:r>
            <w:r w:rsidR="00E678D9">
              <w:rPr>
                <w:lang w:val="mn-MN"/>
              </w:rPr>
              <w:t xml:space="preserve"> 95%</w:t>
            </w:r>
            <w:r w:rsidR="00B26E77">
              <w:rPr>
                <w:lang w:val="mn-MN"/>
              </w:rPr>
              <w:t>-аас</w:t>
            </w:r>
            <w:r w:rsidR="00E678D9">
              <w:rPr>
                <w:lang w:val="mn-MN"/>
              </w:rPr>
              <w:t xml:space="preserve"> багагүй хамруулах магадлалын хувьд хуваарийн коэффициент</w:t>
            </w:r>
            <w:r w:rsidR="00AE75B5">
              <w:rPr>
                <w:lang w:val="mn-MN"/>
              </w:rPr>
              <w:t xml:space="preserve"> </w:t>
            </w:r>
            <w:r w:rsidR="00AE75B5">
              <w:t>(</w:t>
            </w:r>
            <w:r w:rsidR="00AE75B5">
              <w:rPr>
                <w:lang w:val="mn-MN"/>
              </w:rPr>
              <w:t>хамруулах k коэффициент 2-той тэнцүү</w:t>
            </w:r>
            <w:r w:rsidR="00AE75B5">
              <w:t>)</w:t>
            </w:r>
            <w:r w:rsidR="00E678D9">
              <w:rPr>
                <w:lang w:val="mn-MN"/>
              </w:rPr>
              <w:t>:</w:t>
            </w:r>
          </w:p>
          <w:p w:rsidR="00E678D9" w:rsidRDefault="00E678D9" w:rsidP="00FC2F2A">
            <w:pPr>
              <w:spacing w:line="276" w:lineRule="auto"/>
              <w:jc w:val="both"/>
              <w:rPr>
                <w:lang w:val="mn-MN"/>
              </w:rPr>
            </w:pPr>
            <w:r w:rsidRPr="00D84DBF">
              <w:rPr>
                <w:lang w:val="mn-MN"/>
              </w:rPr>
              <w:lastRenderedPageBreak/>
              <w:t>F</w:t>
            </w:r>
            <w:r w:rsidRPr="00F4412A">
              <w:rPr>
                <w:vertAlign w:val="subscript"/>
                <w:lang w:val="mn-MN"/>
              </w:rPr>
              <w:t>X</w:t>
            </w:r>
            <w:r w:rsidRPr="00D84DBF">
              <w:rPr>
                <w:lang w:val="mn-MN"/>
              </w:rPr>
              <w:t xml:space="preserve"> = 1028 ± 11 = 1028(1 ± 0,011)</w:t>
            </w:r>
            <w:r>
              <w:rPr>
                <w:lang w:val="mn-MN"/>
              </w:rPr>
              <w:t xml:space="preserve"> </w:t>
            </w:r>
          </w:p>
          <w:p w:rsidR="00D256B2" w:rsidRDefault="009872F1" w:rsidP="00E678D9">
            <w:pPr>
              <w:spacing w:line="276" w:lineRule="auto"/>
              <w:jc w:val="both"/>
              <w:rPr>
                <w:lang w:val="mn-MN"/>
              </w:rPr>
            </w:pPr>
            <w:r>
              <w:rPr>
                <w:lang w:val="mn-MN"/>
              </w:rPr>
              <w:t xml:space="preserve">Тогтоосон хуваарийн коэффициентын </w:t>
            </w:r>
            <w:r w:rsidR="008A6FE8">
              <w:rPr>
                <w:lang w:val="mn-MN"/>
              </w:rPr>
              <w:t xml:space="preserve">харьцангуй өргөтгөсөн U эргэлзээ 1,1%-тай тэнцүү байна. Тиймээс энэ эргэлзээнд удаан хугацааны тогтвортой байдлын эргэлзээний </w:t>
            </w:r>
            <w:r w:rsidR="00B17064">
              <w:rPr>
                <w:lang w:val="mn-MN"/>
              </w:rPr>
              <w:t>нэм</w:t>
            </w:r>
            <w:r w:rsidR="008A6FE8">
              <w:rPr>
                <w:lang w:val="mn-MN"/>
              </w:rPr>
              <w:t xml:space="preserve">рийг багтаах бөгөөд </w:t>
            </w:r>
            <w:r w:rsidR="00385AAB">
              <w:rPr>
                <w:lang w:val="mn-MN"/>
              </w:rPr>
              <w:t>хуваарийн коэффициентын тогтвортой байдлыг дундын гүйцэтгэлийн шалгалтаар шалгасан нөхцөлд баталгаажуулсан хэмжлийн системийн дараагийн тохируулга хүртэл туршилтын хүчдэлийн өргөтгөсөн эргэлзээтэй адил</w:t>
            </w:r>
            <w:r w:rsidR="002850F9">
              <w:rPr>
                <w:lang w:val="mn-MN"/>
              </w:rPr>
              <w:t>аар</w:t>
            </w:r>
            <w:r w:rsidR="00385AAB">
              <w:rPr>
                <w:lang w:val="mn-MN"/>
              </w:rPr>
              <w:t xml:space="preserve"> хэрэглэж болно </w:t>
            </w:r>
            <w:r w:rsidR="00385AAB">
              <w:t>(4.3-</w:t>
            </w:r>
            <w:r w:rsidR="00385AAB">
              <w:rPr>
                <w:lang w:val="mn-MN"/>
              </w:rPr>
              <w:t>ыг үзнэ үү</w:t>
            </w:r>
            <w:r w:rsidR="00385AAB">
              <w:t>)</w:t>
            </w:r>
            <w:r w:rsidR="00385AAB">
              <w:rPr>
                <w:lang w:val="mn-MN"/>
              </w:rPr>
              <w:t xml:space="preserve">. </w:t>
            </w:r>
          </w:p>
          <w:p w:rsidR="00385AAB" w:rsidRPr="002850F9" w:rsidRDefault="002B50D8" w:rsidP="002850F9">
            <w:pPr>
              <w:spacing w:line="276" w:lineRule="auto"/>
              <w:jc w:val="both"/>
              <w:rPr>
                <w:sz w:val="20"/>
                <w:szCs w:val="20"/>
                <w:lang w:val="mn-MN"/>
              </w:rPr>
            </w:pPr>
            <w:r w:rsidRPr="002850F9">
              <w:rPr>
                <w:sz w:val="20"/>
                <w:szCs w:val="20"/>
                <w:lang w:val="mn-MN"/>
              </w:rPr>
              <w:t xml:space="preserve">4-Р ТАЙЛБАР: </w:t>
            </w:r>
            <w:r w:rsidR="002850F9">
              <w:rPr>
                <w:sz w:val="20"/>
                <w:szCs w:val="20"/>
                <w:lang w:val="mn-MN"/>
              </w:rPr>
              <w:t>Т</w:t>
            </w:r>
            <w:r w:rsidR="002850F9" w:rsidRPr="002850F9">
              <w:rPr>
                <w:sz w:val="20"/>
                <w:szCs w:val="20"/>
                <w:lang w:val="mn-MN"/>
              </w:rPr>
              <w:t xml:space="preserve">огтоосон хуваарийн коэффициентын яг адил харьцангуй өргөтгөсөн эргэлзээг </w:t>
            </w:r>
            <w:r w:rsidRPr="002850F9">
              <w:rPr>
                <w:sz w:val="20"/>
                <w:szCs w:val="20"/>
                <w:lang w:val="mn-MN"/>
              </w:rPr>
              <w:t>5-р Зүйл</w:t>
            </w:r>
            <w:r w:rsidR="00785DF5" w:rsidRPr="002850F9">
              <w:rPr>
                <w:sz w:val="20"/>
                <w:szCs w:val="20"/>
                <w:lang w:val="mn-MN"/>
              </w:rPr>
              <w:t>ийн хялбарчилсан арг</w:t>
            </w:r>
            <w:r w:rsidR="00E35DE6" w:rsidRPr="002850F9">
              <w:rPr>
                <w:sz w:val="20"/>
                <w:szCs w:val="20"/>
                <w:lang w:val="mn-MN"/>
              </w:rPr>
              <w:t>а</w:t>
            </w:r>
            <w:r w:rsidR="00675C1D" w:rsidRPr="002850F9">
              <w:rPr>
                <w:sz w:val="20"/>
                <w:szCs w:val="20"/>
                <w:lang w:val="mn-MN"/>
              </w:rPr>
              <w:t>ар</w:t>
            </w:r>
            <w:r w:rsidR="00785DF5" w:rsidRPr="002850F9">
              <w:rPr>
                <w:sz w:val="20"/>
                <w:szCs w:val="20"/>
                <w:lang w:val="mn-MN"/>
              </w:rPr>
              <w:t xml:space="preserve"> </w:t>
            </w:r>
            <w:r w:rsidR="00675C1D" w:rsidRPr="002850F9">
              <w:rPr>
                <w:sz w:val="20"/>
                <w:szCs w:val="20"/>
                <w:lang w:val="mn-MN"/>
              </w:rPr>
              <w:t>олно</w:t>
            </w:r>
            <w:r w:rsidR="00E35DE6" w:rsidRPr="002850F9">
              <w:rPr>
                <w:sz w:val="20"/>
                <w:szCs w:val="20"/>
                <w:lang w:val="mn-MN"/>
              </w:rPr>
              <w:t>.</w:t>
            </w:r>
          </w:p>
        </w:tc>
        <w:tc>
          <w:tcPr>
            <w:tcW w:w="4788" w:type="dxa"/>
          </w:tcPr>
          <w:p w:rsidR="00165C2E" w:rsidRDefault="00165C2E" w:rsidP="00165C2E">
            <w:pPr>
              <w:spacing w:line="276" w:lineRule="auto"/>
              <w:jc w:val="both"/>
              <w:rPr>
                <w:lang w:val="mn-MN"/>
              </w:rPr>
            </w:pPr>
            <w:r w:rsidRPr="00165C2E">
              <w:rPr>
                <w:lang w:val="mn-MN"/>
              </w:rPr>
              <w:lastRenderedPageBreak/>
              <w:t>The mean of the five quotients V</w:t>
            </w:r>
            <w:r w:rsidRPr="00165C2E">
              <w:rPr>
                <w:vertAlign w:val="subscript"/>
                <w:lang w:val="mn-MN"/>
              </w:rPr>
              <w:t>N</w:t>
            </w:r>
            <w:r w:rsidRPr="00165C2E">
              <w:rPr>
                <w:lang w:val="mn-MN"/>
              </w:rPr>
              <w:t>/V</w:t>
            </w:r>
            <w:r w:rsidRPr="00165C2E">
              <w:rPr>
                <w:vertAlign w:val="subscript"/>
                <w:lang w:val="mn-MN"/>
              </w:rPr>
              <w:t>X</w:t>
            </w:r>
            <w:r w:rsidRPr="00165C2E">
              <w:rPr>
                <w:lang w:val="mn-MN"/>
              </w:rPr>
              <w:t xml:space="preserve"> in Table B.2 is 1005,7</w:t>
            </w:r>
            <w:r>
              <w:rPr>
                <w:lang w:val="mn-MN"/>
              </w:rPr>
              <w:t xml:space="preserve">. To be on the safe side of the </w:t>
            </w:r>
            <w:r w:rsidRPr="00165C2E">
              <w:rPr>
                <w:lang w:val="mn-MN"/>
              </w:rPr>
              <w:t>uncertainty estimation, the Type A standard uncertainty</w:t>
            </w:r>
            <w:r>
              <w:rPr>
                <w:lang w:val="mn-MN"/>
              </w:rPr>
              <w:t xml:space="preserve"> of V</w:t>
            </w:r>
            <w:r w:rsidRPr="00D84DBF">
              <w:rPr>
                <w:vertAlign w:val="subscript"/>
                <w:lang w:val="mn-MN"/>
              </w:rPr>
              <w:t>N</w:t>
            </w:r>
            <w:r>
              <w:rPr>
                <w:lang w:val="mn-MN"/>
              </w:rPr>
              <w:t>/V</w:t>
            </w:r>
            <w:r w:rsidRPr="00D84DBF">
              <w:rPr>
                <w:vertAlign w:val="subscript"/>
                <w:lang w:val="mn-MN"/>
              </w:rPr>
              <w:t>X</w:t>
            </w:r>
            <w:r>
              <w:rPr>
                <w:lang w:val="mn-MN"/>
              </w:rPr>
              <w:t xml:space="preserve"> is evaluated from the </w:t>
            </w:r>
            <w:r w:rsidRPr="00165C2E">
              <w:rPr>
                <w:lang w:val="mn-MN"/>
              </w:rPr>
              <w:t>maximum standard deviation s</w:t>
            </w:r>
            <w:r w:rsidRPr="00D84DBF">
              <w:rPr>
                <w:vertAlign w:val="subscript"/>
                <w:lang w:val="mn-MN"/>
              </w:rPr>
              <w:t>max</w:t>
            </w:r>
            <w:r w:rsidRPr="00165C2E">
              <w:rPr>
                <w:lang w:val="mn-MN"/>
              </w:rPr>
              <w:t xml:space="preserve"> = 0,85 according to Equation (A.3):</w:t>
            </w:r>
          </w:p>
          <w:p w:rsidR="00D84DBF" w:rsidRDefault="00D84DBF" w:rsidP="00165C2E">
            <w:pPr>
              <w:spacing w:line="276" w:lineRule="auto"/>
              <w:jc w:val="both"/>
              <w:rPr>
                <w:lang w:val="mn-MN"/>
              </w:rPr>
            </w:pPr>
            <w:r>
              <w:rPr>
                <w:noProof/>
              </w:rPr>
              <w:drawing>
                <wp:inline distT="0" distB="0" distL="0" distR="0" wp14:anchorId="1D20BB1F" wp14:editId="0BB75DC5">
                  <wp:extent cx="1781175" cy="508907"/>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р томьёо.jpg"/>
                          <pic:cNvPicPr/>
                        </pic:nvPicPr>
                        <pic:blipFill>
                          <a:blip r:embed="rId70">
                            <a:extLst>
                              <a:ext uri="{28A0092B-C50C-407E-A947-70E740481C1C}">
                                <a14:useLocalDpi xmlns:a14="http://schemas.microsoft.com/office/drawing/2010/main" val="0"/>
                              </a:ext>
                            </a:extLst>
                          </a:blip>
                          <a:stretch>
                            <a:fillRect/>
                          </a:stretch>
                        </pic:blipFill>
                        <pic:spPr>
                          <a:xfrm>
                            <a:off x="0" y="0"/>
                            <a:ext cx="1781175" cy="508907"/>
                          </a:xfrm>
                          <a:prstGeom prst="rect">
                            <a:avLst/>
                          </a:prstGeom>
                        </pic:spPr>
                      </pic:pic>
                    </a:graphicData>
                  </a:graphic>
                </wp:inline>
              </w:drawing>
            </w:r>
          </w:p>
          <w:p w:rsidR="00984192" w:rsidRDefault="00D84DBF" w:rsidP="00D84DBF">
            <w:pPr>
              <w:spacing w:line="276" w:lineRule="auto"/>
              <w:jc w:val="both"/>
              <w:rPr>
                <w:lang w:val="mn-MN"/>
              </w:rPr>
            </w:pPr>
            <w:r w:rsidRPr="00D84DBF">
              <w:rPr>
                <w:lang w:val="mn-MN"/>
              </w:rPr>
              <w:t>The deviation of the quotients V</w:t>
            </w:r>
            <w:r w:rsidRPr="00DD30AA">
              <w:rPr>
                <w:vertAlign w:val="subscript"/>
                <w:lang w:val="mn-MN"/>
              </w:rPr>
              <w:t>N</w:t>
            </w:r>
            <w:r w:rsidRPr="00D84DBF">
              <w:rPr>
                <w:lang w:val="mn-MN"/>
              </w:rPr>
              <w:t>/V</w:t>
            </w:r>
            <w:r w:rsidRPr="00DD30AA">
              <w:rPr>
                <w:vertAlign w:val="subscript"/>
                <w:lang w:val="mn-MN"/>
              </w:rPr>
              <w:t xml:space="preserve">X </w:t>
            </w:r>
            <w:r w:rsidRPr="00D84DBF">
              <w:rPr>
                <w:lang w:val="mn-MN"/>
              </w:rPr>
              <w:t>from their mean character</w:t>
            </w:r>
            <w:r>
              <w:rPr>
                <w:lang w:val="mn-MN"/>
              </w:rPr>
              <w:t xml:space="preserve">ises the nonlinearity of system </w:t>
            </w:r>
            <w:r w:rsidRPr="00D84DBF">
              <w:rPr>
                <w:lang w:val="mn-MN"/>
              </w:rPr>
              <w:t>X. The maximum deviation is a</w:t>
            </w:r>
            <w:r w:rsidRPr="002C245B">
              <w:rPr>
                <w:vertAlign w:val="subscript"/>
                <w:lang w:val="mn-MN"/>
              </w:rPr>
              <w:t>1</w:t>
            </w:r>
            <w:r w:rsidRPr="00D84DBF">
              <w:rPr>
                <w:lang w:val="mn-MN"/>
              </w:rPr>
              <w:t xml:space="preserve"> = 4,4 at 100 % of V</w:t>
            </w:r>
            <w:r w:rsidRPr="002C245B">
              <w:rPr>
                <w:vertAlign w:val="subscript"/>
                <w:lang w:val="mn-MN"/>
              </w:rPr>
              <w:t>Xmax</w:t>
            </w:r>
            <w:r w:rsidRPr="00D84DBF">
              <w:rPr>
                <w:lang w:val="mn-MN"/>
              </w:rPr>
              <w:t xml:space="preserve"> (</w:t>
            </w:r>
            <w:r>
              <w:rPr>
                <w:lang w:val="mn-MN"/>
              </w:rPr>
              <w:t xml:space="preserve">Table B.2). The Type B standard </w:t>
            </w:r>
            <w:r w:rsidRPr="00D84DBF">
              <w:rPr>
                <w:lang w:val="mn-MN"/>
              </w:rPr>
              <w:t>uncertainty of V</w:t>
            </w:r>
            <w:r w:rsidRPr="002C245B">
              <w:rPr>
                <w:vertAlign w:val="subscript"/>
                <w:lang w:val="mn-MN"/>
              </w:rPr>
              <w:t>N</w:t>
            </w:r>
            <w:r w:rsidRPr="00D84DBF">
              <w:rPr>
                <w:lang w:val="mn-MN"/>
              </w:rPr>
              <w:t>/V</w:t>
            </w:r>
            <w:r w:rsidRPr="002C245B">
              <w:rPr>
                <w:vertAlign w:val="subscript"/>
                <w:lang w:val="mn-MN"/>
              </w:rPr>
              <w:t>X</w:t>
            </w:r>
            <w:r w:rsidRPr="00D84DBF">
              <w:rPr>
                <w:lang w:val="mn-MN"/>
              </w:rPr>
              <w:t>, originating from nonlinearity, is thus a</w:t>
            </w:r>
            <w:r w:rsidRPr="008444B0">
              <w:rPr>
                <w:vertAlign w:val="subscript"/>
                <w:lang w:val="mn-MN"/>
              </w:rPr>
              <w:t>1</w:t>
            </w:r>
            <w:r w:rsidRPr="00D84DBF">
              <w:rPr>
                <w:lang w:val="mn-MN"/>
              </w:rPr>
              <w:t xml:space="preserve">/√3 = 2,54 </w:t>
            </w:r>
            <w:r>
              <w:rPr>
                <w:lang w:val="mn-MN"/>
              </w:rPr>
              <w:t xml:space="preserve">according to Equation </w:t>
            </w:r>
            <w:r w:rsidRPr="00D84DBF">
              <w:rPr>
                <w:lang w:val="mn-MN"/>
              </w:rPr>
              <w:t>(A.7). This value is multiplied by the relevant sensitivity coeff</w:t>
            </w:r>
            <w:r>
              <w:rPr>
                <w:lang w:val="mn-MN"/>
              </w:rPr>
              <w:t>icient c</w:t>
            </w:r>
            <w:r w:rsidRPr="008444B0">
              <w:rPr>
                <w:vertAlign w:val="subscript"/>
                <w:lang w:val="mn-MN"/>
              </w:rPr>
              <w:t>1</w:t>
            </w:r>
            <w:r>
              <w:rPr>
                <w:lang w:val="mn-MN"/>
              </w:rPr>
              <w:t xml:space="preserve"> = ∂F</w:t>
            </w:r>
            <w:r w:rsidRPr="008444B0">
              <w:rPr>
                <w:vertAlign w:val="subscript"/>
                <w:lang w:val="mn-MN"/>
              </w:rPr>
              <w:t>X</w:t>
            </w:r>
            <w:r>
              <w:rPr>
                <w:lang w:val="mn-MN"/>
              </w:rPr>
              <w:t>/∂(V</w:t>
            </w:r>
            <w:r w:rsidRPr="008444B0">
              <w:rPr>
                <w:vertAlign w:val="subscript"/>
                <w:lang w:val="mn-MN"/>
              </w:rPr>
              <w:t>N</w:t>
            </w:r>
            <w:r>
              <w:rPr>
                <w:lang w:val="mn-MN"/>
              </w:rPr>
              <w:t>/V</w:t>
            </w:r>
            <w:r w:rsidRPr="008444B0">
              <w:rPr>
                <w:vertAlign w:val="subscript"/>
                <w:lang w:val="mn-MN"/>
              </w:rPr>
              <w:t>X</w:t>
            </w:r>
            <w:r>
              <w:rPr>
                <w:lang w:val="mn-MN"/>
              </w:rPr>
              <w:t>) = F</w:t>
            </w:r>
            <w:r w:rsidRPr="008444B0">
              <w:rPr>
                <w:vertAlign w:val="subscript"/>
                <w:lang w:val="mn-MN"/>
              </w:rPr>
              <w:t>N</w:t>
            </w:r>
            <w:r>
              <w:rPr>
                <w:lang w:val="mn-MN"/>
              </w:rPr>
              <w:t xml:space="preserve"> - </w:t>
            </w:r>
            <w:r w:rsidRPr="00D84DBF">
              <w:rPr>
                <w:lang w:val="mn-MN"/>
              </w:rPr>
              <w:t>ΔF</w:t>
            </w:r>
            <w:r w:rsidRPr="008444B0">
              <w:rPr>
                <w:vertAlign w:val="subscript"/>
                <w:lang w:val="mn-MN"/>
              </w:rPr>
              <w:t>N</w:t>
            </w:r>
            <w:r w:rsidRPr="00D84DBF">
              <w:rPr>
                <w:lang w:val="mn-MN"/>
              </w:rPr>
              <w:t xml:space="preserve"> = 1,022 to obtain the Type B </w:t>
            </w:r>
            <w:r w:rsidRPr="00D84DBF">
              <w:rPr>
                <w:lang w:val="mn-MN"/>
              </w:rPr>
              <w:lastRenderedPageBreak/>
              <w:t>uncertainty contribution:</w:t>
            </w:r>
          </w:p>
          <w:p w:rsidR="00FE63E7" w:rsidRDefault="00FE63E7" w:rsidP="00D84DBF">
            <w:pPr>
              <w:spacing w:line="276" w:lineRule="auto"/>
              <w:jc w:val="both"/>
              <w:rPr>
                <w:lang w:val="mn-MN"/>
              </w:rPr>
            </w:pPr>
          </w:p>
          <w:p w:rsidR="00FE63E7" w:rsidRDefault="00FE63E7" w:rsidP="00D84DBF">
            <w:pPr>
              <w:spacing w:line="276" w:lineRule="auto"/>
              <w:jc w:val="both"/>
              <w:rPr>
                <w:lang w:val="mn-MN"/>
              </w:rPr>
            </w:pPr>
          </w:p>
          <w:p w:rsidR="00984192" w:rsidRDefault="00984192" w:rsidP="00D84DBF">
            <w:pPr>
              <w:spacing w:line="276" w:lineRule="auto"/>
              <w:jc w:val="both"/>
              <w:rPr>
                <w:lang w:val="mn-MN"/>
              </w:rPr>
            </w:pPr>
          </w:p>
          <w:p w:rsidR="00D84DBF" w:rsidRDefault="00D84DBF" w:rsidP="00D84DBF">
            <w:pPr>
              <w:spacing w:line="276" w:lineRule="auto"/>
              <w:jc w:val="both"/>
              <w:rPr>
                <w:lang w:val="mn-MN"/>
              </w:rPr>
            </w:pPr>
            <w:r>
              <w:rPr>
                <w:noProof/>
              </w:rPr>
              <w:drawing>
                <wp:inline distT="0" distB="0" distL="0" distR="0" wp14:anchorId="14950950" wp14:editId="34930520">
                  <wp:extent cx="2581275" cy="459679"/>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4-б-р томьёо.jpg"/>
                          <pic:cNvPicPr/>
                        </pic:nvPicPr>
                        <pic:blipFill>
                          <a:blip r:embed="rId71">
                            <a:extLst>
                              <a:ext uri="{28A0092B-C50C-407E-A947-70E740481C1C}">
                                <a14:useLocalDpi xmlns:a14="http://schemas.microsoft.com/office/drawing/2010/main" val="0"/>
                              </a:ext>
                            </a:extLst>
                          </a:blip>
                          <a:stretch>
                            <a:fillRect/>
                          </a:stretch>
                        </pic:blipFill>
                        <pic:spPr>
                          <a:xfrm>
                            <a:off x="0" y="0"/>
                            <a:ext cx="2597236" cy="462521"/>
                          </a:xfrm>
                          <a:prstGeom prst="rect">
                            <a:avLst/>
                          </a:prstGeom>
                        </pic:spPr>
                      </pic:pic>
                    </a:graphicData>
                  </a:graphic>
                </wp:inline>
              </w:drawing>
            </w:r>
          </w:p>
          <w:p w:rsidR="00D84DBF" w:rsidRDefault="00D84DBF" w:rsidP="00D84DBF">
            <w:pPr>
              <w:spacing w:line="276" w:lineRule="auto"/>
              <w:jc w:val="both"/>
              <w:rPr>
                <w:lang w:val="mn-MN"/>
              </w:rPr>
            </w:pPr>
            <w:r w:rsidRPr="00D84DBF">
              <w:rPr>
                <w:lang w:val="mn-MN"/>
              </w:rPr>
              <w:t>The values and standard uncertainties of all input quantities are entered on th</w:t>
            </w:r>
            <w:r>
              <w:rPr>
                <w:lang w:val="mn-MN"/>
              </w:rPr>
              <w:t xml:space="preserve">e right side of </w:t>
            </w:r>
            <w:r w:rsidRPr="00D84DBF">
              <w:rPr>
                <w:lang w:val="mn-MN"/>
              </w:rPr>
              <w:t>the model equation (B.4). The model equation can b</w:t>
            </w:r>
            <w:r>
              <w:rPr>
                <w:lang w:val="mn-MN"/>
              </w:rPr>
              <w:t xml:space="preserve">e evaluated manually, using the </w:t>
            </w:r>
            <w:r w:rsidRPr="00D84DBF">
              <w:rPr>
                <w:lang w:val="mn-MN"/>
              </w:rPr>
              <w:t>equations given in Annex A, or with the aid of special softwar</w:t>
            </w:r>
            <w:r>
              <w:rPr>
                <w:lang w:val="mn-MN"/>
              </w:rPr>
              <w:t xml:space="preserve">e which should be validated for </w:t>
            </w:r>
            <w:r w:rsidRPr="00D84DBF">
              <w:rPr>
                <w:lang w:val="mn-MN"/>
              </w:rPr>
              <w:t>calculating uncertainties. The result of the evaluation is summa</w:t>
            </w:r>
            <w:r>
              <w:rPr>
                <w:lang w:val="mn-MN"/>
              </w:rPr>
              <w:t xml:space="preserve">rized in Table B.3. In the last </w:t>
            </w:r>
            <w:r w:rsidRPr="00D84DBF">
              <w:rPr>
                <w:lang w:val="mn-MN"/>
              </w:rPr>
              <w:t>line, the assigned scale factor F</w:t>
            </w:r>
            <w:r w:rsidRPr="00072698">
              <w:rPr>
                <w:vertAlign w:val="subscript"/>
                <w:lang w:val="mn-MN"/>
              </w:rPr>
              <w:t>X</w:t>
            </w:r>
            <w:r w:rsidRPr="00D84DBF">
              <w:rPr>
                <w:lang w:val="mn-MN"/>
              </w:rPr>
              <w:t>, its combined standard</w:t>
            </w:r>
            <w:r>
              <w:rPr>
                <w:lang w:val="mn-MN"/>
              </w:rPr>
              <w:t xml:space="preserve"> uncertainty, and the effective </w:t>
            </w:r>
            <w:r w:rsidRPr="00D84DBF">
              <w:rPr>
                <w:lang w:val="mn-MN"/>
              </w:rPr>
              <w:t>degrees of freedom are given. The large value ν</w:t>
            </w:r>
            <w:r w:rsidRPr="00072698">
              <w:rPr>
                <w:vertAlign w:val="subscript"/>
                <w:lang w:val="mn-MN"/>
              </w:rPr>
              <w:t>eff</w:t>
            </w:r>
            <w:r w:rsidRPr="00D84DBF">
              <w:rPr>
                <w:lang w:val="mn-MN"/>
              </w:rPr>
              <w:t xml:space="preserve"> = 180 indic</w:t>
            </w:r>
            <w:r>
              <w:rPr>
                <w:lang w:val="mn-MN"/>
              </w:rPr>
              <w:t xml:space="preserve">ates normal distribution of the </w:t>
            </w:r>
            <w:r w:rsidRPr="00D84DBF">
              <w:rPr>
                <w:lang w:val="mn-MN"/>
              </w:rPr>
              <w:t>probable values of F</w:t>
            </w:r>
            <w:r w:rsidRPr="009C5102">
              <w:rPr>
                <w:vertAlign w:val="subscript"/>
                <w:lang w:val="mn-MN"/>
              </w:rPr>
              <w:t>X</w:t>
            </w:r>
            <w:r w:rsidRPr="00D84DBF">
              <w:rPr>
                <w:lang w:val="mn-MN"/>
              </w:rPr>
              <w:t>, and thus k = 2 is valid (see Annex A, Table A.1).</w:t>
            </w:r>
          </w:p>
          <w:p w:rsidR="00C47D5E" w:rsidRDefault="00C47D5E" w:rsidP="00D84DBF">
            <w:pPr>
              <w:spacing w:line="276" w:lineRule="auto"/>
              <w:jc w:val="both"/>
              <w:rPr>
                <w:lang w:val="mn-MN"/>
              </w:rPr>
            </w:pPr>
          </w:p>
          <w:p w:rsidR="00C47D5E" w:rsidRDefault="00C47D5E" w:rsidP="00D84DBF">
            <w:pPr>
              <w:spacing w:line="276" w:lineRule="auto"/>
              <w:jc w:val="both"/>
              <w:rPr>
                <w:lang w:val="mn-MN"/>
              </w:rPr>
            </w:pPr>
          </w:p>
          <w:p w:rsidR="00C47D5E" w:rsidRDefault="00C47D5E" w:rsidP="00D84DBF">
            <w:pPr>
              <w:spacing w:line="276" w:lineRule="auto"/>
              <w:jc w:val="both"/>
              <w:rPr>
                <w:lang w:val="mn-MN"/>
              </w:rPr>
            </w:pPr>
          </w:p>
          <w:p w:rsidR="00C47D5E" w:rsidRDefault="00C47D5E" w:rsidP="00D84DBF">
            <w:pPr>
              <w:spacing w:line="276" w:lineRule="auto"/>
              <w:jc w:val="both"/>
              <w:rPr>
                <w:lang w:val="mn-MN"/>
              </w:rPr>
            </w:pPr>
          </w:p>
          <w:p w:rsidR="00B26E77" w:rsidRDefault="00B26E77" w:rsidP="00D84DBF">
            <w:pPr>
              <w:spacing w:line="276" w:lineRule="auto"/>
              <w:jc w:val="both"/>
              <w:rPr>
                <w:lang w:val="mn-MN"/>
              </w:rPr>
            </w:pPr>
          </w:p>
          <w:p w:rsidR="00C47D5E" w:rsidRDefault="00C47D5E" w:rsidP="00D84DBF">
            <w:pPr>
              <w:spacing w:line="276" w:lineRule="auto"/>
              <w:jc w:val="both"/>
              <w:rPr>
                <w:lang w:val="mn-MN"/>
              </w:rPr>
            </w:pPr>
          </w:p>
          <w:p w:rsidR="00D84DBF" w:rsidRPr="00D84DBF" w:rsidRDefault="00D84DBF" w:rsidP="00D84DBF">
            <w:pPr>
              <w:spacing w:line="276" w:lineRule="auto"/>
              <w:jc w:val="both"/>
              <w:rPr>
                <w:sz w:val="20"/>
                <w:szCs w:val="20"/>
                <w:lang w:val="mn-MN"/>
              </w:rPr>
            </w:pPr>
            <w:r w:rsidRPr="00D84DBF">
              <w:rPr>
                <w:sz w:val="20"/>
                <w:szCs w:val="20"/>
                <w:lang w:val="mn-MN"/>
              </w:rPr>
              <w:t>NOTE 3 The estimate of uncertainty is not very precise and high numerical precision is not required.</w:t>
            </w:r>
          </w:p>
          <w:p w:rsidR="00D84DBF" w:rsidRDefault="00D84DBF" w:rsidP="00D84DBF">
            <w:pPr>
              <w:spacing w:line="276" w:lineRule="auto"/>
              <w:jc w:val="both"/>
              <w:rPr>
                <w:lang w:val="mn-MN"/>
              </w:rPr>
            </w:pPr>
            <w:r w:rsidRPr="00D84DBF">
              <w:rPr>
                <w:lang w:val="mn-MN"/>
              </w:rPr>
              <w:t>Finally, the complete result of the calibration of the approve</w:t>
            </w:r>
            <w:r>
              <w:rPr>
                <w:lang w:val="mn-MN"/>
              </w:rPr>
              <w:t xml:space="preserve">d measuring system is expressed </w:t>
            </w:r>
            <w:r w:rsidRPr="00D84DBF">
              <w:rPr>
                <w:lang w:val="mn-MN"/>
              </w:rPr>
              <w:t>by the assigned scale factor and its expanded uncertainty:</w:t>
            </w:r>
          </w:p>
          <w:p w:rsidR="00E678D9" w:rsidRPr="00D84DBF" w:rsidRDefault="00E678D9" w:rsidP="00D84DBF">
            <w:pPr>
              <w:spacing w:line="276" w:lineRule="auto"/>
              <w:jc w:val="both"/>
              <w:rPr>
                <w:lang w:val="mn-MN"/>
              </w:rPr>
            </w:pPr>
          </w:p>
          <w:p w:rsidR="00D84DBF" w:rsidRDefault="00D84DBF" w:rsidP="00D84DBF">
            <w:pPr>
              <w:spacing w:line="276" w:lineRule="auto"/>
              <w:jc w:val="both"/>
              <w:rPr>
                <w:lang w:val="mn-MN"/>
              </w:rPr>
            </w:pPr>
            <w:r w:rsidRPr="00D84DBF">
              <w:rPr>
                <w:lang w:val="mn-MN"/>
              </w:rPr>
              <w:t>F</w:t>
            </w:r>
            <w:r w:rsidRPr="00F4412A">
              <w:rPr>
                <w:vertAlign w:val="subscript"/>
                <w:lang w:val="mn-MN"/>
              </w:rPr>
              <w:t>X</w:t>
            </w:r>
            <w:r w:rsidRPr="00D84DBF">
              <w:rPr>
                <w:lang w:val="mn-MN"/>
              </w:rPr>
              <w:t xml:space="preserve"> = 1028 ± 11 = 1028(1 ± 0,011) for a coverage probability of not less than 95 % (k = 2).</w:t>
            </w:r>
          </w:p>
          <w:p w:rsidR="00E678D9" w:rsidRPr="00D84DBF" w:rsidRDefault="00E678D9" w:rsidP="00D84DBF">
            <w:pPr>
              <w:spacing w:line="276" w:lineRule="auto"/>
              <w:jc w:val="both"/>
              <w:rPr>
                <w:lang w:val="mn-MN"/>
              </w:rPr>
            </w:pPr>
          </w:p>
          <w:p w:rsidR="00B26E77" w:rsidRDefault="00B26E77" w:rsidP="00D84DBF">
            <w:pPr>
              <w:spacing w:line="276" w:lineRule="auto"/>
              <w:jc w:val="both"/>
              <w:rPr>
                <w:lang w:val="mn-MN"/>
              </w:rPr>
            </w:pPr>
          </w:p>
          <w:p w:rsidR="00D84DBF" w:rsidRDefault="00D84DBF" w:rsidP="00D84DBF">
            <w:pPr>
              <w:spacing w:line="276" w:lineRule="auto"/>
              <w:jc w:val="both"/>
              <w:rPr>
                <w:lang w:val="mn-MN"/>
              </w:rPr>
            </w:pPr>
            <w:r w:rsidRPr="00D84DBF">
              <w:rPr>
                <w:lang w:val="mn-MN"/>
              </w:rPr>
              <w:t xml:space="preserve">The relative expanded uncertainty of the assigned scale factor </w:t>
            </w:r>
            <w:r>
              <w:rPr>
                <w:lang w:val="mn-MN"/>
              </w:rPr>
              <w:t xml:space="preserve">is U = 1,1 %. Since it contains </w:t>
            </w:r>
            <w:r w:rsidRPr="00D84DBF">
              <w:rPr>
                <w:lang w:val="mn-MN"/>
              </w:rPr>
              <w:t>an uncertainty contribution of the long-term stability, it</w:t>
            </w:r>
            <w:r>
              <w:rPr>
                <w:lang w:val="mn-MN"/>
              </w:rPr>
              <w:t xml:space="preserve"> can be applied as the expanded </w:t>
            </w:r>
            <w:r w:rsidRPr="00D84DBF">
              <w:rPr>
                <w:lang w:val="mn-MN"/>
              </w:rPr>
              <w:t>uncertainty of the test voltage until the next calibration of</w:t>
            </w:r>
            <w:r>
              <w:rPr>
                <w:lang w:val="mn-MN"/>
              </w:rPr>
              <w:t xml:space="preserve"> the approved measuring system, </w:t>
            </w:r>
            <w:r w:rsidRPr="00D84DBF">
              <w:rPr>
                <w:lang w:val="mn-MN"/>
              </w:rPr>
              <w:t>provided the stability of the scale factor is checked by inter</w:t>
            </w:r>
            <w:r>
              <w:rPr>
                <w:lang w:val="mn-MN"/>
              </w:rPr>
              <w:t xml:space="preserve">mediate performance checks (see </w:t>
            </w:r>
            <w:r w:rsidRPr="00D84DBF">
              <w:rPr>
                <w:lang w:val="mn-MN"/>
              </w:rPr>
              <w:t>4.3).</w:t>
            </w:r>
          </w:p>
          <w:p w:rsidR="00385AAB" w:rsidRDefault="00385AAB" w:rsidP="00D84DBF">
            <w:pPr>
              <w:spacing w:line="276" w:lineRule="auto"/>
              <w:jc w:val="both"/>
              <w:rPr>
                <w:lang w:val="mn-MN"/>
              </w:rPr>
            </w:pPr>
          </w:p>
          <w:p w:rsidR="00385AAB" w:rsidRDefault="00385AAB" w:rsidP="00D84DBF">
            <w:pPr>
              <w:spacing w:line="276" w:lineRule="auto"/>
              <w:jc w:val="both"/>
              <w:rPr>
                <w:lang w:val="mn-MN"/>
              </w:rPr>
            </w:pPr>
          </w:p>
          <w:p w:rsidR="00385AAB" w:rsidRDefault="00385AAB" w:rsidP="00D84DBF">
            <w:pPr>
              <w:spacing w:line="276" w:lineRule="auto"/>
              <w:jc w:val="both"/>
              <w:rPr>
                <w:lang w:val="mn-MN"/>
              </w:rPr>
            </w:pPr>
          </w:p>
          <w:p w:rsidR="002850F9" w:rsidRDefault="002850F9" w:rsidP="00D84DBF">
            <w:pPr>
              <w:spacing w:line="276" w:lineRule="auto"/>
              <w:jc w:val="both"/>
              <w:rPr>
                <w:lang w:val="mn-MN"/>
              </w:rPr>
            </w:pPr>
          </w:p>
          <w:p w:rsidR="00385AAB" w:rsidRPr="00D84DBF" w:rsidRDefault="00385AAB" w:rsidP="00D84DBF">
            <w:pPr>
              <w:spacing w:line="276" w:lineRule="auto"/>
              <w:jc w:val="both"/>
              <w:rPr>
                <w:lang w:val="mn-MN"/>
              </w:rPr>
            </w:pPr>
          </w:p>
          <w:p w:rsidR="00D84DBF" w:rsidRPr="002850F9" w:rsidRDefault="00D84DBF" w:rsidP="00D84DBF">
            <w:pPr>
              <w:spacing w:line="276" w:lineRule="auto"/>
              <w:jc w:val="both"/>
              <w:rPr>
                <w:sz w:val="20"/>
                <w:szCs w:val="20"/>
                <w:lang w:val="mn-MN"/>
              </w:rPr>
            </w:pPr>
            <w:r w:rsidRPr="00D84DBF">
              <w:rPr>
                <w:sz w:val="20"/>
                <w:szCs w:val="20"/>
                <w:lang w:val="mn-MN"/>
              </w:rPr>
              <w:t xml:space="preserve">NOTE 4 The simplified method </w:t>
            </w:r>
            <w:r w:rsidRPr="00D84DBF">
              <w:rPr>
                <w:sz w:val="20"/>
                <w:szCs w:val="20"/>
              </w:rPr>
              <w:t xml:space="preserve">of </w:t>
            </w:r>
            <w:r w:rsidRPr="00D84DBF">
              <w:rPr>
                <w:sz w:val="20"/>
                <w:szCs w:val="20"/>
                <w:lang w:val="mn-MN"/>
              </w:rPr>
              <w:t>Clause 5 delivers an identical relative expanded uncertainty of the assigned</w:t>
            </w:r>
            <w:r w:rsidRPr="00D84DBF">
              <w:rPr>
                <w:sz w:val="20"/>
                <w:szCs w:val="20"/>
              </w:rPr>
              <w:t xml:space="preserve"> </w:t>
            </w:r>
            <w:r w:rsidR="002850F9">
              <w:rPr>
                <w:sz w:val="20"/>
                <w:szCs w:val="20"/>
                <w:lang w:val="mn-MN"/>
              </w:rPr>
              <w:t>scale factor.</w:t>
            </w:r>
          </w:p>
        </w:tc>
      </w:tr>
    </w:tbl>
    <w:p w:rsidR="00863D58" w:rsidRDefault="00863D58" w:rsidP="005923AA">
      <w:pPr>
        <w:jc w:val="center"/>
        <w:rPr>
          <w:b/>
        </w:rPr>
      </w:pPr>
    </w:p>
    <w:p w:rsidR="005C6A8C" w:rsidRDefault="005C6A8C" w:rsidP="00E32774">
      <w:pPr>
        <w:jc w:val="center"/>
        <w:rPr>
          <w:b/>
        </w:rPr>
      </w:pPr>
      <w:r>
        <w:rPr>
          <w:b/>
        </w:rPr>
        <w:t>B.3-</w:t>
      </w:r>
      <w:r w:rsidR="00DA07DC">
        <w:rPr>
          <w:b/>
          <w:lang w:val="mn-MN"/>
        </w:rPr>
        <w:t xml:space="preserve">р хүснэгт </w:t>
      </w:r>
      <w:r w:rsidR="0096367D">
        <w:rPr>
          <w:b/>
          <w:lang w:val="mn-MN"/>
        </w:rPr>
        <w:t>–</w:t>
      </w:r>
      <w:r w:rsidR="00DA07DC">
        <w:rPr>
          <w:b/>
          <w:lang w:val="mn-MN"/>
        </w:rPr>
        <w:t xml:space="preserve"> </w:t>
      </w:r>
      <w:r w:rsidR="0096367D">
        <w:rPr>
          <w:b/>
          <w:lang w:val="mn-MN"/>
        </w:rPr>
        <w:t>Т</w:t>
      </w:r>
      <w:r w:rsidR="0096367D" w:rsidRPr="00DA07DC">
        <w:rPr>
          <w:b/>
          <w:lang w:val="mn-MN"/>
        </w:rPr>
        <w:t xml:space="preserve">огтоосон </w:t>
      </w:r>
      <w:r w:rsidR="0096367D">
        <w:rPr>
          <w:b/>
          <w:lang w:val="mn-MN"/>
        </w:rPr>
        <w:t>х</w:t>
      </w:r>
      <w:r w:rsidR="00DA07DC" w:rsidRPr="00DA07DC">
        <w:rPr>
          <w:b/>
          <w:lang w:val="mn-MN"/>
        </w:rPr>
        <w:t>уваарийн F</w:t>
      </w:r>
      <w:r w:rsidR="00DA07DC" w:rsidRPr="00DA07DC">
        <w:rPr>
          <w:b/>
          <w:vertAlign w:val="subscript"/>
          <w:lang w:val="mn-MN"/>
        </w:rPr>
        <w:t xml:space="preserve">X </w:t>
      </w:r>
      <w:r w:rsidR="00DA07DC" w:rsidRPr="00DA07DC">
        <w:rPr>
          <w:b/>
          <w:lang w:val="mn-MN"/>
        </w:rPr>
        <w:t>коэф</w:t>
      </w:r>
      <w:r w:rsidR="00335D26">
        <w:rPr>
          <w:b/>
          <w:lang w:val="mn-MN"/>
        </w:rPr>
        <w:t>фициентын эргэлзээний төсөв</w:t>
      </w:r>
    </w:p>
    <w:tbl>
      <w:tblPr>
        <w:tblStyle w:val="TableGrid"/>
        <w:tblW w:w="0" w:type="auto"/>
        <w:tblLook w:val="04A0" w:firstRow="1" w:lastRow="0" w:firstColumn="1" w:lastColumn="0" w:noHBand="0" w:noVBand="1"/>
      </w:tblPr>
      <w:tblGrid>
        <w:gridCol w:w="1648"/>
        <w:gridCol w:w="1566"/>
        <w:gridCol w:w="1592"/>
        <w:gridCol w:w="1584"/>
        <w:gridCol w:w="1598"/>
        <w:gridCol w:w="1588"/>
      </w:tblGrid>
      <w:tr w:rsidR="00E32774" w:rsidTr="00475B3C">
        <w:tc>
          <w:tcPr>
            <w:tcW w:w="1648" w:type="dxa"/>
          </w:tcPr>
          <w:p w:rsidR="007A7F94" w:rsidRDefault="007A7F94" w:rsidP="00E32774">
            <w:pPr>
              <w:jc w:val="center"/>
              <w:rPr>
                <w:b/>
                <w:sz w:val="20"/>
                <w:szCs w:val="20"/>
                <w:lang w:val="mn-MN"/>
              </w:rPr>
            </w:pPr>
          </w:p>
          <w:p w:rsidR="00E32774" w:rsidRPr="00E32774" w:rsidRDefault="00E32774" w:rsidP="00E32774">
            <w:pPr>
              <w:jc w:val="center"/>
              <w:rPr>
                <w:b/>
                <w:sz w:val="20"/>
                <w:szCs w:val="20"/>
                <w:lang w:val="mn-MN"/>
              </w:rPr>
            </w:pPr>
            <w:r w:rsidRPr="00E32774">
              <w:rPr>
                <w:b/>
                <w:sz w:val="20"/>
                <w:szCs w:val="20"/>
                <w:lang w:val="mn-MN"/>
              </w:rPr>
              <w:t xml:space="preserve">Хэмжигдэхүүн </w:t>
            </w:r>
          </w:p>
        </w:tc>
        <w:tc>
          <w:tcPr>
            <w:tcW w:w="1566" w:type="dxa"/>
          </w:tcPr>
          <w:p w:rsidR="007A7F94" w:rsidRDefault="007A7F94" w:rsidP="00E32774">
            <w:pPr>
              <w:jc w:val="center"/>
              <w:rPr>
                <w:b/>
                <w:sz w:val="20"/>
                <w:szCs w:val="20"/>
                <w:lang w:val="mn-MN"/>
              </w:rPr>
            </w:pPr>
          </w:p>
          <w:p w:rsidR="00E32774" w:rsidRPr="00E32774" w:rsidRDefault="00E32774" w:rsidP="00E32774">
            <w:pPr>
              <w:jc w:val="center"/>
              <w:rPr>
                <w:b/>
                <w:sz w:val="20"/>
                <w:szCs w:val="20"/>
                <w:lang w:val="mn-MN"/>
              </w:rPr>
            </w:pPr>
            <w:r>
              <w:rPr>
                <w:b/>
                <w:sz w:val="20"/>
                <w:szCs w:val="20"/>
                <w:lang w:val="mn-MN"/>
              </w:rPr>
              <w:t xml:space="preserve">Утга </w:t>
            </w:r>
          </w:p>
        </w:tc>
        <w:tc>
          <w:tcPr>
            <w:tcW w:w="1592" w:type="dxa"/>
          </w:tcPr>
          <w:p w:rsidR="007A7F94" w:rsidRDefault="007A7F94" w:rsidP="00E32774">
            <w:pPr>
              <w:jc w:val="center"/>
              <w:rPr>
                <w:b/>
                <w:sz w:val="20"/>
                <w:szCs w:val="20"/>
                <w:lang w:val="mn-MN"/>
              </w:rPr>
            </w:pPr>
          </w:p>
          <w:p w:rsidR="00E32774" w:rsidRPr="00E32774" w:rsidRDefault="00E32774" w:rsidP="00E32774">
            <w:pPr>
              <w:jc w:val="center"/>
              <w:rPr>
                <w:b/>
                <w:sz w:val="20"/>
                <w:szCs w:val="20"/>
                <w:lang w:val="mn-MN"/>
              </w:rPr>
            </w:pPr>
            <w:r>
              <w:rPr>
                <w:b/>
                <w:sz w:val="20"/>
                <w:szCs w:val="20"/>
                <w:lang w:val="mn-MN"/>
              </w:rPr>
              <w:t xml:space="preserve">Стандарт эргэлзээний </w:t>
            </w:r>
            <w:r w:rsidR="00B17064">
              <w:rPr>
                <w:b/>
                <w:sz w:val="20"/>
                <w:szCs w:val="20"/>
                <w:lang w:val="mn-MN"/>
              </w:rPr>
              <w:t>нэм</w:t>
            </w:r>
            <w:r>
              <w:rPr>
                <w:b/>
                <w:sz w:val="20"/>
                <w:szCs w:val="20"/>
                <w:lang w:val="mn-MN"/>
              </w:rPr>
              <w:t>эр</w:t>
            </w:r>
          </w:p>
        </w:tc>
        <w:tc>
          <w:tcPr>
            <w:tcW w:w="1584" w:type="dxa"/>
          </w:tcPr>
          <w:p w:rsidR="007A7F94" w:rsidRDefault="007A7F94" w:rsidP="00E32774">
            <w:pPr>
              <w:jc w:val="center"/>
              <w:rPr>
                <w:b/>
                <w:sz w:val="20"/>
                <w:szCs w:val="20"/>
                <w:lang w:val="mn-MN"/>
              </w:rPr>
            </w:pPr>
          </w:p>
          <w:p w:rsidR="00E32774" w:rsidRPr="00E32774" w:rsidRDefault="00EA6975" w:rsidP="00E32774">
            <w:pPr>
              <w:jc w:val="center"/>
              <w:rPr>
                <w:b/>
                <w:sz w:val="20"/>
                <w:szCs w:val="20"/>
                <w:lang w:val="mn-MN"/>
              </w:rPr>
            </w:pPr>
            <w:r>
              <w:rPr>
                <w:b/>
                <w:sz w:val="20"/>
                <w:szCs w:val="20"/>
                <w:lang w:val="mn-MN"/>
              </w:rPr>
              <w:t>Чөлөөт</w:t>
            </w:r>
            <w:r w:rsidR="00E32774">
              <w:rPr>
                <w:b/>
                <w:sz w:val="20"/>
                <w:szCs w:val="20"/>
                <w:lang w:val="mn-MN"/>
              </w:rPr>
              <w:t xml:space="preserve"> зэрэг</w:t>
            </w:r>
          </w:p>
        </w:tc>
        <w:tc>
          <w:tcPr>
            <w:tcW w:w="1598" w:type="dxa"/>
          </w:tcPr>
          <w:p w:rsidR="007A7F94" w:rsidRDefault="007A7F94" w:rsidP="00E32774">
            <w:pPr>
              <w:jc w:val="center"/>
              <w:rPr>
                <w:b/>
                <w:sz w:val="20"/>
                <w:szCs w:val="20"/>
                <w:lang w:val="mn-MN"/>
              </w:rPr>
            </w:pPr>
          </w:p>
          <w:p w:rsidR="00E32774" w:rsidRPr="00E32774" w:rsidRDefault="00E32774" w:rsidP="00E32774">
            <w:pPr>
              <w:jc w:val="center"/>
              <w:rPr>
                <w:b/>
                <w:sz w:val="20"/>
                <w:szCs w:val="20"/>
                <w:lang w:val="mn-MN"/>
              </w:rPr>
            </w:pPr>
            <w:r>
              <w:rPr>
                <w:b/>
                <w:sz w:val="20"/>
                <w:szCs w:val="20"/>
                <w:lang w:val="mn-MN"/>
              </w:rPr>
              <w:t>Мэдрэмжийн коэффициент</w:t>
            </w:r>
          </w:p>
        </w:tc>
        <w:tc>
          <w:tcPr>
            <w:tcW w:w="1588" w:type="dxa"/>
          </w:tcPr>
          <w:p w:rsidR="00E32774" w:rsidRPr="00E32774" w:rsidRDefault="00E32774" w:rsidP="00E32774">
            <w:pPr>
              <w:jc w:val="center"/>
              <w:rPr>
                <w:b/>
                <w:sz w:val="20"/>
                <w:szCs w:val="20"/>
                <w:lang w:val="mn-MN"/>
              </w:rPr>
            </w:pPr>
            <w:r>
              <w:rPr>
                <w:b/>
                <w:sz w:val="20"/>
                <w:szCs w:val="20"/>
                <w:lang w:val="mn-MN"/>
              </w:rPr>
              <w:t xml:space="preserve">Нийлмэл стандарт эргэлзээнд нэмэгдэх </w:t>
            </w:r>
            <w:r w:rsidR="00B17064">
              <w:rPr>
                <w:b/>
                <w:sz w:val="20"/>
                <w:szCs w:val="20"/>
                <w:lang w:val="mn-MN"/>
              </w:rPr>
              <w:t>нэм</w:t>
            </w:r>
            <w:r>
              <w:rPr>
                <w:b/>
                <w:sz w:val="20"/>
                <w:szCs w:val="20"/>
                <w:lang w:val="mn-MN"/>
              </w:rPr>
              <w:t>эр</w:t>
            </w:r>
          </w:p>
        </w:tc>
      </w:tr>
      <w:tr w:rsidR="00E32774" w:rsidTr="00475B3C">
        <w:tc>
          <w:tcPr>
            <w:tcW w:w="1648" w:type="dxa"/>
          </w:tcPr>
          <w:p w:rsidR="00E32774" w:rsidRPr="00323CF1" w:rsidRDefault="00323CF1" w:rsidP="00E32774">
            <w:pPr>
              <w:jc w:val="center"/>
              <w:rPr>
                <w:sz w:val="20"/>
                <w:szCs w:val="20"/>
              </w:rPr>
            </w:pPr>
            <w:r w:rsidRPr="00323CF1">
              <w:rPr>
                <w:sz w:val="20"/>
                <w:szCs w:val="20"/>
              </w:rPr>
              <w:t>F</w:t>
            </w:r>
            <w:r w:rsidRPr="00323CF1">
              <w:rPr>
                <w:sz w:val="20"/>
                <w:szCs w:val="20"/>
                <w:vertAlign w:val="subscript"/>
              </w:rPr>
              <w:t>N</w:t>
            </w:r>
          </w:p>
        </w:tc>
        <w:tc>
          <w:tcPr>
            <w:tcW w:w="1566" w:type="dxa"/>
          </w:tcPr>
          <w:p w:rsidR="00E32774" w:rsidRPr="00337CA4" w:rsidRDefault="00337CA4" w:rsidP="00E32774">
            <w:pPr>
              <w:jc w:val="center"/>
              <w:rPr>
                <w:sz w:val="20"/>
                <w:szCs w:val="20"/>
                <w:lang w:val="mn-MN"/>
              </w:rPr>
            </w:pPr>
            <w:r>
              <w:rPr>
                <w:sz w:val="20"/>
                <w:szCs w:val="20"/>
                <w:lang w:val="mn-MN"/>
              </w:rPr>
              <w:t>1,025</w:t>
            </w:r>
          </w:p>
        </w:tc>
        <w:tc>
          <w:tcPr>
            <w:tcW w:w="1592" w:type="dxa"/>
          </w:tcPr>
          <w:p w:rsidR="00E32774" w:rsidRPr="00E53C4B" w:rsidRDefault="00337CA4" w:rsidP="00E32774">
            <w:pPr>
              <w:jc w:val="center"/>
              <w:rPr>
                <w:sz w:val="20"/>
                <w:szCs w:val="20"/>
              </w:rPr>
            </w:pPr>
            <w:r>
              <w:rPr>
                <w:sz w:val="20"/>
                <w:szCs w:val="20"/>
                <w:lang w:val="mn-MN"/>
              </w:rPr>
              <w:t>0,004</w:t>
            </w:r>
            <w:r w:rsidR="00E53C4B">
              <w:rPr>
                <w:sz w:val="20"/>
                <w:szCs w:val="20"/>
              </w:rPr>
              <w:t xml:space="preserve"> </w:t>
            </w:r>
            <w:r w:rsidR="00E53C4B" w:rsidRPr="00E53C4B">
              <w:rPr>
                <w:sz w:val="20"/>
                <w:szCs w:val="20"/>
                <w:vertAlign w:val="superscript"/>
              </w:rPr>
              <w:t>1)</w:t>
            </w:r>
          </w:p>
        </w:tc>
        <w:tc>
          <w:tcPr>
            <w:tcW w:w="1584" w:type="dxa"/>
          </w:tcPr>
          <w:p w:rsidR="00E32774" w:rsidRPr="00337CA4" w:rsidRDefault="00337CA4" w:rsidP="00E32774">
            <w:pPr>
              <w:jc w:val="center"/>
              <w:rPr>
                <w:sz w:val="20"/>
                <w:szCs w:val="20"/>
                <w:lang w:val="mn-MN"/>
              </w:rPr>
            </w:pPr>
            <w:r>
              <w:rPr>
                <w:sz w:val="20"/>
                <w:szCs w:val="20"/>
                <w:lang w:val="mn-MN"/>
              </w:rPr>
              <w:t>50</w:t>
            </w:r>
          </w:p>
        </w:tc>
        <w:tc>
          <w:tcPr>
            <w:tcW w:w="1598" w:type="dxa"/>
          </w:tcPr>
          <w:p w:rsidR="00E32774" w:rsidRPr="00337CA4" w:rsidRDefault="00337CA4" w:rsidP="00E32774">
            <w:pPr>
              <w:jc w:val="center"/>
              <w:rPr>
                <w:sz w:val="20"/>
                <w:szCs w:val="20"/>
                <w:lang w:val="mn-MN"/>
              </w:rPr>
            </w:pPr>
            <w:r>
              <w:rPr>
                <w:sz w:val="20"/>
                <w:szCs w:val="20"/>
                <w:lang w:val="mn-MN"/>
              </w:rPr>
              <w:t>1005,7</w:t>
            </w:r>
          </w:p>
        </w:tc>
        <w:tc>
          <w:tcPr>
            <w:tcW w:w="1588" w:type="dxa"/>
          </w:tcPr>
          <w:p w:rsidR="00E32774" w:rsidRPr="00337CA4" w:rsidRDefault="00337CA4" w:rsidP="00E32774">
            <w:pPr>
              <w:jc w:val="center"/>
              <w:rPr>
                <w:sz w:val="20"/>
                <w:szCs w:val="20"/>
                <w:lang w:val="mn-MN"/>
              </w:rPr>
            </w:pPr>
            <w:r>
              <w:rPr>
                <w:sz w:val="20"/>
                <w:szCs w:val="20"/>
                <w:lang w:val="mn-MN"/>
              </w:rPr>
              <w:t>4,0</w:t>
            </w:r>
          </w:p>
        </w:tc>
      </w:tr>
      <w:tr w:rsidR="00E32774" w:rsidTr="00475B3C">
        <w:tc>
          <w:tcPr>
            <w:tcW w:w="1648" w:type="dxa"/>
          </w:tcPr>
          <w:p w:rsidR="00E32774" w:rsidRPr="00323CF1" w:rsidRDefault="00323CF1" w:rsidP="00E32774">
            <w:pPr>
              <w:jc w:val="center"/>
              <w:rPr>
                <w:sz w:val="20"/>
                <w:szCs w:val="20"/>
              </w:rPr>
            </w:pPr>
            <w:r w:rsidRPr="00323CF1">
              <w:rPr>
                <w:sz w:val="20"/>
                <w:szCs w:val="20"/>
              </w:rPr>
              <w:t>ΔF</w:t>
            </w:r>
            <w:r w:rsidRPr="00323CF1">
              <w:rPr>
                <w:sz w:val="20"/>
                <w:szCs w:val="20"/>
                <w:vertAlign w:val="subscript"/>
              </w:rPr>
              <w:t>N</w:t>
            </w:r>
          </w:p>
        </w:tc>
        <w:tc>
          <w:tcPr>
            <w:tcW w:w="1566" w:type="dxa"/>
          </w:tcPr>
          <w:p w:rsidR="00E32774" w:rsidRPr="00337CA4" w:rsidRDefault="00337CA4" w:rsidP="00E32774">
            <w:pPr>
              <w:jc w:val="center"/>
              <w:rPr>
                <w:sz w:val="20"/>
                <w:szCs w:val="20"/>
                <w:lang w:val="mn-MN"/>
              </w:rPr>
            </w:pPr>
            <w:r>
              <w:rPr>
                <w:sz w:val="20"/>
                <w:szCs w:val="20"/>
                <w:lang w:val="mn-MN"/>
              </w:rPr>
              <w:t>0,003</w:t>
            </w:r>
          </w:p>
        </w:tc>
        <w:tc>
          <w:tcPr>
            <w:tcW w:w="1592" w:type="dxa"/>
          </w:tcPr>
          <w:p w:rsidR="00E32774" w:rsidRPr="00E53C4B" w:rsidRDefault="00337CA4" w:rsidP="00E32774">
            <w:pPr>
              <w:jc w:val="center"/>
              <w:rPr>
                <w:sz w:val="20"/>
                <w:szCs w:val="20"/>
              </w:rPr>
            </w:pPr>
            <w:r>
              <w:rPr>
                <w:sz w:val="20"/>
                <w:szCs w:val="20"/>
                <w:lang w:val="mn-MN"/>
              </w:rPr>
              <w:t>0,000577</w:t>
            </w:r>
            <w:r w:rsidR="00E53C4B">
              <w:rPr>
                <w:sz w:val="20"/>
                <w:szCs w:val="20"/>
              </w:rPr>
              <w:t xml:space="preserve"> </w:t>
            </w:r>
            <w:r w:rsidR="00E53C4B" w:rsidRPr="00E53C4B">
              <w:rPr>
                <w:sz w:val="20"/>
                <w:szCs w:val="20"/>
                <w:vertAlign w:val="superscript"/>
              </w:rPr>
              <w:t>2)</w:t>
            </w:r>
          </w:p>
        </w:tc>
        <w:tc>
          <w:tcPr>
            <w:tcW w:w="1584" w:type="dxa"/>
          </w:tcPr>
          <w:p w:rsidR="00E32774" w:rsidRPr="00323CF1" w:rsidRDefault="00337CA4" w:rsidP="00E32774">
            <w:pPr>
              <w:jc w:val="center"/>
              <w:rPr>
                <w:sz w:val="20"/>
                <w:szCs w:val="20"/>
              </w:rPr>
            </w:pPr>
            <w:r>
              <w:rPr>
                <w:sz w:val="20"/>
                <w:szCs w:val="20"/>
              </w:rPr>
              <w:t>∞</w:t>
            </w:r>
          </w:p>
        </w:tc>
        <w:tc>
          <w:tcPr>
            <w:tcW w:w="1598" w:type="dxa"/>
          </w:tcPr>
          <w:p w:rsidR="00E32774" w:rsidRPr="00337CA4" w:rsidRDefault="00337CA4" w:rsidP="00E32774">
            <w:pPr>
              <w:jc w:val="center"/>
              <w:rPr>
                <w:sz w:val="20"/>
                <w:szCs w:val="20"/>
                <w:lang w:val="mn-MN"/>
              </w:rPr>
            </w:pPr>
            <w:r>
              <w:rPr>
                <w:sz w:val="20"/>
                <w:szCs w:val="20"/>
                <w:lang w:val="mn-MN"/>
              </w:rPr>
              <w:t>-1005,7</w:t>
            </w:r>
          </w:p>
        </w:tc>
        <w:tc>
          <w:tcPr>
            <w:tcW w:w="1588" w:type="dxa"/>
          </w:tcPr>
          <w:p w:rsidR="00E32774" w:rsidRPr="00337CA4" w:rsidRDefault="00337CA4" w:rsidP="00E32774">
            <w:pPr>
              <w:jc w:val="center"/>
              <w:rPr>
                <w:sz w:val="20"/>
                <w:szCs w:val="20"/>
                <w:lang w:val="mn-MN"/>
              </w:rPr>
            </w:pPr>
            <w:r>
              <w:rPr>
                <w:sz w:val="20"/>
                <w:szCs w:val="20"/>
                <w:lang w:val="mn-MN"/>
              </w:rPr>
              <w:t>-0,58</w:t>
            </w:r>
          </w:p>
        </w:tc>
      </w:tr>
      <w:tr w:rsidR="00E32774" w:rsidTr="00475B3C">
        <w:tc>
          <w:tcPr>
            <w:tcW w:w="1648" w:type="dxa"/>
          </w:tcPr>
          <w:p w:rsidR="00E32774" w:rsidRPr="00323CF1" w:rsidRDefault="00323CF1" w:rsidP="00E32774">
            <w:pPr>
              <w:jc w:val="center"/>
              <w:rPr>
                <w:sz w:val="20"/>
                <w:szCs w:val="20"/>
              </w:rPr>
            </w:pPr>
            <w:r>
              <w:rPr>
                <w:sz w:val="20"/>
                <w:szCs w:val="20"/>
              </w:rPr>
              <w:t>V</w:t>
            </w:r>
            <w:r w:rsidRPr="00323CF1">
              <w:rPr>
                <w:sz w:val="20"/>
                <w:szCs w:val="20"/>
                <w:vertAlign w:val="subscript"/>
              </w:rPr>
              <w:t>N</w:t>
            </w:r>
            <w:r>
              <w:rPr>
                <w:sz w:val="20"/>
                <w:szCs w:val="20"/>
              </w:rPr>
              <w:t xml:space="preserve"> / V</w:t>
            </w:r>
            <w:r w:rsidRPr="00323CF1">
              <w:rPr>
                <w:sz w:val="20"/>
                <w:szCs w:val="20"/>
                <w:vertAlign w:val="subscript"/>
              </w:rPr>
              <w:t>X</w:t>
            </w:r>
          </w:p>
        </w:tc>
        <w:tc>
          <w:tcPr>
            <w:tcW w:w="1566" w:type="dxa"/>
          </w:tcPr>
          <w:p w:rsidR="00E32774" w:rsidRPr="00337CA4" w:rsidRDefault="00337CA4" w:rsidP="00E32774">
            <w:pPr>
              <w:jc w:val="center"/>
              <w:rPr>
                <w:sz w:val="20"/>
                <w:szCs w:val="20"/>
                <w:lang w:val="mn-MN"/>
              </w:rPr>
            </w:pPr>
            <w:r>
              <w:rPr>
                <w:sz w:val="20"/>
                <w:szCs w:val="20"/>
                <w:lang w:val="mn-MN"/>
              </w:rPr>
              <w:t>1005,7</w:t>
            </w:r>
          </w:p>
        </w:tc>
        <w:tc>
          <w:tcPr>
            <w:tcW w:w="1592" w:type="dxa"/>
          </w:tcPr>
          <w:p w:rsidR="00E32774" w:rsidRPr="00E53C4B" w:rsidRDefault="00337CA4" w:rsidP="00E32774">
            <w:pPr>
              <w:jc w:val="center"/>
              <w:rPr>
                <w:sz w:val="20"/>
                <w:szCs w:val="20"/>
              </w:rPr>
            </w:pPr>
            <w:r>
              <w:rPr>
                <w:sz w:val="20"/>
                <w:szCs w:val="20"/>
                <w:lang w:val="mn-MN"/>
              </w:rPr>
              <w:t>0,27</w:t>
            </w:r>
            <w:r w:rsidR="00E53C4B">
              <w:rPr>
                <w:sz w:val="20"/>
                <w:szCs w:val="20"/>
              </w:rPr>
              <w:t xml:space="preserve"> </w:t>
            </w:r>
            <w:r w:rsidR="00E53C4B" w:rsidRPr="00E53C4B">
              <w:rPr>
                <w:sz w:val="20"/>
                <w:szCs w:val="20"/>
                <w:vertAlign w:val="superscript"/>
              </w:rPr>
              <w:t>1)</w:t>
            </w:r>
          </w:p>
        </w:tc>
        <w:tc>
          <w:tcPr>
            <w:tcW w:w="1584" w:type="dxa"/>
          </w:tcPr>
          <w:p w:rsidR="00E32774" w:rsidRPr="00337CA4" w:rsidRDefault="00337CA4" w:rsidP="00E32774">
            <w:pPr>
              <w:jc w:val="center"/>
              <w:rPr>
                <w:sz w:val="20"/>
                <w:szCs w:val="20"/>
                <w:lang w:val="mn-MN"/>
              </w:rPr>
            </w:pPr>
            <w:r>
              <w:rPr>
                <w:sz w:val="20"/>
                <w:szCs w:val="20"/>
                <w:lang w:val="mn-MN"/>
              </w:rPr>
              <w:t>9</w:t>
            </w:r>
          </w:p>
        </w:tc>
        <w:tc>
          <w:tcPr>
            <w:tcW w:w="1598" w:type="dxa"/>
          </w:tcPr>
          <w:p w:rsidR="00E32774" w:rsidRPr="00337CA4" w:rsidRDefault="00337CA4" w:rsidP="00E32774">
            <w:pPr>
              <w:jc w:val="center"/>
              <w:rPr>
                <w:sz w:val="20"/>
                <w:szCs w:val="20"/>
                <w:lang w:val="mn-MN"/>
              </w:rPr>
            </w:pPr>
            <w:r>
              <w:rPr>
                <w:sz w:val="20"/>
                <w:szCs w:val="20"/>
                <w:lang w:val="mn-MN"/>
              </w:rPr>
              <w:t>1,022</w:t>
            </w:r>
          </w:p>
        </w:tc>
        <w:tc>
          <w:tcPr>
            <w:tcW w:w="1588" w:type="dxa"/>
          </w:tcPr>
          <w:p w:rsidR="00E32774" w:rsidRPr="00337CA4" w:rsidRDefault="00337CA4" w:rsidP="00E32774">
            <w:pPr>
              <w:jc w:val="center"/>
              <w:rPr>
                <w:sz w:val="20"/>
                <w:szCs w:val="20"/>
                <w:lang w:val="mn-MN"/>
              </w:rPr>
            </w:pPr>
            <w:r>
              <w:rPr>
                <w:sz w:val="20"/>
                <w:szCs w:val="20"/>
                <w:lang w:val="mn-MN"/>
              </w:rPr>
              <w:t>0,28</w:t>
            </w:r>
          </w:p>
        </w:tc>
      </w:tr>
      <w:tr w:rsidR="00323CF1" w:rsidTr="00475B3C">
        <w:tc>
          <w:tcPr>
            <w:tcW w:w="1648" w:type="dxa"/>
          </w:tcPr>
          <w:p w:rsidR="00323CF1" w:rsidRDefault="00323CF1" w:rsidP="00E327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sidRPr="00323CF1">
              <w:rPr>
                <w:sz w:val="20"/>
                <w:szCs w:val="20"/>
                <w:vertAlign w:val="subscript"/>
              </w:rPr>
              <w:t>1</w:t>
            </w:r>
          </w:p>
        </w:tc>
        <w:tc>
          <w:tcPr>
            <w:tcW w:w="1566" w:type="dxa"/>
          </w:tcPr>
          <w:p w:rsidR="00323CF1" w:rsidRPr="00337CA4" w:rsidRDefault="00337CA4" w:rsidP="00E32774">
            <w:pPr>
              <w:jc w:val="center"/>
              <w:rPr>
                <w:sz w:val="20"/>
                <w:szCs w:val="20"/>
                <w:lang w:val="mn-MN"/>
              </w:rPr>
            </w:pPr>
            <w:r>
              <w:rPr>
                <w:sz w:val="20"/>
                <w:szCs w:val="20"/>
                <w:lang w:val="mn-MN"/>
              </w:rPr>
              <w:t>0</w:t>
            </w:r>
          </w:p>
        </w:tc>
        <w:tc>
          <w:tcPr>
            <w:tcW w:w="1592" w:type="dxa"/>
          </w:tcPr>
          <w:p w:rsidR="00323CF1" w:rsidRPr="00E53C4B" w:rsidRDefault="00337CA4" w:rsidP="00E32774">
            <w:pPr>
              <w:jc w:val="center"/>
              <w:rPr>
                <w:sz w:val="20"/>
                <w:szCs w:val="20"/>
              </w:rPr>
            </w:pPr>
            <w:r>
              <w:rPr>
                <w:sz w:val="20"/>
                <w:szCs w:val="20"/>
                <w:lang w:val="mn-MN"/>
              </w:rPr>
              <w:t>2,60</w:t>
            </w:r>
            <w:r w:rsidR="00E53C4B">
              <w:rPr>
                <w:sz w:val="20"/>
                <w:szCs w:val="20"/>
              </w:rPr>
              <w:t xml:space="preserve"> </w:t>
            </w:r>
            <w:r w:rsidR="00E53C4B" w:rsidRPr="00E53C4B">
              <w:rPr>
                <w:sz w:val="20"/>
                <w:szCs w:val="20"/>
                <w:vertAlign w:val="superscript"/>
              </w:rPr>
              <w:t>2)</w:t>
            </w:r>
          </w:p>
        </w:tc>
        <w:tc>
          <w:tcPr>
            <w:tcW w:w="1584" w:type="dxa"/>
          </w:tcPr>
          <w:p w:rsidR="00323CF1" w:rsidRPr="00323CF1" w:rsidRDefault="00337CA4" w:rsidP="00E32774">
            <w:pPr>
              <w:jc w:val="center"/>
              <w:rPr>
                <w:sz w:val="20"/>
                <w:szCs w:val="20"/>
              </w:rPr>
            </w:pPr>
            <w:r>
              <w:rPr>
                <w:sz w:val="20"/>
                <w:szCs w:val="20"/>
              </w:rPr>
              <w:t>∞</w:t>
            </w:r>
          </w:p>
        </w:tc>
        <w:tc>
          <w:tcPr>
            <w:tcW w:w="1598" w:type="dxa"/>
          </w:tcPr>
          <w:p w:rsidR="00323CF1" w:rsidRPr="00337CA4" w:rsidRDefault="00337CA4" w:rsidP="00E32774">
            <w:pPr>
              <w:jc w:val="center"/>
              <w:rPr>
                <w:sz w:val="20"/>
                <w:szCs w:val="20"/>
                <w:lang w:val="mn-MN"/>
              </w:rPr>
            </w:pPr>
            <w:r>
              <w:rPr>
                <w:sz w:val="20"/>
                <w:szCs w:val="20"/>
                <w:lang w:val="mn-MN"/>
              </w:rPr>
              <w:t>1</w:t>
            </w:r>
          </w:p>
        </w:tc>
        <w:tc>
          <w:tcPr>
            <w:tcW w:w="1588" w:type="dxa"/>
          </w:tcPr>
          <w:p w:rsidR="00323CF1" w:rsidRPr="00337CA4" w:rsidRDefault="00337CA4" w:rsidP="00E32774">
            <w:pPr>
              <w:jc w:val="center"/>
              <w:rPr>
                <w:sz w:val="20"/>
                <w:szCs w:val="20"/>
                <w:lang w:val="mn-MN"/>
              </w:rPr>
            </w:pPr>
            <w:r>
              <w:rPr>
                <w:sz w:val="20"/>
                <w:szCs w:val="20"/>
                <w:lang w:val="mn-MN"/>
              </w:rPr>
              <w:t>2,6</w:t>
            </w:r>
          </w:p>
        </w:tc>
      </w:tr>
      <w:tr w:rsidR="00323CF1" w:rsidTr="00475B3C">
        <w:tc>
          <w:tcPr>
            <w:tcW w:w="1648" w:type="dxa"/>
          </w:tcPr>
          <w:p w:rsidR="00323CF1" w:rsidRPr="00323CF1" w:rsidRDefault="00323CF1" w:rsidP="00E327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2</w:t>
            </w:r>
          </w:p>
        </w:tc>
        <w:tc>
          <w:tcPr>
            <w:tcW w:w="1566" w:type="dxa"/>
          </w:tcPr>
          <w:p w:rsidR="00323CF1" w:rsidRPr="00337CA4" w:rsidRDefault="00337CA4" w:rsidP="00E32774">
            <w:pPr>
              <w:jc w:val="center"/>
              <w:rPr>
                <w:sz w:val="20"/>
                <w:szCs w:val="20"/>
                <w:lang w:val="mn-MN"/>
              </w:rPr>
            </w:pPr>
            <w:r>
              <w:rPr>
                <w:sz w:val="20"/>
                <w:szCs w:val="20"/>
                <w:lang w:val="mn-MN"/>
              </w:rPr>
              <w:t>0</w:t>
            </w:r>
          </w:p>
        </w:tc>
        <w:tc>
          <w:tcPr>
            <w:tcW w:w="1592" w:type="dxa"/>
          </w:tcPr>
          <w:p w:rsidR="00323CF1" w:rsidRPr="00E53C4B" w:rsidRDefault="00337CA4" w:rsidP="00E327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p>
        </w:tc>
        <w:tc>
          <w:tcPr>
            <w:tcW w:w="1584" w:type="dxa"/>
          </w:tcPr>
          <w:p w:rsidR="00323CF1" w:rsidRPr="00323CF1" w:rsidRDefault="00337CA4" w:rsidP="00E32774">
            <w:pPr>
              <w:jc w:val="center"/>
              <w:rPr>
                <w:sz w:val="20"/>
                <w:szCs w:val="20"/>
              </w:rPr>
            </w:pPr>
            <w:r>
              <w:rPr>
                <w:sz w:val="20"/>
                <w:szCs w:val="20"/>
              </w:rPr>
              <w:t>∞</w:t>
            </w:r>
          </w:p>
        </w:tc>
        <w:tc>
          <w:tcPr>
            <w:tcW w:w="1598" w:type="dxa"/>
          </w:tcPr>
          <w:p w:rsidR="00323CF1" w:rsidRPr="00337CA4" w:rsidRDefault="00337CA4" w:rsidP="00E32774">
            <w:pPr>
              <w:jc w:val="center"/>
              <w:rPr>
                <w:sz w:val="20"/>
                <w:szCs w:val="20"/>
                <w:lang w:val="mn-MN"/>
              </w:rPr>
            </w:pPr>
            <w:r>
              <w:rPr>
                <w:sz w:val="20"/>
                <w:szCs w:val="20"/>
                <w:lang w:val="mn-MN"/>
              </w:rPr>
              <w:t>1</w:t>
            </w:r>
          </w:p>
        </w:tc>
        <w:tc>
          <w:tcPr>
            <w:tcW w:w="1588" w:type="dxa"/>
          </w:tcPr>
          <w:p w:rsidR="00323CF1" w:rsidRPr="00337CA4" w:rsidRDefault="00337CA4" w:rsidP="00E32774">
            <w:pPr>
              <w:jc w:val="center"/>
              <w:rPr>
                <w:sz w:val="20"/>
                <w:szCs w:val="20"/>
                <w:lang w:val="mn-MN"/>
              </w:rPr>
            </w:pPr>
            <w:r>
              <w:rPr>
                <w:sz w:val="20"/>
                <w:szCs w:val="20"/>
                <w:lang w:val="mn-MN"/>
              </w:rPr>
              <w:t>1,2</w:t>
            </w:r>
          </w:p>
        </w:tc>
      </w:tr>
      <w:tr w:rsidR="00323CF1" w:rsidTr="00475B3C">
        <w:tc>
          <w:tcPr>
            <w:tcW w:w="1648" w:type="dxa"/>
          </w:tcPr>
          <w:p w:rsidR="00323CF1" w:rsidRPr="00323CF1" w:rsidRDefault="00323CF1" w:rsidP="00E327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3</w:t>
            </w:r>
          </w:p>
        </w:tc>
        <w:tc>
          <w:tcPr>
            <w:tcW w:w="1566" w:type="dxa"/>
          </w:tcPr>
          <w:p w:rsidR="00323CF1" w:rsidRPr="00337CA4" w:rsidRDefault="00337CA4" w:rsidP="00E32774">
            <w:pPr>
              <w:jc w:val="center"/>
              <w:rPr>
                <w:sz w:val="20"/>
                <w:szCs w:val="20"/>
                <w:lang w:val="mn-MN"/>
              </w:rPr>
            </w:pPr>
            <w:r>
              <w:rPr>
                <w:sz w:val="20"/>
                <w:szCs w:val="20"/>
                <w:lang w:val="mn-MN"/>
              </w:rPr>
              <w:t>0</w:t>
            </w:r>
          </w:p>
        </w:tc>
        <w:tc>
          <w:tcPr>
            <w:tcW w:w="1592" w:type="dxa"/>
          </w:tcPr>
          <w:p w:rsidR="00323CF1" w:rsidRPr="00E53C4B" w:rsidRDefault="00337CA4" w:rsidP="00E32774">
            <w:pPr>
              <w:jc w:val="center"/>
              <w:rPr>
                <w:sz w:val="20"/>
                <w:szCs w:val="20"/>
              </w:rPr>
            </w:pPr>
            <w:r>
              <w:rPr>
                <w:sz w:val="20"/>
                <w:szCs w:val="20"/>
                <w:lang w:val="mn-MN"/>
              </w:rPr>
              <w:t>1,78</w:t>
            </w:r>
            <w:r w:rsidR="00E53C4B">
              <w:rPr>
                <w:sz w:val="20"/>
                <w:szCs w:val="20"/>
              </w:rPr>
              <w:t xml:space="preserve"> </w:t>
            </w:r>
            <w:r w:rsidR="00E53C4B" w:rsidRPr="00E53C4B">
              <w:rPr>
                <w:sz w:val="20"/>
                <w:szCs w:val="20"/>
                <w:vertAlign w:val="superscript"/>
              </w:rPr>
              <w:t>2)</w:t>
            </w:r>
          </w:p>
        </w:tc>
        <w:tc>
          <w:tcPr>
            <w:tcW w:w="1584" w:type="dxa"/>
          </w:tcPr>
          <w:p w:rsidR="00323CF1" w:rsidRPr="00323CF1" w:rsidRDefault="00337CA4" w:rsidP="00E32774">
            <w:pPr>
              <w:jc w:val="center"/>
              <w:rPr>
                <w:sz w:val="20"/>
                <w:szCs w:val="20"/>
              </w:rPr>
            </w:pPr>
            <w:r>
              <w:rPr>
                <w:sz w:val="20"/>
                <w:szCs w:val="20"/>
              </w:rPr>
              <w:t>∞</w:t>
            </w:r>
          </w:p>
        </w:tc>
        <w:tc>
          <w:tcPr>
            <w:tcW w:w="1598" w:type="dxa"/>
          </w:tcPr>
          <w:p w:rsidR="00323CF1" w:rsidRPr="00337CA4" w:rsidRDefault="00337CA4" w:rsidP="00E32774">
            <w:pPr>
              <w:jc w:val="center"/>
              <w:rPr>
                <w:sz w:val="20"/>
                <w:szCs w:val="20"/>
                <w:lang w:val="mn-MN"/>
              </w:rPr>
            </w:pPr>
            <w:r>
              <w:rPr>
                <w:sz w:val="20"/>
                <w:szCs w:val="20"/>
                <w:lang w:val="mn-MN"/>
              </w:rPr>
              <w:t>1</w:t>
            </w:r>
          </w:p>
        </w:tc>
        <w:tc>
          <w:tcPr>
            <w:tcW w:w="1588" w:type="dxa"/>
          </w:tcPr>
          <w:p w:rsidR="00323CF1" w:rsidRPr="00337CA4" w:rsidRDefault="00337CA4" w:rsidP="00E32774">
            <w:pPr>
              <w:jc w:val="center"/>
              <w:rPr>
                <w:sz w:val="20"/>
                <w:szCs w:val="20"/>
                <w:lang w:val="mn-MN"/>
              </w:rPr>
            </w:pPr>
            <w:r>
              <w:rPr>
                <w:sz w:val="20"/>
                <w:szCs w:val="20"/>
                <w:lang w:val="mn-MN"/>
              </w:rPr>
              <w:t>1,8</w:t>
            </w:r>
          </w:p>
        </w:tc>
      </w:tr>
      <w:tr w:rsidR="00323CF1" w:rsidTr="00475B3C">
        <w:tc>
          <w:tcPr>
            <w:tcW w:w="1648" w:type="dxa"/>
          </w:tcPr>
          <w:p w:rsidR="00323CF1" w:rsidRPr="00323CF1" w:rsidRDefault="00323CF1" w:rsidP="00E327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4</w:t>
            </w:r>
          </w:p>
        </w:tc>
        <w:tc>
          <w:tcPr>
            <w:tcW w:w="1566" w:type="dxa"/>
          </w:tcPr>
          <w:p w:rsidR="00323CF1" w:rsidRPr="00337CA4" w:rsidRDefault="00337CA4" w:rsidP="00E32774">
            <w:pPr>
              <w:jc w:val="center"/>
              <w:rPr>
                <w:sz w:val="20"/>
                <w:szCs w:val="20"/>
                <w:lang w:val="mn-MN"/>
              </w:rPr>
            </w:pPr>
            <w:r>
              <w:rPr>
                <w:sz w:val="20"/>
                <w:szCs w:val="20"/>
                <w:lang w:val="mn-MN"/>
              </w:rPr>
              <w:t>0</w:t>
            </w:r>
          </w:p>
        </w:tc>
        <w:tc>
          <w:tcPr>
            <w:tcW w:w="1592" w:type="dxa"/>
          </w:tcPr>
          <w:p w:rsidR="00323CF1" w:rsidRPr="00E53C4B" w:rsidRDefault="00337CA4" w:rsidP="00E327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p>
        </w:tc>
        <w:tc>
          <w:tcPr>
            <w:tcW w:w="1584" w:type="dxa"/>
          </w:tcPr>
          <w:p w:rsidR="00323CF1" w:rsidRPr="00323CF1" w:rsidRDefault="00337CA4" w:rsidP="00E32774">
            <w:pPr>
              <w:jc w:val="center"/>
              <w:rPr>
                <w:sz w:val="20"/>
                <w:szCs w:val="20"/>
              </w:rPr>
            </w:pPr>
            <w:r>
              <w:rPr>
                <w:sz w:val="20"/>
                <w:szCs w:val="20"/>
              </w:rPr>
              <w:t>∞</w:t>
            </w:r>
          </w:p>
        </w:tc>
        <w:tc>
          <w:tcPr>
            <w:tcW w:w="1598" w:type="dxa"/>
          </w:tcPr>
          <w:p w:rsidR="00323CF1" w:rsidRPr="00337CA4" w:rsidRDefault="00337CA4" w:rsidP="00E32774">
            <w:pPr>
              <w:jc w:val="center"/>
              <w:rPr>
                <w:sz w:val="20"/>
                <w:szCs w:val="20"/>
                <w:lang w:val="mn-MN"/>
              </w:rPr>
            </w:pPr>
            <w:r>
              <w:rPr>
                <w:sz w:val="20"/>
                <w:szCs w:val="20"/>
                <w:lang w:val="mn-MN"/>
              </w:rPr>
              <w:t>1</w:t>
            </w:r>
          </w:p>
        </w:tc>
        <w:tc>
          <w:tcPr>
            <w:tcW w:w="1588" w:type="dxa"/>
          </w:tcPr>
          <w:p w:rsidR="00323CF1" w:rsidRPr="00337CA4" w:rsidRDefault="00337CA4" w:rsidP="00E32774">
            <w:pPr>
              <w:jc w:val="center"/>
              <w:rPr>
                <w:sz w:val="20"/>
                <w:szCs w:val="20"/>
                <w:lang w:val="mn-MN"/>
              </w:rPr>
            </w:pPr>
            <w:r>
              <w:rPr>
                <w:sz w:val="20"/>
                <w:szCs w:val="20"/>
                <w:lang w:val="mn-MN"/>
              </w:rPr>
              <w:t>1,2</w:t>
            </w:r>
          </w:p>
        </w:tc>
      </w:tr>
      <w:tr w:rsidR="00323CF1" w:rsidTr="00475B3C">
        <w:tc>
          <w:tcPr>
            <w:tcW w:w="1648" w:type="dxa"/>
          </w:tcPr>
          <w:p w:rsidR="00323CF1" w:rsidRPr="00323CF1" w:rsidRDefault="00323CF1" w:rsidP="00E327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5</w:t>
            </w:r>
          </w:p>
        </w:tc>
        <w:tc>
          <w:tcPr>
            <w:tcW w:w="1566" w:type="dxa"/>
          </w:tcPr>
          <w:p w:rsidR="00323CF1" w:rsidRPr="00337CA4" w:rsidRDefault="00337CA4" w:rsidP="00E32774">
            <w:pPr>
              <w:jc w:val="center"/>
              <w:rPr>
                <w:sz w:val="20"/>
                <w:szCs w:val="20"/>
                <w:lang w:val="mn-MN"/>
              </w:rPr>
            </w:pPr>
            <w:r>
              <w:rPr>
                <w:sz w:val="20"/>
                <w:szCs w:val="20"/>
                <w:lang w:val="mn-MN"/>
              </w:rPr>
              <w:t>0</w:t>
            </w:r>
          </w:p>
        </w:tc>
        <w:tc>
          <w:tcPr>
            <w:tcW w:w="1592" w:type="dxa"/>
          </w:tcPr>
          <w:p w:rsidR="00323CF1" w:rsidRPr="00E53C4B" w:rsidRDefault="00337CA4" w:rsidP="00E327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p>
        </w:tc>
        <w:tc>
          <w:tcPr>
            <w:tcW w:w="1584" w:type="dxa"/>
          </w:tcPr>
          <w:p w:rsidR="00323CF1" w:rsidRPr="00323CF1" w:rsidRDefault="00337CA4" w:rsidP="00E32774">
            <w:pPr>
              <w:jc w:val="center"/>
              <w:rPr>
                <w:sz w:val="20"/>
                <w:szCs w:val="20"/>
              </w:rPr>
            </w:pPr>
            <w:r>
              <w:rPr>
                <w:sz w:val="20"/>
                <w:szCs w:val="20"/>
              </w:rPr>
              <w:t>∞</w:t>
            </w:r>
          </w:p>
        </w:tc>
        <w:tc>
          <w:tcPr>
            <w:tcW w:w="1598" w:type="dxa"/>
          </w:tcPr>
          <w:p w:rsidR="00323CF1" w:rsidRPr="00337CA4" w:rsidRDefault="00337CA4" w:rsidP="00E32774">
            <w:pPr>
              <w:jc w:val="center"/>
              <w:rPr>
                <w:sz w:val="20"/>
                <w:szCs w:val="20"/>
                <w:lang w:val="mn-MN"/>
              </w:rPr>
            </w:pPr>
            <w:r>
              <w:rPr>
                <w:sz w:val="20"/>
                <w:szCs w:val="20"/>
                <w:lang w:val="mn-MN"/>
              </w:rPr>
              <w:t>1</w:t>
            </w:r>
          </w:p>
        </w:tc>
        <w:tc>
          <w:tcPr>
            <w:tcW w:w="1588" w:type="dxa"/>
          </w:tcPr>
          <w:p w:rsidR="00323CF1" w:rsidRPr="00337CA4" w:rsidRDefault="00337CA4" w:rsidP="00E32774">
            <w:pPr>
              <w:jc w:val="center"/>
              <w:rPr>
                <w:sz w:val="20"/>
                <w:szCs w:val="20"/>
                <w:lang w:val="mn-MN"/>
              </w:rPr>
            </w:pPr>
            <w:r>
              <w:rPr>
                <w:sz w:val="20"/>
                <w:szCs w:val="20"/>
                <w:lang w:val="mn-MN"/>
              </w:rPr>
              <w:t>1,2</w:t>
            </w:r>
          </w:p>
        </w:tc>
      </w:tr>
      <w:tr w:rsidR="00323CF1" w:rsidTr="00475B3C">
        <w:tc>
          <w:tcPr>
            <w:tcW w:w="1648" w:type="dxa"/>
          </w:tcPr>
          <w:p w:rsidR="00323CF1" w:rsidRPr="00337CA4" w:rsidRDefault="00475B3C" w:rsidP="00E32774">
            <w:pPr>
              <w:jc w:val="center"/>
              <w:rPr>
                <w:b/>
                <w:sz w:val="20"/>
                <w:szCs w:val="20"/>
              </w:rPr>
            </w:pPr>
            <w:r w:rsidRPr="00337CA4">
              <w:rPr>
                <w:b/>
                <w:sz w:val="20"/>
                <w:szCs w:val="20"/>
              </w:rPr>
              <w:t>ΔF</w:t>
            </w:r>
          </w:p>
        </w:tc>
        <w:tc>
          <w:tcPr>
            <w:tcW w:w="1566" w:type="dxa"/>
          </w:tcPr>
          <w:p w:rsidR="00323CF1" w:rsidRPr="00337CA4" w:rsidRDefault="00337CA4" w:rsidP="00E32774">
            <w:pPr>
              <w:jc w:val="center"/>
              <w:rPr>
                <w:b/>
                <w:sz w:val="20"/>
                <w:szCs w:val="20"/>
                <w:lang w:val="mn-MN"/>
              </w:rPr>
            </w:pPr>
            <w:r w:rsidRPr="00337CA4">
              <w:rPr>
                <w:b/>
                <w:sz w:val="20"/>
                <w:szCs w:val="20"/>
                <w:lang w:val="mn-MN"/>
              </w:rPr>
              <w:t>1027,8</w:t>
            </w:r>
          </w:p>
        </w:tc>
        <w:tc>
          <w:tcPr>
            <w:tcW w:w="1592" w:type="dxa"/>
          </w:tcPr>
          <w:p w:rsidR="00323CF1" w:rsidRPr="00337CA4" w:rsidRDefault="00323CF1" w:rsidP="00E32774">
            <w:pPr>
              <w:jc w:val="center"/>
              <w:rPr>
                <w:b/>
                <w:sz w:val="20"/>
                <w:szCs w:val="20"/>
              </w:rPr>
            </w:pPr>
          </w:p>
        </w:tc>
        <w:tc>
          <w:tcPr>
            <w:tcW w:w="1584" w:type="dxa"/>
          </w:tcPr>
          <w:p w:rsidR="00323CF1" w:rsidRPr="00337CA4" w:rsidRDefault="00337CA4" w:rsidP="00E32774">
            <w:pPr>
              <w:jc w:val="center"/>
              <w:rPr>
                <w:b/>
                <w:sz w:val="20"/>
                <w:szCs w:val="20"/>
                <w:lang w:val="mn-MN"/>
              </w:rPr>
            </w:pPr>
            <w:r w:rsidRPr="00337CA4">
              <w:rPr>
                <w:b/>
                <w:sz w:val="20"/>
                <w:szCs w:val="20"/>
                <w:lang w:val="mn-MN"/>
              </w:rPr>
              <w:t>180</w:t>
            </w:r>
          </w:p>
        </w:tc>
        <w:tc>
          <w:tcPr>
            <w:tcW w:w="1598" w:type="dxa"/>
          </w:tcPr>
          <w:p w:rsidR="00323CF1" w:rsidRPr="00337CA4" w:rsidRDefault="00323CF1" w:rsidP="00E32774">
            <w:pPr>
              <w:jc w:val="center"/>
              <w:rPr>
                <w:b/>
                <w:sz w:val="20"/>
                <w:szCs w:val="20"/>
              </w:rPr>
            </w:pPr>
          </w:p>
        </w:tc>
        <w:tc>
          <w:tcPr>
            <w:tcW w:w="1588" w:type="dxa"/>
          </w:tcPr>
          <w:p w:rsidR="00323CF1" w:rsidRPr="00337CA4" w:rsidRDefault="00337CA4" w:rsidP="00E32774">
            <w:pPr>
              <w:jc w:val="center"/>
              <w:rPr>
                <w:b/>
                <w:sz w:val="20"/>
                <w:szCs w:val="20"/>
                <w:lang w:val="mn-MN"/>
              </w:rPr>
            </w:pPr>
            <w:r w:rsidRPr="00337CA4">
              <w:rPr>
                <w:b/>
                <w:sz w:val="20"/>
                <w:szCs w:val="20"/>
                <w:lang w:val="mn-MN"/>
              </w:rPr>
              <w:t>5,54</w:t>
            </w:r>
          </w:p>
        </w:tc>
      </w:tr>
      <w:tr w:rsidR="00475B3C" w:rsidTr="00741874">
        <w:tc>
          <w:tcPr>
            <w:tcW w:w="9576" w:type="dxa"/>
            <w:gridSpan w:val="6"/>
          </w:tcPr>
          <w:p w:rsidR="00475B3C" w:rsidRPr="00475B3C" w:rsidRDefault="00475B3C" w:rsidP="00475B3C">
            <w:pPr>
              <w:pStyle w:val="ListParagraph"/>
              <w:numPr>
                <w:ilvl w:val="0"/>
                <w:numId w:val="33"/>
              </w:numPr>
              <w:rPr>
                <w:sz w:val="20"/>
                <w:szCs w:val="20"/>
              </w:rPr>
            </w:pPr>
            <w:r>
              <w:rPr>
                <w:sz w:val="20"/>
                <w:szCs w:val="20"/>
                <w:lang w:val="mn-MN"/>
              </w:rPr>
              <w:t>Энгийн хуваарилалт.</w:t>
            </w:r>
          </w:p>
          <w:p w:rsidR="00475B3C" w:rsidRPr="00475B3C" w:rsidRDefault="00475B3C" w:rsidP="00475B3C">
            <w:pPr>
              <w:pStyle w:val="ListParagraph"/>
              <w:numPr>
                <w:ilvl w:val="0"/>
                <w:numId w:val="33"/>
              </w:numPr>
              <w:rPr>
                <w:sz w:val="20"/>
                <w:szCs w:val="20"/>
              </w:rPr>
            </w:pPr>
            <w:r>
              <w:rPr>
                <w:sz w:val="20"/>
                <w:szCs w:val="20"/>
                <w:lang w:val="mn-MN"/>
              </w:rPr>
              <w:t>Тэгш өнцөгт хуваарилалт.</w:t>
            </w:r>
          </w:p>
        </w:tc>
      </w:tr>
    </w:tbl>
    <w:p w:rsidR="00E32774" w:rsidRDefault="00E32774" w:rsidP="00E32774">
      <w:pPr>
        <w:jc w:val="center"/>
        <w:rPr>
          <w:b/>
          <w:lang w:val="mn-MN"/>
        </w:rPr>
      </w:pPr>
    </w:p>
    <w:p w:rsidR="00337CA4" w:rsidRPr="00337CA4" w:rsidRDefault="00337CA4" w:rsidP="00E32774">
      <w:pPr>
        <w:jc w:val="center"/>
        <w:rPr>
          <w:b/>
          <w:lang w:val="mn-MN"/>
        </w:rPr>
      </w:pPr>
      <w:r>
        <w:rPr>
          <w:b/>
        </w:rPr>
        <w:t>Table B.3 –</w:t>
      </w:r>
      <w:r>
        <w:rPr>
          <w:b/>
          <w:lang w:val="mn-MN"/>
        </w:rPr>
        <w:t xml:space="preserve"> </w:t>
      </w:r>
      <w:r w:rsidR="0096367D" w:rsidRPr="0096367D">
        <w:rPr>
          <w:b/>
          <w:lang w:val="mn-MN"/>
        </w:rPr>
        <w:t>Uncertainty budget of the assigned scale factor F</w:t>
      </w:r>
      <w:r w:rsidR="0096367D" w:rsidRPr="0096367D">
        <w:rPr>
          <w:b/>
          <w:vertAlign w:val="subscript"/>
          <w:lang w:val="mn-MN"/>
        </w:rPr>
        <w:t>X</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805522" w:rsidTr="00805522">
        <w:tc>
          <w:tcPr>
            <w:tcW w:w="1596" w:type="dxa"/>
          </w:tcPr>
          <w:p w:rsidR="00805522" w:rsidRPr="00805522" w:rsidRDefault="00805522" w:rsidP="005923AA">
            <w:pPr>
              <w:jc w:val="center"/>
              <w:rPr>
                <w:b/>
                <w:sz w:val="20"/>
                <w:szCs w:val="20"/>
              </w:rPr>
            </w:pPr>
            <w:r w:rsidRPr="00805522">
              <w:rPr>
                <w:b/>
                <w:sz w:val="20"/>
                <w:szCs w:val="20"/>
              </w:rPr>
              <w:t xml:space="preserve">Qyantity </w:t>
            </w:r>
          </w:p>
        </w:tc>
        <w:tc>
          <w:tcPr>
            <w:tcW w:w="1596" w:type="dxa"/>
          </w:tcPr>
          <w:p w:rsidR="00805522" w:rsidRPr="00805522" w:rsidRDefault="00805522" w:rsidP="005923AA">
            <w:pPr>
              <w:jc w:val="center"/>
              <w:rPr>
                <w:b/>
                <w:sz w:val="20"/>
                <w:szCs w:val="20"/>
              </w:rPr>
            </w:pPr>
            <w:r>
              <w:rPr>
                <w:b/>
                <w:sz w:val="20"/>
                <w:szCs w:val="20"/>
              </w:rPr>
              <w:t xml:space="preserve">Value </w:t>
            </w:r>
          </w:p>
        </w:tc>
        <w:tc>
          <w:tcPr>
            <w:tcW w:w="1596" w:type="dxa"/>
          </w:tcPr>
          <w:p w:rsidR="00805522" w:rsidRPr="00805522" w:rsidRDefault="00805522" w:rsidP="005923AA">
            <w:pPr>
              <w:jc w:val="center"/>
              <w:rPr>
                <w:b/>
                <w:sz w:val="20"/>
                <w:szCs w:val="20"/>
              </w:rPr>
            </w:pPr>
            <w:r>
              <w:rPr>
                <w:b/>
                <w:sz w:val="20"/>
                <w:szCs w:val="20"/>
              </w:rPr>
              <w:t>Standard uncertainty contribution</w:t>
            </w:r>
          </w:p>
        </w:tc>
        <w:tc>
          <w:tcPr>
            <w:tcW w:w="1596" w:type="dxa"/>
          </w:tcPr>
          <w:p w:rsidR="00805522" w:rsidRPr="00805522" w:rsidRDefault="00805522" w:rsidP="005923AA">
            <w:pPr>
              <w:jc w:val="center"/>
              <w:rPr>
                <w:b/>
                <w:sz w:val="20"/>
                <w:szCs w:val="20"/>
              </w:rPr>
            </w:pPr>
            <w:r>
              <w:rPr>
                <w:b/>
                <w:sz w:val="20"/>
                <w:szCs w:val="20"/>
              </w:rPr>
              <w:t>Degrees of freedom</w:t>
            </w:r>
          </w:p>
        </w:tc>
        <w:tc>
          <w:tcPr>
            <w:tcW w:w="1596" w:type="dxa"/>
          </w:tcPr>
          <w:p w:rsidR="00805522" w:rsidRPr="00E32774" w:rsidRDefault="00E32774" w:rsidP="005923AA">
            <w:pPr>
              <w:jc w:val="center"/>
              <w:rPr>
                <w:b/>
                <w:sz w:val="20"/>
                <w:szCs w:val="20"/>
              </w:rPr>
            </w:pPr>
            <w:r>
              <w:rPr>
                <w:b/>
                <w:sz w:val="20"/>
                <w:szCs w:val="20"/>
              </w:rPr>
              <w:t>Sensitivity coefficient</w:t>
            </w:r>
          </w:p>
        </w:tc>
        <w:tc>
          <w:tcPr>
            <w:tcW w:w="1596" w:type="dxa"/>
          </w:tcPr>
          <w:p w:rsidR="00805522" w:rsidRPr="00E32774" w:rsidRDefault="00E32774" w:rsidP="005923AA">
            <w:pPr>
              <w:jc w:val="center"/>
              <w:rPr>
                <w:b/>
                <w:sz w:val="20"/>
                <w:szCs w:val="20"/>
              </w:rPr>
            </w:pPr>
            <w:r>
              <w:rPr>
                <w:b/>
                <w:sz w:val="20"/>
                <w:szCs w:val="20"/>
              </w:rPr>
              <w:t>Contribution to combined standard uncertainty</w:t>
            </w:r>
          </w:p>
        </w:tc>
      </w:tr>
      <w:tr w:rsidR="00337CA4" w:rsidTr="00805522">
        <w:tc>
          <w:tcPr>
            <w:tcW w:w="1596" w:type="dxa"/>
          </w:tcPr>
          <w:p w:rsidR="00337CA4" w:rsidRPr="00323CF1" w:rsidRDefault="00337CA4" w:rsidP="00741874">
            <w:pPr>
              <w:jc w:val="center"/>
              <w:rPr>
                <w:sz w:val="20"/>
                <w:szCs w:val="20"/>
              </w:rPr>
            </w:pPr>
            <w:r w:rsidRPr="00323CF1">
              <w:rPr>
                <w:sz w:val="20"/>
                <w:szCs w:val="20"/>
              </w:rPr>
              <w:t>F</w:t>
            </w:r>
            <w:r w:rsidRPr="00323CF1">
              <w:rPr>
                <w:sz w:val="20"/>
                <w:szCs w:val="20"/>
                <w:vertAlign w:val="subscript"/>
              </w:rPr>
              <w:t>N</w:t>
            </w:r>
          </w:p>
        </w:tc>
        <w:tc>
          <w:tcPr>
            <w:tcW w:w="1596" w:type="dxa"/>
          </w:tcPr>
          <w:p w:rsidR="00337CA4" w:rsidRPr="00337CA4" w:rsidRDefault="00337CA4" w:rsidP="00741874">
            <w:pPr>
              <w:jc w:val="center"/>
              <w:rPr>
                <w:sz w:val="20"/>
                <w:szCs w:val="20"/>
                <w:lang w:val="mn-MN"/>
              </w:rPr>
            </w:pPr>
            <w:r>
              <w:rPr>
                <w:sz w:val="20"/>
                <w:szCs w:val="20"/>
                <w:lang w:val="mn-MN"/>
              </w:rPr>
              <w:t>1,025</w:t>
            </w:r>
          </w:p>
        </w:tc>
        <w:tc>
          <w:tcPr>
            <w:tcW w:w="1596" w:type="dxa"/>
          </w:tcPr>
          <w:p w:rsidR="00337CA4" w:rsidRPr="00E53C4B" w:rsidRDefault="00337CA4" w:rsidP="00E53C4B">
            <w:pPr>
              <w:jc w:val="center"/>
              <w:rPr>
                <w:sz w:val="20"/>
                <w:szCs w:val="20"/>
              </w:rPr>
            </w:pPr>
            <w:r>
              <w:rPr>
                <w:sz w:val="20"/>
                <w:szCs w:val="20"/>
                <w:lang w:val="mn-MN"/>
              </w:rPr>
              <w:t>0,004</w:t>
            </w:r>
            <w:r w:rsidR="00E53C4B">
              <w:rPr>
                <w:sz w:val="20"/>
                <w:szCs w:val="20"/>
              </w:rPr>
              <w:t xml:space="preserve"> </w:t>
            </w:r>
            <w:r w:rsidR="00E53C4B" w:rsidRPr="00E53C4B">
              <w:rPr>
                <w:sz w:val="20"/>
                <w:szCs w:val="20"/>
                <w:vertAlign w:val="superscript"/>
              </w:rPr>
              <w:t>1)</w:t>
            </w:r>
          </w:p>
        </w:tc>
        <w:tc>
          <w:tcPr>
            <w:tcW w:w="1596" w:type="dxa"/>
          </w:tcPr>
          <w:p w:rsidR="00337CA4" w:rsidRPr="00337CA4" w:rsidRDefault="00337CA4" w:rsidP="00741874">
            <w:pPr>
              <w:jc w:val="center"/>
              <w:rPr>
                <w:sz w:val="20"/>
                <w:szCs w:val="20"/>
                <w:lang w:val="mn-MN"/>
              </w:rPr>
            </w:pPr>
            <w:r>
              <w:rPr>
                <w:sz w:val="20"/>
                <w:szCs w:val="20"/>
                <w:lang w:val="mn-MN"/>
              </w:rPr>
              <w:t>50</w:t>
            </w:r>
          </w:p>
        </w:tc>
        <w:tc>
          <w:tcPr>
            <w:tcW w:w="1596" w:type="dxa"/>
          </w:tcPr>
          <w:p w:rsidR="00337CA4" w:rsidRPr="00337CA4" w:rsidRDefault="00337CA4" w:rsidP="00741874">
            <w:pPr>
              <w:jc w:val="center"/>
              <w:rPr>
                <w:sz w:val="20"/>
                <w:szCs w:val="20"/>
                <w:lang w:val="mn-MN"/>
              </w:rPr>
            </w:pPr>
            <w:r>
              <w:rPr>
                <w:sz w:val="20"/>
                <w:szCs w:val="20"/>
                <w:lang w:val="mn-MN"/>
              </w:rPr>
              <w:t>1005,7</w:t>
            </w:r>
          </w:p>
        </w:tc>
        <w:tc>
          <w:tcPr>
            <w:tcW w:w="1596" w:type="dxa"/>
          </w:tcPr>
          <w:p w:rsidR="00337CA4" w:rsidRPr="00337CA4" w:rsidRDefault="00337CA4" w:rsidP="00741874">
            <w:pPr>
              <w:jc w:val="center"/>
              <w:rPr>
                <w:sz w:val="20"/>
                <w:szCs w:val="20"/>
                <w:lang w:val="mn-MN"/>
              </w:rPr>
            </w:pPr>
            <w:r>
              <w:rPr>
                <w:sz w:val="20"/>
                <w:szCs w:val="20"/>
                <w:lang w:val="mn-MN"/>
              </w:rPr>
              <w:t>4,0</w:t>
            </w:r>
          </w:p>
        </w:tc>
      </w:tr>
      <w:tr w:rsidR="00337CA4" w:rsidTr="00805522">
        <w:tc>
          <w:tcPr>
            <w:tcW w:w="1596" w:type="dxa"/>
          </w:tcPr>
          <w:p w:rsidR="00337CA4" w:rsidRPr="00323CF1" w:rsidRDefault="00337CA4" w:rsidP="00741874">
            <w:pPr>
              <w:jc w:val="center"/>
              <w:rPr>
                <w:sz w:val="20"/>
                <w:szCs w:val="20"/>
              </w:rPr>
            </w:pPr>
            <w:r w:rsidRPr="00323CF1">
              <w:rPr>
                <w:sz w:val="20"/>
                <w:szCs w:val="20"/>
              </w:rPr>
              <w:t>ΔF</w:t>
            </w:r>
            <w:r w:rsidRPr="00323CF1">
              <w:rPr>
                <w:sz w:val="20"/>
                <w:szCs w:val="20"/>
                <w:vertAlign w:val="subscript"/>
              </w:rPr>
              <w:t>N</w:t>
            </w:r>
          </w:p>
        </w:tc>
        <w:tc>
          <w:tcPr>
            <w:tcW w:w="1596" w:type="dxa"/>
          </w:tcPr>
          <w:p w:rsidR="00337CA4" w:rsidRPr="00337CA4" w:rsidRDefault="00337CA4" w:rsidP="00741874">
            <w:pPr>
              <w:jc w:val="center"/>
              <w:rPr>
                <w:sz w:val="20"/>
                <w:szCs w:val="20"/>
                <w:lang w:val="mn-MN"/>
              </w:rPr>
            </w:pPr>
            <w:r>
              <w:rPr>
                <w:sz w:val="20"/>
                <w:szCs w:val="20"/>
                <w:lang w:val="mn-MN"/>
              </w:rPr>
              <w:t>0,003</w:t>
            </w:r>
          </w:p>
        </w:tc>
        <w:tc>
          <w:tcPr>
            <w:tcW w:w="1596" w:type="dxa"/>
          </w:tcPr>
          <w:p w:rsidR="00337CA4" w:rsidRPr="00E53C4B" w:rsidRDefault="00337CA4" w:rsidP="00741874">
            <w:pPr>
              <w:jc w:val="center"/>
              <w:rPr>
                <w:sz w:val="20"/>
                <w:szCs w:val="20"/>
              </w:rPr>
            </w:pPr>
            <w:r>
              <w:rPr>
                <w:sz w:val="20"/>
                <w:szCs w:val="20"/>
                <w:lang w:val="mn-MN"/>
              </w:rPr>
              <w:t>0,000577</w:t>
            </w:r>
            <w:r w:rsidR="00E53C4B">
              <w:rPr>
                <w:sz w:val="20"/>
                <w:szCs w:val="20"/>
              </w:rPr>
              <w:t xml:space="preserve"> </w:t>
            </w:r>
            <w:r w:rsidR="00E53C4B" w:rsidRPr="00E53C4B">
              <w:rPr>
                <w:sz w:val="20"/>
                <w:szCs w:val="20"/>
                <w:vertAlign w:val="superscript"/>
              </w:rPr>
              <w:t>2)</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-1005,7</w:t>
            </w:r>
          </w:p>
        </w:tc>
        <w:tc>
          <w:tcPr>
            <w:tcW w:w="1596" w:type="dxa"/>
          </w:tcPr>
          <w:p w:rsidR="00337CA4" w:rsidRPr="00337CA4" w:rsidRDefault="00337CA4" w:rsidP="00741874">
            <w:pPr>
              <w:jc w:val="center"/>
              <w:rPr>
                <w:sz w:val="20"/>
                <w:szCs w:val="20"/>
                <w:lang w:val="mn-MN"/>
              </w:rPr>
            </w:pPr>
            <w:r>
              <w:rPr>
                <w:sz w:val="20"/>
                <w:szCs w:val="20"/>
                <w:lang w:val="mn-MN"/>
              </w:rPr>
              <w:t>-0,58</w:t>
            </w:r>
          </w:p>
        </w:tc>
      </w:tr>
      <w:tr w:rsidR="00337CA4" w:rsidTr="00805522">
        <w:tc>
          <w:tcPr>
            <w:tcW w:w="1596" w:type="dxa"/>
          </w:tcPr>
          <w:p w:rsidR="00337CA4" w:rsidRPr="00323CF1" w:rsidRDefault="00337CA4" w:rsidP="00741874">
            <w:pPr>
              <w:jc w:val="center"/>
              <w:rPr>
                <w:sz w:val="20"/>
                <w:szCs w:val="20"/>
              </w:rPr>
            </w:pPr>
            <w:r>
              <w:rPr>
                <w:sz w:val="20"/>
                <w:szCs w:val="20"/>
              </w:rPr>
              <w:t>V</w:t>
            </w:r>
            <w:r w:rsidRPr="00323CF1">
              <w:rPr>
                <w:sz w:val="20"/>
                <w:szCs w:val="20"/>
                <w:vertAlign w:val="subscript"/>
              </w:rPr>
              <w:t>N</w:t>
            </w:r>
            <w:r>
              <w:rPr>
                <w:sz w:val="20"/>
                <w:szCs w:val="20"/>
              </w:rPr>
              <w:t xml:space="preserve"> / V</w:t>
            </w:r>
            <w:r w:rsidRPr="00323CF1">
              <w:rPr>
                <w:sz w:val="20"/>
                <w:szCs w:val="20"/>
                <w:vertAlign w:val="subscript"/>
              </w:rPr>
              <w:t>X</w:t>
            </w:r>
          </w:p>
        </w:tc>
        <w:tc>
          <w:tcPr>
            <w:tcW w:w="1596" w:type="dxa"/>
          </w:tcPr>
          <w:p w:rsidR="00337CA4" w:rsidRPr="00337CA4" w:rsidRDefault="00337CA4" w:rsidP="00741874">
            <w:pPr>
              <w:jc w:val="center"/>
              <w:rPr>
                <w:sz w:val="20"/>
                <w:szCs w:val="20"/>
                <w:lang w:val="mn-MN"/>
              </w:rPr>
            </w:pPr>
            <w:r>
              <w:rPr>
                <w:sz w:val="20"/>
                <w:szCs w:val="20"/>
                <w:lang w:val="mn-MN"/>
              </w:rPr>
              <w:t>1005,7</w:t>
            </w:r>
          </w:p>
        </w:tc>
        <w:tc>
          <w:tcPr>
            <w:tcW w:w="1596" w:type="dxa"/>
          </w:tcPr>
          <w:p w:rsidR="00337CA4" w:rsidRPr="00E53C4B" w:rsidRDefault="00337CA4" w:rsidP="00741874">
            <w:pPr>
              <w:jc w:val="center"/>
              <w:rPr>
                <w:sz w:val="20"/>
                <w:szCs w:val="20"/>
              </w:rPr>
            </w:pPr>
            <w:r>
              <w:rPr>
                <w:sz w:val="20"/>
                <w:szCs w:val="20"/>
                <w:lang w:val="mn-MN"/>
              </w:rPr>
              <w:t>0,27</w:t>
            </w:r>
            <w:r w:rsidR="00E53C4B">
              <w:rPr>
                <w:sz w:val="20"/>
                <w:szCs w:val="20"/>
              </w:rPr>
              <w:t xml:space="preserve"> </w:t>
            </w:r>
            <w:r w:rsidR="00E53C4B" w:rsidRPr="00E53C4B">
              <w:rPr>
                <w:sz w:val="20"/>
                <w:szCs w:val="20"/>
                <w:vertAlign w:val="superscript"/>
              </w:rPr>
              <w:t>1)</w:t>
            </w:r>
          </w:p>
        </w:tc>
        <w:tc>
          <w:tcPr>
            <w:tcW w:w="1596" w:type="dxa"/>
          </w:tcPr>
          <w:p w:rsidR="00337CA4" w:rsidRPr="00337CA4" w:rsidRDefault="00337CA4" w:rsidP="00741874">
            <w:pPr>
              <w:jc w:val="center"/>
              <w:rPr>
                <w:sz w:val="20"/>
                <w:szCs w:val="20"/>
                <w:lang w:val="mn-MN"/>
              </w:rPr>
            </w:pPr>
            <w:r>
              <w:rPr>
                <w:sz w:val="20"/>
                <w:szCs w:val="20"/>
                <w:lang w:val="mn-MN"/>
              </w:rPr>
              <w:t>9</w:t>
            </w:r>
          </w:p>
        </w:tc>
        <w:tc>
          <w:tcPr>
            <w:tcW w:w="1596" w:type="dxa"/>
          </w:tcPr>
          <w:p w:rsidR="00337CA4" w:rsidRPr="00337CA4" w:rsidRDefault="00337CA4" w:rsidP="00741874">
            <w:pPr>
              <w:jc w:val="center"/>
              <w:rPr>
                <w:sz w:val="20"/>
                <w:szCs w:val="20"/>
                <w:lang w:val="mn-MN"/>
              </w:rPr>
            </w:pPr>
            <w:r>
              <w:rPr>
                <w:sz w:val="20"/>
                <w:szCs w:val="20"/>
                <w:lang w:val="mn-MN"/>
              </w:rPr>
              <w:t>1,022</w:t>
            </w:r>
          </w:p>
        </w:tc>
        <w:tc>
          <w:tcPr>
            <w:tcW w:w="1596" w:type="dxa"/>
          </w:tcPr>
          <w:p w:rsidR="00337CA4" w:rsidRPr="00337CA4" w:rsidRDefault="00337CA4" w:rsidP="00741874">
            <w:pPr>
              <w:jc w:val="center"/>
              <w:rPr>
                <w:sz w:val="20"/>
                <w:szCs w:val="20"/>
                <w:lang w:val="mn-MN"/>
              </w:rPr>
            </w:pPr>
            <w:r>
              <w:rPr>
                <w:sz w:val="20"/>
                <w:szCs w:val="20"/>
                <w:lang w:val="mn-MN"/>
              </w:rPr>
              <w:t>0,28</w:t>
            </w:r>
          </w:p>
        </w:tc>
      </w:tr>
      <w:tr w:rsidR="00337CA4" w:rsidTr="00805522">
        <w:tc>
          <w:tcPr>
            <w:tcW w:w="1596" w:type="dxa"/>
          </w:tcPr>
          <w:p w:rsidR="00337CA4" w:rsidRDefault="00337CA4" w:rsidP="00741874">
            <w:pPr>
              <w:jc w:val="center"/>
              <w:rPr>
                <w:sz w:val="20"/>
                <w:szCs w:val="20"/>
              </w:rPr>
            </w:pPr>
            <w:r w:rsidRPr="00323CF1">
              <w:rPr>
                <w:sz w:val="20"/>
                <w:szCs w:val="20"/>
              </w:rPr>
              <w:lastRenderedPageBreak/>
              <w:t>ΔF</w:t>
            </w:r>
            <w:r w:rsidRPr="00323CF1">
              <w:rPr>
                <w:sz w:val="20"/>
                <w:szCs w:val="20"/>
                <w:vertAlign w:val="subscript"/>
              </w:rPr>
              <w:t>X</w:t>
            </w:r>
            <w:r w:rsidRPr="00323CF1">
              <w:rPr>
                <w:sz w:val="20"/>
                <w:szCs w:val="20"/>
              </w:rPr>
              <w:t>,</w:t>
            </w:r>
            <w:r w:rsidRPr="00323CF1">
              <w:rPr>
                <w:sz w:val="20"/>
                <w:szCs w:val="20"/>
                <w:vertAlign w:val="subscript"/>
              </w:rPr>
              <w:t>1</w:t>
            </w:r>
          </w:p>
        </w:tc>
        <w:tc>
          <w:tcPr>
            <w:tcW w:w="1596" w:type="dxa"/>
          </w:tcPr>
          <w:p w:rsidR="00337CA4" w:rsidRPr="00337CA4" w:rsidRDefault="00337CA4" w:rsidP="00741874">
            <w:pPr>
              <w:jc w:val="center"/>
              <w:rPr>
                <w:sz w:val="20"/>
                <w:szCs w:val="20"/>
                <w:lang w:val="mn-MN"/>
              </w:rPr>
            </w:pPr>
            <w:r>
              <w:rPr>
                <w:sz w:val="20"/>
                <w:szCs w:val="20"/>
                <w:lang w:val="mn-MN"/>
              </w:rPr>
              <w:t>0</w:t>
            </w:r>
          </w:p>
        </w:tc>
        <w:tc>
          <w:tcPr>
            <w:tcW w:w="1596" w:type="dxa"/>
          </w:tcPr>
          <w:p w:rsidR="00337CA4" w:rsidRPr="00E53C4B" w:rsidRDefault="00337CA4" w:rsidP="00741874">
            <w:pPr>
              <w:jc w:val="center"/>
              <w:rPr>
                <w:sz w:val="20"/>
                <w:szCs w:val="20"/>
              </w:rPr>
            </w:pPr>
            <w:r>
              <w:rPr>
                <w:sz w:val="20"/>
                <w:szCs w:val="20"/>
                <w:lang w:val="mn-MN"/>
              </w:rPr>
              <w:t>2,60</w:t>
            </w:r>
            <w:r w:rsidR="00E53C4B">
              <w:rPr>
                <w:sz w:val="20"/>
                <w:szCs w:val="20"/>
              </w:rPr>
              <w:t xml:space="preserve"> </w:t>
            </w:r>
            <w:r w:rsidR="00E53C4B" w:rsidRPr="00E53C4B">
              <w:rPr>
                <w:sz w:val="20"/>
                <w:szCs w:val="20"/>
                <w:vertAlign w:val="superscript"/>
              </w:rPr>
              <w:t>2)</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w:t>
            </w:r>
          </w:p>
        </w:tc>
        <w:tc>
          <w:tcPr>
            <w:tcW w:w="1596" w:type="dxa"/>
          </w:tcPr>
          <w:p w:rsidR="00337CA4" w:rsidRPr="00337CA4" w:rsidRDefault="00337CA4" w:rsidP="00741874">
            <w:pPr>
              <w:jc w:val="center"/>
              <w:rPr>
                <w:sz w:val="20"/>
                <w:szCs w:val="20"/>
                <w:lang w:val="mn-MN"/>
              </w:rPr>
            </w:pPr>
            <w:r>
              <w:rPr>
                <w:sz w:val="20"/>
                <w:szCs w:val="20"/>
                <w:lang w:val="mn-MN"/>
              </w:rPr>
              <w:t>2,6</w:t>
            </w:r>
          </w:p>
        </w:tc>
      </w:tr>
      <w:tr w:rsidR="00337CA4" w:rsidTr="00805522">
        <w:tc>
          <w:tcPr>
            <w:tcW w:w="1596" w:type="dxa"/>
          </w:tcPr>
          <w:p w:rsidR="00337CA4" w:rsidRPr="00323CF1" w:rsidRDefault="00337CA4" w:rsidP="007418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2</w:t>
            </w:r>
          </w:p>
        </w:tc>
        <w:tc>
          <w:tcPr>
            <w:tcW w:w="1596" w:type="dxa"/>
          </w:tcPr>
          <w:p w:rsidR="00337CA4" w:rsidRPr="00337CA4" w:rsidRDefault="00337CA4" w:rsidP="00741874">
            <w:pPr>
              <w:jc w:val="center"/>
              <w:rPr>
                <w:sz w:val="20"/>
                <w:szCs w:val="20"/>
                <w:lang w:val="mn-MN"/>
              </w:rPr>
            </w:pPr>
            <w:r>
              <w:rPr>
                <w:sz w:val="20"/>
                <w:szCs w:val="20"/>
                <w:lang w:val="mn-MN"/>
              </w:rPr>
              <w:t>0</w:t>
            </w:r>
          </w:p>
        </w:tc>
        <w:tc>
          <w:tcPr>
            <w:tcW w:w="1596" w:type="dxa"/>
          </w:tcPr>
          <w:p w:rsidR="00337CA4" w:rsidRPr="00E53C4B" w:rsidRDefault="00337CA4" w:rsidP="007418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w:t>
            </w:r>
          </w:p>
        </w:tc>
        <w:tc>
          <w:tcPr>
            <w:tcW w:w="1596" w:type="dxa"/>
          </w:tcPr>
          <w:p w:rsidR="00337CA4" w:rsidRPr="00337CA4" w:rsidRDefault="00337CA4" w:rsidP="00741874">
            <w:pPr>
              <w:jc w:val="center"/>
              <w:rPr>
                <w:sz w:val="20"/>
                <w:szCs w:val="20"/>
                <w:lang w:val="mn-MN"/>
              </w:rPr>
            </w:pPr>
            <w:r>
              <w:rPr>
                <w:sz w:val="20"/>
                <w:szCs w:val="20"/>
                <w:lang w:val="mn-MN"/>
              </w:rPr>
              <w:t>1,2</w:t>
            </w:r>
          </w:p>
        </w:tc>
      </w:tr>
      <w:tr w:rsidR="00337CA4" w:rsidTr="00805522">
        <w:tc>
          <w:tcPr>
            <w:tcW w:w="1596" w:type="dxa"/>
          </w:tcPr>
          <w:p w:rsidR="00337CA4" w:rsidRPr="00323CF1" w:rsidRDefault="00337CA4" w:rsidP="007418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3</w:t>
            </w:r>
          </w:p>
        </w:tc>
        <w:tc>
          <w:tcPr>
            <w:tcW w:w="1596" w:type="dxa"/>
          </w:tcPr>
          <w:p w:rsidR="00337CA4" w:rsidRPr="00337CA4" w:rsidRDefault="00337CA4" w:rsidP="00741874">
            <w:pPr>
              <w:jc w:val="center"/>
              <w:rPr>
                <w:sz w:val="20"/>
                <w:szCs w:val="20"/>
                <w:lang w:val="mn-MN"/>
              </w:rPr>
            </w:pPr>
            <w:r>
              <w:rPr>
                <w:sz w:val="20"/>
                <w:szCs w:val="20"/>
                <w:lang w:val="mn-MN"/>
              </w:rPr>
              <w:t>0</w:t>
            </w:r>
          </w:p>
        </w:tc>
        <w:tc>
          <w:tcPr>
            <w:tcW w:w="1596" w:type="dxa"/>
          </w:tcPr>
          <w:p w:rsidR="00337CA4" w:rsidRPr="00E53C4B" w:rsidRDefault="00337CA4" w:rsidP="00741874">
            <w:pPr>
              <w:jc w:val="center"/>
              <w:rPr>
                <w:sz w:val="20"/>
                <w:szCs w:val="20"/>
              </w:rPr>
            </w:pPr>
            <w:r>
              <w:rPr>
                <w:sz w:val="20"/>
                <w:szCs w:val="20"/>
                <w:lang w:val="mn-MN"/>
              </w:rPr>
              <w:t>1,78</w:t>
            </w:r>
            <w:r w:rsidR="00E53C4B">
              <w:rPr>
                <w:sz w:val="20"/>
                <w:szCs w:val="20"/>
              </w:rPr>
              <w:t xml:space="preserve"> </w:t>
            </w:r>
            <w:r w:rsidR="00E53C4B" w:rsidRPr="00E53C4B">
              <w:rPr>
                <w:sz w:val="20"/>
                <w:szCs w:val="20"/>
                <w:vertAlign w:val="superscript"/>
              </w:rPr>
              <w:t>2)</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w:t>
            </w:r>
          </w:p>
        </w:tc>
        <w:tc>
          <w:tcPr>
            <w:tcW w:w="1596" w:type="dxa"/>
          </w:tcPr>
          <w:p w:rsidR="00337CA4" w:rsidRPr="00337CA4" w:rsidRDefault="00337CA4" w:rsidP="00741874">
            <w:pPr>
              <w:jc w:val="center"/>
              <w:rPr>
                <w:sz w:val="20"/>
                <w:szCs w:val="20"/>
                <w:lang w:val="mn-MN"/>
              </w:rPr>
            </w:pPr>
            <w:r>
              <w:rPr>
                <w:sz w:val="20"/>
                <w:szCs w:val="20"/>
                <w:lang w:val="mn-MN"/>
              </w:rPr>
              <w:t>1,8</w:t>
            </w:r>
          </w:p>
        </w:tc>
      </w:tr>
      <w:tr w:rsidR="00337CA4" w:rsidTr="00805522">
        <w:tc>
          <w:tcPr>
            <w:tcW w:w="1596" w:type="dxa"/>
          </w:tcPr>
          <w:p w:rsidR="00337CA4" w:rsidRPr="00323CF1" w:rsidRDefault="00337CA4" w:rsidP="007418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4</w:t>
            </w:r>
          </w:p>
        </w:tc>
        <w:tc>
          <w:tcPr>
            <w:tcW w:w="1596" w:type="dxa"/>
          </w:tcPr>
          <w:p w:rsidR="00337CA4" w:rsidRPr="00337CA4" w:rsidRDefault="00337CA4" w:rsidP="00741874">
            <w:pPr>
              <w:jc w:val="center"/>
              <w:rPr>
                <w:sz w:val="20"/>
                <w:szCs w:val="20"/>
                <w:lang w:val="mn-MN"/>
              </w:rPr>
            </w:pPr>
            <w:r>
              <w:rPr>
                <w:sz w:val="20"/>
                <w:szCs w:val="20"/>
                <w:lang w:val="mn-MN"/>
              </w:rPr>
              <w:t>0</w:t>
            </w:r>
          </w:p>
        </w:tc>
        <w:tc>
          <w:tcPr>
            <w:tcW w:w="1596" w:type="dxa"/>
          </w:tcPr>
          <w:p w:rsidR="00337CA4" w:rsidRPr="00E53C4B" w:rsidRDefault="00337CA4" w:rsidP="007418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r w:rsidR="00E53C4B">
              <w:rPr>
                <w:sz w:val="20"/>
                <w:szCs w:val="20"/>
              </w:rPr>
              <w:t xml:space="preserve"> </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w:t>
            </w:r>
          </w:p>
        </w:tc>
        <w:tc>
          <w:tcPr>
            <w:tcW w:w="1596" w:type="dxa"/>
          </w:tcPr>
          <w:p w:rsidR="00337CA4" w:rsidRPr="00337CA4" w:rsidRDefault="00337CA4" w:rsidP="00741874">
            <w:pPr>
              <w:jc w:val="center"/>
              <w:rPr>
                <w:sz w:val="20"/>
                <w:szCs w:val="20"/>
                <w:lang w:val="mn-MN"/>
              </w:rPr>
            </w:pPr>
            <w:r>
              <w:rPr>
                <w:sz w:val="20"/>
                <w:szCs w:val="20"/>
                <w:lang w:val="mn-MN"/>
              </w:rPr>
              <w:t>1,2</w:t>
            </w:r>
          </w:p>
        </w:tc>
      </w:tr>
      <w:tr w:rsidR="00337CA4" w:rsidTr="00805522">
        <w:tc>
          <w:tcPr>
            <w:tcW w:w="1596" w:type="dxa"/>
          </w:tcPr>
          <w:p w:rsidR="00337CA4" w:rsidRPr="00323CF1" w:rsidRDefault="00337CA4" w:rsidP="00741874">
            <w:pPr>
              <w:jc w:val="center"/>
              <w:rPr>
                <w:sz w:val="20"/>
                <w:szCs w:val="20"/>
              </w:rPr>
            </w:pPr>
            <w:r w:rsidRPr="00323CF1">
              <w:rPr>
                <w:sz w:val="20"/>
                <w:szCs w:val="20"/>
              </w:rPr>
              <w:t>ΔF</w:t>
            </w:r>
            <w:r w:rsidRPr="00323CF1">
              <w:rPr>
                <w:sz w:val="20"/>
                <w:szCs w:val="20"/>
                <w:vertAlign w:val="subscript"/>
              </w:rPr>
              <w:t>X</w:t>
            </w:r>
            <w:r w:rsidRPr="00323CF1">
              <w:rPr>
                <w:sz w:val="20"/>
                <w:szCs w:val="20"/>
              </w:rPr>
              <w:t>,</w:t>
            </w:r>
            <w:r>
              <w:rPr>
                <w:sz w:val="20"/>
                <w:szCs w:val="20"/>
                <w:vertAlign w:val="subscript"/>
              </w:rPr>
              <w:t>5</w:t>
            </w:r>
          </w:p>
        </w:tc>
        <w:tc>
          <w:tcPr>
            <w:tcW w:w="1596" w:type="dxa"/>
          </w:tcPr>
          <w:p w:rsidR="00337CA4" w:rsidRPr="00337CA4" w:rsidRDefault="00337CA4" w:rsidP="00741874">
            <w:pPr>
              <w:jc w:val="center"/>
              <w:rPr>
                <w:sz w:val="20"/>
                <w:szCs w:val="20"/>
                <w:lang w:val="mn-MN"/>
              </w:rPr>
            </w:pPr>
            <w:r>
              <w:rPr>
                <w:sz w:val="20"/>
                <w:szCs w:val="20"/>
                <w:lang w:val="mn-MN"/>
              </w:rPr>
              <w:t>0</w:t>
            </w:r>
          </w:p>
        </w:tc>
        <w:tc>
          <w:tcPr>
            <w:tcW w:w="1596" w:type="dxa"/>
          </w:tcPr>
          <w:p w:rsidR="00337CA4" w:rsidRPr="00E53C4B" w:rsidRDefault="00337CA4" w:rsidP="00741874">
            <w:pPr>
              <w:jc w:val="center"/>
              <w:rPr>
                <w:sz w:val="20"/>
                <w:szCs w:val="20"/>
              </w:rPr>
            </w:pPr>
            <w:r>
              <w:rPr>
                <w:sz w:val="20"/>
                <w:szCs w:val="20"/>
                <w:lang w:val="mn-MN"/>
              </w:rPr>
              <w:t>1,19</w:t>
            </w:r>
            <w:r w:rsidR="00E53C4B">
              <w:rPr>
                <w:sz w:val="20"/>
                <w:szCs w:val="20"/>
              </w:rPr>
              <w:t xml:space="preserve"> </w:t>
            </w:r>
            <w:r w:rsidR="00E53C4B" w:rsidRPr="00E53C4B">
              <w:rPr>
                <w:sz w:val="20"/>
                <w:szCs w:val="20"/>
                <w:vertAlign w:val="superscript"/>
              </w:rPr>
              <w:t>2)</w:t>
            </w:r>
          </w:p>
        </w:tc>
        <w:tc>
          <w:tcPr>
            <w:tcW w:w="1596" w:type="dxa"/>
          </w:tcPr>
          <w:p w:rsidR="00337CA4" w:rsidRPr="00323CF1" w:rsidRDefault="00337CA4" w:rsidP="00741874">
            <w:pPr>
              <w:jc w:val="center"/>
              <w:rPr>
                <w:sz w:val="20"/>
                <w:szCs w:val="20"/>
              </w:rPr>
            </w:pPr>
            <w:r>
              <w:rPr>
                <w:sz w:val="20"/>
                <w:szCs w:val="20"/>
              </w:rPr>
              <w:t>∞</w:t>
            </w:r>
          </w:p>
        </w:tc>
        <w:tc>
          <w:tcPr>
            <w:tcW w:w="1596" w:type="dxa"/>
          </w:tcPr>
          <w:p w:rsidR="00337CA4" w:rsidRPr="00337CA4" w:rsidRDefault="00337CA4" w:rsidP="00741874">
            <w:pPr>
              <w:jc w:val="center"/>
              <w:rPr>
                <w:sz w:val="20"/>
                <w:szCs w:val="20"/>
                <w:lang w:val="mn-MN"/>
              </w:rPr>
            </w:pPr>
            <w:r>
              <w:rPr>
                <w:sz w:val="20"/>
                <w:szCs w:val="20"/>
                <w:lang w:val="mn-MN"/>
              </w:rPr>
              <w:t>1</w:t>
            </w:r>
          </w:p>
        </w:tc>
        <w:tc>
          <w:tcPr>
            <w:tcW w:w="1596" w:type="dxa"/>
          </w:tcPr>
          <w:p w:rsidR="00337CA4" w:rsidRPr="00337CA4" w:rsidRDefault="00337CA4" w:rsidP="00741874">
            <w:pPr>
              <w:jc w:val="center"/>
              <w:rPr>
                <w:sz w:val="20"/>
                <w:szCs w:val="20"/>
                <w:lang w:val="mn-MN"/>
              </w:rPr>
            </w:pPr>
            <w:r>
              <w:rPr>
                <w:sz w:val="20"/>
                <w:szCs w:val="20"/>
                <w:lang w:val="mn-MN"/>
              </w:rPr>
              <w:t>1,2</w:t>
            </w:r>
          </w:p>
        </w:tc>
      </w:tr>
      <w:tr w:rsidR="00337CA4" w:rsidTr="00805522">
        <w:tc>
          <w:tcPr>
            <w:tcW w:w="1596" w:type="dxa"/>
          </w:tcPr>
          <w:p w:rsidR="00337CA4" w:rsidRPr="00337CA4" w:rsidRDefault="00337CA4" w:rsidP="00741874">
            <w:pPr>
              <w:jc w:val="center"/>
              <w:rPr>
                <w:b/>
                <w:sz w:val="20"/>
                <w:szCs w:val="20"/>
              </w:rPr>
            </w:pPr>
            <w:r w:rsidRPr="00337CA4">
              <w:rPr>
                <w:b/>
                <w:sz w:val="20"/>
                <w:szCs w:val="20"/>
              </w:rPr>
              <w:t>ΔF</w:t>
            </w:r>
          </w:p>
        </w:tc>
        <w:tc>
          <w:tcPr>
            <w:tcW w:w="1596" w:type="dxa"/>
          </w:tcPr>
          <w:p w:rsidR="00337CA4" w:rsidRPr="00337CA4" w:rsidRDefault="00337CA4" w:rsidP="00741874">
            <w:pPr>
              <w:jc w:val="center"/>
              <w:rPr>
                <w:b/>
                <w:sz w:val="20"/>
                <w:szCs w:val="20"/>
                <w:lang w:val="mn-MN"/>
              </w:rPr>
            </w:pPr>
            <w:r w:rsidRPr="00337CA4">
              <w:rPr>
                <w:b/>
                <w:sz w:val="20"/>
                <w:szCs w:val="20"/>
                <w:lang w:val="mn-MN"/>
              </w:rPr>
              <w:t>1027,8</w:t>
            </w:r>
          </w:p>
        </w:tc>
        <w:tc>
          <w:tcPr>
            <w:tcW w:w="1596" w:type="dxa"/>
          </w:tcPr>
          <w:p w:rsidR="00337CA4" w:rsidRPr="00805522" w:rsidRDefault="00337CA4" w:rsidP="005923AA">
            <w:pPr>
              <w:jc w:val="center"/>
              <w:rPr>
                <w:b/>
                <w:sz w:val="20"/>
                <w:szCs w:val="20"/>
                <w:lang w:val="mn-MN"/>
              </w:rPr>
            </w:pPr>
          </w:p>
        </w:tc>
        <w:tc>
          <w:tcPr>
            <w:tcW w:w="1596" w:type="dxa"/>
          </w:tcPr>
          <w:p w:rsidR="00337CA4" w:rsidRPr="00337CA4" w:rsidRDefault="00337CA4" w:rsidP="00741874">
            <w:pPr>
              <w:jc w:val="center"/>
              <w:rPr>
                <w:b/>
                <w:sz w:val="20"/>
                <w:szCs w:val="20"/>
                <w:lang w:val="mn-MN"/>
              </w:rPr>
            </w:pPr>
            <w:r w:rsidRPr="00337CA4">
              <w:rPr>
                <w:b/>
                <w:sz w:val="20"/>
                <w:szCs w:val="20"/>
                <w:lang w:val="mn-MN"/>
              </w:rPr>
              <w:t>180</w:t>
            </w:r>
          </w:p>
        </w:tc>
        <w:tc>
          <w:tcPr>
            <w:tcW w:w="1596" w:type="dxa"/>
          </w:tcPr>
          <w:p w:rsidR="00337CA4" w:rsidRPr="00805522" w:rsidRDefault="00337CA4" w:rsidP="005923AA">
            <w:pPr>
              <w:jc w:val="center"/>
              <w:rPr>
                <w:b/>
                <w:sz w:val="20"/>
                <w:szCs w:val="20"/>
                <w:lang w:val="mn-MN"/>
              </w:rPr>
            </w:pPr>
          </w:p>
        </w:tc>
        <w:tc>
          <w:tcPr>
            <w:tcW w:w="1596" w:type="dxa"/>
          </w:tcPr>
          <w:p w:rsidR="00337CA4" w:rsidRPr="00337CA4" w:rsidRDefault="00337CA4" w:rsidP="00741874">
            <w:pPr>
              <w:jc w:val="center"/>
              <w:rPr>
                <w:b/>
                <w:sz w:val="20"/>
                <w:szCs w:val="20"/>
                <w:lang w:val="mn-MN"/>
              </w:rPr>
            </w:pPr>
            <w:r w:rsidRPr="00337CA4">
              <w:rPr>
                <w:b/>
                <w:sz w:val="20"/>
                <w:szCs w:val="20"/>
                <w:lang w:val="mn-MN"/>
              </w:rPr>
              <w:t>5,54</w:t>
            </w:r>
          </w:p>
        </w:tc>
      </w:tr>
      <w:tr w:rsidR="00337CA4" w:rsidTr="00741874">
        <w:tc>
          <w:tcPr>
            <w:tcW w:w="9576" w:type="dxa"/>
            <w:gridSpan w:val="6"/>
          </w:tcPr>
          <w:p w:rsidR="00337CA4" w:rsidRPr="00337CA4" w:rsidRDefault="00337CA4" w:rsidP="00337CA4">
            <w:pPr>
              <w:rPr>
                <w:sz w:val="20"/>
                <w:szCs w:val="20"/>
                <w:lang w:val="mn-MN"/>
              </w:rPr>
            </w:pPr>
            <w:r w:rsidRPr="00337CA4">
              <w:rPr>
                <w:sz w:val="20"/>
                <w:szCs w:val="20"/>
                <w:vertAlign w:val="superscript"/>
                <w:lang w:val="mn-MN"/>
              </w:rPr>
              <w:t>1)</w:t>
            </w:r>
            <w:r w:rsidRPr="00337CA4">
              <w:rPr>
                <w:sz w:val="20"/>
                <w:szCs w:val="20"/>
                <w:lang w:val="mn-MN"/>
              </w:rPr>
              <w:t xml:space="preserve"> Normal distribution.</w:t>
            </w:r>
          </w:p>
          <w:p w:rsidR="00337CA4" w:rsidRPr="00337CA4" w:rsidRDefault="00337CA4" w:rsidP="00337CA4">
            <w:pPr>
              <w:rPr>
                <w:b/>
                <w:sz w:val="20"/>
                <w:szCs w:val="20"/>
                <w:lang w:val="mn-MN"/>
              </w:rPr>
            </w:pPr>
            <w:r w:rsidRPr="00337CA4">
              <w:rPr>
                <w:sz w:val="20"/>
                <w:szCs w:val="20"/>
                <w:vertAlign w:val="superscript"/>
                <w:lang w:val="mn-MN"/>
              </w:rPr>
              <w:t>2)</w:t>
            </w:r>
            <w:r w:rsidRPr="00337CA4">
              <w:rPr>
                <w:sz w:val="20"/>
                <w:szCs w:val="20"/>
                <w:lang w:val="mn-MN"/>
              </w:rPr>
              <w:t xml:space="preserve"> Rectangular distribution.</w:t>
            </w:r>
          </w:p>
        </w:tc>
      </w:tr>
    </w:tbl>
    <w:p w:rsidR="005C6A8C" w:rsidRPr="00337CA4" w:rsidRDefault="005C6A8C" w:rsidP="00337CA4">
      <w:pPr>
        <w:rPr>
          <w:b/>
          <w:lang w:val="mn-MN"/>
        </w:rPr>
      </w:pPr>
    </w:p>
    <w:tbl>
      <w:tblPr>
        <w:tblStyle w:val="TableGrid"/>
        <w:tblW w:w="0" w:type="auto"/>
        <w:tblLook w:val="04A0" w:firstRow="1" w:lastRow="0" w:firstColumn="1" w:lastColumn="0" w:noHBand="0" w:noVBand="1"/>
      </w:tblPr>
      <w:tblGrid>
        <w:gridCol w:w="4788"/>
        <w:gridCol w:w="4788"/>
      </w:tblGrid>
      <w:tr w:rsidR="005C6A8C" w:rsidRPr="005C6A8C" w:rsidTr="005C6A8C">
        <w:tc>
          <w:tcPr>
            <w:tcW w:w="4788" w:type="dxa"/>
          </w:tcPr>
          <w:p w:rsidR="005C6A8C" w:rsidRPr="00A30567" w:rsidRDefault="00675C1D" w:rsidP="005C6A8C">
            <w:pPr>
              <w:spacing w:line="276" w:lineRule="auto"/>
              <w:jc w:val="both"/>
              <w:rPr>
                <w:b/>
                <w:lang w:val="mn-MN"/>
              </w:rPr>
            </w:pPr>
            <w:r w:rsidRPr="00A30567">
              <w:rPr>
                <w:b/>
              </w:rPr>
              <w:t xml:space="preserve">B.2 </w:t>
            </w:r>
            <w:r w:rsidRPr="00A30567">
              <w:rPr>
                <w:b/>
                <w:lang w:val="mn-MN"/>
              </w:rPr>
              <w:t xml:space="preserve">2-р жишээ: Импульсийн хүчдэлийг хэмжих системийн хуваарийн коэффициент </w:t>
            </w:r>
            <w:r w:rsidRPr="00A30567">
              <w:rPr>
                <w:b/>
              </w:rPr>
              <w:t>(</w:t>
            </w:r>
            <w:r w:rsidRPr="00A30567">
              <w:rPr>
                <w:b/>
                <w:lang w:val="mn-MN"/>
              </w:rPr>
              <w:t>бүрэлдэхүүн хэсгийн арга</w:t>
            </w:r>
            <w:r w:rsidRPr="00A30567">
              <w:rPr>
                <w:b/>
              </w:rPr>
              <w:t>)</w:t>
            </w:r>
          </w:p>
          <w:p w:rsidR="00675C1D" w:rsidRDefault="00A30567" w:rsidP="005C6A8C">
            <w:pPr>
              <w:spacing w:line="276" w:lineRule="auto"/>
              <w:jc w:val="both"/>
              <w:rPr>
                <w:lang w:val="mn-MN"/>
              </w:rPr>
            </w:pPr>
            <w:r>
              <w:rPr>
                <w:lang w:val="mn-MN"/>
              </w:rPr>
              <w:t xml:space="preserve">Аянгын импульсийн хүчдэлийг хэмжихэд зориулсан систем </w:t>
            </w:r>
            <w:r w:rsidR="00AE2F28">
              <w:rPr>
                <w:lang w:val="mn-MN"/>
              </w:rPr>
              <w:t xml:space="preserve">нь </w:t>
            </w:r>
            <w:r>
              <w:rPr>
                <w:lang w:val="mn-MN"/>
              </w:rPr>
              <w:t>1,2</w:t>
            </w:r>
            <w:r w:rsidR="00AE2F28">
              <w:rPr>
                <w:lang w:val="mn-MN"/>
              </w:rPr>
              <w:t xml:space="preserve"> </w:t>
            </w:r>
            <w:r w:rsidRPr="00CA62CA">
              <w:rPr>
                <w:lang w:val="mn-MN"/>
              </w:rPr>
              <w:t>МВ</w:t>
            </w:r>
            <w:r>
              <w:rPr>
                <w:lang w:val="mn-MN"/>
              </w:rPr>
              <w:t xml:space="preserve"> хэвийн хүчдэлтэй импульсийн </w:t>
            </w:r>
            <w:r w:rsidR="001D0CF1">
              <w:rPr>
                <w:lang w:val="mn-MN"/>
              </w:rPr>
              <w:t>хуваагуур</w:t>
            </w:r>
            <w:r w:rsidR="00267AAB">
              <w:rPr>
                <w:lang w:val="mn-MN"/>
              </w:rPr>
              <w:t xml:space="preserve">, </w:t>
            </w:r>
            <w:r w:rsidR="00E9750A">
              <w:rPr>
                <w:lang w:val="mn-MN"/>
              </w:rPr>
              <w:t xml:space="preserve">10 бит тоон системт бичигч болон 20 м коаксиаль кабелиас бүрдэнэ. Импульсийн </w:t>
            </w:r>
            <w:r w:rsidR="001D0CF1">
              <w:rPr>
                <w:lang w:val="mn-MN"/>
              </w:rPr>
              <w:t>хуваагуурын</w:t>
            </w:r>
            <w:r w:rsidR="00E9750A">
              <w:rPr>
                <w:lang w:val="mn-MN"/>
              </w:rPr>
              <w:t xml:space="preserve"> хуваарийн коэффициент </w:t>
            </w:r>
            <w:r w:rsidR="00E9750A">
              <w:t>(</w:t>
            </w:r>
            <w:r w:rsidR="00E9750A">
              <w:rPr>
                <w:lang w:val="mn-MN"/>
              </w:rPr>
              <w:t>“</w:t>
            </w:r>
            <w:r w:rsidR="00E9750A">
              <w:t>div</w:t>
            </w:r>
            <w:r w:rsidR="00E9750A">
              <w:rPr>
                <w:lang w:val="mn-MN"/>
              </w:rPr>
              <w:t>” гэсэн индекстэй</w:t>
            </w:r>
            <w:r w:rsidR="00E9750A">
              <w:t>)</w:t>
            </w:r>
            <w:r w:rsidR="00E9750A">
              <w:rPr>
                <w:lang w:val="mn-MN"/>
              </w:rPr>
              <w:t xml:space="preserve"> болон тоон системт бичигчийн хуваарийн коэффициент </w:t>
            </w:r>
            <w:r w:rsidR="00E9750A">
              <w:t>(</w:t>
            </w:r>
            <w:r w:rsidR="00E9750A">
              <w:rPr>
                <w:lang w:val="mn-MN"/>
              </w:rPr>
              <w:t>“</w:t>
            </w:r>
            <w:r w:rsidR="00E9750A">
              <w:t>rec</w:t>
            </w:r>
            <w:r w:rsidR="00E9750A">
              <w:rPr>
                <w:lang w:val="mn-MN"/>
              </w:rPr>
              <w:t>” гэсэн индекстэй</w:t>
            </w:r>
            <w:r w:rsidR="00E9750A">
              <w:t>)</w:t>
            </w:r>
            <w:r w:rsidR="00E9750A">
              <w:rPr>
                <w:lang w:val="mn-MN"/>
              </w:rPr>
              <w:t xml:space="preserve">, эдгээр коэффициентын өргөтгөсөн эргэлзээг үйлдвэрлэгч дараах байдлаар тодорхойлсон: </w:t>
            </w:r>
          </w:p>
          <w:p w:rsidR="00E9750A" w:rsidRPr="00E9750A" w:rsidRDefault="00E9750A" w:rsidP="00E9750A">
            <w:pPr>
              <w:spacing w:line="276" w:lineRule="auto"/>
              <w:jc w:val="both"/>
              <w:rPr>
                <w:lang w:val="mn-MN"/>
              </w:rPr>
            </w:pPr>
            <w:r>
              <w:t>F</w:t>
            </w:r>
            <w:r w:rsidRPr="00E9750A">
              <w:rPr>
                <w:vertAlign w:val="subscript"/>
              </w:rPr>
              <w:t>div</w:t>
            </w:r>
            <w:r>
              <w:t xml:space="preserve"> = 2015 (U</w:t>
            </w:r>
            <w:r w:rsidRPr="00E9750A">
              <w:rPr>
                <w:vertAlign w:val="subscript"/>
              </w:rPr>
              <w:t>div</w:t>
            </w:r>
            <w:r>
              <w:t xml:space="preserve"> = 1,2 %,</w:t>
            </w:r>
            <w:r>
              <w:rPr>
                <w:lang w:val="mn-MN"/>
              </w:rPr>
              <w:t xml:space="preserve"> хамруулах </w:t>
            </w:r>
            <w:r>
              <w:t>p</w:t>
            </w:r>
            <w:r>
              <w:rPr>
                <w:lang w:val="mn-MN"/>
              </w:rPr>
              <w:t xml:space="preserve"> магадлал</w:t>
            </w:r>
            <w:r>
              <w:t xml:space="preserve"> 95 %</w:t>
            </w:r>
            <w:r>
              <w:rPr>
                <w:lang w:val="mn-MN"/>
              </w:rPr>
              <w:t>-аас их буюу тэнцүү</w:t>
            </w:r>
            <w:r>
              <w:t xml:space="preserve">, </w:t>
            </w:r>
            <w:r w:rsidR="00F13AED">
              <w:rPr>
                <w:lang w:val="mn-MN"/>
              </w:rPr>
              <w:t>хамруулах k коэффициент 2-той тэнцүү</w:t>
            </w:r>
            <w:r>
              <w:t xml:space="preserve">), </w:t>
            </w:r>
            <w:r>
              <w:rPr>
                <w:lang w:val="mn-MN"/>
              </w:rPr>
              <w:t>болон</w:t>
            </w:r>
          </w:p>
          <w:p w:rsidR="00E9750A" w:rsidRDefault="00E9750A" w:rsidP="00E9750A">
            <w:pPr>
              <w:spacing w:line="276" w:lineRule="auto"/>
              <w:jc w:val="both"/>
              <w:rPr>
                <w:lang w:val="mn-MN"/>
              </w:rPr>
            </w:pPr>
            <w:r>
              <w:t>F</w:t>
            </w:r>
            <w:r w:rsidRPr="00E9750A">
              <w:rPr>
                <w:vertAlign w:val="subscript"/>
              </w:rPr>
              <w:t>rec</w:t>
            </w:r>
            <w:r>
              <w:t xml:space="preserve"> = 1,050 (U</w:t>
            </w:r>
            <w:r w:rsidRPr="00E9750A">
              <w:rPr>
                <w:vertAlign w:val="subscript"/>
              </w:rPr>
              <w:t>rec</w:t>
            </w:r>
            <w:r w:rsidR="004A44FF">
              <w:t xml:space="preserve"> = 0,8 %,</w:t>
            </w:r>
            <w:r>
              <w:rPr>
                <w:lang w:val="mn-MN"/>
              </w:rPr>
              <w:t xml:space="preserve"> хамруулах </w:t>
            </w:r>
            <w:r>
              <w:t>p</w:t>
            </w:r>
            <w:r>
              <w:rPr>
                <w:lang w:val="mn-MN"/>
              </w:rPr>
              <w:t xml:space="preserve"> магадлал</w:t>
            </w:r>
            <w:r>
              <w:t xml:space="preserve"> 95 %</w:t>
            </w:r>
            <w:r>
              <w:rPr>
                <w:lang w:val="mn-MN"/>
              </w:rPr>
              <w:t>-аас их буюу тэнцүү</w:t>
            </w:r>
            <w:r>
              <w:t>,</w:t>
            </w:r>
            <w:r>
              <w:rPr>
                <w:lang w:val="mn-MN"/>
              </w:rPr>
              <w:t xml:space="preserve"> </w:t>
            </w:r>
            <w:r w:rsidR="00F13AED">
              <w:rPr>
                <w:lang w:val="mn-MN"/>
              </w:rPr>
              <w:t>хамруулах k коэффициент 2-той тэнцүү</w:t>
            </w:r>
            <w:r>
              <w:t>)</w:t>
            </w:r>
            <w:r w:rsidR="00993D79">
              <w:rPr>
                <w:lang w:val="mn-MN"/>
              </w:rPr>
              <w:t xml:space="preserve"> байна</w:t>
            </w:r>
            <w:r>
              <w:t>.</w:t>
            </w:r>
          </w:p>
          <w:p w:rsidR="00E9750A" w:rsidRDefault="001D0CF1" w:rsidP="005C6A8C">
            <w:pPr>
              <w:spacing w:line="276" w:lineRule="auto"/>
              <w:jc w:val="both"/>
              <w:rPr>
                <w:lang w:val="mn-MN"/>
              </w:rPr>
            </w:pPr>
            <w:r>
              <w:rPr>
                <w:lang w:val="mn-MN"/>
              </w:rPr>
              <w:t>Хуваагуурын</w:t>
            </w:r>
            <w:r w:rsidR="00ED3EE1">
              <w:rPr>
                <w:lang w:val="mn-MN"/>
              </w:rPr>
              <w:t xml:space="preserve"> эргэлзээ нь 1,2 </w:t>
            </w:r>
            <w:r w:rsidR="00ED3EE1" w:rsidRPr="00CA62CA">
              <w:rPr>
                <w:lang w:val="mn-MN"/>
              </w:rPr>
              <w:t>МВ</w:t>
            </w:r>
            <w:r w:rsidR="00ED3EE1">
              <w:rPr>
                <w:lang w:val="mn-MN"/>
              </w:rPr>
              <w:t xml:space="preserve"> хүртэл </w:t>
            </w:r>
            <w:r w:rsidR="000812FE">
              <w:rPr>
                <w:lang w:val="mn-MN"/>
              </w:rPr>
              <w:t>шугаман хамаарлын</w:t>
            </w:r>
            <w:r w:rsidR="00ED3EE1">
              <w:rPr>
                <w:lang w:val="mn-MN"/>
              </w:rPr>
              <w:t xml:space="preserve"> туршилт, </w:t>
            </w:r>
            <w:r w:rsidR="00CC7796">
              <w:rPr>
                <w:lang w:val="mn-MN"/>
              </w:rPr>
              <w:t>динамик төлөв</w:t>
            </w:r>
            <w:r w:rsidR="00ED3EE1">
              <w:rPr>
                <w:lang w:val="mn-MN"/>
              </w:rPr>
              <w:t xml:space="preserve"> болон богино хугацааны тогтвортой байдлын </w:t>
            </w:r>
            <w:r w:rsidR="00B17064">
              <w:rPr>
                <w:lang w:val="mn-MN"/>
              </w:rPr>
              <w:t>нэм</w:t>
            </w:r>
            <w:r w:rsidR="00ED3EE1">
              <w:rPr>
                <w:lang w:val="mn-MN"/>
              </w:rPr>
              <w:t xml:space="preserve">рүүдээс бүрдэнэ. </w:t>
            </w:r>
            <w:r w:rsidR="00CE2B0F">
              <w:rPr>
                <w:lang w:val="mn-MN"/>
              </w:rPr>
              <w:t>Ойр орчны</w:t>
            </w:r>
            <w:r w:rsidR="00ED3EE1">
              <w:rPr>
                <w:lang w:val="mn-MN"/>
              </w:rPr>
              <w:t xml:space="preserve"> нөлөө болон урт хугацааны тогтвортой байдлын тухай нэмэлт мэдээллийг үйлдвэрлэгч өгнө. </w:t>
            </w:r>
            <w:r w:rsidR="00B50D33">
              <w:rPr>
                <w:lang w:val="mn-MN"/>
              </w:rPr>
              <w:t xml:space="preserve">Тоон системт бичигчийн тохируулгыг </w:t>
            </w:r>
            <w:r w:rsidR="00B50D33">
              <w:t>IEC 61083-1</w:t>
            </w:r>
            <w:r w:rsidR="00B50D33">
              <w:rPr>
                <w:lang w:val="mn-MN"/>
              </w:rPr>
              <w:t xml:space="preserve"> стандартын дагуу </w:t>
            </w:r>
            <w:r w:rsidR="00B50D33">
              <w:rPr>
                <w:lang w:val="mn-MN"/>
              </w:rPr>
              <w:lastRenderedPageBreak/>
              <w:t xml:space="preserve">тохируулгын </w:t>
            </w:r>
            <w:r w:rsidR="00DA1D42">
              <w:rPr>
                <w:lang w:val="mn-MN"/>
              </w:rPr>
              <w:t xml:space="preserve">үргэлжилсэн импульсүүд өгөх замаар </w:t>
            </w:r>
            <w:r w:rsidR="00884E82">
              <w:rPr>
                <w:lang w:val="mn-MN"/>
              </w:rPr>
              <w:t xml:space="preserve">бүтэн хуваарийн ойлтын 60%-аас 100%-ийн хоорондын бүх хүрээнд хийдэг. Бичигчийн алхмын хариу </w:t>
            </w:r>
            <w:r w:rsidR="00CA62CA">
              <w:rPr>
                <w:lang w:val="mn-MN"/>
              </w:rPr>
              <w:t>нь нэлээд жигд</w:t>
            </w:r>
            <w:r w:rsidR="006B4C73">
              <w:rPr>
                <w:lang w:val="mn-MN"/>
              </w:rPr>
              <w:t xml:space="preserve"> байх учраас</w:t>
            </w:r>
            <w:r w:rsidR="00554E55">
              <w:rPr>
                <w:lang w:val="mn-MN"/>
              </w:rPr>
              <w:t xml:space="preserve"> аянгын импульсийн хүчдэлд зориулан тодорхойлсон хүлцлүүдийн хязгаарт байх хугацааны параметрээс</w:t>
            </w:r>
            <w:r w:rsidR="006B4C73">
              <w:rPr>
                <w:lang w:val="mn-MN"/>
              </w:rPr>
              <w:t xml:space="preserve"> </w:t>
            </w:r>
            <w:r w:rsidR="00554E55">
              <w:rPr>
                <w:lang w:val="mn-MN"/>
              </w:rPr>
              <w:t>хуваарийн коэффициент шалтгаалахгүй гэсэн дүгнэлт хийж болно.</w:t>
            </w:r>
          </w:p>
          <w:p w:rsidR="00554E55" w:rsidRDefault="006C3EAD" w:rsidP="00F80E16">
            <w:pPr>
              <w:spacing w:line="276" w:lineRule="auto"/>
              <w:jc w:val="both"/>
              <w:rPr>
                <w:lang w:val="mn-MN"/>
              </w:rPr>
            </w:pPr>
            <w:r>
              <w:rPr>
                <w:lang w:val="mn-MN"/>
              </w:rPr>
              <w:t xml:space="preserve">Иж бүрэн хэмжлийн системийн эргэлзээг олохын тулд хэрэглэгч </w:t>
            </w:r>
            <w:r w:rsidR="001D0CF1">
              <w:rPr>
                <w:lang w:val="mn-MN"/>
              </w:rPr>
              <w:t>хуваагуур</w:t>
            </w:r>
            <w:r w:rsidR="00FA68DB">
              <w:rPr>
                <w:lang w:val="mn-MN"/>
              </w:rPr>
              <w:t xml:space="preserve"> болон</w:t>
            </w:r>
            <w:r w:rsidR="001411F1">
              <w:rPr>
                <w:lang w:val="mn-MN"/>
              </w:rPr>
              <w:t xml:space="preserve"> бичигчийн</w:t>
            </w:r>
            <w:r w:rsidR="00FA68DB">
              <w:rPr>
                <w:lang w:val="mn-MN"/>
              </w:rPr>
              <w:t xml:space="preserve"> гүйцэтгэлийн бичлэгээс авсан, эсвэл</w:t>
            </w:r>
            <w:r w:rsidR="001411F1">
              <w:rPr>
                <w:lang w:val="mn-MN"/>
              </w:rPr>
              <w:t xml:space="preserve"> нэмэлт туршилтаар тодорхойлсон байж болох нэмэлт эргэлзээний </w:t>
            </w:r>
            <w:r w:rsidR="00B17064">
              <w:rPr>
                <w:lang w:val="mn-MN"/>
              </w:rPr>
              <w:t>нэм</w:t>
            </w:r>
            <w:r w:rsidR="001411F1">
              <w:rPr>
                <w:lang w:val="mn-MN"/>
              </w:rPr>
              <w:t xml:space="preserve">рүүдийг авч үзэх хэрэгтэй. </w:t>
            </w:r>
            <w:r w:rsidR="00FA68DB">
              <w:rPr>
                <w:lang w:val="mn-MN"/>
              </w:rPr>
              <w:t>Дараах н</w:t>
            </w:r>
            <w:r w:rsidR="001411F1">
              <w:rPr>
                <w:lang w:val="mn-MN"/>
              </w:rPr>
              <w:t xml:space="preserve">өлөөлөх хэмжигдэхүүнийг </w:t>
            </w:r>
            <w:r w:rsidR="00FA68DB">
              <w:rPr>
                <w:lang w:val="mn-MN"/>
              </w:rPr>
              <w:t xml:space="preserve">өргөний хагас хэмжээ бүхий </w:t>
            </w:r>
            <w:r w:rsidR="00B07C81">
              <w:t>a</w:t>
            </w:r>
            <w:r w:rsidR="00B07C81" w:rsidRPr="001411F1">
              <w:rPr>
                <w:vertAlign w:val="subscript"/>
              </w:rPr>
              <w:t>i</w:t>
            </w:r>
            <w:r w:rsidR="00B07C81">
              <w:rPr>
                <w:lang w:val="mn-MN"/>
              </w:rPr>
              <w:t xml:space="preserve"> интервалтай,</w:t>
            </w:r>
            <w:r w:rsidR="00B07C81">
              <w:rPr>
                <w:vertAlign w:val="subscript"/>
                <w:lang w:val="mn-MN"/>
              </w:rPr>
              <w:t xml:space="preserve"> </w:t>
            </w:r>
            <w:r w:rsidR="00B07C81">
              <w:rPr>
                <w:lang w:val="mn-MN"/>
              </w:rPr>
              <w:t>тэгш өнцөгт хуваарилалттай гэж таамаглах бөгөөд энэ интервалаас</w:t>
            </w:r>
            <w:r w:rsidR="00B07C81">
              <w:t xml:space="preserve"> </w:t>
            </w:r>
            <w:r w:rsidR="00B07C81">
              <w:rPr>
                <w:lang w:val="mn-MN"/>
              </w:rPr>
              <w:t xml:space="preserve">эргэлзээний </w:t>
            </w:r>
            <w:r w:rsidR="00B17064">
              <w:rPr>
                <w:lang w:val="mn-MN"/>
              </w:rPr>
              <w:t>нэм</w:t>
            </w:r>
            <w:r w:rsidR="00B07C81">
              <w:rPr>
                <w:lang w:val="mn-MN"/>
              </w:rPr>
              <w:t xml:space="preserve">рийг </w:t>
            </w:r>
            <w:r w:rsidR="001411F1">
              <w:t>a</w:t>
            </w:r>
            <w:r w:rsidR="001411F1" w:rsidRPr="001411F1">
              <w:rPr>
                <w:vertAlign w:val="subscript"/>
              </w:rPr>
              <w:t>i</w:t>
            </w:r>
            <w:r w:rsidR="001411F1">
              <w:t>/√3</w:t>
            </w:r>
            <w:r w:rsidR="00B07C81">
              <w:rPr>
                <w:lang w:val="mn-MN"/>
              </w:rPr>
              <w:t xml:space="preserve"> гэж тооцоолсон. Жилийн урт хугацааны тогтворгүй байдлыг </w:t>
            </w:r>
            <w:r w:rsidR="001D0CF1">
              <w:rPr>
                <w:lang w:val="mn-MN"/>
              </w:rPr>
              <w:t>хуваагуурын</w:t>
            </w:r>
            <w:r w:rsidR="00B07C81">
              <w:rPr>
                <w:lang w:val="mn-MN"/>
              </w:rPr>
              <w:t xml:space="preserve"> хувьд </w:t>
            </w:r>
            <w:r w:rsidR="00B07C81">
              <w:t>±0,3 %</w:t>
            </w:r>
            <w:r w:rsidR="00B07C81">
              <w:rPr>
                <w:lang w:val="mn-MN"/>
              </w:rPr>
              <w:t xml:space="preserve">, бичигчийн хувьд </w:t>
            </w:r>
            <w:r w:rsidR="00B07C81">
              <w:t>±0,2 %</w:t>
            </w:r>
            <w:r w:rsidR="00B07C81">
              <w:rPr>
                <w:lang w:val="mn-MN"/>
              </w:rPr>
              <w:t>-ийн хязгаарт байна гэж үйлдвэрлэгч тодорхо</w:t>
            </w:r>
            <w:r w:rsidR="001D44CB">
              <w:rPr>
                <w:lang w:val="mn-MN"/>
              </w:rPr>
              <w:t xml:space="preserve">йлсон. Богино хугацааны тогтворгүй байдал бичигчийн хувьд </w:t>
            </w:r>
            <w:r w:rsidR="001D44CB">
              <w:t>±0,3 %</w:t>
            </w:r>
            <w:r w:rsidR="001D44CB">
              <w:rPr>
                <w:lang w:val="mn-MN"/>
              </w:rPr>
              <w:t xml:space="preserve">-ийн хязгаарт байна. Үйлдвэрлэгчээс тодорхойлсон хамгийн бага </w:t>
            </w:r>
            <w:r w:rsidR="00FA68DB">
              <w:t>(</w:t>
            </w:r>
            <w:r w:rsidR="00FA68DB">
              <w:rPr>
                <w:lang w:val="mn-MN"/>
              </w:rPr>
              <w:t>клиренс</w:t>
            </w:r>
            <w:r w:rsidR="00FA68DB">
              <w:t xml:space="preserve">) </w:t>
            </w:r>
            <w:r w:rsidR="001D44CB">
              <w:rPr>
                <w:lang w:val="mn-MN"/>
              </w:rPr>
              <w:t xml:space="preserve">зайн гадна талд байрлуулсан </w:t>
            </w:r>
            <w:r w:rsidR="001D0CF1">
              <w:rPr>
                <w:lang w:val="mn-MN"/>
              </w:rPr>
              <w:t>хуваагуурын</w:t>
            </w:r>
            <w:r w:rsidR="001D44CB">
              <w:rPr>
                <w:lang w:val="mn-MN"/>
              </w:rPr>
              <w:t xml:space="preserve"> </w:t>
            </w:r>
            <w:r w:rsidR="00CE2B0F">
              <w:rPr>
                <w:lang w:val="mn-MN"/>
              </w:rPr>
              <w:t>ойр орчны</w:t>
            </w:r>
            <w:r w:rsidR="001D44CB">
              <w:rPr>
                <w:lang w:val="mn-MN"/>
              </w:rPr>
              <w:t xml:space="preserve"> нөлөөг шалгах шаардлагагүй. Хэрэглэгчийн туршилтын </w:t>
            </w:r>
            <w:r w:rsidR="00E82AE3">
              <w:rPr>
                <w:lang w:val="mn-MN"/>
              </w:rPr>
              <w:t xml:space="preserve">танхимд </w:t>
            </w:r>
            <w:r w:rsidR="00F15907">
              <w:rPr>
                <w:lang w:val="mn-MN"/>
              </w:rPr>
              <w:t xml:space="preserve">үүсгэсэн аянгын импульс бараг 2%-ийн хэлбэлзлээр давхардах тул </w:t>
            </w:r>
            <w:r w:rsidR="00F15907">
              <w:t>±0,3 %</w:t>
            </w:r>
            <w:r w:rsidR="00F15907">
              <w:rPr>
                <w:lang w:val="mn-MN"/>
              </w:rPr>
              <w:t xml:space="preserve">-ийн хязгаарт байх үлдэгдэл хазайлт нь </w:t>
            </w:r>
            <w:r w:rsidR="00F80E16">
              <w:rPr>
                <w:lang w:val="mn-MN"/>
              </w:rPr>
              <w:t xml:space="preserve">давтамжаас </w:t>
            </w:r>
            <w:r w:rsidR="00DA5513">
              <w:rPr>
                <w:lang w:val="mn-MN"/>
              </w:rPr>
              <w:t xml:space="preserve">шалтгаалсан </w:t>
            </w:r>
            <w:r w:rsidR="00F80E16">
              <w:t>k</w:t>
            </w:r>
            <w:r w:rsidR="00F80E16">
              <w:rPr>
                <w:lang w:val="mn-MN"/>
              </w:rPr>
              <w:t xml:space="preserve"> коэффициентод </w:t>
            </w:r>
            <w:r w:rsidR="00DA5513">
              <w:rPr>
                <w:lang w:val="mn-MN"/>
              </w:rPr>
              <w:t xml:space="preserve">нийцэх суурь муруйн оргил утгыг тооцоолоход хэрэглэдэг бичигчийн программ хангамжид </w:t>
            </w:r>
            <w:r w:rsidR="000241B4">
              <w:rPr>
                <w:lang w:val="mn-MN"/>
              </w:rPr>
              <w:lastRenderedPageBreak/>
              <w:t xml:space="preserve">нөлөөлнө </w:t>
            </w:r>
            <w:r w:rsidR="000241B4">
              <w:t>(IEC 60060-1</w:t>
            </w:r>
            <w:r w:rsidR="000241B4">
              <w:rPr>
                <w:lang w:val="mn-MN"/>
              </w:rPr>
              <w:t xml:space="preserve"> стандартын 8-р Зүйлийг үзнэ үү</w:t>
            </w:r>
            <w:r w:rsidR="000241B4">
              <w:t>)</w:t>
            </w:r>
            <w:r w:rsidR="000241B4">
              <w:rPr>
                <w:lang w:val="mn-MN"/>
              </w:rPr>
              <w:t>.</w:t>
            </w:r>
          </w:p>
          <w:p w:rsidR="000241B4" w:rsidRDefault="000241B4" w:rsidP="00F80E16">
            <w:pPr>
              <w:spacing w:line="276" w:lineRule="auto"/>
              <w:jc w:val="both"/>
              <w:rPr>
                <w:lang w:val="mn-MN"/>
              </w:rPr>
            </w:pPr>
            <w:r>
              <w:rPr>
                <w:lang w:val="mn-MN"/>
              </w:rPr>
              <w:t>Иж бүрэн хэмжлийн системийн тогтоосон хуваарийн</w:t>
            </w:r>
            <w:r>
              <w:t xml:space="preserve"> F</w:t>
            </w:r>
            <w:r>
              <w:rPr>
                <w:lang w:val="mn-MN"/>
              </w:rPr>
              <w:t xml:space="preserve"> коэффициентыг тодорхойлох үндсэн загварын тэнцэтгэлийг бичвэл:</w:t>
            </w:r>
          </w:p>
          <w:p w:rsidR="000241B4" w:rsidRDefault="000241B4" w:rsidP="000241B4">
            <w:pPr>
              <w:spacing w:line="276" w:lineRule="auto"/>
              <w:jc w:val="both"/>
              <w:rPr>
                <w:lang w:val="mn-MN"/>
              </w:rPr>
            </w:pPr>
            <w:r w:rsidRPr="005C6A8C">
              <w:t>F = F</w:t>
            </w:r>
            <w:r w:rsidRPr="000241B4">
              <w:rPr>
                <w:vertAlign w:val="subscript"/>
              </w:rPr>
              <w:t>div</w:t>
            </w:r>
            <w:r w:rsidRPr="005C6A8C">
              <w:t xml:space="preserve"> × F</w:t>
            </w:r>
            <w:r w:rsidRPr="000241B4">
              <w:rPr>
                <w:vertAlign w:val="subscript"/>
              </w:rPr>
              <w:t>rec</w:t>
            </w:r>
            <w:r w:rsidRPr="005C6A8C">
              <w:t xml:space="preserve"> </w:t>
            </w:r>
            <w:r>
              <w:t xml:space="preserve">                          </w:t>
            </w:r>
            <w:r w:rsidRPr="005C6A8C">
              <w:t>(B.5)</w:t>
            </w:r>
            <w:r>
              <w:rPr>
                <w:lang w:val="mn-MN"/>
              </w:rPr>
              <w:t xml:space="preserve"> болно.</w:t>
            </w:r>
          </w:p>
          <w:p w:rsidR="000241B4" w:rsidRDefault="00374DC8" w:rsidP="000241B4">
            <w:pPr>
              <w:spacing w:line="276" w:lineRule="auto"/>
              <w:jc w:val="both"/>
              <w:rPr>
                <w:lang w:val="mn-MN"/>
              </w:rPr>
            </w:pPr>
            <w:r>
              <w:rPr>
                <w:lang w:val="mn-MN"/>
              </w:rPr>
              <w:t xml:space="preserve">Дээр дурдсан нөлөөлөх хэмжигдэхүүнүүдээр үүссэн </w:t>
            </w:r>
            <w:r w:rsidR="00495094">
              <w:rPr>
                <w:lang w:val="mn-MN"/>
              </w:rPr>
              <w:t xml:space="preserve">нэмэлт </w:t>
            </w:r>
            <w:r>
              <w:t>ΔF</w:t>
            </w:r>
            <w:r w:rsidRPr="00374DC8">
              <w:rPr>
                <w:vertAlign w:val="subscript"/>
              </w:rPr>
              <w:t>div</w:t>
            </w:r>
            <w:r>
              <w:t>,</w:t>
            </w:r>
            <w:r w:rsidRPr="00374DC8">
              <w:rPr>
                <w:vertAlign w:val="subscript"/>
              </w:rPr>
              <w:t>i</w:t>
            </w:r>
            <w:r>
              <w:t xml:space="preserve"> </w:t>
            </w:r>
            <w:r>
              <w:rPr>
                <w:lang w:val="mn-MN"/>
              </w:rPr>
              <w:t>болон</w:t>
            </w:r>
            <w:r>
              <w:t xml:space="preserve"> Δ</w:t>
            </w:r>
            <w:r w:rsidRPr="00374DC8">
              <w:t>F</w:t>
            </w:r>
            <w:r w:rsidRPr="00374DC8">
              <w:rPr>
                <w:vertAlign w:val="subscript"/>
              </w:rPr>
              <w:t>rec</w:t>
            </w:r>
            <w:r>
              <w:t>,</w:t>
            </w:r>
            <w:r w:rsidRPr="00374DC8">
              <w:rPr>
                <w:vertAlign w:val="subscript"/>
              </w:rPr>
              <w:t>i</w:t>
            </w:r>
            <w:r>
              <w:rPr>
                <w:vertAlign w:val="subscript"/>
                <w:lang w:val="mn-MN"/>
              </w:rPr>
              <w:t xml:space="preserve"> </w:t>
            </w:r>
            <w:r>
              <w:rPr>
                <w:lang w:val="mn-MN"/>
              </w:rPr>
              <w:t>гишүүдийг</w:t>
            </w:r>
            <w:r>
              <w:t xml:space="preserve"> </w:t>
            </w:r>
            <w:r w:rsidR="000241B4">
              <w:t>B.1-</w:t>
            </w:r>
            <w:r>
              <w:rPr>
                <w:lang w:val="mn-MN"/>
              </w:rPr>
              <w:t xml:space="preserve">р жишээтэй адилаар </w:t>
            </w:r>
            <w:r w:rsidR="000241B4">
              <w:rPr>
                <w:lang w:val="mn-MN"/>
              </w:rPr>
              <w:t xml:space="preserve"> </w:t>
            </w:r>
            <w:r>
              <w:rPr>
                <w:lang w:val="mn-MN"/>
              </w:rPr>
              <w:t xml:space="preserve">загварын энэ тэнцэтгэлд нэмнэ. </w:t>
            </w:r>
            <w:r w:rsidR="004935B3">
              <w:rPr>
                <w:lang w:val="mn-MN"/>
              </w:rPr>
              <w:t>Эдгээр гишүүн</w:t>
            </w:r>
            <w:r w:rsidR="00495094">
              <w:rPr>
                <w:lang w:val="mn-MN"/>
              </w:rPr>
              <w:t xml:space="preserve"> нь</w:t>
            </w:r>
            <w:r w:rsidR="004935B3">
              <w:rPr>
                <w:lang w:val="mn-MN"/>
              </w:rPr>
              <w:t xml:space="preserve"> алдаа болон </w:t>
            </w:r>
            <w:r w:rsidR="00495094">
              <w:rPr>
                <w:lang w:val="mn-MN"/>
              </w:rPr>
              <w:t xml:space="preserve">магадлалын </w:t>
            </w:r>
            <w:r w:rsidR="004935B3">
              <w:rPr>
                <w:lang w:val="mn-MN"/>
              </w:rPr>
              <w:t>тэгш өнцөгт хуваарилалтын таамаглал</w:t>
            </w:r>
            <w:r w:rsidR="00495094">
              <w:rPr>
                <w:lang w:val="mn-MN"/>
              </w:rPr>
              <w:t xml:space="preserve">ын боломжит утгуудын өргөний хагас хэмжээтэй </w:t>
            </w:r>
            <w:r w:rsidR="00495094">
              <w:t>a</w:t>
            </w:r>
            <w:r w:rsidR="00495094" w:rsidRPr="00495094">
              <w:rPr>
                <w:vertAlign w:val="subscript"/>
              </w:rPr>
              <w:t>i</w:t>
            </w:r>
            <w:r w:rsidR="00495094">
              <w:rPr>
                <w:vertAlign w:val="subscript"/>
                <w:lang w:val="mn-MN"/>
              </w:rPr>
              <w:t xml:space="preserve"> </w:t>
            </w:r>
            <w:r w:rsidR="00495094">
              <w:rPr>
                <w:lang w:val="mn-MN"/>
              </w:rPr>
              <w:t xml:space="preserve">интервалаас тооцоолсон </w:t>
            </w:r>
            <w:r w:rsidR="00495094">
              <w:t>a</w:t>
            </w:r>
            <w:r w:rsidR="00495094" w:rsidRPr="004935B3">
              <w:rPr>
                <w:vertAlign w:val="subscript"/>
              </w:rPr>
              <w:t>i</w:t>
            </w:r>
            <w:r w:rsidR="00495094">
              <w:t>/√3</w:t>
            </w:r>
            <w:r w:rsidR="00495094">
              <w:rPr>
                <w:lang w:val="mn-MN"/>
              </w:rPr>
              <w:t xml:space="preserve"> стандарт эргэлзээнээс ерөнхийдөө бүрдэнэ. Иж бүрэн хэмжлийн системийн хуваарийн  </w:t>
            </w:r>
            <w:r w:rsidR="00495094">
              <w:t>F</w:t>
            </w:r>
            <w:r w:rsidR="00495094" w:rsidRPr="00495094">
              <w:rPr>
                <w:vertAlign w:val="subscript"/>
              </w:rPr>
              <w:t>m</w:t>
            </w:r>
            <w:r w:rsidR="00495094">
              <w:rPr>
                <w:lang w:val="mn-MN"/>
              </w:rPr>
              <w:t xml:space="preserve"> коэффициентод зориулсан иж бүрэн загварын функцийг бичвэл:</w:t>
            </w:r>
          </w:p>
          <w:p w:rsidR="00495094" w:rsidRDefault="00E4113D" w:rsidP="000241B4">
            <w:pPr>
              <w:spacing w:line="276" w:lineRule="auto"/>
              <w:jc w:val="both"/>
              <w:rPr>
                <w:lang w:val="mn-MN"/>
              </w:rPr>
            </w:pPr>
            <w:r>
              <w:rPr>
                <w:noProof/>
              </w:rPr>
              <w:drawing>
                <wp:inline distT="0" distB="0" distL="0" distR="0" wp14:anchorId="073865E9" wp14:editId="19AA417C">
                  <wp:extent cx="2416495" cy="561975"/>
                  <wp:effectExtent l="0" t="0" r="317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6-р томьёо.jpg"/>
                          <pic:cNvPicPr/>
                        </pic:nvPicPr>
                        <pic:blipFill>
                          <a:blip r:embed="rId72">
                            <a:extLst>
                              <a:ext uri="{28A0092B-C50C-407E-A947-70E740481C1C}">
                                <a14:useLocalDpi xmlns:a14="http://schemas.microsoft.com/office/drawing/2010/main" val="0"/>
                              </a:ext>
                            </a:extLst>
                          </a:blip>
                          <a:stretch>
                            <a:fillRect/>
                          </a:stretch>
                        </pic:blipFill>
                        <pic:spPr>
                          <a:xfrm>
                            <a:off x="0" y="0"/>
                            <a:ext cx="2443952" cy="568360"/>
                          </a:xfrm>
                          <a:prstGeom prst="rect">
                            <a:avLst/>
                          </a:prstGeom>
                        </pic:spPr>
                      </pic:pic>
                    </a:graphicData>
                  </a:graphic>
                </wp:inline>
              </w:drawing>
            </w:r>
            <w:r w:rsidR="00F85366">
              <w:t>(B.6)</w:t>
            </w:r>
            <w:r w:rsidR="00F85366">
              <w:rPr>
                <w:lang w:val="mn-MN"/>
              </w:rPr>
              <w:t xml:space="preserve"> болно. Үүнд:</w:t>
            </w:r>
          </w:p>
          <w:p w:rsidR="00F85366" w:rsidRDefault="00A60D51" w:rsidP="000241B4">
            <w:pPr>
              <w:spacing w:line="276" w:lineRule="auto"/>
              <w:jc w:val="both"/>
            </w:pPr>
            <w:r>
              <w:t>ΔF</w:t>
            </w:r>
            <w:r w:rsidRPr="00A60D51">
              <w:rPr>
                <w:vertAlign w:val="subscript"/>
              </w:rPr>
              <w:t>div</w:t>
            </w:r>
            <w:r>
              <w:rPr>
                <w:lang w:val="mn-MN"/>
              </w:rPr>
              <w:t xml:space="preserve"> </w:t>
            </w:r>
            <w:r w:rsidR="00CC0EAB">
              <w:rPr>
                <w:lang w:val="mn-MN"/>
              </w:rPr>
              <w:t>–</w:t>
            </w:r>
            <w:r>
              <w:rPr>
                <w:lang w:val="mn-MN"/>
              </w:rPr>
              <w:t xml:space="preserve"> </w:t>
            </w:r>
            <w:r w:rsidR="001D0CF1">
              <w:rPr>
                <w:lang w:val="mn-MN"/>
              </w:rPr>
              <w:t>хуваагуурын</w:t>
            </w:r>
            <w:r w:rsidR="00CC0EAB">
              <w:rPr>
                <w:lang w:val="mn-MN"/>
              </w:rPr>
              <w:t xml:space="preserve"> урт хугацааны</w:t>
            </w:r>
            <w:r w:rsidR="00787F88">
              <w:rPr>
                <w:lang w:val="mn-MN"/>
              </w:rPr>
              <w:t xml:space="preserve"> тогтворгүй байдлаар үүссэн </w:t>
            </w:r>
            <w:r w:rsidR="00B17064">
              <w:rPr>
                <w:lang w:val="mn-MN"/>
              </w:rPr>
              <w:t>нэм</w:t>
            </w:r>
            <w:r w:rsidR="00CC0EAB">
              <w:rPr>
                <w:lang w:val="mn-MN"/>
              </w:rPr>
              <w:t>эр</w:t>
            </w:r>
            <w:r w:rsidR="00CC0EAB">
              <w:t>;</w:t>
            </w:r>
          </w:p>
          <w:p w:rsidR="00CC0EAB" w:rsidRDefault="00CC0EAB" w:rsidP="000241B4">
            <w:pPr>
              <w:spacing w:line="276" w:lineRule="auto"/>
              <w:jc w:val="both"/>
              <w:rPr>
                <w:lang w:val="mn-MN"/>
              </w:rPr>
            </w:pPr>
            <w:r>
              <w:t>ΔF</w:t>
            </w:r>
            <w:r w:rsidRPr="00A60D51">
              <w:rPr>
                <w:vertAlign w:val="subscript"/>
              </w:rPr>
              <w:t>rec</w:t>
            </w:r>
            <w:r>
              <w:t>,</w:t>
            </w:r>
            <w:r w:rsidRPr="00A60D51">
              <w:rPr>
                <w:vertAlign w:val="subscript"/>
              </w:rPr>
              <w:t>1</w:t>
            </w:r>
            <w:r>
              <w:rPr>
                <w:lang w:val="mn-MN"/>
              </w:rPr>
              <w:t xml:space="preserve"> – бичигчийн урт хугацааны</w:t>
            </w:r>
            <w:r w:rsidR="00787F88">
              <w:rPr>
                <w:lang w:val="mn-MN"/>
              </w:rPr>
              <w:t xml:space="preserve"> тогтворгүй байдлаар үүссэн </w:t>
            </w:r>
            <w:r w:rsidR="00B17064">
              <w:rPr>
                <w:lang w:val="mn-MN"/>
              </w:rPr>
              <w:t>нэм</w:t>
            </w:r>
            <w:r>
              <w:rPr>
                <w:lang w:val="mn-MN"/>
              </w:rPr>
              <w:t>эр</w:t>
            </w:r>
            <w:r>
              <w:t>;</w:t>
            </w:r>
          </w:p>
          <w:p w:rsidR="00CC0EAB" w:rsidRDefault="00CC0EAB" w:rsidP="000241B4">
            <w:pPr>
              <w:spacing w:line="276" w:lineRule="auto"/>
              <w:jc w:val="both"/>
              <w:rPr>
                <w:lang w:val="mn-MN"/>
              </w:rPr>
            </w:pPr>
            <w:r>
              <w:t>ΔF</w:t>
            </w:r>
            <w:r w:rsidRPr="00A60D51">
              <w:rPr>
                <w:vertAlign w:val="subscript"/>
              </w:rPr>
              <w:t>rec</w:t>
            </w:r>
            <w:r>
              <w:t>,</w:t>
            </w:r>
            <w:r w:rsidRPr="00A60D51">
              <w:rPr>
                <w:vertAlign w:val="subscript"/>
              </w:rPr>
              <w:t>2</w:t>
            </w:r>
            <w:r>
              <w:rPr>
                <w:lang w:val="mn-MN"/>
              </w:rPr>
              <w:t xml:space="preserve"> - бичигчийн богино хугацааны </w:t>
            </w:r>
            <w:r w:rsidR="00787F88">
              <w:rPr>
                <w:lang w:val="mn-MN"/>
              </w:rPr>
              <w:t xml:space="preserve">тогтворгүй байдлаар үүссэн </w:t>
            </w:r>
            <w:r w:rsidR="00B17064">
              <w:rPr>
                <w:lang w:val="mn-MN"/>
              </w:rPr>
              <w:t>нэм</w:t>
            </w:r>
            <w:r>
              <w:rPr>
                <w:lang w:val="mn-MN"/>
              </w:rPr>
              <w:t>эр</w:t>
            </w:r>
            <w:r>
              <w:t>;</w:t>
            </w:r>
          </w:p>
          <w:p w:rsidR="00CC0EAB" w:rsidRDefault="00CC0EAB" w:rsidP="000241B4">
            <w:pPr>
              <w:spacing w:line="276" w:lineRule="auto"/>
              <w:jc w:val="both"/>
              <w:rPr>
                <w:lang w:val="mn-MN"/>
              </w:rPr>
            </w:pPr>
            <w:r>
              <w:t>ΔF</w:t>
            </w:r>
            <w:r w:rsidRPr="00A60D51">
              <w:rPr>
                <w:vertAlign w:val="subscript"/>
              </w:rPr>
              <w:t>rec</w:t>
            </w:r>
            <w:r>
              <w:t>,</w:t>
            </w:r>
            <w:r w:rsidRPr="00A60D51">
              <w:rPr>
                <w:vertAlign w:val="subscript"/>
              </w:rPr>
              <w:t>3</w:t>
            </w:r>
            <w:r>
              <w:rPr>
                <w:lang w:val="mn-MN"/>
              </w:rPr>
              <w:t xml:space="preserve"> - бичигчийн программ</w:t>
            </w:r>
            <w:r w:rsidR="00787F88">
              <w:rPr>
                <w:lang w:val="mn-MN"/>
              </w:rPr>
              <w:t xml:space="preserve"> хангамжаар үүссэн хувь</w:t>
            </w:r>
            <w:r>
              <w:rPr>
                <w:lang w:val="mn-MN"/>
              </w:rPr>
              <w:t xml:space="preserve"> нэмэр </w:t>
            </w:r>
            <w:r>
              <w:t>(</w:t>
            </w:r>
            <w:r w:rsidR="004F333A">
              <w:t>k</w:t>
            </w:r>
            <w:r w:rsidR="004F333A">
              <w:rPr>
                <w:lang w:val="mn-MN"/>
              </w:rPr>
              <w:t xml:space="preserve"> коэффициентын гүйцэтгэл</w:t>
            </w:r>
            <w:r>
              <w:t>)</w:t>
            </w:r>
            <w:r w:rsidR="004F333A">
              <w:rPr>
                <w:lang w:val="mn-MN"/>
              </w:rPr>
              <w:t xml:space="preserve"> байна.</w:t>
            </w:r>
          </w:p>
          <w:p w:rsidR="004713AA" w:rsidRDefault="004713AA" w:rsidP="004713AA">
            <w:pPr>
              <w:spacing w:line="276" w:lineRule="auto"/>
              <w:jc w:val="both"/>
              <w:rPr>
                <w:sz w:val="20"/>
                <w:szCs w:val="20"/>
                <w:lang w:val="mn-MN"/>
              </w:rPr>
            </w:pPr>
            <w:r w:rsidRPr="00DC5649">
              <w:rPr>
                <w:sz w:val="20"/>
                <w:szCs w:val="20"/>
                <w:lang w:val="mn-MN"/>
              </w:rPr>
              <w:t>1-Р ТАЙЛБАР:</w:t>
            </w:r>
            <w:r>
              <w:rPr>
                <w:lang w:val="mn-MN"/>
              </w:rPr>
              <w:t xml:space="preserve"> </w:t>
            </w:r>
            <w:r w:rsidR="00DC5649">
              <w:rPr>
                <w:sz w:val="20"/>
                <w:szCs w:val="20"/>
                <w:lang w:val="mn-MN"/>
              </w:rPr>
              <w:t>Тодорхойлолтод зааснаар</w:t>
            </w:r>
            <w:r w:rsidRPr="00A64671">
              <w:rPr>
                <w:sz w:val="20"/>
                <w:szCs w:val="20"/>
                <w:lang w:val="mn-MN"/>
              </w:rPr>
              <w:t xml:space="preserve"> </w:t>
            </w:r>
            <w:r w:rsidR="00DC5649" w:rsidRPr="00327677">
              <w:rPr>
                <w:sz w:val="20"/>
                <w:szCs w:val="20"/>
              </w:rPr>
              <w:t>ΔF</w:t>
            </w:r>
            <w:r w:rsidR="00DC5649" w:rsidRPr="004713AA">
              <w:rPr>
                <w:sz w:val="20"/>
                <w:szCs w:val="20"/>
                <w:vertAlign w:val="subscript"/>
              </w:rPr>
              <w:t>div</w:t>
            </w:r>
            <w:r w:rsidR="00DC5649">
              <w:rPr>
                <w:sz w:val="20"/>
                <w:szCs w:val="20"/>
              </w:rPr>
              <w:t xml:space="preserve"> </w:t>
            </w:r>
            <w:r w:rsidR="00DC5649">
              <w:rPr>
                <w:sz w:val="20"/>
                <w:szCs w:val="20"/>
                <w:lang w:val="mn-MN"/>
              </w:rPr>
              <w:t>болон</w:t>
            </w:r>
            <w:r w:rsidR="00DC5649" w:rsidRPr="00327677">
              <w:rPr>
                <w:sz w:val="20"/>
                <w:szCs w:val="20"/>
              </w:rPr>
              <w:t xml:space="preserve"> ΔF</w:t>
            </w:r>
            <w:r w:rsidR="00DC5649" w:rsidRPr="004713AA">
              <w:rPr>
                <w:sz w:val="20"/>
                <w:szCs w:val="20"/>
                <w:vertAlign w:val="subscript"/>
              </w:rPr>
              <w:t>rec</w:t>
            </w:r>
            <w:r w:rsidR="00DC5649" w:rsidRPr="00327677">
              <w:rPr>
                <w:sz w:val="20"/>
                <w:szCs w:val="20"/>
              </w:rPr>
              <w:t>,</w:t>
            </w:r>
            <w:r w:rsidR="00DC5649" w:rsidRPr="004713AA">
              <w:rPr>
                <w:sz w:val="20"/>
                <w:szCs w:val="20"/>
                <w:vertAlign w:val="subscript"/>
              </w:rPr>
              <w:t>i</w:t>
            </w:r>
            <w:r w:rsidR="00DC5649" w:rsidRPr="00327677">
              <w:rPr>
                <w:sz w:val="20"/>
                <w:szCs w:val="20"/>
              </w:rPr>
              <w:t xml:space="preserve"> </w:t>
            </w:r>
            <w:r w:rsidR="00DC5649">
              <w:rPr>
                <w:sz w:val="20"/>
                <w:szCs w:val="20"/>
                <w:lang w:val="mn-MN"/>
              </w:rPr>
              <w:t xml:space="preserve">алдаа нь хасах тэмдэгтэй байна. </w:t>
            </w:r>
            <w:r w:rsidR="00E1535A">
              <w:rPr>
                <w:sz w:val="20"/>
                <w:szCs w:val="20"/>
                <w:lang w:val="mn-MN"/>
              </w:rPr>
              <w:t>З</w:t>
            </w:r>
            <w:r w:rsidR="00DC5649">
              <w:rPr>
                <w:sz w:val="20"/>
                <w:szCs w:val="20"/>
                <w:lang w:val="mn-MN"/>
              </w:rPr>
              <w:t>аасан утгаас зөв утгыг хасаж</w:t>
            </w:r>
            <w:r w:rsidR="00DC5649" w:rsidRPr="00A64671">
              <w:rPr>
                <w:sz w:val="20"/>
                <w:szCs w:val="20"/>
                <w:lang w:val="mn-MN"/>
              </w:rPr>
              <w:t xml:space="preserve"> </w:t>
            </w:r>
            <w:r w:rsidR="00E1535A">
              <w:rPr>
                <w:sz w:val="20"/>
                <w:szCs w:val="20"/>
                <w:lang w:val="mn-MN"/>
              </w:rPr>
              <w:t>эдгээр</w:t>
            </w:r>
            <w:r w:rsidR="00E1535A" w:rsidRPr="00A64671">
              <w:rPr>
                <w:sz w:val="20"/>
                <w:szCs w:val="20"/>
                <w:lang w:val="mn-MN"/>
              </w:rPr>
              <w:t xml:space="preserve"> алдааг </w:t>
            </w:r>
            <w:r w:rsidR="00DC5649">
              <w:rPr>
                <w:sz w:val="20"/>
                <w:szCs w:val="20"/>
                <w:lang w:val="mn-MN"/>
              </w:rPr>
              <w:t>тодорхойлно</w:t>
            </w:r>
            <w:r w:rsidRPr="00A64671">
              <w:rPr>
                <w:sz w:val="20"/>
                <w:szCs w:val="20"/>
                <w:lang w:val="mn-MN"/>
              </w:rPr>
              <w:t>.</w:t>
            </w:r>
            <w:r>
              <w:rPr>
                <w:lang w:val="mn-MN"/>
              </w:rPr>
              <w:t xml:space="preserve"> </w:t>
            </w:r>
            <w:r>
              <w:rPr>
                <w:sz w:val="20"/>
                <w:szCs w:val="20"/>
              </w:rPr>
              <w:t>ΔF =(</w:t>
            </w:r>
            <w:r>
              <w:rPr>
                <w:sz w:val="20"/>
                <w:szCs w:val="20"/>
                <w:lang w:val="mn-MN"/>
              </w:rPr>
              <w:t>заасан утга</w:t>
            </w:r>
            <w:r>
              <w:rPr>
                <w:sz w:val="20"/>
                <w:szCs w:val="20"/>
              </w:rPr>
              <w:t>)</w:t>
            </w:r>
            <w:r w:rsidR="00DC5649">
              <w:rPr>
                <w:sz w:val="20"/>
                <w:szCs w:val="20"/>
              </w:rPr>
              <w:t>–</w:t>
            </w:r>
            <w:r>
              <w:rPr>
                <w:sz w:val="20"/>
                <w:szCs w:val="20"/>
              </w:rPr>
              <w:t>(</w:t>
            </w:r>
            <w:r>
              <w:rPr>
                <w:sz w:val="20"/>
                <w:szCs w:val="20"/>
                <w:lang w:val="mn-MN"/>
              </w:rPr>
              <w:t>зөв утга</w:t>
            </w:r>
            <w:r w:rsidRPr="009C023D">
              <w:rPr>
                <w:sz w:val="20"/>
                <w:szCs w:val="20"/>
              </w:rPr>
              <w:t>)</w:t>
            </w:r>
          </w:p>
          <w:p w:rsidR="00DC5649" w:rsidRPr="00DC5649" w:rsidRDefault="00DC5649" w:rsidP="004713AA">
            <w:pPr>
              <w:spacing w:line="276" w:lineRule="auto"/>
              <w:jc w:val="both"/>
              <w:rPr>
                <w:sz w:val="20"/>
                <w:szCs w:val="20"/>
                <w:lang w:val="mn-MN"/>
              </w:rPr>
            </w:pPr>
            <w:r>
              <w:rPr>
                <w:sz w:val="20"/>
                <w:szCs w:val="20"/>
                <w:lang w:val="mn-MN"/>
              </w:rPr>
              <w:t>2-Р ТАЙЛБАР: Энэ жишээнд</w:t>
            </w:r>
            <w:r w:rsidRPr="00327677">
              <w:rPr>
                <w:sz w:val="20"/>
                <w:szCs w:val="20"/>
              </w:rPr>
              <w:t xml:space="preserve"> ΔF</w:t>
            </w:r>
            <w:r w:rsidRPr="00DC5649">
              <w:rPr>
                <w:sz w:val="20"/>
                <w:szCs w:val="20"/>
                <w:vertAlign w:val="subscript"/>
              </w:rPr>
              <w:t>div</w:t>
            </w:r>
            <w:r>
              <w:rPr>
                <w:sz w:val="20"/>
                <w:szCs w:val="20"/>
                <w:lang w:val="mn-MN"/>
              </w:rPr>
              <w:t xml:space="preserve"> алдаа болон </w:t>
            </w:r>
            <w:r w:rsidRPr="00327677">
              <w:rPr>
                <w:sz w:val="20"/>
                <w:szCs w:val="20"/>
              </w:rPr>
              <w:t>ΔF</w:t>
            </w:r>
            <w:r w:rsidRPr="00DC5649">
              <w:rPr>
                <w:sz w:val="20"/>
                <w:szCs w:val="20"/>
                <w:vertAlign w:val="subscript"/>
              </w:rPr>
              <w:t>rec</w:t>
            </w:r>
            <w:r w:rsidRPr="00327677">
              <w:rPr>
                <w:sz w:val="20"/>
                <w:szCs w:val="20"/>
              </w:rPr>
              <w:t>,</w:t>
            </w:r>
            <w:r>
              <w:rPr>
                <w:sz w:val="20"/>
                <w:szCs w:val="20"/>
                <w:vertAlign w:val="subscript"/>
              </w:rPr>
              <w:t>1</w:t>
            </w:r>
            <w:r>
              <w:rPr>
                <w:sz w:val="20"/>
                <w:szCs w:val="20"/>
                <w:lang w:val="mn-MN"/>
              </w:rPr>
              <w:t>-ээс</w:t>
            </w:r>
            <w:r w:rsidRPr="00327677">
              <w:rPr>
                <w:sz w:val="20"/>
                <w:szCs w:val="20"/>
              </w:rPr>
              <w:t xml:space="preserve"> ΔF</w:t>
            </w:r>
            <w:r w:rsidRPr="00DC5649">
              <w:rPr>
                <w:sz w:val="20"/>
                <w:szCs w:val="20"/>
                <w:vertAlign w:val="subscript"/>
              </w:rPr>
              <w:t>rec</w:t>
            </w:r>
            <w:r w:rsidRPr="00327677">
              <w:rPr>
                <w:sz w:val="20"/>
                <w:szCs w:val="20"/>
              </w:rPr>
              <w:t>,</w:t>
            </w:r>
            <w:r w:rsidRPr="00DC5649">
              <w:rPr>
                <w:sz w:val="20"/>
                <w:szCs w:val="20"/>
                <w:vertAlign w:val="subscript"/>
              </w:rPr>
              <w:t>3</w:t>
            </w:r>
            <w:r>
              <w:rPr>
                <w:sz w:val="20"/>
                <w:szCs w:val="20"/>
                <w:vertAlign w:val="subscript"/>
                <w:lang w:val="mn-MN"/>
              </w:rPr>
              <w:t xml:space="preserve"> </w:t>
            </w:r>
            <w:r>
              <w:rPr>
                <w:sz w:val="20"/>
                <w:szCs w:val="20"/>
                <w:lang w:val="mn-MN"/>
              </w:rPr>
              <w:t xml:space="preserve">хүртэл гишүүд </w:t>
            </w:r>
            <w:r w:rsidR="00E1535A">
              <w:rPr>
                <w:sz w:val="20"/>
                <w:szCs w:val="20"/>
                <w:lang w:val="mn-MN"/>
              </w:rPr>
              <w:t xml:space="preserve">нь </w:t>
            </w:r>
            <w:r>
              <w:rPr>
                <w:sz w:val="20"/>
                <w:szCs w:val="20"/>
                <w:lang w:val="mn-MN"/>
              </w:rPr>
              <w:t xml:space="preserve">зөвхөн хуваарийн </w:t>
            </w:r>
            <w:r w:rsidRPr="00327677">
              <w:rPr>
                <w:sz w:val="20"/>
                <w:szCs w:val="20"/>
              </w:rPr>
              <w:t>F</w:t>
            </w:r>
            <w:r>
              <w:rPr>
                <w:sz w:val="20"/>
                <w:szCs w:val="20"/>
                <w:lang w:val="mn-MN"/>
              </w:rPr>
              <w:t xml:space="preserve"> коэффициентын эргэлзээнд нэмэгдэнэ. </w:t>
            </w:r>
          </w:p>
          <w:p w:rsidR="004F333A" w:rsidRDefault="00F838E2" w:rsidP="000241B4">
            <w:pPr>
              <w:spacing w:line="276" w:lineRule="auto"/>
              <w:jc w:val="both"/>
              <w:rPr>
                <w:lang w:val="mn-MN"/>
              </w:rPr>
            </w:pPr>
            <w:r>
              <w:rPr>
                <w:lang w:val="mn-MN"/>
              </w:rPr>
              <w:t xml:space="preserve">Оролтын бүх хэмжигдэхүүний утга </w:t>
            </w:r>
            <w:r>
              <w:rPr>
                <w:lang w:val="mn-MN"/>
              </w:rPr>
              <w:lastRenderedPageBreak/>
              <w:t xml:space="preserve">болон стандарт эргэлзээг загварын тэнцэтгэлийн </w:t>
            </w:r>
            <w:r>
              <w:t>(B.</w:t>
            </w:r>
            <w:r>
              <w:rPr>
                <w:lang w:val="mn-MN"/>
              </w:rPr>
              <w:t>6</w:t>
            </w:r>
            <w:r>
              <w:t>)</w:t>
            </w:r>
            <w:r>
              <w:rPr>
                <w:lang w:val="mn-MN"/>
              </w:rPr>
              <w:t xml:space="preserve"> баруун талд оруулсан</w:t>
            </w:r>
            <w:r>
              <w:t>.</w:t>
            </w:r>
            <w:r w:rsidR="00B82C9F">
              <w:rPr>
                <w:lang w:val="mn-MN"/>
              </w:rPr>
              <w:t xml:space="preserve"> Загварын тэнцэтгэлийг</w:t>
            </w:r>
            <w:r>
              <w:rPr>
                <w:lang w:val="mn-MN"/>
              </w:rPr>
              <w:t xml:space="preserve"> </w:t>
            </w:r>
            <w:r>
              <w:t xml:space="preserve">A </w:t>
            </w:r>
            <w:r>
              <w:rPr>
                <w:lang w:val="mn-MN"/>
              </w:rPr>
              <w:t>хавсралтад өгсөн тэнцэтгэлийг ашиглан гар аргаар, эсвэл эргэлзээг тооцоолоход зориулан баталгаажуулсан байх шаардлагатай тусгай программ хангамжийн тусламжтай үнэлэх боломжтой.</w:t>
            </w:r>
            <w:r w:rsidR="00A2679B">
              <w:rPr>
                <w:lang w:val="mn-MN"/>
              </w:rPr>
              <w:t xml:space="preserve"> Үнэлгээний үр дүнг </w:t>
            </w:r>
            <w:r w:rsidR="00A2679B">
              <w:t>B.</w:t>
            </w:r>
            <w:r w:rsidR="00A2679B">
              <w:rPr>
                <w:lang w:val="mn-MN"/>
              </w:rPr>
              <w:t>4</w:t>
            </w:r>
            <w:r w:rsidR="00A2679B">
              <w:t>-</w:t>
            </w:r>
            <w:r w:rsidR="00A2679B">
              <w:rPr>
                <w:lang w:val="mn-MN"/>
              </w:rPr>
              <w:t xml:space="preserve">р хүснэгтэд нэгтгэсэн. </w:t>
            </w:r>
            <w:r w:rsidR="00B26E77">
              <w:rPr>
                <w:lang w:val="mn-MN"/>
              </w:rPr>
              <w:t>Хүснэгтийн сүүлийн мөрөнд</w:t>
            </w:r>
            <w:r w:rsidR="00A2679B">
              <w:rPr>
                <w:lang w:val="mn-MN"/>
              </w:rPr>
              <w:t xml:space="preserve"> </w:t>
            </w:r>
            <w:r w:rsidR="00ED6768">
              <w:rPr>
                <w:lang w:val="mn-MN"/>
              </w:rPr>
              <w:t xml:space="preserve">иж бүрэн хэмжлийн системийн </w:t>
            </w:r>
            <w:r w:rsidR="00A2679B">
              <w:rPr>
                <w:lang w:val="mn-MN"/>
              </w:rPr>
              <w:t xml:space="preserve">тогтоосон хуваарийн </w:t>
            </w:r>
            <w:r w:rsidR="00A2679B">
              <w:t>F</w:t>
            </w:r>
            <w:r w:rsidR="00A2679B">
              <w:rPr>
                <w:vertAlign w:val="subscript"/>
                <w:lang w:val="mn-MN"/>
              </w:rPr>
              <w:t xml:space="preserve"> </w:t>
            </w:r>
            <w:r w:rsidR="00A2679B">
              <w:rPr>
                <w:lang w:val="mn-MN"/>
              </w:rPr>
              <w:t xml:space="preserve">коэффициент, энэ коэффициентын нийлмэл стандарт эргэлзээ болон </w:t>
            </w:r>
            <w:r w:rsidR="00EA6975">
              <w:rPr>
                <w:lang w:val="mn-MN"/>
              </w:rPr>
              <w:t>чөлөөт</w:t>
            </w:r>
            <w:r w:rsidR="00A2679B">
              <w:rPr>
                <w:lang w:val="mn-MN"/>
              </w:rPr>
              <w:t xml:space="preserve"> үр дүнтэй зэргийг бичсэн.</w:t>
            </w:r>
          </w:p>
          <w:p w:rsidR="000241B4" w:rsidRPr="00ED6768" w:rsidRDefault="000F1FF6" w:rsidP="00ED6768">
            <w:pPr>
              <w:spacing w:line="276" w:lineRule="auto"/>
              <w:jc w:val="both"/>
              <w:rPr>
                <w:sz w:val="20"/>
                <w:szCs w:val="20"/>
                <w:lang w:val="mn-MN"/>
              </w:rPr>
            </w:pPr>
            <w:r w:rsidRPr="00D256B2">
              <w:rPr>
                <w:sz w:val="20"/>
                <w:szCs w:val="20"/>
                <w:lang w:val="mn-MN"/>
              </w:rPr>
              <w:t xml:space="preserve">3-Р ТАЙЛБАР: Эргэлзээний дүгнэлт маш тодорхой биш </w:t>
            </w:r>
            <w:r w:rsidR="00B26E77">
              <w:rPr>
                <w:sz w:val="20"/>
                <w:szCs w:val="20"/>
                <w:lang w:val="mn-MN"/>
              </w:rPr>
              <w:t xml:space="preserve">байх </w:t>
            </w:r>
            <w:r w:rsidRPr="00D256B2">
              <w:rPr>
                <w:sz w:val="20"/>
                <w:szCs w:val="20"/>
                <w:lang w:val="mn-MN"/>
              </w:rPr>
              <w:t xml:space="preserve">бөгөөд их тоотой </w:t>
            </w:r>
            <w:r>
              <w:rPr>
                <w:sz w:val="20"/>
                <w:szCs w:val="20"/>
                <w:lang w:val="mn-MN"/>
              </w:rPr>
              <w:t>яг таг тодорхой байдл</w:t>
            </w:r>
            <w:r w:rsidR="00ED6768">
              <w:rPr>
                <w:sz w:val="20"/>
                <w:szCs w:val="20"/>
                <w:lang w:val="mn-MN"/>
              </w:rPr>
              <w:t>ыг шаардахгүй.</w:t>
            </w:r>
            <w:r w:rsidR="000241B4">
              <w:rPr>
                <w:lang w:val="mn-MN"/>
              </w:rPr>
              <w:t xml:space="preserve"> </w:t>
            </w:r>
          </w:p>
        </w:tc>
        <w:tc>
          <w:tcPr>
            <w:tcW w:w="4788" w:type="dxa"/>
          </w:tcPr>
          <w:p w:rsidR="005C6A8C" w:rsidRPr="005C6A8C" w:rsidRDefault="005C6A8C" w:rsidP="005C6A8C">
            <w:pPr>
              <w:spacing w:line="276" w:lineRule="auto"/>
              <w:jc w:val="both"/>
              <w:rPr>
                <w:b/>
              </w:rPr>
            </w:pPr>
            <w:r w:rsidRPr="005C6A8C">
              <w:rPr>
                <w:b/>
              </w:rPr>
              <w:lastRenderedPageBreak/>
              <w:t>B.2 Example 2: Scale factor of an impulse voltage measuring system</w:t>
            </w:r>
          </w:p>
          <w:p w:rsidR="005C6A8C" w:rsidRDefault="005C6A8C" w:rsidP="005C6A8C">
            <w:pPr>
              <w:spacing w:line="276" w:lineRule="auto"/>
              <w:jc w:val="both"/>
              <w:rPr>
                <w:b/>
                <w:lang w:val="mn-MN"/>
              </w:rPr>
            </w:pPr>
            <w:r w:rsidRPr="005C6A8C">
              <w:rPr>
                <w:b/>
              </w:rPr>
              <w:t>(component method)</w:t>
            </w:r>
          </w:p>
          <w:p w:rsidR="00A30567" w:rsidRPr="00A30567" w:rsidRDefault="00A30567" w:rsidP="005C6A8C">
            <w:pPr>
              <w:spacing w:line="276" w:lineRule="auto"/>
              <w:jc w:val="both"/>
              <w:rPr>
                <w:b/>
                <w:lang w:val="mn-MN"/>
              </w:rPr>
            </w:pPr>
          </w:p>
          <w:p w:rsidR="005C6A8C" w:rsidRDefault="005C6A8C" w:rsidP="005C6A8C">
            <w:pPr>
              <w:spacing w:line="276" w:lineRule="auto"/>
              <w:jc w:val="both"/>
              <w:rPr>
                <w:lang w:val="mn-MN"/>
              </w:rPr>
            </w:pPr>
            <w:r>
              <w:t xml:space="preserve">The system for measuring lightning impulse voltages consists of an impulse divider of rated voltage 1,2 </w:t>
            </w:r>
            <w:r w:rsidRPr="00CA62CA">
              <w:t>MV</w:t>
            </w:r>
            <w:r>
              <w:t>, a 10 bit digital recorder, and a 20 m coaxial cable. The scale factors of the impulse divider (index “div”) and the digital recorder (index “rec”) and their expanded uncertainties are stated by the manufacturers as:</w:t>
            </w:r>
          </w:p>
          <w:p w:rsidR="00E9750A" w:rsidRDefault="00E9750A" w:rsidP="005C6A8C">
            <w:pPr>
              <w:spacing w:line="276" w:lineRule="auto"/>
              <w:jc w:val="both"/>
              <w:rPr>
                <w:lang w:val="mn-MN"/>
              </w:rPr>
            </w:pPr>
          </w:p>
          <w:p w:rsidR="00E9750A" w:rsidRDefault="00E9750A" w:rsidP="005C6A8C">
            <w:pPr>
              <w:spacing w:line="276" w:lineRule="auto"/>
              <w:jc w:val="both"/>
              <w:rPr>
                <w:lang w:val="mn-MN"/>
              </w:rPr>
            </w:pPr>
          </w:p>
          <w:p w:rsidR="00E9750A" w:rsidRDefault="00E9750A" w:rsidP="005C6A8C">
            <w:pPr>
              <w:spacing w:line="276" w:lineRule="auto"/>
              <w:jc w:val="both"/>
              <w:rPr>
                <w:lang w:val="mn-MN"/>
              </w:rPr>
            </w:pPr>
          </w:p>
          <w:p w:rsidR="00E9750A" w:rsidRPr="00E9750A" w:rsidRDefault="00E9750A" w:rsidP="005C6A8C">
            <w:pPr>
              <w:spacing w:line="276" w:lineRule="auto"/>
              <w:jc w:val="both"/>
              <w:rPr>
                <w:lang w:val="mn-MN"/>
              </w:rPr>
            </w:pPr>
          </w:p>
          <w:p w:rsidR="005C6A8C" w:rsidRDefault="005C6A8C" w:rsidP="005C6A8C">
            <w:pPr>
              <w:spacing w:line="276" w:lineRule="auto"/>
              <w:jc w:val="both"/>
              <w:rPr>
                <w:lang w:val="mn-MN"/>
              </w:rPr>
            </w:pPr>
            <w:r>
              <w:t>F</w:t>
            </w:r>
            <w:r w:rsidRPr="00E9750A">
              <w:rPr>
                <w:vertAlign w:val="subscript"/>
              </w:rPr>
              <w:t>div</w:t>
            </w:r>
            <w:r>
              <w:t xml:space="preserve"> = 2015 (U</w:t>
            </w:r>
            <w:r w:rsidRPr="00E9750A">
              <w:rPr>
                <w:vertAlign w:val="subscript"/>
              </w:rPr>
              <w:t>div</w:t>
            </w:r>
            <w:r>
              <w:t xml:space="preserve"> = 1,2 %, p ≥ 95 %, k = 2), and</w:t>
            </w:r>
          </w:p>
          <w:p w:rsidR="00E9750A" w:rsidRDefault="00E9750A" w:rsidP="005C6A8C">
            <w:pPr>
              <w:spacing w:line="276" w:lineRule="auto"/>
              <w:jc w:val="both"/>
              <w:rPr>
                <w:lang w:val="mn-MN"/>
              </w:rPr>
            </w:pPr>
          </w:p>
          <w:p w:rsidR="00AE2F28" w:rsidRPr="00E9750A" w:rsidRDefault="00AE2F28" w:rsidP="005C6A8C">
            <w:pPr>
              <w:spacing w:line="276" w:lineRule="auto"/>
              <w:jc w:val="both"/>
              <w:rPr>
                <w:lang w:val="mn-MN"/>
              </w:rPr>
            </w:pPr>
          </w:p>
          <w:p w:rsidR="005C6A8C" w:rsidRDefault="005C6A8C" w:rsidP="005C6A8C">
            <w:pPr>
              <w:spacing w:line="276" w:lineRule="auto"/>
              <w:jc w:val="both"/>
              <w:rPr>
                <w:lang w:val="mn-MN"/>
              </w:rPr>
            </w:pPr>
            <w:r>
              <w:t>F</w:t>
            </w:r>
            <w:r w:rsidRPr="00E9750A">
              <w:rPr>
                <w:vertAlign w:val="subscript"/>
              </w:rPr>
              <w:t>rec</w:t>
            </w:r>
            <w:r>
              <w:t xml:space="preserve"> = 1,050 (U</w:t>
            </w:r>
            <w:r w:rsidRPr="00E9750A">
              <w:rPr>
                <w:vertAlign w:val="subscript"/>
              </w:rPr>
              <w:t>rec</w:t>
            </w:r>
            <w:r>
              <w:t xml:space="preserve"> = 0,8 %, p ≥ 95 %, k = 2).</w:t>
            </w:r>
          </w:p>
          <w:p w:rsidR="00E9750A" w:rsidRDefault="00E9750A" w:rsidP="005C6A8C">
            <w:pPr>
              <w:spacing w:line="276" w:lineRule="auto"/>
              <w:jc w:val="both"/>
              <w:rPr>
                <w:lang w:val="mn-MN"/>
              </w:rPr>
            </w:pPr>
          </w:p>
          <w:p w:rsidR="00AE2F28" w:rsidRDefault="00AE2F28" w:rsidP="005C6A8C">
            <w:pPr>
              <w:spacing w:line="276" w:lineRule="auto"/>
              <w:jc w:val="both"/>
              <w:rPr>
                <w:lang w:val="mn-MN"/>
              </w:rPr>
            </w:pPr>
          </w:p>
          <w:p w:rsidR="00E9750A" w:rsidRPr="00E9750A" w:rsidRDefault="00E9750A" w:rsidP="005C6A8C">
            <w:pPr>
              <w:spacing w:line="276" w:lineRule="auto"/>
              <w:jc w:val="both"/>
              <w:rPr>
                <w:lang w:val="mn-MN"/>
              </w:rPr>
            </w:pPr>
          </w:p>
          <w:p w:rsidR="005C6A8C" w:rsidRDefault="005C6A8C" w:rsidP="005C6A8C">
            <w:pPr>
              <w:spacing w:line="276" w:lineRule="auto"/>
              <w:jc w:val="both"/>
              <w:rPr>
                <w:lang w:val="mn-MN"/>
              </w:rPr>
            </w:pPr>
            <w:r>
              <w:t xml:space="preserve">The uncertainty of the divider comprises the contributions of the linearity test up to 1,2 </w:t>
            </w:r>
            <w:r w:rsidRPr="00CA62CA">
              <w:t>MV,</w:t>
            </w:r>
            <w:r>
              <w:t xml:space="preserve"> the dynamic behaviour and short-term stability. Additional information on the proximity effect and long-term stability is given by the manufacturer. The calibration of the digital recorder was made in all ranges between 60 % and 100 % of full scale deflection by applying smooth </w:t>
            </w:r>
            <w:r>
              <w:lastRenderedPageBreak/>
              <w:t>calibration impulses according to IEC 61083-1. The recorder’s step response is rather flat, and it can be concluded that the scale factor does not depend on the time parameters within the tolerances specified for lightning impulse voltages.</w:t>
            </w:r>
          </w:p>
          <w:p w:rsidR="006C3EAD" w:rsidRDefault="006C3EAD" w:rsidP="005C6A8C">
            <w:pPr>
              <w:spacing w:line="276" w:lineRule="auto"/>
              <w:jc w:val="both"/>
              <w:rPr>
                <w:lang w:val="mn-MN"/>
              </w:rPr>
            </w:pPr>
          </w:p>
          <w:p w:rsidR="006C3EAD" w:rsidRDefault="006C3EAD" w:rsidP="005C6A8C">
            <w:pPr>
              <w:spacing w:line="276" w:lineRule="auto"/>
              <w:jc w:val="both"/>
              <w:rPr>
                <w:lang w:val="mn-MN"/>
              </w:rPr>
            </w:pPr>
          </w:p>
          <w:p w:rsidR="006C3EAD" w:rsidRDefault="006C3EAD" w:rsidP="005C6A8C">
            <w:pPr>
              <w:spacing w:line="276" w:lineRule="auto"/>
              <w:jc w:val="both"/>
              <w:rPr>
                <w:lang w:val="mn-MN"/>
              </w:rPr>
            </w:pPr>
          </w:p>
          <w:p w:rsidR="006C3EAD" w:rsidRPr="006C3EAD" w:rsidRDefault="006C3EAD" w:rsidP="005C6A8C">
            <w:pPr>
              <w:spacing w:line="276" w:lineRule="auto"/>
              <w:jc w:val="both"/>
              <w:rPr>
                <w:lang w:val="mn-MN"/>
              </w:rPr>
            </w:pPr>
          </w:p>
          <w:p w:rsidR="005C6A8C" w:rsidRDefault="005C6A8C" w:rsidP="005C6A8C">
            <w:pPr>
              <w:spacing w:line="276" w:lineRule="auto"/>
              <w:jc w:val="both"/>
            </w:pPr>
            <w:r>
              <w:t>In order to obtain the uncertainty of the complete measuring system, the user has to consider additional uncertainty contributions, either taken from the records of performance of the divider and recorder, or determined by additional tests. The following influencing quantities are assumed to have a rectangular distribution, the half-width being a</w:t>
            </w:r>
            <w:r w:rsidRPr="001411F1">
              <w:rPr>
                <w:vertAlign w:val="subscript"/>
              </w:rPr>
              <w:t>i</w:t>
            </w:r>
            <w:r>
              <w:t>, from which the uncertainty contributions are calculated as a</w:t>
            </w:r>
            <w:r w:rsidRPr="001411F1">
              <w:rPr>
                <w:vertAlign w:val="subscript"/>
              </w:rPr>
              <w:t>i</w:t>
            </w:r>
            <w:r>
              <w:t>/√3. The yearly long-term instability is specified by the manufacturer to be within ±0,3 % for the divider and ±0,2 % for the recorder. The short</w:t>
            </w:r>
            <w:r w:rsidR="001D44CB">
              <w:rPr>
                <w:lang w:val="mn-MN"/>
              </w:rPr>
              <w:t>-</w:t>
            </w:r>
            <w:r>
              <w:t>term instability of the recorder is within ±0,3 %. The proximity effect need not be investigated as the divider is located outside the minimum clearance specified by the manufacturer. As the lightning impulses, generated in the user’s test hall, are superimposed by oscillations of about</w:t>
            </w:r>
          </w:p>
          <w:p w:rsidR="005C6A8C" w:rsidRDefault="005C6A8C" w:rsidP="005C6A8C">
            <w:pPr>
              <w:spacing w:line="276" w:lineRule="auto"/>
              <w:jc w:val="both"/>
              <w:rPr>
                <w:lang w:val="mn-MN"/>
              </w:rPr>
            </w:pPr>
            <w:r>
              <w:t>2 %, a residual deviation within ±0,3 % is attributed to the software of the recorder, used to calculate the peak value of the base curve according to the frequency dependent k factor (see IEC 60060-1, Clause 8).</w:t>
            </w:r>
          </w:p>
          <w:p w:rsidR="000241B4" w:rsidRDefault="000241B4" w:rsidP="005C6A8C">
            <w:pPr>
              <w:spacing w:line="276" w:lineRule="auto"/>
              <w:jc w:val="both"/>
              <w:rPr>
                <w:lang w:val="mn-MN"/>
              </w:rPr>
            </w:pPr>
          </w:p>
          <w:p w:rsidR="000241B4" w:rsidRDefault="000241B4" w:rsidP="005C6A8C">
            <w:pPr>
              <w:spacing w:line="276" w:lineRule="auto"/>
              <w:jc w:val="both"/>
              <w:rPr>
                <w:lang w:val="mn-MN"/>
              </w:rPr>
            </w:pPr>
          </w:p>
          <w:p w:rsidR="000241B4" w:rsidRDefault="000241B4" w:rsidP="005C6A8C">
            <w:pPr>
              <w:spacing w:line="276" w:lineRule="auto"/>
              <w:jc w:val="both"/>
              <w:rPr>
                <w:lang w:val="mn-MN"/>
              </w:rPr>
            </w:pPr>
          </w:p>
          <w:p w:rsidR="00FA68DB" w:rsidRDefault="00FA68DB" w:rsidP="005C6A8C">
            <w:pPr>
              <w:spacing w:line="276" w:lineRule="auto"/>
              <w:jc w:val="both"/>
              <w:rPr>
                <w:lang w:val="mn-MN"/>
              </w:rPr>
            </w:pPr>
          </w:p>
          <w:p w:rsidR="00FA68DB" w:rsidRPr="000241B4" w:rsidRDefault="00FA68DB" w:rsidP="005C6A8C">
            <w:pPr>
              <w:spacing w:line="276" w:lineRule="auto"/>
              <w:jc w:val="both"/>
              <w:rPr>
                <w:lang w:val="mn-MN"/>
              </w:rPr>
            </w:pPr>
          </w:p>
          <w:p w:rsidR="005C6A8C" w:rsidRDefault="005C6A8C" w:rsidP="005C6A8C">
            <w:pPr>
              <w:spacing w:line="276" w:lineRule="auto"/>
              <w:jc w:val="both"/>
              <w:rPr>
                <w:lang w:val="mn-MN"/>
              </w:rPr>
            </w:pPr>
            <w:r>
              <w:t>The basis model equation to determine the assigned scale factor F of the c</w:t>
            </w:r>
            <w:r w:rsidR="000241B4">
              <w:t>omplete measuring</w:t>
            </w:r>
            <w:r w:rsidR="000241B4">
              <w:rPr>
                <w:lang w:val="mn-MN"/>
              </w:rPr>
              <w:t xml:space="preserve"> </w:t>
            </w:r>
            <w:r>
              <w:t>system is:</w:t>
            </w:r>
          </w:p>
          <w:p w:rsidR="000241B4" w:rsidRPr="000241B4" w:rsidRDefault="000241B4" w:rsidP="005C6A8C">
            <w:pPr>
              <w:spacing w:line="276" w:lineRule="auto"/>
              <w:jc w:val="both"/>
              <w:rPr>
                <w:lang w:val="mn-MN"/>
              </w:rPr>
            </w:pPr>
          </w:p>
          <w:p w:rsidR="005C6A8C" w:rsidRDefault="005C6A8C" w:rsidP="005C6A8C">
            <w:pPr>
              <w:spacing w:line="276" w:lineRule="auto"/>
              <w:jc w:val="both"/>
            </w:pPr>
            <w:r w:rsidRPr="005C6A8C">
              <w:t>F = F</w:t>
            </w:r>
            <w:r w:rsidRPr="000241B4">
              <w:rPr>
                <w:vertAlign w:val="subscript"/>
              </w:rPr>
              <w:t>div</w:t>
            </w:r>
            <w:r w:rsidRPr="005C6A8C">
              <w:t xml:space="preserve"> × F</w:t>
            </w:r>
            <w:r w:rsidRPr="000241B4">
              <w:rPr>
                <w:vertAlign w:val="subscript"/>
              </w:rPr>
              <w:t>rec</w:t>
            </w:r>
            <w:r w:rsidRPr="005C6A8C">
              <w:t xml:space="preserve"> </w:t>
            </w:r>
            <w:r>
              <w:t xml:space="preserve">                            </w:t>
            </w:r>
            <w:r w:rsidRPr="005C6A8C">
              <w:t>(B.5)</w:t>
            </w:r>
          </w:p>
          <w:p w:rsidR="005C6A8C" w:rsidRDefault="005C6A8C" w:rsidP="005C6A8C">
            <w:pPr>
              <w:spacing w:line="276" w:lineRule="auto"/>
              <w:jc w:val="both"/>
              <w:rPr>
                <w:lang w:val="mn-MN"/>
              </w:rPr>
            </w:pPr>
            <w:r>
              <w:t>The model equation is supplemented - similar to Example B.1 - by additional terms ΔF</w:t>
            </w:r>
            <w:r w:rsidRPr="00374DC8">
              <w:rPr>
                <w:vertAlign w:val="subscript"/>
              </w:rPr>
              <w:t>div</w:t>
            </w:r>
            <w:r>
              <w:t>,</w:t>
            </w:r>
            <w:r w:rsidRPr="00374DC8">
              <w:rPr>
                <w:vertAlign w:val="subscript"/>
              </w:rPr>
              <w:t>i</w:t>
            </w:r>
            <w:r>
              <w:t xml:space="preserve"> and Δ</w:t>
            </w:r>
            <w:r w:rsidRPr="00374DC8">
              <w:t>F</w:t>
            </w:r>
            <w:r w:rsidRPr="00374DC8">
              <w:rPr>
                <w:vertAlign w:val="subscript"/>
              </w:rPr>
              <w:t>rec</w:t>
            </w:r>
            <w:r>
              <w:t>,</w:t>
            </w:r>
            <w:r w:rsidRPr="00374DC8">
              <w:rPr>
                <w:vertAlign w:val="subscript"/>
              </w:rPr>
              <w:t>i</w:t>
            </w:r>
            <w:r>
              <w:t xml:space="preserve"> caused by the influence quantities mentioned above. These terms generally consist of an error and a standard uncertainty a</w:t>
            </w:r>
            <w:r w:rsidRPr="004935B3">
              <w:rPr>
                <w:vertAlign w:val="subscript"/>
              </w:rPr>
              <w:t>i</w:t>
            </w:r>
            <w:r>
              <w:t>/√3 calculated from the half-width a</w:t>
            </w:r>
            <w:r w:rsidRPr="00495094">
              <w:rPr>
                <w:vertAlign w:val="subscript"/>
              </w:rPr>
              <w:t>i</w:t>
            </w:r>
            <w:r>
              <w:t xml:space="preserve"> of the probable values under the assumption of a rectangular probability distribution. The complete model function for the scale factor F</w:t>
            </w:r>
            <w:r w:rsidRPr="00495094">
              <w:rPr>
                <w:vertAlign w:val="subscript"/>
              </w:rPr>
              <w:t>m</w:t>
            </w:r>
            <w:r>
              <w:t xml:space="preserve"> of the complete measuring system reads:</w:t>
            </w:r>
          </w:p>
          <w:p w:rsidR="00F85366" w:rsidRPr="00F85366" w:rsidRDefault="00F85366" w:rsidP="005C6A8C">
            <w:pPr>
              <w:spacing w:line="276" w:lineRule="auto"/>
              <w:jc w:val="both"/>
              <w:rPr>
                <w:lang w:val="mn-MN"/>
              </w:rPr>
            </w:pPr>
          </w:p>
          <w:p w:rsidR="005C6A8C" w:rsidRDefault="005C6A8C" w:rsidP="005C6A8C">
            <w:pPr>
              <w:spacing w:line="276" w:lineRule="auto"/>
              <w:jc w:val="both"/>
            </w:pPr>
            <w:r>
              <w:rPr>
                <w:noProof/>
              </w:rPr>
              <w:drawing>
                <wp:inline distT="0" distB="0" distL="0" distR="0" wp14:anchorId="339F0179" wp14:editId="7608471C">
                  <wp:extent cx="2409825" cy="56042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6-р томьёо.jpg"/>
                          <pic:cNvPicPr/>
                        </pic:nvPicPr>
                        <pic:blipFill>
                          <a:blip r:embed="rId72">
                            <a:extLst>
                              <a:ext uri="{28A0092B-C50C-407E-A947-70E740481C1C}">
                                <a14:useLocalDpi xmlns:a14="http://schemas.microsoft.com/office/drawing/2010/main" val="0"/>
                              </a:ext>
                            </a:extLst>
                          </a:blip>
                          <a:stretch>
                            <a:fillRect/>
                          </a:stretch>
                        </pic:blipFill>
                        <pic:spPr>
                          <a:xfrm>
                            <a:off x="0" y="0"/>
                            <a:ext cx="2442791" cy="568091"/>
                          </a:xfrm>
                          <a:prstGeom prst="rect">
                            <a:avLst/>
                          </a:prstGeom>
                        </pic:spPr>
                      </pic:pic>
                    </a:graphicData>
                  </a:graphic>
                </wp:inline>
              </w:drawing>
            </w:r>
            <w:r w:rsidR="00DE58DD">
              <w:t xml:space="preserve">  </w:t>
            </w:r>
            <w:r w:rsidR="00327677">
              <w:t>(B.6)</w:t>
            </w:r>
          </w:p>
          <w:p w:rsidR="00327677" w:rsidRDefault="00327677" w:rsidP="00327677">
            <w:pPr>
              <w:spacing w:line="276" w:lineRule="auto"/>
              <w:jc w:val="both"/>
            </w:pPr>
            <w:r>
              <w:t>where:</w:t>
            </w:r>
          </w:p>
          <w:p w:rsidR="00327677" w:rsidRDefault="00327677" w:rsidP="00327677">
            <w:pPr>
              <w:spacing w:line="276" w:lineRule="auto"/>
              <w:jc w:val="both"/>
            </w:pPr>
            <w:r>
              <w:t>ΔF</w:t>
            </w:r>
            <w:r w:rsidRPr="00A60D51">
              <w:rPr>
                <w:vertAlign w:val="subscript"/>
              </w:rPr>
              <w:t>div</w:t>
            </w:r>
            <w:r>
              <w:t xml:space="preserve"> is the contribution caused by the long-term instability of the divider;</w:t>
            </w:r>
          </w:p>
          <w:p w:rsidR="00327677" w:rsidRDefault="00327677" w:rsidP="00327677">
            <w:pPr>
              <w:spacing w:line="276" w:lineRule="auto"/>
              <w:jc w:val="both"/>
            </w:pPr>
            <w:r>
              <w:t>ΔF</w:t>
            </w:r>
            <w:r w:rsidRPr="00A60D51">
              <w:rPr>
                <w:vertAlign w:val="subscript"/>
              </w:rPr>
              <w:t>rec</w:t>
            </w:r>
            <w:r>
              <w:t>,</w:t>
            </w:r>
            <w:r w:rsidRPr="00A60D51">
              <w:rPr>
                <w:vertAlign w:val="subscript"/>
              </w:rPr>
              <w:t>1</w:t>
            </w:r>
            <w:r>
              <w:t xml:space="preserve"> is the contribution caused by the long-term instability of the recorder;</w:t>
            </w:r>
          </w:p>
          <w:p w:rsidR="00327677" w:rsidRDefault="00327677" w:rsidP="00327677">
            <w:pPr>
              <w:spacing w:line="276" w:lineRule="auto"/>
              <w:jc w:val="both"/>
            </w:pPr>
            <w:r>
              <w:t>ΔF</w:t>
            </w:r>
            <w:r w:rsidRPr="00A60D51">
              <w:rPr>
                <w:vertAlign w:val="subscript"/>
              </w:rPr>
              <w:t>rec</w:t>
            </w:r>
            <w:r>
              <w:t>,</w:t>
            </w:r>
            <w:r w:rsidRPr="00A60D51">
              <w:rPr>
                <w:vertAlign w:val="subscript"/>
              </w:rPr>
              <w:t>2</w:t>
            </w:r>
            <w:r>
              <w:t xml:space="preserve"> is the contribution caused by the short-term instability of the recorder;</w:t>
            </w:r>
          </w:p>
          <w:p w:rsidR="00327677" w:rsidRDefault="00327677" w:rsidP="00327677">
            <w:pPr>
              <w:spacing w:line="276" w:lineRule="auto"/>
              <w:jc w:val="both"/>
            </w:pPr>
            <w:r>
              <w:t>ΔF</w:t>
            </w:r>
            <w:r w:rsidRPr="00A60D51">
              <w:rPr>
                <w:vertAlign w:val="subscript"/>
              </w:rPr>
              <w:t>rec</w:t>
            </w:r>
            <w:r>
              <w:t>,</w:t>
            </w:r>
            <w:r w:rsidRPr="00A60D51">
              <w:rPr>
                <w:vertAlign w:val="subscript"/>
              </w:rPr>
              <w:t>3</w:t>
            </w:r>
            <w:r>
              <w:t xml:space="preserve"> is the contribution caused by the recorder’s software (implementation of k factor).</w:t>
            </w:r>
          </w:p>
          <w:p w:rsidR="00327677" w:rsidRDefault="00327677" w:rsidP="00327677">
            <w:pPr>
              <w:spacing w:line="276" w:lineRule="auto"/>
              <w:jc w:val="both"/>
              <w:rPr>
                <w:sz w:val="20"/>
                <w:szCs w:val="20"/>
                <w:lang w:val="mn-MN"/>
              </w:rPr>
            </w:pPr>
            <w:r w:rsidRPr="00327677">
              <w:rPr>
                <w:sz w:val="20"/>
                <w:szCs w:val="20"/>
              </w:rPr>
              <w:t>NOTE 1 By definition, the errors ΔF</w:t>
            </w:r>
            <w:r w:rsidRPr="004713AA">
              <w:rPr>
                <w:sz w:val="20"/>
                <w:szCs w:val="20"/>
                <w:vertAlign w:val="subscript"/>
              </w:rPr>
              <w:t>div</w:t>
            </w:r>
            <w:r w:rsidRPr="00327677">
              <w:rPr>
                <w:sz w:val="20"/>
                <w:szCs w:val="20"/>
              </w:rPr>
              <w:t xml:space="preserve"> and ΔF</w:t>
            </w:r>
            <w:r w:rsidRPr="004713AA">
              <w:rPr>
                <w:sz w:val="20"/>
                <w:szCs w:val="20"/>
                <w:vertAlign w:val="subscript"/>
              </w:rPr>
              <w:t>rec</w:t>
            </w:r>
            <w:r w:rsidRPr="00327677">
              <w:rPr>
                <w:sz w:val="20"/>
                <w:szCs w:val="20"/>
              </w:rPr>
              <w:t>,</w:t>
            </w:r>
            <w:r w:rsidRPr="004713AA">
              <w:rPr>
                <w:sz w:val="20"/>
                <w:szCs w:val="20"/>
                <w:vertAlign w:val="subscript"/>
              </w:rPr>
              <w:t>i</w:t>
            </w:r>
            <w:r w:rsidRPr="00327677">
              <w:rPr>
                <w:sz w:val="20"/>
                <w:szCs w:val="20"/>
              </w:rPr>
              <w:t xml:space="preserve"> have a negative sign. They are defined as ΔF = (indicated value) – (correct value).</w:t>
            </w:r>
          </w:p>
          <w:p w:rsidR="00DC5649" w:rsidRPr="00DC5649" w:rsidRDefault="00DC5649" w:rsidP="00327677">
            <w:pPr>
              <w:spacing w:line="276" w:lineRule="auto"/>
              <w:jc w:val="both"/>
              <w:rPr>
                <w:sz w:val="20"/>
                <w:szCs w:val="20"/>
                <w:lang w:val="mn-MN"/>
              </w:rPr>
            </w:pPr>
          </w:p>
          <w:p w:rsidR="00327677" w:rsidRDefault="00327677" w:rsidP="00327677">
            <w:pPr>
              <w:spacing w:line="276" w:lineRule="auto"/>
              <w:jc w:val="both"/>
              <w:rPr>
                <w:sz w:val="20"/>
                <w:szCs w:val="20"/>
                <w:lang w:val="mn-MN"/>
              </w:rPr>
            </w:pPr>
            <w:r w:rsidRPr="00327677">
              <w:rPr>
                <w:sz w:val="20"/>
                <w:szCs w:val="20"/>
              </w:rPr>
              <w:t>NOTE 2 In this example, ΔF</w:t>
            </w:r>
            <w:r w:rsidRPr="00DC5649">
              <w:rPr>
                <w:sz w:val="20"/>
                <w:szCs w:val="20"/>
                <w:vertAlign w:val="subscript"/>
              </w:rPr>
              <w:t>div</w:t>
            </w:r>
            <w:r w:rsidRPr="00327677">
              <w:rPr>
                <w:sz w:val="20"/>
                <w:szCs w:val="20"/>
              </w:rPr>
              <w:t xml:space="preserve"> and the terms ΔF</w:t>
            </w:r>
            <w:r w:rsidRPr="00DC5649">
              <w:rPr>
                <w:sz w:val="20"/>
                <w:szCs w:val="20"/>
                <w:vertAlign w:val="subscript"/>
              </w:rPr>
              <w:t>rec</w:t>
            </w:r>
            <w:r w:rsidRPr="00327677">
              <w:rPr>
                <w:sz w:val="20"/>
                <w:szCs w:val="20"/>
              </w:rPr>
              <w:t>,</w:t>
            </w:r>
            <w:r w:rsidRPr="00DC5649">
              <w:rPr>
                <w:sz w:val="20"/>
                <w:szCs w:val="20"/>
                <w:vertAlign w:val="subscript"/>
              </w:rPr>
              <w:t xml:space="preserve">1 </w:t>
            </w:r>
            <w:r w:rsidRPr="00327677">
              <w:rPr>
                <w:sz w:val="20"/>
                <w:szCs w:val="20"/>
              </w:rPr>
              <w:t>to ΔF</w:t>
            </w:r>
            <w:r w:rsidRPr="00DC5649">
              <w:rPr>
                <w:sz w:val="20"/>
                <w:szCs w:val="20"/>
                <w:vertAlign w:val="subscript"/>
              </w:rPr>
              <w:t>rec</w:t>
            </w:r>
            <w:r w:rsidRPr="00327677">
              <w:rPr>
                <w:sz w:val="20"/>
                <w:szCs w:val="20"/>
              </w:rPr>
              <w:t>,</w:t>
            </w:r>
            <w:r w:rsidRPr="00DC5649">
              <w:rPr>
                <w:sz w:val="20"/>
                <w:szCs w:val="20"/>
                <w:vertAlign w:val="subscript"/>
              </w:rPr>
              <w:t>3</w:t>
            </w:r>
            <w:r w:rsidRPr="00327677">
              <w:rPr>
                <w:sz w:val="20"/>
                <w:szCs w:val="20"/>
              </w:rPr>
              <w:t xml:space="preserve"> contribute only to the uncertainty of scale factor F.</w:t>
            </w:r>
          </w:p>
          <w:p w:rsidR="005566BD" w:rsidRPr="005566BD" w:rsidRDefault="005566BD" w:rsidP="00327677">
            <w:pPr>
              <w:spacing w:line="276" w:lineRule="auto"/>
              <w:jc w:val="both"/>
              <w:rPr>
                <w:sz w:val="20"/>
                <w:szCs w:val="20"/>
                <w:lang w:val="mn-MN"/>
              </w:rPr>
            </w:pPr>
          </w:p>
          <w:p w:rsidR="00327677" w:rsidRDefault="00327677" w:rsidP="00327677">
            <w:pPr>
              <w:spacing w:line="276" w:lineRule="auto"/>
              <w:jc w:val="both"/>
              <w:rPr>
                <w:lang w:val="mn-MN"/>
              </w:rPr>
            </w:pPr>
            <w:r>
              <w:t xml:space="preserve">The values and standard uncertainties of </w:t>
            </w:r>
            <w:r>
              <w:lastRenderedPageBreak/>
              <w:t>all input quantities are entered on the right side of the model equation (B.6). The model equation can be evaluated manually, using the equations given in Annex A, or with the aid of special software which should be validated for calculating uncertainties. The result of the evaluation is summarised in Table B.4. In the last line, the assigned scale factor F of the complete measuring system, its combined standard uncertainty and the effective degrees of freedom are given.</w:t>
            </w:r>
          </w:p>
          <w:p w:rsidR="00A2679B" w:rsidRDefault="00A2679B" w:rsidP="00327677">
            <w:pPr>
              <w:spacing w:line="276" w:lineRule="auto"/>
              <w:jc w:val="both"/>
              <w:rPr>
                <w:lang w:val="mn-MN"/>
              </w:rPr>
            </w:pPr>
          </w:p>
          <w:p w:rsidR="00ED6768" w:rsidRDefault="00ED6768" w:rsidP="00327677">
            <w:pPr>
              <w:spacing w:line="276" w:lineRule="auto"/>
              <w:jc w:val="both"/>
              <w:rPr>
                <w:lang w:val="mn-MN"/>
              </w:rPr>
            </w:pPr>
          </w:p>
          <w:p w:rsidR="00A2679B" w:rsidRPr="00A2679B" w:rsidRDefault="00A2679B" w:rsidP="00327677">
            <w:pPr>
              <w:spacing w:line="276" w:lineRule="auto"/>
              <w:jc w:val="both"/>
              <w:rPr>
                <w:lang w:val="mn-MN"/>
              </w:rPr>
            </w:pPr>
          </w:p>
          <w:p w:rsidR="005C6A8C" w:rsidRPr="00327677" w:rsidRDefault="00327677" w:rsidP="00327677">
            <w:pPr>
              <w:spacing w:line="276" w:lineRule="auto"/>
              <w:jc w:val="both"/>
              <w:rPr>
                <w:sz w:val="20"/>
                <w:szCs w:val="20"/>
              </w:rPr>
            </w:pPr>
            <w:r w:rsidRPr="00327677">
              <w:rPr>
                <w:sz w:val="20"/>
                <w:szCs w:val="20"/>
              </w:rPr>
              <w:t>NOTE 3 The estimate of uncertainty is not very precise and high numerical precision is not required.</w:t>
            </w:r>
          </w:p>
        </w:tc>
      </w:tr>
    </w:tbl>
    <w:p w:rsidR="005C6A8C" w:rsidRDefault="005C6A8C" w:rsidP="005C6A8C">
      <w:pPr>
        <w:jc w:val="both"/>
      </w:pPr>
    </w:p>
    <w:p w:rsidR="00327677" w:rsidRPr="00335D26" w:rsidRDefault="0096367D" w:rsidP="00327677">
      <w:pPr>
        <w:jc w:val="center"/>
        <w:rPr>
          <w:b/>
          <w:lang w:val="mn-MN"/>
        </w:rPr>
      </w:pPr>
      <w:r>
        <w:rPr>
          <w:b/>
        </w:rPr>
        <w:t>B</w:t>
      </w:r>
      <w:r w:rsidR="00327677" w:rsidRPr="00327677">
        <w:rPr>
          <w:b/>
        </w:rPr>
        <w:t>.4-</w:t>
      </w:r>
      <w:r>
        <w:rPr>
          <w:b/>
          <w:lang w:val="mn-MN"/>
        </w:rPr>
        <w:t>р хүснэгт – Т</w:t>
      </w:r>
      <w:r w:rsidRPr="0096367D">
        <w:rPr>
          <w:b/>
          <w:lang w:val="mn-MN"/>
        </w:rPr>
        <w:t>огтоосон хуваарийн F коэффициентын эргэлзээни</w:t>
      </w:r>
      <w:r w:rsidR="00335D26">
        <w:rPr>
          <w:b/>
          <w:lang w:val="mn-MN"/>
        </w:rPr>
        <w:t>й төсөв</w:t>
      </w:r>
    </w:p>
    <w:tbl>
      <w:tblPr>
        <w:tblStyle w:val="TableGrid"/>
        <w:tblW w:w="0" w:type="auto"/>
        <w:tblLook w:val="04A0" w:firstRow="1" w:lastRow="0" w:firstColumn="1" w:lastColumn="0" w:noHBand="0" w:noVBand="1"/>
      </w:tblPr>
      <w:tblGrid>
        <w:gridCol w:w="1648"/>
        <w:gridCol w:w="1566"/>
        <w:gridCol w:w="1592"/>
        <w:gridCol w:w="1584"/>
        <w:gridCol w:w="1598"/>
        <w:gridCol w:w="1588"/>
      </w:tblGrid>
      <w:tr w:rsidR="00642AF2" w:rsidRPr="00E32774" w:rsidTr="00741874">
        <w:tc>
          <w:tcPr>
            <w:tcW w:w="1648" w:type="dxa"/>
          </w:tcPr>
          <w:p w:rsidR="00642AF2" w:rsidRDefault="00642AF2" w:rsidP="00741874">
            <w:pPr>
              <w:jc w:val="center"/>
              <w:rPr>
                <w:b/>
                <w:sz w:val="20"/>
                <w:szCs w:val="20"/>
                <w:lang w:val="mn-MN"/>
              </w:rPr>
            </w:pPr>
          </w:p>
          <w:p w:rsidR="00642AF2" w:rsidRPr="00E32774" w:rsidRDefault="00642AF2" w:rsidP="00741874">
            <w:pPr>
              <w:jc w:val="center"/>
              <w:rPr>
                <w:b/>
                <w:sz w:val="20"/>
                <w:szCs w:val="20"/>
                <w:lang w:val="mn-MN"/>
              </w:rPr>
            </w:pPr>
            <w:r w:rsidRPr="00E32774">
              <w:rPr>
                <w:b/>
                <w:sz w:val="20"/>
                <w:szCs w:val="20"/>
                <w:lang w:val="mn-MN"/>
              </w:rPr>
              <w:t xml:space="preserve">Хэмжигдэхүүн </w:t>
            </w:r>
          </w:p>
        </w:tc>
        <w:tc>
          <w:tcPr>
            <w:tcW w:w="1566" w:type="dxa"/>
          </w:tcPr>
          <w:p w:rsidR="00642AF2" w:rsidRDefault="00642AF2" w:rsidP="00741874">
            <w:pPr>
              <w:jc w:val="center"/>
              <w:rPr>
                <w:b/>
                <w:sz w:val="20"/>
                <w:szCs w:val="20"/>
                <w:lang w:val="mn-MN"/>
              </w:rPr>
            </w:pPr>
          </w:p>
          <w:p w:rsidR="00642AF2" w:rsidRPr="00E32774" w:rsidRDefault="00642AF2" w:rsidP="00741874">
            <w:pPr>
              <w:jc w:val="center"/>
              <w:rPr>
                <w:b/>
                <w:sz w:val="20"/>
                <w:szCs w:val="20"/>
                <w:lang w:val="mn-MN"/>
              </w:rPr>
            </w:pPr>
            <w:r>
              <w:rPr>
                <w:b/>
                <w:sz w:val="20"/>
                <w:szCs w:val="20"/>
                <w:lang w:val="mn-MN"/>
              </w:rPr>
              <w:t xml:space="preserve">Утга </w:t>
            </w:r>
          </w:p>
        </w:tc>
        <w:tc>
          <w:tcPr>
            <w:tcW w:w="1592" w:type="dxa"/>
          </w:tcPr>
          <w:p w:rsidR="00642AF2" w:rsidRDefault="00642AF2" w:rsidP="00741874">
            <w:pPr>
              <w:jc w:val="center"/>
              <w:rPr>
                <w:b/>
                <w:sz w:val="20"/>
                <w:szCs w:val="20"/>
                <w:lang w:val="mn-MN"/>
              </w:rPr>
            </w:pPr>
          </w:p>
          <w:p w:rsidR="00642AF2" w:rsidRPr="00E32774" w:rsidRDefault="00642AF2" w:rsidP="00741874">
            <w:pPr>
              <w:jc w:val="center"/>
              <w:rPr>
                <w:b/>
                <w:sz w:val="20"/>
                <w:szCs w:val="20"/>
                <w:lang w:val="mn-MN"/>
              </w:rPr>
            </w:pPr>
            <w:r>
              <w:rPr>
                <w:b/>
                <w:sz w:val="20"/>
                <w:szCs w:val="20"/>
                <w:lang w:val="mn-MN"/>
              </w:rPr>
              <w:t xml:space="preserve">Стандарт эргэлзээний </w:t>
            </w:r>
            <w:r w:rsidR="00B17064">
              <w:rPr>
                <w:b/>
                <w:sz w:val="20"/>
                <w:szCs w:val="20"/>
                <w:lang w:val="mn-MN"/>
              </w:rPr>
              <w:t>нэм</w:t>
            </w:r>
            <w:r>
              <w:rPr>
                <w:b/>
                <w:sz w:val="20"/>
                <w:szCs w:val="20"/>
                <w:lang w:val="mn-MN"/>
              </w:rPr>
              <w:t>эр</w:t>
            </w:r>
          </w:p>
        </w:tc>
        <w:tc>
          <w:tcPr>
            <w:tcW w:w="1584" w:type="dxa"/>
          </w:tcPr>
          <w:p w:rsidR="00642AF2" w:rsidRDefault="00642AF2" w:rsidP="00741874">
            <w:pPr>
              <w:jc w:val="center"/>
              <w:rPr>
                <w:b/>
                <w:sz w:val="20"/>
                <w:szCs w:val="20"/>
                <w:lang w:val="mn-MN"/>
              </w:rPr>
            </w:pPr>
          </w:p>
          <w:p w:rsidR="00642AF2" w:rsidRPr="00E32774" w:rsidRDefault="00EA6975" w:rsidP="00741874">
            <w:pPr>
              <w:jc w:val="center"/>
              <w:rPr>
                <w:b/>
                <w:sz w:val="20"/>
                <w:szCs w:val="20"/>
                <w:lang w:val="mn-MN"/>
              </w:rPr>
            </w:pPr>
            <w:r>
              <w:rPr>
                <w:b/>
                <w:sz w:val="20"/>
                <w:szCs w:val="20"/>
                <w:lang w:val="mn-MN"/>
              </w:rPr>
              <w:t>Чөлөөт</w:t>
            </w:r>
            <w:r w:rsidR="00642AF2">
              <w:rPr>
                <w:b/>
                <w:sz w:val="20"/>
                <w:szCs w:val="20"/>
                <w:lang w:val="mn-MN"/>
              </w:rPr>
              <w:t xml:space="preserve"> зэрэг</w:t>
            </w:r>
          </w:p>
        </w:tc>
        <w:tc>
          <w:tcPr>
            <w:tcW w:w="1598" w:type="dxa"/>
          </w:tcPr>
          <w:p w:rsidR="00642AF2" w:rsidRDefault="00642AF2" w:rsidP="00741874">
            <w:pPr>
              <w:jc w:val="center"/>
              <w:rPr>
                <w:b/>
                <w:sz w:val="20"/>
                <w:szCs w:val="20"/>
                <w:lang w:val="mn-MN"/>
              </w:rPr>
            </w:pPr>
          </w:p>
          <w:p w:rsidR="00642AF2" w:rsidRPr="00E32774" w:rsidRDefault="00642AF2" w:rsidP="00741874">
            <w:pPr>
              <w:jc w:val="center"/>
              <w:rPr>
                <w:b/>
                <w:sz w:val="20"/>
                <w:szCs w:val="20"/>
                <w:lang w:val="mn-MN"/>
              </w:rPr>
            </w:pPr>
            <w:r>
              <w:rPr>
                <w:b/>
                <w:sz w:val="20"/>
                <w:szCs w:val="20"/>
                <w:lang w:val="mn-MN"/>
              </w:rPr>
              <w:t>Мэдрэмжийн коэффициент</w:t>
            </w:r>
          </w:p>
        </w:tc>
        <w:tc>
          <w:tcPr>
            <w:tcW w:w="1588" w:type="dxa"/>
          </w:tcPr>
          <w:p w:rsidR="00642AF2" w:rsidRPr="00E32774" w:rsidRDefault="00642AF2" w:rsidP="00741874">
            <w:pPr>
              <w:jc w:val="center"/>
              <w:rPr>
                <w:b/>
                <w:sz w:val="20"/>
                <w:szCs w:val="20"/>
                <w:lang w:val="mn-MN"/>
              </w:rPr>
            </w:pPr>
            <w:r>
              <w:rPr>
                <w:b/>
                <w:sz w:val="20"/>
                <w:szCs w:val="20"/>
                <w:lang w:val="mn-MN"/>
              </w:rPr>
              <w:t xml:space="preserve">Нийлмэл стандарт эргэлзээнд нэмэгдэх </w:t>
            </w:r>
            <w:r w:rsidR="00B17064">
              <w:rPr>
                <w:b/>
                <w:sz w:val="20"/>
                <w:szCs w:val="20"/>
                <w:lang w:val="mn-MN"/>
              </w:rPr>
              <w:t>нэм</w:t>
            </w:r>
            <w:r>
              <w:rPr>
                <w:b/>
                <w:sz w:val="20"/>
                <w:szCs w:val="20"/>
                <w:lang w:val="mn-MN"/>
              </w:rPr>
              <w:t>эр</w:t>
            </w:r>
          </w:p>
        </w:tc>
      </w:tr>
      <w:tr w:rsidR="00642AF2" w:rsidRPr="00337CA4" w:rsidTr="00741874">
        <w:tc>
          <w:tcPr>
            <w:tcW w:w="1648" w:type="dxa"/>
          </w:tcPr>
          <w:p w:rsidR="00642AF2" w:rsidRPr="00A40A02" w:rsidRDefault="00642AF2" w:rsidP="00741874">
            <w:pPr>
              <w:jc w:val="center"/>
              <w:rPr>
                <w:sz w:val="20"/>
                <w:szCs w:val="20"/>
                <w:lang w:val="mn-MN"/>
              </w:rPr>
            </w:pPr>
            <w:r w:rsidRPr="00323CF1">
              <w:rPr>
                <w:sz w:val="20"/>
                <w:szCs w:val="20"/>
              </w:rPr>
              <w:t>F</w:t>
            </w:r>
            <w:r w:rsidR="00A40A02">
              <w:rPr>
                <w:sz w:val="20"/>
                <w:szCs w:val="20"/>
                <w:vertAlign w:val="subscript"/>
              </w:rPr>
              <w:t>div</w:t>
            </w:r>
          </w:p>
        </w:tc>
        <w:tc>
          <w:tcPr>
            <w:tcW w:w="1566" w:type="dxa"/>
          </w:tcPr>
          <w:p w:rsidR="00642AF2" w:rsidRPr="00A40A02" w:rsidRDefault="00A40A02" w:rsidP="00741874">
            <w:pPr>
              <w:jc w:val="center"/>
              <w:rPr>
                <w:sz w:val="20"/>
                <w:szCs w:val="20"/>
              </w:rPr>
            </w:pPr>
            <w:r>
              <w:rPr>
                <w:sz w:val="20"/>
                <w:szCs w:val="20"/>
              </w:rPr>
              <w:t>2015</w:t>
            </w:r>
          </w:p>
        </w:tc>
        <w:tc>
          <w:tcPr>
            <w:tcW w:w="1592" w:type="dxa"/>
          </w:tcPr>
          <w:p w:rsidR="00642AF2" w:rsidRPr="00E53C4B" w:rsidRDefault="00E53C4B" w:rsidP="00741874">
            <w:pPr>
              <w:jc w:val="center"/>
              <w:rPr>
                <w:sz w:val="20"/>
                <w:szCs w:val="20"/>
              </w:rPr>
            </w:pPr>
            <w:r>
              <w:rPr>
                <w:sz w:val="20"/>
                <w:szCs w:val="20"/>
              </w:rPr>
              <w:t>12,1</w:t>
            </w:r>
            <w:r w:rsidR="009D23C4">
              <w:rPr>
                <w:sz w:val="20"/>
                <w:szCs w:val="20"/>
              </w:rPr>
              <w:t xml:space="preserve"> </w:t>
            </w:r>
            <w:r w:rsidR="009D23C4" w:rsidRPr="009D23C4">
              <w:rPr>
                <w:sz w:val="20"/>
                <w:szCs w:val="20"/>
                <w:vertAlign w:val="superscript"/>
              </w:rPr>
              <w:t>1)</w:t>
            </w:r>
          </w:p>
        </w:tc>
        <w:tc>
          <w:tcPr>
            <w:tcW w:w="1584" w:type="dxa"/>
          </w:tcPr>
          <w:p w:rsidR="00642AF2" w:rsidRPr="00337CA4" w:rsidRDefault="00642AF2" w:rsidP="00741874">
            <w:pPr>
              <w:jc w:val="center"/>
              <w:rPr>
                <w:sz w:val="20"/>
                <w:szCs w:val="20"/>
                <w:lang w:val="mn-MN"/>
              </w:rPr>
            </w:pPr>
            <w:r>
              <w:rPr>
                <w:sz w:val="20"/>
                <w:szCs w:val="20"/>
                <w:lang w:val="mn-MN"/>
              </w:rPr>
              <w:t>50</w:t>
            </w:r>
          </w:p>
        </w:tc>
        <w:tc>
          <w:tcPr>
            <w:tcW w:w="1598" w:type="dxa"/>
          </w:tcPr>
          <w:p w:rsidR="00642AF2" w:rsidRPr="009D23C4" w:rsidRDefault="009D23C4" w:rsidP="00741874">
            <w:pPr>
              <w:jc w:val="center"/>
              <w:rPr>
                <w:sz w:val="20"/>
                <w:szCs w:val="20"/>
              </w:rPr>
            </w:pPr>
            <w:r>
              <w:rPr>
                <w:sz w:val="20"/>
                <w:szCs w:val="20"/>
              </w:rPr>
              <w:t>1,05</w:t>
            </w:r>
          </w:p>
        </w:tc>
        <w:tc>
          <w:tcPr>
            <w:tcW w:w="1588" w:type="dxa"/>
          </w:tcPr>
          <w:p w:rsidR="00642AF2" w:rsidRPr="009D23C4" w:rsidRDefault="009D23C4" w:rsidP="00741874">
            <w:pPr>
              <w:jc w:val="center"/>
              <w:rPr>
                <w:sz w:val="20"/>
                <w:szCs w:val="20"/>
              </w:rPr>
            </w:pPr>
            <w:r>
              <w:rPr>
                <w:sz w:val="20"/>
                <w:szCs w:val="20"/>
              </w:rPr>
              <w:t>13</w:t>
            </w:r>
          </w:p>
        </w:tc>
      </w:tr>
      <w:tr w:rsidR="00642AF2" w:rsidRPr="00337CA4" w:rsidTr="00741874">
        <w:tc>
          <w:tcPr>
            <w:tcW w:w="1648" w:type="dxa"/>
          </w:tcPr>
          <w:p w:rsidR="00642AF2" w:rsidRPr="00323CF1" w:rsidRDefault="00642AF2" w:rsidP="00741874">
            <w:pPr>
              <w:jc w:val="center"/>
              <w:rPr>
                <w:sz w:val="20"/>
                <w:szCs w:val="20"/>
              </w:rPr>
            </w:pPr>
            <w:r w:rsidRPr="00323CF1">
              <w:rPr>
                <w:sz w:val="20"/>
                <w:szCs w:val="20"/>
              </w:rPr>
              <w:t>ΔF</w:t>
            </w:r>
            <w:r w:rsidR="00A40A02">
              <w:rPr>
                <w:sz w:val="20"/>
                <w:szCs w:val="20"/>
                <w:vertAlign w:val="subscript"/>
              </w:rPr>
              <w:t>div</w:t>
            </w:r>
          </w:p>
        </w:tc>
        <w:tc>
          <w:tcPr>
            <w:tcW w:w="1566" w:type="dxa"/>
          </w:tcPr>
          <w:p w:rsidR="00642AF2" w:rsidRPr="00A40A02" w:rsidRDefault="00A40A02" w:rsidP="00741874">
            <w:pPr>
              <w:jc w:val="center"/>
              <w:rPr>
                <w:sz w:val="20"/>
                <w:szCs w:val="20"/>
              </w:rPr>
            </w:pPr>
            <w:r>
              <w:rPr>
                <w:sz w:val="20"/>
                <w:szCs w:val="20"/>
              </w:rPr>
              <w:t>0</w:t>
            </w:r>
          </w:p>
        </w:tc>
        <w:tc>
          <w:tcPr>
            <w:tcW w:w="1592" w:type="dxa"/>
          </w:tcPr>
          <w:p w:rsidR="00642AF2" w:rsidRPr="009D23C4" w:rsidRDefault="009D23C4" w:rsidP="00741874">
            <w:pPr>
              <w:jc w:val="center"/>
              <w:rPr>
                <w:sz w:val="20"/>
                <w:szCs w:val="20"/>
              </w:rPr>
            </w:pPr>
            <w:r>
              <w:rPr>
                <w:sz w:val="20"/>
                <w:szCs w:val="20"/>
              </w:rPr>
              <w:t xml:space="preserve">3,49 </w:t>
            </w:r>
            <w:r w:rsidRPr="009D23C4">
              <w:rPr>
                <w:sz w:val="20"/>
                <w:szCs w:val="20"/>
                <w:vertAlign w:val="superscript"/>
              </w:rPr>
              <w:t>2)</w:t>
            </w:r>
          </w:p>
        </w:tc>
        <w:tc>
          <w:tcPr>
            <w:tcW w:w="1584" w:type="dxa"/>
          </w:tcPr>
          <w:p w:rsidR="00642AF2" w:rsidRPr="00323CF1" w:rsidRDefault="00642AF2" w:rsidP="00741874">
            <w:pPr>
              <w:jc w:val="center"/>
              <w:rPr>
                <w:sz w:val="20"/>
                <w:szCs w:val="20"/>
              </w:rPr>
            </w:pPr>
            <w:r>
              <w:rPr>
                <w:sz w:val="20"/>
                <w:szCs w:val="20"/>
              </w:rPr>
              <w:t>∞</w:t>
            </w:r>
          </w:p>
        </w:tc>
        <w:tc>
          <w:tcPr>
            <w:tcW w:w="1598" w:type="dxa"/>
          </w:tcPr>
          <w:p w:rsidR="00642AF2" w:rsidRPr="009D23C4" w:rsidRDefault="009D23C4" w:rsidP="00741874">
            <w:pPr>
              <w:jc w:val="center"/>
              <w:rPr>
                <w:sz w:val="20"/>
                <w:szCs w:val="20"/>
              </w:rPr>
            </w:pPr>
            <w:r>
              <w:rPr>
                <w:sz w:val="20"/>
                <w:szCs w:val="20"/>
                <w:lang w:val="mn-MN"/>
              </w:rPr>
              <w:t>-1</w:t>
            </w:r>
            <w:r>
              <w:rPr>
                <w:sz w:val="20"/>
                <w:szCs w:val="20"/>
              </w:rPr>
              <w:t>,05</w:t>
            </w:r>
          </w:p>
        </w:tc>
        <w:tc>
          <w:tcPr>
            <w:tcW w:w="1588" w:type="dxa"/>
          </w:tcPr>
          <w:p w:rsidR="00642AF2" w:rsidRPr="009D23C4" w:rsidRDefault="009D23C4" w:rsidP="00741874">
            <w:pPr>
              <w:jc w:val="center"/>
              <w:rPr>
                <w:sz w:val="20"/>
                <w:szCs w:val="20"/>
              </w:rPr>
            </w:pPr>
            <w:r>
              <w:rPr>
                <w:sz w:val="20"/>
                <w:szCs w:val="20"/>
              </w:rPr>
              <w:t>-3,7</w:t>
            </w:r>
          </w:p>
        </w:tc>
      </w:tr>
      <w:tr w:rsidR="00642AF2" w:rsidRPr="00337CA4" w:rsidTr="00741874">
        <w:tc>
          <w:tcPr>
            <w:tcW w:w="1648" w:type="dxa"/>
          </w:tcPr>
          <w:p w:rsidR="00642AF2" w:rsidRDefault="00642AF2" w:rsidP="00741874">
            <w:pPr>
              <w:jc w:val="center"/>
              <w:rPr>
                <w:sz w:val="20"/>
                <w:szCs w:val="20"/>
              </w:rPr>
            </w:pPr>
            <w:r w:rsidRPr="00323CF1">
              <w:rPr>
                <w:sz w:val="20"/>
                <w:szCs w:val="20"/>
              </w:rPr>
              <w:t>F</w:t>
            </w:r>
            <w:r w:rsidR="00A40A02">
              <w:rPr>
                <w:sz w:val="20"/>
                <w:szCs w:val="20"/>
                <w:vertAlign w:val="subscript"/>
              </w:rPr>
              <w:t>rec</w:t>
            </w:r>
          </w:p>
        </w:tc>
        <w:tc>
          <w:tcPr>
            <w:tcW w:w="1566" w:type="dxa"/>
          </w:tcPr>
          <w:p w:rsidR="00642AF2" w:rsidRPr="00A40A02" w:rsidRDefault="00A40A02" w:rsidP="00741874">
            <w:pPr>
              <w:jc w:val="center"/>
              <w:rPr>
                <w:sz w:val="20"/>
                <w:szCs w:val="20"/>
              </w:rPr>
            </w:pPr>
            <w:r>
              <w:rPr>
                <w:sz w:val="20"/>
                <w:szCs w:val="20"/>
                <w:lang w:val="mn-MN"/>
              </w:rPr>
              <w:t>1,050</w:t>
            </w:r>
          </w:p>
        </w:tc>
        <w:tc>
          <w:tcPr>
            <w:tcW w:w="1592" w:type="dxa"/>
          </w:tcPr>
          <w:p w:rsidR="00642AF2" w:rsidRPr="009D23C4" w:rsidRDefault="009D23C4" w:rsidP="00741874">
            <w:pPr>
              <w:jc w:val="center"/>
              <w:rPr>
                <w:sz w:val="20"/>
                <w:szCs w:val="20"/>
              </w:rPr>
            </w:pPr>
            <w:r>
              <w:rPr>
                <w:sz w:val="20"/>
                <w:szCs w:val="20"/>
              </w:rPr>
              <w:t xml:space="preserve">0,0042 </w:t>
            </w:r>
            <w:r w:rsidRPr="009D23C4">
              <w:rPr>
                <w:sz w:val="20"/>
                <w:szCs w:val="20"/>
                <w:vertAlign w:val="superscript"/>
              </w:rPr>
              <w:t>1)</w:t>
            </w:r>
          </w:p>
        </w:tc>
        <w:tc>
          <w:tcPr>
            <w:tcW w:w="1584" w:type="dxa"/>
          </w:tcPr>
          <w:p w:rsidR="00642AF2" w:rsidRPr="00323CF1" w:rsidRDefault="009D23C4" w:rsidP="009D23C4">
            <w:pPr>
              <w:jc w:val="center"/>
              <w:rPr>
                <w:sz w:val="20"/>
                <w:szCs w:val="20"/>
              </w:rPr>
            </w:pPr>
            <w:r>
              <w:rPr>
                <w:sz w:val="20"/>
                <w:szCs w:val="20"/>
              </w:rPr>
              <w:t>50</w:t>
            </w:r>
          </w:p>
        </w:tc>
        <w:tc>
          <w:tcPr>
            <w:tcW w:w="1598" w:type="dxa"/>
          </w:tcPr>
          <w:p w:rsidR="00642AF2" w:rsidRPr="009D23C4" w:rsidRDefault="009D23C4" w:rsidP="00741874">
            <w:pPr>
              <w:jc w:val="center"/>
              <w:rPr>
                <w:sz w:val="20"/>
                <w:szCs w:val="20"/>
              </w:rPr>
            </w:pPr>
            <w:r>
              <w:rPr>
                <w:sz w:val="20"/>
                <w:szCs w:val="20"/>
              </w:rPr>
              <w:t>2015</w:t>
            </w:r>
          </w:p>
        </w:tc>
        <w:tc>
          <w:tcPr>
            <w:tcW w:w="1588" w:type="dxa"/>
          </w:tcPr>
          <w:p w:rsidR="00642AF2" w:rsidRPr="009D23C4" w:rsidRDefault="009D23C4" w:rsidP="00741874">
            <w:pPr>
              <w:jc w:val="center"/>
              <w:rPr>
                <w:sz w:val="20"/>
                <w:szCs w:val="20"/>
              </w:rPr>
            </w:pPr>
            <w:r>
              <w:rPr>
                <w:sz w:val="20"/>
                <w:szCs w:val="20"/>
              </w:rPr>
              <w:t>8</w:t>
            </w:r>
            <w:r>
              <w:rPr>
                <w:sz w:val="20"/>
                <w:szCs w:val="20"/>
                <w:lang w:val="mn-MN"/>
              </w:rPr>
              <w:t>,</w:t>
            </w:r>
            <w:r>
              <w:rPr>
                <w:sz w:val="20"/>
                <w:szCs w:val="20"/>
              </w:rPr>
              <w:t>5</w:t>
            </w:r>
          </w:p>
        </w:tc>
      </w:tr>
      <w:tr w:rsidR="00642AF2" w:rsidRPr="00337CA4" w:rsidTr="00741874">
        <w:tc>
          <w:tcPr>
            <w:tcW w:w="1648" w:type="dxa"/>
          </w:tcPr>
          <w:p w:rsidR="00642AF2" w:rsidRPr="00323CF1" w:rsidRDefault="00642AF2" w:rsidP="00741874">
            <w:pPr>
              <w:jc w:val="center"/>
              <w:rPr>
                <w:sz w:val="20"/>
                <w:szCs w:val="20"/>
              </w:rPr>
            </w:pPr>
            <w:r w:rsidRPr="00323CF1">
              <w:rPr>
                <w:sz w:val="20"/>
                <w:szCs w:val="20"/>
              </w:rPr>
              <w:t>ΔF</w:t>
            </w:r>
            <w:r w:rsidR="00A40A02">
              <w:rPr>
                <w:sz w:val="20"/>
                <w:szCs w:val="20"/>
                <w:vertAlign w:val="subscript"/>
              </w:rPr>
              <w:t>rec,1</w:t>
            </w:r>
          </w:p>
        </w:tc>
        <w:tc>
          <w:tcPr>
            <w:tcW w:w="1566" w:type="dxa"/>
          </w:tcPr>
          <w:p w:rsidR="00642AF2" w:rsidRPr="00337CA4" w:rsidRDefault="00642AF2" w:rsidP="00741874">
            <w:pPr>
              <w:jc w:val="center"/>
              <w:rPr>
                <w:sz w:val="20"/>
                <w:szCs w:val="20"/>
                <w:lang w:val="mn-MN"/>
              </w:rPr>
            </w:pPr>
            <w:r>
              <w:rPr>
                <w:sz w:val="20"/>
                <w:szCs w:val="20"/>
                <w:lang w:val="mn-MN"/>
              </w:rPr>
              <w:t>0</w:t>
            </w:r>
          </w:p>
        </w:tc>
        <w:tc>
          <w:tcPr>
            <w:tcW w:w="1592" w:type="dxa"/>
          </w:tcPr>
          <w:p w:rsidR="00642AF2" w:rsidRPr="009D23C4" w:rsidRDefault="009D23C4" w:rsidP="00741874">
            <w:pPr>
              <w:jc w:val="center"/>
              <w:rPr>
                <w:sz w:val="20"/>
                <w:szCs w:val="20"/>
              </w:rPr>
            </w:pPr>
            <w:r>
              <w:rPr>
                <w:sz w:val="20"/>
                <w:szCs w:val="20"/>
              </w:rPr>
              <w:t xml:space="preserve">0,00121 </w:t>
            </w:r>
            <w:r w:rsidRPr="009D23C4">
              <w:rPr>
                <w:sz w:val="20"/>
                <w:szCs w:val="20"/>
                <w:vertAlign w:val="superscript"/>
              </w:rPr>
              <w:t>2)</w:t>
            </w:r>
          </w:p>
        </w:tc>
        <w:tc>
          <w:tcPr>
            <w:tcW w:w="1584" w:type="dxa"/>
          </w:tcPr>
          <w:p w:rsidR="00642AF2" w:rsidRPr="00323CF1" w:rsidRDefault="00642AF2" w:rsidP="00741874">
            <w:pPr>
              <w:jc w:val="center"/>
              <w:rPr>
                <w:sz w:val="20"/>
                <w:szCs w:val="20"/>
              </w:rPr>
            </w:pPr>
            <w:r>
              <w:rPr>
                <w:sz w:val="20"/>
                <w:szCs w:val="20"/>
              </w:rPr>
              <w:t>∞</w:t>
            </w:r>
          </w:p>
        </w:tc>
        <w:tc>
          <w:tcPr>
            <w:tcW w:w="1598" w:type="dxa"/>
          </w:tcPr>
          <w:p w:rsidR="00642AF2" w:rsidRPr="009D23C4" w:rsidRDefault="009D23C4" w:rsidP="00741874">
            <w:pPr>
              <w:jc w:val="center"/>
              <w:rPr>
                <w:sz w:val="20"/>
                <w:szCs w:val="20"/>
              </w:rPr>
            </w:pPr>
            <w:r>
              <w:rPr>
                <w:sz w:val="20"/>
                <w:szCs w:val="20"/>
              </w:rPr>
              <w:t>-2015</w:t>
            </w:r>
          </w:p>
        </w:tc>
        <w:tc>
          <w:tcPr>
            <w:tcW w:w="1588" w:type="dxa"/>
          </w:tcPr>
          <w:p w:rsidR="00642AF2" w:rsidRPr="009D23C4" w:rsidRDefault="009D23C4" w:rsidP="00741874">
            <w:pPr>
              <w:jc w:val="center"/>
              <w:rPr>
                <w:sz w:val="20"/>
                <w:szCs w:val="20"/>
              </w:rPr>
            </w:pPr>
            <w:r>
              <w:rPr>
                <w:sz w:val="20"/>
                <w:szCs w:val="20"/>
              </w:rPr>
              <w:t>-2,4</w:t>
            </w:r>
          </w:p>
        </w:tc>
      </w:tr>
      <w:tr w:rsidR="00642AF2" w:rsidRPr="00337CA4" w:rsidTr="00741874">
        <w:tc>
          <w:tcPr>
            <w:tcW w:w="1648" w:type="dxa"/>
          </w:tcPr>
          <w:p w:rsidR="00642AF2" w:rsidRPr="00323CF1" w:rsidRDefault="00642AF2" w:rsidP="00741874">
            <w:pPr>
              <w:jc w:val="center"/>
              <w:rPr>
                <w:sz w:val="20"/>
                <w:szCs w:val="20"/>
              </w:rPr>
            </w:pPr>
            <w:r w:rsidRPr="00323CF1">
              <w:rPr>
                <w:sz w:val="20"/>
                <w:szCs w:val="20"/>
              </w:rPr>
              <w:t>ΔF</w:t>
            </w:r>
            <w:r w:rsidR="00A40A02">
              <w:rPr>
                <w:sz w:val="20"/>
                <w:szCs w:val="20"/>
                <w:vertAlign w:val="subscript"/>
              </w:rPr>
              <w:t>rec,2</w:t>
            </w:r>
          </w:p>
        </w:tc>
        <w:tc>
          <w:tcPr>
            <w:tcW w:w="1566" w:type="dxa"/>
          </w:tcPr>
          <w:p w:rsidR="00642AF2" w:rsidRPr="00337CA4" w:rsidRDefault="00642AF2" w:rsidP="00741874">
            <w:pPr>
              <w:jc w:val="center"/>
              <w:rPr>
                <w:sz w:val="20"/>
                <w:szCs w:val="20"/>
                <w:lang w:val="mn-MN"/>
              </w:rPr>
            </w:pPr>
            <w:r>
              <w:rPr>
                <w:sz w:val="20"/>
                <w:szCs w:val="20"/>
                <w:lang w:val="mn-MN"/>
              </w:rPr>
              <w:t>0</w:t>
            </w:r>
          </w:p>
        </w:tc>
        <w:tc>
          <w:tcPr>
            <w:tcW w:w="1592" w:type="dxa"/>
          </w:tcPr>
          <w:p w:rsidR="00642AF2" w:rsidRPr="009D23C4" w:rsidRDefault="009D23C4" w:rsidP="00741874">
            <w:pPr>
              <w:jc w:val="center"/>
              <w:rPr>
                <w:sz w:val="20"/>
                <w:szCs w:val="20"/>
              </w:rPr>
            </w:pPr>
            <w:r>
              <w:rPr>
                <w:sz w:val="20"/>
                <w:szCs w:val="20"/>
              </w:rPr>
              <w:t xml:space="preserve">0,00182 </w:t>
            </w:r>
            <w:r w:rsidRPr="009D23C4">
              <w:rPr>
                <w:sz w:val="20"/>
                <w:szCs w:val="20"/>
                <w:vertAlign w:val="superscript"/>
              </w:rPr>
              <w:t>2)</w:t>
            </w:r>
          </w:p>
        </w:tc>
        <w:tc>
          <w:tcPr>
            <w:tcW w:w="1584" w:type="dxa"/>
          </w:tcPr>
          <w:p w:rsidR="00642AF2" w:rsidRPr="00323CF1" w:rsidRDefault="00642AF2" w:rsidP="00741874">
            <w:pPr>
              <w:jc w:val="center"/>
              <w:rPr>
                <w:sz w:val="20"/>
                <w:szCs w:val="20"/>
              </w:rPr>
            </w:pPr>
            <w:r>
              <w:rPr>
                <w:sz w:val="20"/>
                <w:szCs w:val="20"/>
              </w:rPr>
              <w:t>∞</w:t>
            </w:r>
          </w:p>
        </w:tc>
        <w:tc>
          <w:tcPr>
            <w:tcW w:w="1598" w:type="dxa"/>
          </w:tcPr>
          <w:p w:rsidR="00642AF2" w:rsidRPr="00337CA4" w:rsidRDefault="009D23C4" w:rsidP="00741874">
            <w:pPr>
              <w:jc w:val="center"/>
              <w:rPr>
                <w:sz w:val="20"/>
                <w:szCs w:val="20"/>
                <w:lang w:val="mn-MN"/>
              </w:rPr>
            </w:pPr>
            <w:r>
              <w:rPr>
                <w:sz w:val="20"/>
                <w:szCs w:val="20"/>
              </w:rPr>
              <w:t>-2015</w:t>
            </w:r>
          </w:p>
        </w:tc>
        <w:tc>
          <w:tcPr>
            <w:tcW w:w="1588" w:type="dxa"/>
          </w:tcPr>
          <w:p w:rsidR="00642AF2" w:rsidRPr="009D23C4" w:rsidRDefault="009D23C4" w:rsidP="00741874">
            <w:pPr>
              <w:jc w:val="center"/>
              <w:rPr>
                <w:sz w:val="20"/>
                <w:szCs w:val="20"/>
              </w:rPr>
            </w:pPr>
            <w:r>
              <w:rPr>
                <w:sz w:val="20"/>
                <w:szCs w:val="20"/>
              </w:rPr>
              <w:t>-3,7</w:t>
            </w:r>
          </w:p>
        </w:tc>
      </w:tr>
      <w:tr w:rsidR="00642AF2" w:rsidRPr="00337CA4" w:rsidTr="00741874">
        <w:tc>
          <w:tcPr>
            <w:tcW w:w="1648" w:type="dxa"/>
          </w:tcPr>
          <w:p w:rsidR="00642AF2" w:rsidRPr="00323CF1" w:rsidRDefault="00642AF2" w:rsidP="00741874">
            <w:pPr>
              <w:jc w:val="center"/>
              <w:rPr>
                <w:sz w:val="20"/>
                <w:szCs w:val="20"/>
              </w:rPr>
            </w:pPr>
            <w:r w:rsidRPr="00323CF1">
              <w:rPr>
                <w:sz w:val="20"/>
                <w:szCs w:val="20"/>
              </w:rPr>
              <w:t>ΔF</w:t>
            </w:r>
            <w:r w:rsidR="00A40A02">
              <w:rPr>
                <w:sz w:val="20"/>
                <w:szCs w:val="20"/>
                <w:vertAlign w:val="subscript"/>
              </w:rPr>
              <w:t>rec,3</w:t>
            </w:r>
          </w:p>
        </w:tc>
        <w:tc>
          <w:tcPr>
            <w:tcW w:w="1566" w:type="dxa"/>
          </w:tcPr>
          <w:p w:rsidR="00642AF2" w:rsidRPr="00337CA4" w:rsidRDefault="00642AF2" w:rsidP="00741874">
            <w:pPr>
              <w:jc w:val="center"/>
              <w:rPr>
                <w:sz w:val="20"/>
                <w:szCs w:val="20"/>
                <w:lang w:val="mn-MN"/>
              </w:rPr>
            </w:pPr>
            <w:r>
              <w:rPr>
                <w:sz w:val="20"/>
                <w:szCs w:val="20"/>
                <w:lang w:val="mn-MN"/>
              </w:rPr>
              <w:t>0</w:t>
            </w:r>
          </w:p>
        </w:tc>
        <w:tc>
          <w:tcPr>
            <w:tcW w:w="1592" w:type="dxa"/>
          </w:tcPr>
          <w:p w:rsidR="00642AF2" w:rsidRPr="009D23C4" w:rsidRDefault="009D23C4" w:rsidP="00741874">
            <w:pPr>
              <w:jc w:val="center"/>
              <w:rPr>
                <w:sz w:val="20"/>
                <w:szCs w:val="20"/>
              </w:rPr>
            </w:pPr>
            <w:r>
              <w:rPr>
                <w:sz w:val="20"/>
                <w:szCs w:val="20"/>
              </w:rPr>
              <w:t xml:space="preserve">0,00182 </w:t>
            </w:r>
            <w:r w:rsidRPr="009D23C4">
              <w:rPr>
                <w:sz w:val="20"/>
                <w:szCs w:val="20"/>
                <w:vertAlign w:val="superscript"/>
              </w:rPr>
              <w:t>2)</w:t>
            </w:r>
          </w:p>
        </w:tc>
        <w:tc>
          <w:tcPr>
            <w:tcW w:w="1584" w:type="dxa"/>
          </w:tcPr>
          <w:p w:rsidR="00642AF2" w:rsidRPr="00323CF1" w:rsidRDefault="00642AF2" w:rsidP="00741874">
            <w:pPr>
              <w:jc w:val="center"/>
              <w:rPr>
                <w:sz w:val="20"/>
                <w:szCs w:val="20"/>
              </w:rPr>
            </w:pPr>
            <w:r>
              <w:rPr>
                <w:sz w:val="20"/>
                <w:szCs w:val="20"/>
              </w:rPr>
              <w:t>∞</w:t>
            </w:r>
          </w:p>
        </w:tc>
        <w:tc>
          <w:tcPr>
            <w:tcW w:w="1598" w:type="dxa"/>
          </w:tcPr>
          <w:p w:rsidR="00642AF2" w:rsidRPr="00337CA4" w:rsidRDefault="009D23C4" w:rsidP="00741874">
            <w:pPr>
              <w:jc w:val="center"/>
              <w:rPr>
                <w:sz w:val="20"/>
                <w:szCs w:val="20"/>
                <w:lang w:val="mn-MN"/>
              </w:rPr>
            </w:pPr>
            <w:r>
              <w:rPr>
                <w:sz w:val="20"/>
                <w:szCs w:val="20"/>
              </w:rPr>
              <w:t>-2015</w:t>
            </w:r>
          </w:p>
        </w:tc>
        <w:tc>
          <w:tcPr>
            <w:tcW w:w="1588" w:type="dxa"/>
          </w:tcPr>
          <w:p w:rsidR="00642AF2" w:rsidRPr="009D23C4" w:rsidRDefault="009D23C4" w:rsidP="00741874">
            <w:pPr>
              <w:jc w:val="center"/>
              <w:rPr>
                <w:sz w:val="20"/>
                <w:szCs w:val="20"/>
              </w:rPr>
            </w:pPr>
            <w:r>
              <w:rPr>
                <w:sz w:val="20"/>
                <w:szCs w:val="20"/>
              </w:rPr>
              <w:t>-3,7</w:t>
            </w:r>
          </w:p>
        </w:tc>
      </w:tr>
      <w:tr w:rsidR="00642AF2" w:rsidRPr="00337CA4" w:rsidTr="00741874">
        <w:tc>
          <w:tcPr>
            <w:tcW w:w="1648" w:type="dxa"/>
          </w:tcPr>
          <w:p w:rsidR="00642AF2" w:rsidRPr="00337CA4" w:rsidRDefault="00642AF2" w:rsidP="00741874">
            <w:pPr>
              <w:jc w:val="center"/>
              <w:rPr>
                <w:b/>
                <w:sz w:val="20"/>
                <w:szCs w:val="20"/>
              </w:rPr>
            </w:pPr>
            <w:r w:rsidRPr="00337CA4">
              <w:rPr>
                <w:b/>
                <w:sz w:val="20"/>
                <w:szCs w:val="20"/>
              </w:rPr>
              <w:t>F</w:t>
            </w:r>
          </w:p>
        </w:tc>
        <w:tc>
          <w:tcPr>
            <w:tcW w:w="1566" w:type="dxa"/>
          </w:tcPr>
          <w:p w:rsidR="00642AF2" w:rsidRPr="00337CA4" w:rsidRDefault="00A40A02" w:rsidP="00A40A02">
            <w:pPr>
              <w:jc w:val="center"/>
              <w:rPr>
                <w:b/>
                <w:sz w:val="20"/>
                <w:szCs w:val="20"/>
                <w:lang w:val="mn-MN"/>
              </w:rPr>
            </w:pPr>
            <w:r>
              <w:rPr>
                <w:b/>
                <w:sz w:val="20"/>
                <w:szCs w:val="20"/>
              </w:rPr>
              <w:t>2115,</w:t>
            </w:r>
            <w:r w:rsidR="00642AF2" w:rsidRPr="00337CA4">
              <w:rPr>
                <w:b/>
                <w:sz w:val="20"/>
                <w:szCs w:val="20"/>
                <w:lang w:val="mn-MN"/>
              </w:rPr>
              <w:t>8</w:t>
            </w:r>
          </w:p>
        </w:tc>
        <w:tc>
          <w:tcPr>
            <w:tcW w:w="1592" w:type="dxa"/>
          </w:tcPr>
          <w:p w:rsidR="00642AF2" w:rsidRPr="00337CA4" w:rsidRDefault="00642AF2" w:rsidP="00741874">
            <w:pPr>
              <w:jc w:val="center"/>
              <w:rPr>
                <w:b/>
                <w:sz w:val="20"/>
                <w:szCs w:val="20"/>
              </w:rPr>
            </w:pPr>
          </w:p>
        </w:tc>
        <w:tc>
          <w:tcPr>
            <w:tcW w:w="1584" w:type="dxa"/>
          </w:tcPr>
          <w:p w:rsidR="00642AF2" w:rsidRPr="00337CA4" w:rsidRDefault="00642AF2" w:rsidP="00741874">
            <w:pPr>
              <w:jc w:val="center"/>
              <w:rPr>
                <w:b/>
                <w:sz w:val="20"/>
                <w:szCs w:val="20"/>
                <w:lang w:val="mn-MN"/>
              </w:rPr>
            </w:pPr>
            <w:r w:rsidRPr="00337CA4">
              <w:rPr>
                <w:b/>
                <w:sz w:val="20"/>
                <w:szCs w:val="20"/>
                <w:lang w:val="mn-MN"/>
              </w:rPr>
              <w:t>1</w:t>
            </w:r>
            <w:r w:rsidR="009D23C4">
              <w:rPr>
                <w:b/>
                <w:sz w:val="20"/>
                <w:szCs w:val="20"/>
              </w:rPr>
              <w:t>3</w:t>
            </w:r>
            <w:r w:rsidRPr="00337CA4">
              <w:rPr>
                <w:b/>
                <w:sz w:val="20"/>
                <w:szCs w:val="20"/>
                <w:lang w:val="mn-MN"/>
              </w:rPr>
              <w:t>0</w:t>
            </w:r>
          </w:p>
        </w:tc>
        <w:tc>
          <w:tcPr>
            <w:tcW w:w="1598" w:type="dxa"/>
          </w:tcPr>
          <w:p w:rsidR="00642AF2" w:rsidRPr="00337CA4" w:rsidRDefault="00642AF2" w:rsidP="00741874">
            <w:pPr>
              <w:jc w:val="center"/>
              <w:rPr>
                <w:b/>
                <w:sz w:val="20"/>
                <w:szCs w:val="20"/>
              </w:rPr>
            </w:pPr>
          </w:p>
        </w:tc>
        <w:tc>
          <w:tcPr>
            <w:tcW w:w="1588" w:type="dxa"/>
          </w:tcPr>
          <w:p w:rsidR="00642AF2" w:rsidRPr="009D23C4" w:rsidRDefault="009D23C4" w:rsidP="00741874">
            <w:pPr>
              <w:jc w:val="center"/>
              <w:rPr>
                <w:b/>
                <w:sz w:val="20"/>
                <w:szCs w:val="20"/>
              </w:rPr>
            </w:pPr>
            <w:r>
              <w:rPr>
                <w:b/>
                <w:sz w:val="20"/>
                <w:szCs w:val="20"/>
              </w:rPr>
              <w:t>16</w:t>
            </w:r>
            <w:r>
              <w:rPr>
                <w:b/>
                <w:sz w:val="20"/>
                <w:szCs w:val="20"/>
                <w:lang w:val="mn-MN"/>
              </w:rPr>
              <w:t>,</w:t>
            </w:r>
            <w:r>
              <w:rPr>
                <w:b/>
                <w:sz w:val="20"/>
                <w:szCs w:val="20"/>
              </w:rPr>
              <w:t>7</w:t>
            </w:r>
          </w:p>
        </w:tc>
      </w:tr>
      <w:tr w:rsidR="00642AF2" w:rsidRPr="00475B3C" w:rsidTr="00741874">
        <w:tc>
          <w:tcPr>
            <w:tcW w:w="9576" w:type="dxa"/>
            <w:gridSpan w:val="6"/>
          </w:tcPr>
          <w:p w:rsidR="00642AF2" w:rsidRPr="00475B3C" w:rsidRDefault="00642AF2" w:rsidP="00642AF2">
            <w:pPr>
              <w:pStyle w:val="ListParagraph"/>
              <w:numPr>
                <w:ilvl w:val="0"/>
                <w:numId w:val="34"/>
              </w:numPr>
              <w:rPr>
                <w:sz w:val="20"/>
                <w:szCs w:val="20"/>
              </w:rPr>
            </w:pPr>
            <w:r>
              <w:rPr>
                <w:sz w:val="20"/>
                <w:szCs w:val="20"/>
                <w:lang w:val="mn-MN"/>
              </w:rPr>
              <w:t>Энгийн хуваарилалт.</w:t>
            </w:r>
          </w:p>
          <w:p w:rsidR="00642AF2" w:rsidRPr="00475B3C" w:rsidRDefault="00642AF2" w:rsidP="00642AF2">
            <w:pPr>
              <w:pStyle w:val="ListParagraph"/>
              <w:numPr>
                <w:ilvl w:val="0"/>
                <w:numId w:val="34"/>
              </w:numPr>
              <w:rPr>
                <w:sz w:val="20"/>
                <w:szCs w:val="20"/>
              </w:rPr>
            </w:pPr>
            <w:r>
              <w:rPr>
                <w:sz w:val="20"/>
                <w:szCs w:val="20"/>
                <w:lang w:val="mn-MN"/>
              </w:rPr>
              <w:t>Тэгш өнцөгт хуваарилалт.</w:t>
            </w:r>
          </w:p>
        </w:tc>
      </w:tr>
    </w:tbl>
    <w:p w:rsidR="0096367D" w:rsidRPr="0096367D" w:rsidRDefault="0096367D" w:rsidP="00327677">
      <w:pPr>
        <w:jc w:val="center"/>
        <w:rPr>
          <w:b/>
          <w:lang w:val="mn-MN"/>
        </w:rPr>
      </w:pPr>
    </w:p>
    <w:p w:rsidR="00327677" w:rsidRDefault="00327677" w:rsidP="00327677">
      <w:pPr>
        <w:jc w:val="center"/>
        <w:rPr>
          <w:b/>
        </w:rPr>
      </w:pPr>
      <w:r>
        <w:rPr>
          <w:b/>
        </w:rPr>
        <w:t xml:space="preserve">Table B.4 </w:t>
      </w:r>
      <w:r w:rsidR="005B64C6">
        <w:rPr>
          <w:b/>
        </w:rPr>
        <w:t>–</w:t>
      </w:r>
      <w:r>
        <w:rPr>
          <w:b/>
        </w:rPr>
        <w:t xml:space="preserve"> </w:t>
      </w:r>
      <w:r w:rsidR="00041C07" w:rsidRPr="00041C07">
        <w:rPr>
          <w:b/>
        </w:rPr>
        <w:t>Uncertainty budget of the assigned scale factor F</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8A7820" w:rsidRPr="00E32774" w:rsidTr="00741874">
        <w:tc>
          <w:tcPr>
            <w:tcW w:w="1596" w:type="dxa"/>
          </w:tcPr>
          <w:p w:rsidR="008A7820" w:rsidRPr="00805522" w:rsidRDefault="008A7820" w:rsidP="00741874">
            <w:pPr>
              <w:jc w:val="center"/>
              <w:rPr>
                <w:b/>
                <w:sz w:val="20"/>
                <w:szCs w:val="20"/>
              </w:rPr>
            </w:pPr>
            <w:r w:rsidRPr="00805522">
              <w:rPr>
                <w:b/>
                <w:sz w:val="20"/>
                <w:szCs w:val="20"/>
              </w:rPr>
              <w:t xml:space="preserve">Qyantity </w:t>
            </w:r>
          </w:p>
        </w:tc>
        <w:tc>
          <w:tcPr>
            <w:tcW w:w="1596" w:type="dxa"/>
          </w:tcPr>
          <w:p w:rsidR="008A7820" w:rsidRPr="00805522" w:rsidRDefault="008A7820" w:rsidP="00741874">
            <w:pPr>
              <w:jc w:val="center"/>
              <w:rPr>
                <w:b/>
                <w:sz w:val="20"/>
                <w:szCs w:val="20"/>
              </w:rPr>
            </w:pPr>
            <w:r>
              <w:rPr>
                <w:b/>
                <w:sz w:val="20"/>
                <w:szCs w:val="20"/>
              </w:rPr>
              <w:t xml:space="preserve">Value </w:t>
            </w:r>
          </w:p>
        </w:tc>
        <w:tc>
          <w:tcPr>
            <w:tcW w:w="1596" w:type="dxa"/>
          </w:tcPr>
          <w:p w:rsidR="008A7820" w:rsidRPr="00805522" w:rsidRDefault="008A7820" w:rsidP="00741874">
            <w:pPr>
              <w:jc w:val="center"/>
              <w:rPr>
                <w:b/>
                <w:sz w:val="20"/>
                <w:szCs w:val="20"/>
              </w:rPr>
            </w:pPr>
            <w:r>
              <w:rPr>
                <w:b/>
                <w:sz w:val="20"/>
                <w:szCs w:val="20"/>
              </w:rPr>
              <w:t>Standard uncertainty contribution</w:t>
            </w:r>
          </w:p>
        </w:tc>
        <w:tc>
          <w:tcPr>
            <w:tcW w:w="1596" w:type="dxa"/>
          </w:tcPr>
          <w:p w:rsidR="008A7820" w:rsidRPr="00805522" w:rsidRDefault="008A7820" w:rsidP="00741874">
            <w:pPr>
              <w:jc w:val="center"/>
              <w:rPr>
                <w:b/>
                <w:sz w:val="20"/>
                <w:szCs w:val="20"/>
              </w:rPr>
            </w:pPr>
            <w:r>
              <w:rPr>
                <w:b/>
                <w:sz w:val="20"/>
                <w:szCs w:val="20"/>
              </w:rPr>
              <w:t>Degrees of freedom</w:t>
            </w:r>
          </w:p>
        </w:tc>
        <w:tc>
          <w:tcPr>
            <w:tcW w:w="1596" w:type="dxa"/>
          </w:tcPr>
          <w:p w:rsidR="008A7820" w:rsidRPr="00E32774" w:rsidRDefault="008A7820" w:rsidP="00741874">
            <w:pPr>
              <w:jc w:val="center"/>
              <w:rPr>
                <w:b/>
                <w:sz w:val="20"/>
                <w:szCs w:val="20"/>
              </w:rPr>
            </w:pPr>
            <w:r>
              <w:rPr>
                <w:b/>
                <w:sz w:val="20"/>
                <w:szCs w:val="20"/>
              </w:rPr>
              <w:t>Sensitivity coefficient</w:t>
            </w:r>
          </w:p>
        </w:tc>
        <w:tc>
          <w:tcPr>
            <w:tcW w:w="1596" w:type="dxa"/>
          </w:tcPr>
          <w:p w:rsidR="008A7820" w:rsidRPr="00E32774" w:rsidRDefault="008A7820" w:rsidP="00741874">
            <w:pPr>
              <w:jc w:val="center"/>
              <w:rPr>
                <w:b/>
                <w:sz w:val="20"/>
                <w:szCs w:val="20"/>
              </w:rPr>
            </w:pPr>
            <w:r>
              <w:rPr>
                <w:b/>
                <w:sz w:val="20"/>
                <w:szCs w:val="20"/>
              </w:rPr>
              <w:t>Contribution to combined standard uncertainty</w:t>
            </w:r>
          </w:p>
        </w:tc>
      </w:tr>
      <w:tr w:rsidR="008A7820" w:rsidRPr="00E32774" w:rsidTr="00741874">
        <w:tc>
          <w:tcPr>
            <w:tcW w:w="1596" w:type="dxa"/>
          </w:tcPr>
          <w:p w:rsidR="008A7820" w:rsidRPr="00A40A02" w:rsidRDefault="008A7820" w:rsidP="00741874">
            <w:pPr>
              <w:jc w:val="center"/>
              <w:rPr>
                <w:sz w:val="20"/>
                <w:szCs w:val="20"/>
                <w:lang w:val="mn-MN"/>
              </w:rPr>
            </w:pPr>
            <w:r w:rsidRPr="00323CF1">
              <w:rPr>
                <w:sz w:val="20"/>
                <w:szCs w:val="20"/>
              </w:rPr>
              <w:t>F</w:t>
            </w:r>
            <w:r>
              <w:rPr>
                <w:sz w:val="20"/>
                <w:szCs w:val="20"/>
                <w:vertAlign w:val="subscript"/>
              </w:rPr>
              <w:t>div</w:t>
            </w:r>
          </w:p>
        </w:tc>
        <w:tc>
          <w:tcPr>
            <w:tcW w:w="1596" w:type="dxa"/>
          </w:tcPr>
          <w:p w:rsidR="008A7820" w:rsidRPr="00A40A02" w:rsidRDefault="008A7820" w:rsidP="00741874">
            <w:pPr>
              <w:jc w:val="center"/>
              <w:rPr>
                <w:sz w:val="20"/>
                <w:szCs w:val="20"/>
              </w:rPr>
            </w:pPr>
            <w:r>
              <w:rPr>
                <w:sz w:val="20"/>
                <w:szCs w:val="20"/>
              </w:rPr>
              <w:t>2015</w:t>
            </w:r>
          </w:p>
        </w:tc>
        <w:tc>
          <w:tcPr>
            <w:tcW w:w="1596" w:type="dxa"/>
          </w:tcPr>
          <w:p w:rsidR="008A7820" w:rsidRPr="00E53C4B" w:rsidRDefault="008A7820" w:rsidP="00741874">
            <w:pPr>
              <w:jc w:val="center"/>
              <w:rPr>
                <w:sz w:val="20"/>
                <w:szCs w:val="20"/>
              </w:rPr>
            </w:pPr>
            <w:r>
              <w:rPr>
                <w:sz w:val="20"/>
                <w:szCs w:val="20"/>
              </w:rPr>
              <w:t xml:space="preserve">12,1 </w:t>
            </w:r>
            <w:r w:rsidRPr="009D23C4">
              <w:rPr>
                <w:sz w:val="20"/>
                <w:szCs w:val="20"/>
                <w:vertAlign w:val="superscript"/>
              </w:rPr>
              <w:t>1)</w:t>
            </w:r>
          </w:p>
        </w:tc>
        <w:tc>
          <w:tcPr>
            <w:tcW w:w="1596" w:type="dxa"/>
          </w:tcPr>
          <w:p w:rsidR="008A7820" w:rsidRPr="00337CA4" w:rsidRDefault="008A7820" w:rsidP="00741874">
            <w:pPr>
              <w:jc w:val="center"/>
              <w:rPr>
                <w:sz w:val="20"/>
                <w:szCs w:val="20"/>
                <w:lang w:val="mn-MN"/>
              </w:rPr>
            </w:pPr>
            <w:r>
              <w:rPr>
                <w:sz w:val="20"/>
                <w:szCs w:val="20"/>
                <w:lang w:val="mn-MN"/>
              </w:rPr>
              <w:t>50</w:t>
            </w:r>
          </w:p>
        </w:tc>
        <w:tc>
          <w:tcPr>
            <w:tcW w:w="1596" w:type="dxa"/>
          </w:tcPr>
          <w:p w:rsidR="008A7820" w:rsidRPr="009D23C4" w:rsidRDefault="008A7820" w:rsidP="00741874">
            <w:pPr>
              <w:jc w:val="center"/>
              <w:rPr>
                <w:sz w:val="20"/>
                <w:szCs w:val="20"/>
              </w:rPr>
            </w:pPr>
            <w:r>
              <w:rPr>
                <w:sz w:val="20"/>
                <w:szCs w:val="20"/>
              </w:rPr>
              <w:t>1,05</w:t>
            </w:r>
          </w:p>
        </w:tc>
        <w:tc>
          <w:tcPr>
            <w:tcW w:w="1596" w:type="dxa"/>
          </w:tcPr>
          <w:p w:rsidR="008A7820" w:rsidRPr="009D23C4" w:rsidRDefault="008A7820" w:rsidP="00741874">
            <w:pPr>
              <w:jc w:val="center"/>
              <w:rPr>
                <w:sz w:val="20"/>
                <w:szCs w:val="20"/>
              </w:rPr>
            </w:pPr>
            <w:r>
              <w:rPr>
                <w:sz w:val="20"/>
                <w:szCs w:val="20"/>
              </w:rPr>
              <w:t>13</w:t>
            </w:r>
          </w:p>
        </w:tc>
      </w:tr>
      <w:tr w:rsidR="008A7820" w:rsidRPr="00E32774" w:rsidTr="00741874">
        <w:tc>
          <w:tcPr>
            <w:tcW w:w="1596" w:type="dxa"/>
          </w:tcPr>
          <w:p w:rsidR="008A7820" w:rsidRPr="00323CF1" w:rsidRDefault="008A7820" w:rsidP="00741874">
            <w:pPr>
              <w:jc w:val="center"/>
              <w:rPr>
                <w:sz w:val="20"/>
                <w:szCs w:val="20"/>
              </w:rPr>
            </w:pPr>
            <w:r w:rsidRPr="00323CF1">
              <w:rPr>
                <w:sz w:val="20"/>
                <w:szCs w:val="20"/>
              </w:rPr>
              <w:t>ΔF</w:t>
            </w:r>
            <w:r>
              <w:rPr>
                <w:sz w:val="20"/>
                <w:szCs w:val="20"/>
                <w:vertAlign w:val="subscript"/>
              </w:rPr>
              <w:t>div</w:t>
            </w:r>
          </w:p>
        </w:tc>
        <w:tc>
          <w:tcPr>
            <w:tcW w:w="1596" w:type="dxa"/>
          </w:tcPr>
          <w:p w:rsidR="008A7820" w:rsidRPr="00A40A02" w:rsidRDefault="008A7820" w:rsidP="00741874">
            <w:pPr>
              <w:jc w:val="center"/>
              <w:rPr>
                <w:sz w:val="20"/>
                <w:szCs w:val="20"/>
              </w:rPr>
            </w:pPr>
            <w:r>
              <w:rPr>
                <w:sz w:val="20"/>
                <w:szCs w:val="20"/>
              </w:rPr>
              <w:t>0</w:t>
            </w:r>
          </w:p>
        </w:tc>
        <w:tc>
          <w:tcPr>
            <w:tcW w:w="1596" w:type="dxa"/>
          </w:tcPr>
          <w:p w:rsidR="008A7820" w:rsidRPr="009D23C4" w:rsidRDefault="008A7820" w:rsidP="00741874">
            <w:pPr>
              <w:jc w:val="center"/>
              <w:rPr>
                <w:sz w:val="20"/>
                <w:szCs w:val="20"/>
              </w:rPr>
            </w:pPr>
            <w:r>
              <w:rPr>
                <w:sz w:val="20"/>
                <w:szCs w:val="20"/>
              </w:rPr>
              <w:t xml:space="preserve">3,49 </w:t>
            </w:r>
            <w:r w:rsidRPr="009D23C4">
              <w:rPr>
                <w:sz w:val="20"/>
                <w:szCs w:val="20"/>
                <w:vertAlign w:val="superscript"/>
              </w:rPr>
              <w:t>2)</w:t>
            </w:r>
          </w:p>
        </w:tc>
        <w:tc>
          <w:tcPr>
            <w:tcW w:w="1596" w:type="dxa"/>
          </w:tcPr>
          <w:p w:rsidR="008A7820" w:rsidRPr="00323CF1" w:rsidRDefault="008A7820" w:rsidP="00741874">
            <w:pPr>
              <w:jc w:val="center"/>
              <w:rPr>
                <w:sz w:val="20"/>
                <w:szCs w:val="20"/>
              </w:rPr>
            </w:pPr>
            <w:r>
              <w:rPr>
                <w:sz w:val="20"/>
                <w:szCs w:val="20"/>
              </w:rPr>
              <w:t>∞</w:t>
            </w:r>
          </w:p>
        </w:tc>
        <w:tc>
          <w:tcPr>
            <w:tcW w:w="1596" w:type="dxa"/>
          </w:tcPr>
          <w:p w:rsidR="008A7820" w:rsidRPr="009D23C4" w:rsidRDefault="008A7820" w:rsidP="00741874">
            <w:pPr>
              <w:jc w:val="center"/>
              <w:rPr>
                <w:sz w:val="20"/>
                <w:szCs w:val="20"/>
              </w:rPr>
            </w:pPr>
            <w:r>
              <w:rPr>
                <w:sz w:val="20"/>
                <w:szCs w:val="20"/>
                <w:lang w:val="mn-MN"/>
              </w:rPr>
              <w:t>-1</w:t>
            </w:r>
            <w:r>
              <w:rPr>
                <w:sz w:val="20"/>
                <w:szCs w:val="20"/>
              </w:rPr>
              <w:t>,05</w:t>
            </w:r>
          </w:p>
        </w:tc>
        <w:tc>
          <w:tcPr>
            <w:tcW w:w="1596" w:type="dxa"/>
          </w:tcPr>
          <w:p w:rsidR="008A7820" w:rsidRPr="009D23C4" w:rsidRDefault="008A7820" w:rsidP="00741874">
            <w:pPr>
              <w:jc w:val="center"/>
              <w:rPr>
                <w:sz w:val="20"/>
                <w:szCs w:val="20"/>
              </w:rPr>
            </w:pPr>
            <w:r>
              <w:rPr>
                <w:sz w:val="20"/>
                <w:szCs w:val="20"/>
              </w:rPr>
              <w:t>-3,7</w:t>
            </w:r>
          </w:p>
        </w:tc>
      </w:tr>
      <w:tr w:rsidR="008A7820" w:rsidRPr="00E32774" w:rsidTr="00741874">
        <w:tc>
          <w:tcPr>
            <w:tcW w:w="1596" w:type="dxa"/>
          </w:tcPr>
          <w:p w:rsidR="008A7820" w:rsidRDefault="008A7820" w:rsidP="00741874">
            <w:pPr>
              <w:jc w:val="center"/>
              <w:rPr>
                <w:sz w:val="20"/>
                <w:szCs w:val="20"/>
              </w:rPr>
            </w:pPr>
            <w:r w:rsidRPr="00323CF1">
              <w:rPr>
                <w:sz w:val="20"/>
                <w:szCs w:val="20"/>
              </w:rPr>
              <w:t>F</w:t>
            </w:r>
            <w:r>
              <w:rPr>
                <w:sz w:val="20"/>
                <w:szCs w:val="20"/>
                <w:vertAlign w:val="subscript"/>
              </w:rPr>
              <w:t>rec</w:t>
            </w:r>
          </w:p>
        </w:tc>
        <w:tc>
          <w:tcPr>
            <w:tcW w:w="1596" w:type="dxa"/>
          </w:tcPr>
          <w:p w:rsidR="008A7820" w:rsidRPr="00A40A02" w:rsidRDefault="008A7820" w:rsidP="00741874">
            <w:pPr>
              <w:jc w:val="center"/>
              <w:rPr>
                <w:sz w:val="20"/>
                <w:szCs w:val="20"/>
              </w:rPr>
            </w:pPr>
            <w:r>
              <w:rPr>
                <w:sz w:val="20"/>
                <w:szCs w:val="20"/>
                <w:lang w:val="mn-MN"/>
              </w:rPr>
              <w:t>1,050</w:t>
            </w:r>
          </w:p>
        </w:tc>
        <w:tc>
          <w:tcPr>
            <w:tcW w:w="1596" w:type="dxa"/>
          </w:tcPr>
          <w:p w:rsidR="008A7820" w:rsidRPr="009D23C4" w:rsidRDefault="008A7820" w:rsidP="00741874">
            <w:pPr>
              <w:jc w:val="center"/>
              <w:rPr>
                <w:sz w:val="20"/>
                <w:szCs w:val="20"/>
              </w:rPr>
            </w:pPr>
            <w:r>
              <w:rPr>
                <w:sz w:val="20"/>
                <w:szCs w:val="20"/>
              </w:rPr>
              <w:t xml:space="preserve">0,0042 </w:t>
            </w:r>
            <w:r w:rsidRPr="009D23C4">
              <w:rPr>
                <w:sz w:val="20"/>
                <w:szCs w:val="20"/>
                <w:vertAlign w:val="superscript"/>
              </w:rPr>
              <w:t>1)</w:t>
            </w:r>
          </w:p>
        </w:tc>
        <w:tc>
          <w:tcPr>
            <w:tcW w:w="1596" w:type="dxa"/>
          </w:tcPr>
          <w:p w:rsidR="008A7820" w:rsidRPr="00323CF1" w:rsidRDefault="008A7820" w:rsidP="00741874">
            <w:pPr>
              <w:jc w:val="center"/>
              <w:rPr>
                <w:sz w:val="20"/>
                <w:szCs w:val="20"/>
              </w:rPr>
            </w:pPr>
            <w:r>
              <w:rPr>
                <w:sz w:val="20"/>
                <w:szCs w:val="20"/>
              </w:rPr>
              <w:t>50</w:t>
            </w:r>
          </w:p>
        </w:tc>
        <w:tc>
          <w:tcPr>
            <w:tcW w:w="1596" w:type="dxa"/>
          </w:tcPr>
          <w:p w:rsidR="008A7820" w:rsidRPr="009D23C4" w:rsidRDefault="008A7820" w:rsidP="00741874">
            <w:pPr>
              <w:jc w:val="center"/>
              <w:rPr>
                <w:sz w:val="20"/>
                <w:szCs w:val="20"/>
              </w:rPr>
            </w:pPr>
            <w:r>
              <w:rPr>
                <w:sz w:val="20"/>
                <w:szCs w:val="20"/>
              </w:rPr>
              <w:t>2015</w:t>
            </w:r>
          </w:p>
        </w:tc>
        <w:tc>
          <w:tcPr>
            <w:tcW w:w="1596" w:type="dxa"/>
          </w:tcPr>
          <w:p w:rsidR="008A7820" w:rsidRPr="009D23C4" w:rsidRDefault="008A7820" w:rsidP="00741874">
            <w:pPr>
              <w:jc w:val="center"/>
              <w:rPr>
                <w:sz w:val="20"/>
                <w:szCs w:val="20"/>
              </w:rPr>
            </w:pPr>
            <w:r>
              <w:rPr>
                <w:sz w:val="20"/>
                <w:szCs w:val="20"/>
              </w:rPr>
              <w:t>8</w:t>
            </w:r>
            <w:r>
              <w:rPr>
                <w:sz w:val="20"/>
                <w:szCs w:val="20"/>
                <w:lang w:val="mn-MN"/>
              </w:rPr>
              <w:t>,</w:t>
            </w:r>
            <w:r>
              <w:rPr>
                <w:sz w:val="20"/>
                <w:szCs w:val="20"/>
              </w:rPr>
              <w:t>5</w:t>
            </w:r>
          </w:p>
        </w:tc>
      </w:tr>
      <w:tr w:rsidR="008A7820" w:rsidRPr="00E32774" w:rsidTr="00741874">
        <w:tc>
          <w:tcPr>
            <w:tcW w:w="1596" w:type="dxa"/>
          </w:tcPr>
          <w:p w:rsidR="008A7820" w:rsidRPr="00323CF1" w:rsidRDefault="008A7820" w:rsidP="00741874">
            <w:pPr>
              <w:jc w:val="center"/>
              <w:rPr>
                <w:sz w:val="20"/>
                <w:szCs w:val="20"/>
              </w:rPr>
            </w:pPr>
            <w:r w:rsidRPr="00323CF1">
              <w:rPr>
                <w:sz w:val="20"/>
                <w:szCs w:val="20"/>
              </w:rPr>
              <w:t>ΔF</w:t>
            </w:r>
            <w:r>
              <w:rPr>
                <w:sz w:val="20"/>
                <w:szCs w:val="20"/>
                <w:vertAlign w:val="subscript"/>
              </w:rPr>
              <w:t>rec,1</w:t>
            </w:r>
          </w:p>
        </w:tc>
        <w:tc>
          <w:tcPr>
            <w:tcW w:w="1596" w:type="dxa"/>
          </w:tcPr>
          <w:p w:rsidR="008A7820" w:rsidRPr="00337CA4" w:rsidRDefault="008A7820" w:rsidP="00741874">
            <w:pPr>
              <w:jc w:val="center"/>
              <w:rPr>
                <w:sz w:val="20"/>
                <w:szCs w:val="20"/>
                <w:lang w:val="mn-MN"/>
              </w:rPr>
            </w:pPr>
            <w:r>
              <w:rPr>
                <w:sz w:val="20"/>
                <w:szCs w:val="20"/>
                <w:lang w:val="mn-MN"/>
              </w:rPr>
              <w:t>0</w:t>
            </w:r>
          </w:p>
        </w:tc>
        <w:tc>
          <w:tcPr>
            <w:tcW w:w="1596" w:type="dxa"/>
          </w:tcPr>
          <w:p w:rsidR="008A7820" w:rsidRPr="009D23C4" w:rsidRDefault="008A7820" w:rsidP="00741874">
            <w:pPr>
              <w:jc w:val="center"/>
              <w:rPr>
                <w:sz w:val="20"/>
                <w:szCs w:val="20"/>
              </w:rPr>
            </w:pPr>
            <w:r>
              <w:rPr>
                <w:sz w:val="20"/>
                <w:szCs w:val="20"/>
              </w:rPr>
              <w:t xml:space="preserve">0,00121 </w:t>
            </w:r>
            <w:r w:rsidRPr="009D23C4">
              <w:rPr>
                <w:sz w:val="20"/>
                <w:szCs w:val="20"/>
                <w:vertAlign w:val="superscript"/>
              </w:rPr>
              <w:t>2)</w:t>
            </w:r>
          </w:p>
        </w:tc>
        <w:tc>
          <w:tcPr>
            <w:tcW w:w="1596" w:type="dxa"/>
          </w:tcPr>
          <w:p w:rsidR="008A7820" w:rsidRPr="00323CF1" w:rsidRDefault="008A7820" w:rsidP="00741874">
            <w:pPr>
              <w:jc w:val="center"/>
              <w:rPr>
                <w:sz w:val="20"/>
                <w:szCs w:val="20"/>
              </w:rPr>
            </w:pPr>
            <w:r>
              <w:rPr>
                <w:sz w:val="20"/>
                <w:szCs w:val="20"/>
              </w:rPr>
              <w:t>∞</w:t>
            </w:r>
          </w:p>
        </w:tc>
        <w:tc>
          <w:tcPr>
            <w:tcW w:w="1596" w:type="dxa"/>
          </w:tcPr>
          <w:p w:rsidR="008A7820" w:rsidRPr="009D23C4" w:rsidRDefault="008A7820" w:rsidP="00741874">
            <w:pPr>
              <w:jc w:val="center"/>
              <w:rPr>
                <w:sz w:val="20"/>
                <w:szCs w:val="20"/>
              </w:rPr>
            </w:pPr>
            <w:r>
              <w:rPr>
                <w:sz w:val="20"/>
                <w:szCs w:val="20"/>
              </w:rPr>
              <w:t>-2015</w:t>
            </w:r>
          </w:p>
        </w:tc>
        <w:tc>
          <w:tcPr>
            <w:tcW w:w="1596" w:type="dxa"/>
          </w:tcPr>
          <w:p w:rsidR="008A7820" w:rsidRPr="009D23C4" w:rsidRDefault="008A7820" w:rsidP="00741874">
            <w:pPr>
              <w:jc w:val="center"/>
              <w:rPr>
                <w:sz w:val="20"/>
                <w:szCs w:val="20"/>
              </w:rPr>
            </w:pPr>
            <w:r>
              <w:rPr>
                <w:sz w:val="20"/>
                <w:szCs w:val="20"/>
              </w:rPr>
              <w:t>-2,4</w:t>
            </w:r>
          </w:p>
        </w:tc>
      </w:tr>
      <w:tr w:rsidR="008A7820" w:rsidRPr="00E32774" w:rsidTr="00741874">
        <w:tc>
          <w:tcPr>
            <w:tcW w:w="1596" w:type="dxa"/>
          </w:tcPr>
          <w:p w:rsidR="008A7820" w:rsidRPr="00323CF1" w:rsidRDefault="008A7820" w:rsidP="00741874">
            <w:pPr>
              <w:jc w:val="center"/>
              <w:rPr>
                <w:sz w:val="20"/>
                <w:szCs w:val="20"/>
              </w:rPr>
            </w:pPr>
            <w:r w:rsidRPr="00323CF1">
              <w:rPr>
                <w:sz w:val="20"/>
                <w:szCs w:val="20"/>
              </w:rPr>
              <w:t>ΔF</w:t>
            </w:r>
            <w:r>
              <w:rPr>
                <w:sz w:val="20"/>
                <w:szCs w:val="20"/>
                <w:vertAlign w:val="subscript"/>
              </w:rPr>
              <w:t>rec,2</w:t>
            </w:r>
          </w:p>
        </w:tc>
        <w:tc>
          <w:tcPr>
            <w:tcW w:w="1596" w:type="dxa"/>
          </w:tcPr>
          <w:p w:rsidR="008A7820" w:rsidRPr="00337CA4" w:rsidRDefault="008A7820" w:rsidP="00741874">
            <w:pPr>
              <w:jc w:val="center"/>
              <w:rPr>
                <w:sz w:val="20"/>
                <w:szCs w:val="20"/>
                <w:lang w:val="mn-MN"/>
              </w:rPr>
            </w:pPr>
            <w:r>
              <w:rPr>
                <w:sz w:val="20"/>
                <w:szCs w:val="20"/>
                <w:lang w:val="mn-MN"/>
              </w:rPr>
              <w:t>0</w:t>
            </w:r>
          </w:p>
        </w:tc>
        <w:tc>
          <w:tcPr>
            <w:tcW w:w="1596" w:type="dxa"/>
          </w:tcPr>
          <w:p w:rsidR="008A7820" w:rsidRPr="009D23C4" w:rsidRDefault="008A7820" w:rsidP="00741874">
            <w:pPr>
              <w:jc w:val="center"/>
              <w:rPr>
                <w:sz w:val="20"/>
                <w:szCs w:val="20"/>
              </w:rPr>
            </w:pPr>
            <w:r>
              <w:rPr>
                <w:sz w:val="20"/>
                <w:szCs w:val="20"/>
              </w:rPr>
              <w:t xml:space="preserve">0,00182 </w:t>
            </w:r>
            <w:r w:rsidRPr="009D23C4">
              <w:rPr>
                <w:sz w:val="20"/>
                <w:szCs w:val="20"/>
                <w:vertAlign w:val="superscript"/>
              </w:rPr>
              <w:t>2)</w:t>
            </w:r>
          </w:p>
        </w:tc>
        <w:tc>
          <w:tcPr>
            <w:tcW w:w="1596" w:type="dxa"/>
          </w:tcPr>
          <w:p w:rsidR="008A7820" w:rsidRPr="00323CF1" w:rsidRDefault="008A7820" w:rsidP="00741874">
            <w:pPr>
              <w:jc w:val="center"/>
              <w:rPr>
                <w:sz w:val="20"/>
                <w:szCs w:val="20"/>
              </w:rPr>
            </w:pPr>
            <w:r>
              <w:rPr>
                <w:sz w:val="20"/>
                <w:szCs w:val="20"/>
              </w:rPr>
              <w:t>∞</w:t>
            </w:r>
          </w:p>
        </w:tc>
        <w:tc>
          <w:tcPr>
            <w:tcW w:w="1596" w:type="dxa"/>
          </w:tcPr>
          <w:p w:rsidR="008A7820" w:rsidRPr="00337CA4" w:rsidRDefault="008A7820" w:rsidP="00741874">
            <w:pPr>
              <w:jc w:val="center"/>
              <w:rPr>
                <w:sz w:val="20"/>
                <w:szCs w:val="20"/>
                <w:lang w:val="mn-MN"/>
              </w:rPr>
            </w:pPr>
            <w:r>
              <w:rPr>
                <w:sz w:val="20"/>
                <w:szCs w:val="20"/>
              </w:rPr>
              <w:t>-2015</w:t>
            </w:r>
          </w:p>
        </w:tc>
        <w:tc>
          <w:tcPr>
            <w:tcW w:w="1596" w:type="dxa"/>
          </w:tcPr>
          <w:p w:rsidR="008A7820" w:rsidRPr="009D23C4" w:rsidRDefault="008A7820" w:rsidP="00741874">
            <w:pPr>
              <w:jc w:val="center"/>
              <w:rPr>
                <w:sz w:val="20"/>
                <w:szCs w:val="20"/>
              </w:rPr>
            </w:pPr>
            <w:r>
              <w:rPr>
                <w:sz w:val="20"/>
                <w:szCs w:val="20"/>
              </w:rPr>
              <w:t>-3,7</w:t>
            </w:r>
          </w:p>
        </w:tc>
      </w:tr>
      <w:tr w:rsidR="008A7820" w:rsidRPr="00E32774" w:rsidTr="00741874">
        <w:tc>
          <w:tcPr>
            <w:tcW w:w="1596" w:type="dxa"/>
          </w:tcPr>
          <w:p w:rsidR="008A7820" w:rsidRPr="00323CF1" w:rsidRDefault="008A7820" w:rsidP="00741874">
            <w:pPr>
              <w:jc w:val="center"/>
              <w:rPr>
                <w:sz w:val="20"/>
                <w:szCs w:val="20"/>
              </w:rPr>
            </w:pPr>
            <w:r w:rsidRPr="00323CF1">
              <w:rPr>
                <w:sz w:val="20"/>
                <w:szCs w:val="20"/>
              </w:rPr>
              <w:lastRenderedPageBreak/>
              <w:t>ΔF</w:t>
            </w:r>
            <w:r>
              <w:rPr>
                <w:sz w:val="20"/>
                <w:szCs w:val="20"/>
                <w:vertAlign w:val="subscript"/>
              </w:rPr>
              <w:t>rec,3</w:t>
            </w:r>
          </w:p>
        </w:tc>
        <w:tc>
          <w:tcPr>
            <w:tcW w:w="1596" w:type="dxa"/>
          </w:tcPr>
          <w:p w:rsidR="008A7820" w:rsidRPr="00337CA4" w:rsidRDefault="008A7820" w:rsidP="00741874">
            <w:pPr>
              <w:jc w:val="center"/>
              <w:rPr>
                <w:sz w:val="20"/>
                <w:szCs w:val="20"/>
                <w:lang w:val="mn-MN"/>
              </w:rPr>
            </w:pPr>
            <w:r>
              <w:rPr>
                <w:sz w:val="20"/>
                <w:szCs w:val="20"/>
                <w:lang w:val="mn-MN"/>
              </w:rPr>
              <w:t>0</w:t>
            </w:r>
          </w:p>
        </w:tc>
        <w:tc>
          <w:tcPr>
            <w:tcW w:w="1596" w:type="dxa"/>
          </w:tcPr>
          <w:p w:rsidR="008A7820" w:rsidRPr="009D23C4" w:rsidRDefault="008A7820" w:rsidP="00741874">
            <w:pPr>
              <w:jc w:val="center"/>
              <w:rPr>
                <w:sz w:val="20"/>
                <w:szCs w:val="20"/>
              </w:rPr>
            </w:pPr>
            <w:r>
              <w:rPr>
                <w:sz w:val="20"/>
                <w:szCs w:val="20"/>
              </w:rPr>
              <w:t xml:space="preserve">0,00182 </w:t>
            </w:r>
            <w:r w:rsidRPr="009D23C4">
              <w:rPr>
                <w:sz w:val="20"/>
                <w:szCs w:val="20"/>
                <w:vertAlign w:val="superscript"/>
              </w:rPr>
              <w:t>2)</w:t>
            </w:r>
          </w:p>
        </w:tc>
        <w:tc>
          <w:tcPr>
            <w:tcW w:w="1596" w:type="dxa"/>
          </w:tcPr>
          <w:p w:rsidR="008A7820" w:rsidRPr="00323CF1" w:rsidRDefault="008A7820" w:rsidP="00741874">
            <w:pPr>
              <w:jc w:val="center"/>
              <w:rPr>
                <w:sz w:val="20"/>
                <w:szCs w:val="20"/>
              </w:rPr>
            </w:pPr>
            <w:r>
              <w:rPr>
                <w:sz w:val="20"/>
                <w:szCs w:val="20"/>
              </w:rPr>
              <w:t>∞</w:t>
            </w:r>
          </w:p>
        </w:tc>
        <w:tc>
          <w:tcPr>
            <w:tcW w:w="1596" w:type="dxa"/>
          </w:tcPr>
          <w:p w:rsidR="008A7820" w:rsidRPr="00337CA4" w:rsidRDefault="008A7820" w:rsidP="00741874">
            <w:pPr>
              <w:jc w:val="center"/>
              <w:rPr>
                <w:sz w:val="20"/>
                <w:szCs w:val="20"/>
                <w:lang w:val="mn-MN"/>
              </w:rPr>
            </w:pPr>
            <w:r>
              <w:rPr>
                <w:sz w:val="20"/>
                <w:szCs w:val="20"/>
              </w:rPr>
              <w:t>-2015</w:t>
            </w:r>
          </w:p>
        </w:tc>
        <w:tc>
          <w:tcPr>
            <w:tcW w:w="1596" w:type="dxa"/>
          </w:tcPr>
          <w:p w:rsidR="008A7820" w:rsidRPr="009D23C4" w:rsidRDefault="008A7820" w:rsidP="00741874">
            <w:pPr>
              <w:jc w:val="center"/>
              <w:rPr>
                <w:sz w:val="20"/>
                <w:szCs w:val="20"/>
              </w:rPr>
            </w:pPr>
            <w:r>
              <w:rPr>
                <w:sz w:val="20"/>
                <w:szCs w:val="20"/>
              </w:rPr>
              <w:t>-3,7</w:t>
            </w:r>
          </w:p>
        </w:tc>
      </w:tr>
      <w:tr w:rsidR="008A7820" w:rsidRPr="00E32774" w:rsidTr="00741874">
        <w:tc>
          <w:tcPr>
            <w:tcW w:w="1596" w:type="dxa"/>
          </w:tcPr>
          <w:p w:rsidR="008A7820" w:rsidRPr="00337CA4" w:rsidRDefault="008A7820" w:rsidP="00741874">
            <w:pPr>
              <w:jc w:val="center"/>
              <w:rPr>
                <w:b/>
                <w:sz w:val="20"/>
                <w:szCs w:val="20"/>
              </w:rPr>
            </w:pPr>
            <w:r w:rsidRPr="00337CA4">
              <w:rPr>
                <w:b/>
                <w:sz w:val="20"/>
                <w:szCs w:val="20"/>
              </w:rPr>
              <w:t>F</w:t>
            </w:r>
          </w:p>
        </w:tc>
        <w:tc>
          <w:tcPr>
            <w:tcW w:w="1596" w:type="dxa"/>
          </w:tcPr>
          <w:p w:rsidR="008A7820" w:rsidRPr="00337CA4" w:rsidRDefault="008A7820" w:rsidP="00741874">
            <w:pPr>
              <w:jc w:val="center"/>
              <w:rPr>
                <w:b/>
                <w:sz w:val="20"/>
                <w:szCs w:val="20"/>
                <w:lang w:val="mn-MN"/>
              </w:rPr>
            </w:pPr>
            <w:r>
              <w:rPr>
                <w:b/>
                <w:sz w:val="20"/>
                <w:szCs w:val="20"/>
              </w:rPr>
              <w:t>2115,</w:t>
            </w:r>
            <w:r w:rsidRPr="00337CA4">
              <w:rPr>
                <w:b/>
                <w:sz w:val="20"/>
                <w:szCs w:val="20"/>
                <w:lang w:val="mn-MN"/>
              </w:rPr>
              <w:t>8</w:t>
            </w:r>
          </w:p>
        </w:tc>
        <w:tc>
          <w:tcPr>
            <w:tcW w:w="1596" w:type="dxa"/>
          </w:tcPr>
          <w:p w:rsidR="008A7820" w:rsidRDefault="008A7820" w:rsidP="00741874">
            <w:pPr>
              <w:jc w:val="center"/>
              <w:rPr>
                <w:b/>
                <w:sz w:val="20"/>
                <w:szCs w:val="20"/>
              </w:rPr>
            </w:pPr>
          </w:p>
        </w:tc>
        <w:tc>
          <w:tcPr>
            <w:tcW w:w="1596" w:type="dxa"/>
          </w:tcPr>
          <w:p w:rsidR="008A7820" w:rsidRPr="00337CA4" w:rsidRDefault="008A7820" w:rsidP="00741874">
            <w:pPr>
              <w:jc w:val="center"/>
              <w:rPr>
                <w:b/>
                <w:sz w:val="20"/>
                <w:szCs w:val="20"/>
                <w:lang w:val="mn-MN"/>
              </w:rPr>
            </w:pPr>
            <w:r w:rsidRPr="00337CA4">
              <w:rPr>
                <w:b/>
                <w:sz w:val="20"/>
                <w:szCs w:val="20"/>
                <w:lang w:val="mn-MN"/>
              </w:rPr>
              <w:t>1</w:t>
            </w:r>
            <w:r>
              <w:rPr>
                <w:b/>
                <w:sz w:val="20"/>
                <w:szCs w:val="20"/>
              </w:rPr>
              <w:t>3</w:t>
            </w:r>
            <w:r w:rsidRPr="00337CA4">
              <w:rPr>
                <w:b/>
                <w:sz w:val="20"/>
                <w:szCs w:val="20"/>
                <w:lang w:val="mn-MN"/>
              </w:rPr>
              <w:t>0</w:t>
            </w:r>
          </w:p>
        </w:tc>
        <w:tc>
          <w:tcPr>
            <w:tcW w:w="1596" w:type="dxa"/>
          </w:tcPr>
          <w:p w:rsidR="008A7820" w:rsidRDefault="008A7820" w:rsidP="00741874">
            <w:pPr>
              <w:jc w:val="center"/>
              <w:rPr>
                <w:b/>
                <w:sz w:val="20"/>
                <w:szCs w:val="20"/>
              </w:rPr>
            </w:pPr>
          </w:p>
        </w:tc>
        <w:tc>
          <w:tcPr>
            <w:tcW w:w="1596" w:type="dxa"/>
          </w:tcPr>
          <w:p w:rsidR="008A7820" w:rsidRPr="009D23C4" w:rsidRDefault="008A7820" w:rsidP="00741874">
            <w:pPr>
              <w:jc w:val="center"/>
              <w:rPr>
                <w:b/>
                <w:sz w:val="20"/>
                <w:szCs w:val="20"/>
              </w:rPr>
            </w:pPr>
            <w:r>
              <w:rPr>
                <w:b/>
                <w:sz w:val="20"/>
                <w:szCs w:val="20"/>
              </w:rPr>
              <w:t>16</w:t>
            </w:r>
            <w:r>
              <w:rPr>
                <w:b/>
                <w:sz w:val="20"/>
                <w:szCs w:val="20"/>
                <w:lang w:val="mn-MN"/>
              </w:rPr>
              <w:t>,</w:t>
            </w:r>
            <w:r>
              <w:rPr>
                <w:b/>
                <w:sz w:val="20"/>
                <w:szCs w:val="20"/>
              </w:rPr>
              <w:t>7</w:t>
            </w:r>
          </w:p>
        </w:tc>
      </w:tr>
      <w:tr w:rsidR="008A7820" w:rsidRPr="00E32774" w:rsidTr="00741874">
        <w:tc>
          <w:tcPr>
            <w:tcW w:w="9576" w:type="dxa"/>
            <w:gridSpan w:val="6"/>
          </w:tcPr>
          <w:p w:rsidR="000D1C5F" w:rsidRPr="00337CA4" w:rsidRDefault="000D1C5F" w:rsidP="000D1C5F">
            <w:pPr>
              <w:rPr>
                <w:sz w:val="20"/>
                <w:szCs w:val="20"/>
                <w:lang w:val="mn-MN"/>
              </w:rPr>
            </w:pPr>
            <w:r w:rsidRPr="00337CA4">
              <w:rPr>
                <w:sz w:val="20"/>
                <w:szCs w:val="20"/>
                <w:vertAlign w:val="superscript"/>
                <w:lang w:val="mn-MN"/>
              </w:rPr>
              <w:t>1)</w:t>
            </w:r>
            <w:r w:rsidRPr="00337CA4">
              <w:rPr>
                <w:sz w:val="20"/>
                <w:szCs w:val="20"/>
                <w:lang w:val="mn-MN"/>
              </w:rPr>
              <w:t xml:space="preserve"> Normal distribution.</w:t>
            </w:r>
          </w:p>
          <w:p w:rsidR="008A7820" w:rsidRDefault="000D1C5F" w:rsidP="000D1C5F">
            <w:pPr>
              <w:rPr>
                <w:b/>
                <w:sz w:val="20"/>
                <w:szCs w:val="20"/>
              </w:rPr>
            </w:pPr>
            <w:r w:rsidRPr="00337CA4">
              <w:rPr>
                <w:sz w:val="20"/>
                <w:szCs w:val="20"/>
                <w:vertAlign w:val="superscript"/>
                <w:lang w:val="mn-MN"/>
              </w:rPr>
              <w:t>2)</w:t>
            </w:r>
            <w:r w:rsidRPr="00337CA4">
              <w:rPr>
                <w:sz w:val="20"/>
                <w:szCs w:val="20"/>
                <w:lang w:val="mn-MN"/>
              </w:rPr>
              <w:t xml:space="preserve"> Rectangular distribution.</w:t>
            </w:r>
          </w:p>
        </w:tc>
      </w:tr>
    </w:tbl>
    <w:p w:rsidR="008A7820" w:rsidRPr="008A7820" w:rsidRDefault="008A7820" w:rsidP="000D1C5F">
      <w:pPr>
        <w:rPr>
          <w:b/>
        </w:rPr>
      </w:pPr>
    </w:p>
    <w:tbl>
      <w:tblPr>
        <w:tblStyle w:val="TableGrid"/>
        <w:tblW w:w="0" w:type="auto"/>
        <w:tblLook w:val="04A0" w:firstRow="1" w:lastRow="0" w:firstColumn="1" w:lastColumn="0" w:noHBand="0" w:noVBand="1"/>
      </w:tblPr>
      <w:tblGrid>
        <w:gridCol w:w="4788"/>
        <w:gridCol w:w="4788"/>
      </w:tblGrid>
      <w:tr w:rsidR="005B64C6" w:rsidTr="005B64C6">
        <w:tc>
          <w:tcPr>
            <w:tcW w:w="4788" w:type="dxa"/>
          </w:tcPr>
          <w:p w:rsidR="00672E64" w:rsidRDefault="00672E64" w:rsidP="00672E64">
            <w:pPr>
              <w:spacing w:line="276" w:lineRule="auto"/>
              <w:jc w:val="both"/>
              <w:rPr>
                <w:lang w:val="mn-MN"/>
              </w:rPr>
            </w:pPr>
            <w:r>
              <w:rPr>
                <w:lang w:val="mn-MN"/>
              </w:rPr>
              <w:t xml:space="preserve">Импульсийн хэмжлийн системийн тогтоосон хуваарийн коэффициентод зориулсан иж бүрэн үр дүнг 95%-аас багагүй хамруулах магадлалын хувьд </w:t>
            </w:r>
            <w:r>
              <w:t>(</w:t>
            </w:r>
            <w:r>
              <w:rPr>
                <w:lang w:val="mn-MN"/>
              </w:rPr>
              <w:t>хамруулах k коэффициент 2-той тэнцүү</w:t>
            </w:r>
            <w:r>
              <w:t>)</w:t>
            </w:r>
            <w:r>
              <w:rPr>
                <w:lang w:val="mn-MN"/>
              </w:rPr>
              <w:t xml:space="preserve"> илэрхийлвэл:</w:t>
            </w:r>
          </w:p>
          <w:p w:rsidR="00672E64" w:rsidRDefault="00672E64" w:rsidP="00672E64">
            <w:pPr>
              <w:spacing w:line="276" w:lineRule="auto"/>
              <w:jc w:val="both"/>
              <w:rPr>
                <w:lang w:val="mn-MN"/>
              </w:rPr>
            </w:pPr>
            <w:r w:rsidRPr="005B64C6">
              <w:rPr>
                <w:lang w:val="mn-MN"/>
              </w:rPr>
              <w:t>F = 2116 ± 33 = 2116(1 ± 0,016)</w:t>
            </w:r>
            <w:r>
              <w:rPr>
                <w:lang w:val="mn-MN"/>
              </w:rPr>
              <w:t xml:space="preserve"> болно.</w:t>
            </w:r>
          </w:p>
          <w:p w:rsidR="005B64C6" w:rsidRDefault="00240C41" w:rsidP="00BD3E35">
            <w:pPr>
              <w:spacing w:line="276" w:lineRule="auto"/>
              <w:jc w:val="both"/>
              <w:rPr>
                <w:lang w:val="mn-MN"/>
              </w:rPr>
            </w:pPr>
            <w:r>
              <w:rPr>
                <w:lang w:val="mn-MN"/>
              </w:rPr>
              <w:t>Тогтоосон хуваарийн коэффициентын харьцангуй өргөтгөсөн U эргэлзээ 1,6</w:t>
            </w:r>
            <w:r w:rsidR="008B248F">
              <w:rPr>
                <w:lang w:val="mn-MN"/>
              </w:rPr>
              <w:t xml:space="preserve"> </w:t>
            </w:r>
            <w:r>
              <w:rPr>
                <w:lang w:val="mn-MN"/>
              </w:rPr>
              <w:t xml:space="preserve">% байна. </w:t>
            </w:r>
            <w:r w:rsidR="00723AC0">
              <w:rPr>
                <w:lang w:val="mn-MN"/>
              </w:rPr>
              <w:t xml:space="preserve">Энэ эргэлзээ </w:t>
            </w:r>
            <w:r w:rsidR="00BD3E35">
              <w:rPr>
                <w:lang w:val="mn-MN"/>
              </w:rPr>
              <w:t xml:space="preserve">нь нэг жилийн урт хугацааны тогтвортой байдлын эргэлзээний </w:t>
            </w:r>
            <w:r w:rsidR="00B17064">
              <w:rPr>
                <w:lang w:val="mn-MN"/>
              </w:rPr>
              <w:t>нэм</w:t>
            </w:r>
            <w:r w:rsidR="00BD3E35">
              <w:rPr>
                <w:lang w:val="mn-MN"/>
              </w:rPr>
              <w:t xml:space="preserve">рийг багтаасан тул нэг жилийн дотор </w:t>
            </w:r>
            <w:r w:rsidR="001D0CF1">
              <w:rPr>
                <w:lang w:val="mn-MN"/>
              </w:rPr>
              <w:t>хуваагуур</w:t>
            </w:r>
            <w:r w:rsidR="00BD3E35">
              <w:rPr>
                <w:lang w:val="mn-MN"/>
              </w:rPr>
              <w:t xml:space="preserve"> болон бичигчийн дараагийн тохируулга хүртэл туршилтын хүчдэлийн өргөтгөсөн эргэлзээ шиг хэрэглэх боломжтой.</w:t>
            </w:r>
          </w:p>
          <w:p w:rsidR="00BD3E35" w:rsidRPr="00233FB0" w:rsidRDefault="00BD3E35" w:rsidP="00BD3E35">
            <w:pPr>
              <w:spacing w:line="276" w:lineRule="auto"/>
              <w:jc w:val="both"/>
              <w:rPr>
                <w:b/>
                <w:lang w:val="mn-MN"/>
              </w:rPr>
            </w:pPr>
            <w:r w:rsidRPr="00233FB0">
              <w:rPr>
                <w:b/>
              </w:rPr>
              <w:t>B</w:t>
            </w:r>
            <w:r w:rsidR="001D49BB" w:rsidRPr="00233FB0">
              <w:rPr>
                <w:b/>
              </w:rPr>
              <w:t xml:space="preserve">.3 </w:t>
            </w:r>
            <w:r w:rsidR="001D49BB" w:rsidRPr="00233FB0">
              <w:rPr>
                <w:b/>
                <w:lang w:val="mn-MN"/>
              </w:rPr>
              <w:t>3-р жишээ: Аянгын импульсийн хүчдэлийн импульсийн өсөх хугацаа</w:t>
            </w:r>
          </w:p>
          <w:p w:rsidR="001D49BB" w:rsidRDefault="001D0CF1" w:rsidP="00F87DA0">
            <w:pPr>
              <w:spacing w:line="276" w:lineRule="auto"/>
              <w:jc w:val="both"/>
              <w:rPr>
                <w:lang w:val="mn-MN"/>
              </w:rPr>
            </w:pPr>
            <w:r>
              <w:rPr>
                <w:lang w:val="mn-MN"/>
              </w:rPr>
              <w:t>Хуваагуур</w:t>
            </w:r>
            <w:r w:rsidR="00233FB0">
              <w:rPr>
                <w:lang w:val="mn-MN"/>
              </w:rPr>
              <w:t xml:space="preserve"> болон тоон системт бичигчээс </w:t>
            </w:r>
            <w:r w:rsidR="00233FB0">
              <w:t xml:space="preserve">(10 </w:t>
            </w:r>
            <w:r w:rsidR="00233FB0">
              <w:rPr>
                <w:lang w:val="mn-MN"/>
              </w:rPr>
              <w:t xml:space="preserve">бит, 100 </w:t>
            </w:r>
            <w:r w:rsidR="00F87DA0">
              <w:rPr>
                <w:lang w:val="mn-MN"/>
              </w:rPr>
              <w:t>МС/с</w:t>
            </w:r>
            <w:r w:rsidR="00233FB0">
              <w:t>)</w:t>
            </w:r>
            <w:r w:rsidR="00233FB0">
              <w:rPr>
                <w:lang w:val="mn-MN"/>
              </w:rPr>
              <w:t xml:space="preserve"> бүрдсэн </w:t>
            </w:r>
            <w:r w:rsidR="00F87DA0">
              <w:rPr>
                <w:lang w:val="mn-MN"/>
              </w:rPr>
              <w:t>2 МВ хүчдэлтэй</w:t>
            </w:r>
            <w:r w:rsidR="00F02027">
              <w:rPr>
                <w:lang w:val="mn-MN"/>
              </w:rPr>
              <w:t>,</w:t>
            </w:r>
            <w:r w:rsidR="00F87DA0">
              <w:rPr>
                <w:lang w:val="mn-MN"/>
              </w:rPr>
              <w:t xml:space="preserve"> </w:t>
            </w:r>
            <w:r w:rsidR="00F02027">
              <w:rPr>
                <w:lang w:val="mn-MN"/>
              </w:rPr>
              <w:t>импульсийн хүчдэлийг хэмжих</w:t>
            </w:r>
            <w:r w:rsidR="00F02027">
              <w:t xml:space="preserve"> </w:t>
            </w:r>
            <w:r w:rsidR="00233FB0">
              <w:t xml:space="preserve">X </w:t>
            </w:r>
            <w:r w:rsidR="00233FB0">
              <w:rPr>
                <w:lang w:val="mn-MN"/>
              </w:rPr>
              <w:t>системийн импульсийн өсөх хугацаа</w:t>
            </w:r>
            <w:r w:rsidR="00F87DA0">
              <w:rPr>
                <w:lang w:val="mn-MN"/>
              </w:rPr>
              <w:t xml:space="preserve">г 500кВ орчим </w:t>
            </w:r>
            <w:r w:rsidR="00F02027">
              <w:rPr>
                <w:lang w:val="mn-MN"/>
              </w:rPr>
              <w:t xml:space="preserve">хүчдэлтэй </w:t>
            </w:r>
            <w:r w:rsidR="00F87DA0">
              <w:rPr>
                <w:lang w:val="mn-MN"/>
              </w:rPr>
              <w:t xml:space="preserve">аянгын импульстэй үеийн жишиг хэмжлийн </w:t>
            </w:r>
            <w:r w:rsidR="00F87DA0">
              <w:t>N</w:t>
            </w:r>
            <w:r w:rsidR="00F87DA0">
              <w:rPr>
                <w:lang w:val="mn-MN"/>
              </w:rPr>
              <w:t xml:space="preserve"> системтэй харьцуулах аргаар тохируулдаг </w:t>
            </w:r>
            <w:r w:rsidR="00F87DA0">
              <w:t>(B.1-</w:t>
            </w:r>
            <w:r w:rsidR="00F87DA0">
              <w:rPr>
                <w:lang w:val="mn-MN"/>
              </w:rPr>
              <w:t>р зураг</w:t>
            </w:r>
            <w:r w:rsidR="00F87DA0">
              <w:t>)</w:t>
            </w:r>
            <w:r w:rsidR="00F87DA0">
              <w:rPr>
                <w:lang w:val="mn-MN"/>
              </w:rPr>
              <w:t xml:space="preserve">. </w:t>
            </w:r>
            <w:r w:rsidR="00B14B07">
              <w:rPr>
                <w:lang w:val="mn-MN"/>
              </w:rPr>
              <w:t xml:space="preserve">Хэмжлийн импульсийн өсөх хугацаанд зориулсан </w:t>
            </w:r>
            <w:r w:rsidR="00F87DA0">
              <w:t>N</w:t>
            </w:r>
            <w:r w:rsidR="00F87DA0">
              <w:rPr>
                <w:lang w:val="mn-MN"/>
              </w:rPr>
              <w:t xml:space="preserve"> систем</w:t>
            </w:r>
            <w:r w:rsidR="00B14B07">
              <w:rPr>
                <w:lang w:val="mn-MN"/>
              </w:rPr>
              <w:t xml:space="preserve">ийн дэс дараатай дундаж алдаа нь нэрлэсэн үед </w:t>
            </w:r>
            <w:r w:rsidR="00B14B07" w:rsidRPr="005B64C6">
              <w:rPr>
                <w:lang w:val="mn-MN"/>
              </w:rPr>
              <w:t>ΔT</w:t>
            </w:r>
            <w:r w:rsidR="00B14B07" w:rsidRPr="00F87DA0">
              <w:rPr>
                <w:vertAlign w:val="subscript"/>
                <w:lang w:val="mn-MN"/>
              </w:rPr>
              <w:t>1N</w:t>
            </w:r>
            <w:r w:rsidR="00B076C1">
              <w:rPr>
                <w:lang w:val="mn-MN"/>
              </w:rPr>
              <w:t xml:space="preserve"> = 0,01 </w:t>
            </w:r>
            <w:r w:rsidR="002356DF">
              <w:rPr>
                <w:lang w:val="mn-MN"/>
              </w:rPr>
              <w:t>µс</w:t>
            </w:r>
            <w:r w:rsidR="00B14B07">
              <w:rPr>
                <w:lang w:val="mn-MN"/>
              </w:rPr>
              <w:t>, өргөтгөсөн эргэлзээ нь U</w:t>
            </w:r>
            <w:r w:rsidR="00B14B07" w:rsidRPr="00F87DA0">
              <w:rPr>
                <w:vertAlign w:val="subscript"/>
                <w:lang w:val="mn-MN"/>
              </w:rPr>
              <w:t>N</w:t>
            </w:r>
            <w:r w:rsidR="00B076C1">
              <w:rPr>
                <w:lang w:val="mn-MN"/>
              </w:rPr>
              <w:t xml:space="preserve"> = 0,02 </w:t>
            </w:r>
            <w:r w:rsidR="002356DF">
              <w:rPr>
                <w:lang w:val="mn-MN"/>
              </w:rPr>
              <w:t>µс</w:t>
            </w:r>
            <w:r w:rsidR="0003292C">
              <w:rPr>
                <w:lang w:val="mn-MN"/>
              </w:rPr>
              <w:t xml:space="preserve"> </w:t>
            </w:r>
            <w:r w:rsidR="0003292C">
              <w:t>(</w:t>
            </w:r>
            <w:r w:rsidR="0003292C">
              <w:rPr>
                <w:lang w:val="mn-MN"/>
              </w:rPr>
              <w:t>хамруулах k коэффициент 2-той тэнцүү</w:t>
            </w:r>
            <w:r w:rsidR="0003292C">
              <w:t>)</w:t>
            </w:r>
            <w:r w:rsidR="00B14B07">
              <w:rPr>
                <w:lang w:val="mn-MN"/>
              </w:rPr>
              <w:t xml:space="preserve"> болно. </w:t>
            </w:r>
          </w:p>
          <w:p w:rsidR="00B14B07" w:rsidRDefault="00B14B07" w:rsidP="00C6448D">
            <w:pPr>
              <w:spacing w:line="276" w:lineRule="auto"/>
              <w:jc w:val="both"/>
              <w:rPr>
                <w:lang w:val="mn-MN"/>
              </w:rPr>
            </w:pPr>
            <w:r>
              <w:t xml:space="preserve">n </w:t>
            </w:r>
            <w:r>
              <w:rPr>
                <w:lang w:val="mn-MN"/>
              </w:rPr>
              <w:t>тоо 10-тай тэнцүү байх</w:t>
            </w:r>
            <w:r w:rsidR="00C6448D">
              <w:rPr>
                <w:lang w:val="mn-MN"/>
              </w:rPr>
              <w:t xml:space="preserve">, импульсийн өсөх тодорхойлсон хугацаатай аянгын импульсийн хүчдэлийг харьцуулахын </w:t>
            </w:r>
            <w:r w:rsidR="001D7330">
              <w:rPr>
                <w:lang w:val="mn-MN"/>
              </w:rPr>
              <w:t>тулд хоёр системээр</w:t>
            </w:r>
            <w:r w:rsidR="00C6448D">
              <w:rPr>
                <w:lang w:val="mn-MN"/>
              </w:rPr>
              <w:t xml:space="preserve"> </w:t>
            </w:r>
            <w:r w:rsidR="00FE01B8">
              <w:rPr>
                <w:lang w:val="mn-MN"/>
              </w:rPr>
              <w:t xml:space="preserve">нэг зэрэг бичиж </w:t>
            </w:r>
            <w:r w:rsidR="00FE01B8">
              <w:rPr>
                <w:lang w:val="mn-MN"/>
              </w:rPr>
              <w:lastRenderedPageBreak/>
              <w:t>авна.</w:t>
            </w:r>
            <w:r w:rsidR="00FE01B8">
              <w:t xml:space="preserve"> N</w:t>
            </w:r>
            <w:r w:rsidR="00FE01B8">
              <w:rPr>
                <w:lang w:val="mn-MN"/>
              </w:rPr>
              <w:t xml:space="preserve"> системд бичсэн i</w:t>
            </w:r>
            <w:r w:rsidR="00FE01B8" w:rsidRPr="00FE01B8">
              <w:rPr>
                <w:vertAlign w:val="superscript"/>
                <w:lang w:val="mn-MN"/>
              </w:rPr>
              <w:t>th</w:t>
            </w:r>
            <w:r w:rsidR="00FE01B8">
              <w:rPr>
                <w:lang w:val="mn-MN"/>
              </w:rPr>
              <w:t xml:space="preserve"> импульсийн хүчдэлийн </w:t>
            </w:r>
            <w:r w:rsidR="003A63DD">
              <w:rPr>
                <w:lang w:val="mn-MN"/>
              </w:rPr>
              <w:t>импульсийн өсөх бодит хугацааг дараах томьёогоор тодорхойлно.</w:t>
            </w:r>
          </w:p>
          <w:p w:rsidR="003A63DD" w:rsidRDefault="003A63DD" w:rsidP="003A63DD">
            <w:pPr>
              <w:spacing w:line="276" w:lineRule="auto"/>
              <w:jc w:val="both"/>
              <w:rPr>
                <w:lang w:val="mn-MN"/>
              </w:rPr>
            </w:pPr>
            <w:r w:rsidRPr="005B64C6">
              <w:rPr>
                <w:lang w:val="mn-MN"/>
              </w:rPr>
              <w:t>T</w:t>
            </w:r>
            <w:r w:rsidRPr="005B64C6">
              <w:rPr>
                <w:vertAlign w:val="subscript"/>
                <w:lang w:val="mn-MN"/>
              </w:rPr>
              <w:t>1N</w:t>
            </w:r>
            <w:r w:rsidRPr="005B64C6">
              <w:rPr>
                <w:lang w:val="mn-MN"/>
              </w:rPr>
              <w:t>,</w:t>
            </w:r>
            <w:r w:rsidRPr="005B64C6">
              <w:rPr>
                <w:vertAlign w:val="subscript"/>
                <w:lang w:val="mn-MN"/>
              </w:rPr>
              <w:t>i</w:t>
            </w:r>
            <w:r w:rsidRPr="005B64C6">
              <w:rPr>
                <w:lang w:val="mn-MN"/>
              </w:rPr>
              <w:t xml:space="preserve"> = (t</w:t>
            </w:r>
            <w:r w:rsidRPr="005B64C6">
              <w:rPr>
                <w:vertAlign w:val="subscript"/>
                <w:lang w:val="mn-MN"/>
              </w:rPr>
              <w:t>90</w:t>
            </w:r>
            <w:r w:rsidRPr="005B64C6">
              <w:rPr>
                <w:lang w:val="mn-MN"/>
              </w:rPr>
              <w:t xml:space="preserve"> – t</w:t>
            </w:r>
            <w:r w:rsidRPr="005B64C6">
              <w:rPr>
                <w:vertAlign w:val="subscript"/>
                <w:lang w:val="mn-MN"/>
              </w:rPr>
              <w:t>30</w:t>
            </w:r>
            <w:r w:rsidRPr="005B64C6">
              <w:rPr>
                <w:lang w:val="mn-MN"/>
              </w:rPr>
              <w:t>)</w:t>
            </w:r>
            <w:r>
              <w:rPr>
                <w:lang w:val="mn-MN"/>
              </w:rPr>
              <w:t xml:space="preserve"> </w:t>
            </w:r>
            <w:r w:rsidRPr="005B64C6">
              <w:rPr>
                <w:lang w:val="mn-MN"/>
              </w:rPr>
              <w:t>/</w:t>
            </w:r>
            <w:r>
              <w:rPr>
                <w:lang w:val="mn-MN"/>
              </w:rPr>
              <w:t xml:space="preserve"> </w:t>
            </w:r>
            <w:r w:rsidRPr="005B64C6">
              <w:rPr>
                <w:lang w:val="mn-MN"/>
              </w:rPr>
              <w:t xml:space="preserve">0,6, </w:t>
            </w:r>
            <w:r>
              <w:rPr>
                <w:lang w:val="mn-MN"/>
              </w:rPr>
              <w:t xml:space="preserve">             </w:t>
            </w:r>
            <w:r w:rsidRPr="005B64C6">
              <w:rPr>
                <w:lang w:val="mn-MN"/>
              </w:rPr>
              <w:t>(B.7)</w:t>
            </w:r>
          </w:p>
          <w:p w:rsidR="003A63DD" w:rsidRDefault="00BE793A" w:rsidP="00C6448D">
            <w:pPr>
              <w:spacing w:line="276" w:lineRule="auto"/>
              <w:jc w:val="both"/>
              <w:rPr>
                <w:lang w:val="mn-MN"/>
              </w:rPr>
            </w:pPr>
            <w:r>
              <w:rPr>
                <w:lang w:val="mn-MN"/>
              </w:rPr>
              <w:t xml:space="preserve">үүнд: </w:t>
            </w:r>
            <w:r w:rsidR="00C212E3" w:rsidRPr="005B64C6">
              <w:rPr>
                <w:lang w:val="mn-MN"/>
              </w:rPr>
              <w:t>t</w:t>
            </w:r>
            <w:r w:rsidR="00C212E3" w:rsidRPr="005B64C6">
              <w:rPr>
                <w:vertAlign w:val="subscript"/>
                <w:lang w:val="mn-MN"/>
              </w:rPr>
              <w:t>30</w:t>
            </w:r>
            <w:r w:rsidR="00C212E3">
              <w:rPr>
                <w:lang w:val="mn-MN"/>
              </w:rPr>
              <w:t xml:space="preserve"> болон</w:t>
            </w:r>
            <w:r w:rsidR="00C212E3" w:rsidRPr="005B64C6">
              <w:rPr>
                <w:lang w:val="mn-MN"/>
              </w:rPr>
              <w:t xml:space="preserve"> t</w:t>
            </w:r>
            <w:r w:rsidR="00C212E3" w:rsidRPr="005B64C6">
              <w:rPr>
                <w:vertAlign w:val="subscript"/>
                <w:lang w:val="mn-MN"/>
              </w:rPr>
              <w:t>90</w:t>
            </w:r>
            <w:r w:rsidR="00C212E3">
              <w:rPr>
                <w:vertAlign w:val="subscript"/>
                <w:lang w:val="mn-MN"/>
              </w:rPr>
              <w:t xml:space="preserve"> </w:t>
            </w:r>
            <w:r w:rsidR="00C212E3">
              <w:rPr>
                <w:lang w:val="mn-MN"/>
              </w:rPr>
              <w:t xml:space="preserve">– </w:t>
            </w:r>
            <w:r w:rsidR="00C212E3">
              <w:t>N</w:t>
            </w:r>
            <w:r w:rsidR="00D2440D">
              <w:rPr>
                <w:lang w:val="mn-MN"/>
              </w:rPr>
              <w:t xml:space="preserve"> системд үнэлсэн оргил утгын</w:t>
            </w:r>
            <w:r w:rsidR="00C212E3">
              <w:rPr>
                <w:lang w:val="mn-MN"/>
              </w:rPr>
              <w:t xml:space="preserve"> 30 % болон</w:t>
            </w:r>
            <w:r w:rsidR="00C212E3" w:rsidRPr="005B64C6">
              <w:rPr>
                <w:lang w:val="mn-MN"/>
              </w:rPr>
              <w:t xml:space="preserve"> 90 %</w:t>
            </w:r>
            <w:r w:rsidR="00C212E3">
              <w:rPr>
                <w:lang w:val="mn-MN"/>
              </w:rPr>
              <w:t>-ийн</w:t>
            </w:r>
            <w:r w:rsidR="00FB33D7">
              <w:rPr>
                <w:lang w:val="mn-MN"/>
              </w:rPr>
              <w:t xml:space="preserve"> хугацааг </w:t>
            </w:r>
            <w:r w:rsidR="001D7330">
              <w:rPr>
                <w:lang w:val="mn-MN"/>
              </w:rPr>
              <w:t>тус тус тэмдэглэсэн</w:t>
            </w:r>
            <w:r w:rsidR="00FB33D7">
              <w:rPr>
                <w:lang w:val="mn-MN"/>
              </w:rPr>
              <w:t xml:space="preserve">. </w:t>
            </w:r>
            <w:r w:rsidR="00FB33D7">
              <w:t xml:space="preserve">X </w:t>
            </w:r>
            <w:r w:rsidR="00FB33D7">
              <w:rPr>
                <w:lang w:val="mn-MN"/>
              </w:rPr>
              <w:t xml:space="preserve">системд бичсэн адилхан импульсийн хүчдэлийн </w:t>
            </w:r>
            <w:r w:rsidR="00E10EBE">
              <w:rPr>
                <w:lang w:val="mn-MN"/>
              </w:rPr>
              <w:t xml:space="preserve">импульсийн өсөх </w:t>
            </w:r>
            <w:r w:rsidR="00E10EBE" w:rsidRPr="005B64C6">
              <w:rPr>
                <w:lang w:val="mn-MN"/>
              </w:rPr>
              <w:t>T</w:t>
            </w:r>
            <w:r w:rsidR="00E10EBE" w:rsidRPr="00FB33D7">
              <w:rPr>
                <w:vertAlign w:val="subscript"/>
                <w:lang w:val="mn-MN"/>
              </w:rPr>
              <w:t>1X</w:t>
            </w:r>
            <w:r w:rsidR="00E10EBE" w:rsidRPr="005B64C6">
              <w:rPr>
                <w:lang w:val="mn-MN"/>
              </w:rPr>
              <w:t>,</w:t>
            </w:r>
            <w:r w:rsidR="00E10EBE" w:rsidRPr="00FB33D7">
              <w:rPr>
                <w:vertAlign w:val="subscript"/>
                <w:lang w:val="mn-MN"/>
              </w:rPr>
              <w:t>i</w:t>
            </w:r>
            <w:r w:rsidR="00E10EBE">
              <w:rPr>
                <w:vertAlign w:val="subscript"/>
                <w:lang w:val="mn-MN"/>
              </w:rPr>
              <w:t xml:space="preserve"> </w:t>
            </w:r>
            <w:r w:rsidR="00E10EBE">
              <w:rPr>
                <w:lang w:val="mn-MN"/>
              </w:rPr>
              <w:t>хугацааг ижил аргаар тооцоолно.</w:t>
            </w:r>
          </w:p>
          <w:p w:rsidR="00201F83" w:rsidRDefault="002A011D" w:rsidP="00201F83">
            <w:pPr>
              <w:spacing w:line="276" w:lineRule="auto"/>
              <w:jc w:val="both"/>
              <w:rPr>
                <w:lang w:val="mn-MN"/>
              </w:rPr>
            </w:pPr>
            <w:r>
              <w:t>N</w:t>
            </w:r>
            <w:r>
              <w:rPr>
                <w:lang w:val="mn-MN"/>
              </w:rPr>
              <w:t xml:space="preserve"> болон </w:t>
            </w:r>
            <w:r>
              <w:t xml:space="preserve">X </w:t>
            </w:r>
            <w:r>
              <w:rPr>
                <w:lang w:val="mn-MN"/>
              </w:rPr>
              <w:t>системд</w:t>
            </w:r>
            <w:r>
              <w:t xml:space="preserve"> </w:t>
            </w:r>
            <w:r>
              <w:rPr>
                <w:lang w:val="mn-MN"/>
              </w:rPr>
              <w:t xml:space="preserve">тус бүрд нь хэмжсэн импульсийн өсөх хугацааны </w:t>
            </w:r>
            <w:r w:rsidR="005F0889">
              <w:rPr>
                <w:lang w:val="mn-MN"/>
              </w:rPr>
              <w:t xml:space="preserve">ялгааны </w:t>
            </w:r>
            <w:r w:rsidR="005F0889">
              <w:t xml:space="preserve">n </w:t>
            </w:r>
            <w:r w:rsidR="005F0889">
              <w:rPr>
                <w:lang w:val="mn-MN"/>
              </w:rPr>
              <w:t xml:space="preserve">тоо 10-тай тэнцүү </w:t>
            </w:r>
            <w:r w:rsidR="00201F83">
              <w:rPr>
                <w:lang w:val="mn-MN"/>
              </w:rPr>
              <w:t xml:space="preserve">үеийн импульсийн өсөх дундаж хугацааны </w:t>
            </w:r>
            <w:r w:rsidR="00201F83" w:rsidRPr="005B64C6">
              <w:rPr>
                <w:lang w:val="mn-MN"/>
              </w:rPr>
              <w:t>ΔT</w:t>
            </w:r>
            <w:r w:rsidR="00201F83" w:rsidRPr="00201F83">
              <w:rPr>
                <w:vertAlign w:val="subscript"/>
                <w:lang w:val="mn-MN"/>
              </w:rPr>
              <w:t>1</w:t>
            </w:r>
            <w:r w:rsidR="00201F83">
              <w:rPr>
                <w:lang w:val="mn-MN"/>
              </w:rPr>
              <w:t>хазайлтыг дараах томьёогоор үнэлнэ.</w:t>
            </w:r>
          </w:p>
          <w:p w:rsidR="00E10EBE" w:rsidRDefault="00201F83" w:rsidP="00201F83">
            <w:pPr>
              <w:spacing w:line="276" w:lineRule="auto"/>
              <w:jc w:val="both"/>
              <w:rPr>
                <w:lang w:val="mn-MN"/>
              </w:rPr>
            </w:pPr>
            <w:r>
              <w:rPr>
                <w:lang w:val="mn-MN"/>
              </w:rPr>
              <w:t xml:space="preserve"> </w:t>
            </w:r>
            <w:r>
              <w:rPr>
                <w:noProof/>
              </w:rPr>
              <w:drawing>
                <wp:inline distT="0" distB="0" distL="0" distR="0" wp14:anchorId="369CFA4E" wp14:editId="3F3B4300">
                  <wp:extent cx="1657350" cy="586979"/>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8-р томьёо.jpg"/>
                          <pic:cNvPicPr/>
                        </pic:nvPicPr>
                        <pic:blipFill>
                          <a:blip r:embed="rId73">
                            <a:extLst>
                              <a:ext uri="{28A0092B-C50C-407E-A947-70E740481C1C}">
                                <a14:useLocalDpi xmlns:a14="http://schemas.microsoft.com/office/drawing/2010/main" val="0"/>
                              </a:ext>
                            </a:extLst>
                          </a:blip>
                          <a:stretch>
                            <a:fillRect/>
                          </a:stretch>
                        </pic:blipFill>
                        <pic:spPr>
                          <a:xfrm>
                            <a:off x="0" y="0"/>
                            <a:ext cx="1685444" cy="596929"/>
                          </a:xfrm>
                          <a:prstGeom prst="rect">
                            <a:avLst/>
                          </a:prstGeom>
                        </pic:spPr>
                      </pic:pic>
                    </a:graphicData>
                  </a:graphic>
                </wp:inline>
              </w:drawing>
            </w:r>
            <w:r>
              <w:rPr>
                <w:lang w:val="mn-MN"/>
              </w:rPr>
              <w:t xml:space="preserve">          </w:t>
            </w:r>
            <w:r w:rsidRPr="005B64C6">
              <w:rPr>
                <w:lang w:val="mn-MN"/>
              </w:rPr>
              <w:t>(B.8)</w:t>
            </w:r>
          </w:p>
          <w:p w:rsidR="00201F83" w:rsidRDefault="00C22ED0" w:rsidP="00201F83">
            <w:pPr>
              <w:spacing w:line="276" w:lineRule="auto"/>
              <w:jc w:val="both"/>
              <w:rPr>
                <w:lang w:val="mn-MN"/>
              </w:rPr>
            </w:pPr>
            <w:r>
              <w:rPr>
                <w:lang w:val="mn-MN"/>
              </w:rPr>
              <w:t>Импульсийн өсөх</w:t>
            </w:r>
            <w:r w:rsidR="005370D3">
              <w:rPr>
                <w:lang w:val="mn-MN"/>
              </w:rPr>
              <w:t xml:space="preserve"> гурван өөр хугацаанд</w:t>
            </w:r>
            <w:r>
              <w:rPr>
                <w:lang w:val="mn-MN"/>
              </w:rPr>
              <w:t xml:space="preserve"> харьцуулалт хийдэг. Нэрлэсэн үеийн </w:t>
            </w:r>
            <w:r w:rsidR="008674AE">
              <w:rPr>
                <w:lang w:val="mn-MN"/>
              </w:rPr>
              <w:t xml:space="preserve">хамгийн их, хамгийн бага болон дунд талын өөрөөр хэлбэл, </w:t>
            </w:r>
            <w:r w:rsidR="008674AE" w:rsidRPr="005B64C6">
              <w:rPr>
                <w:lang w:val="mn-MN"/>
              </w:rPr>
              <w:t>T</w:t>
            </w:r>
            <w:r w:rsidR="008674AE" w:rsidRPr="008674AE">
              <w:rPr>
                <w:vertAlign w:val="subscript"/>
                <w:lang w:val="mn-MN"/>
              </w:rPr>
              <w:t>1</w:t>
            </w:r>
            <w:r w:rsidR="008674AE" w:rsidRPr="005B64C6">
              <w:rPr>
                <w:lang w:val="mn-MN"/>
              </w:rPr>
              <w:t xml:space="preserve"> ≈ 0,8 </w:t>
            </w:r>
            <w:r w:rsidR="002356DF">
              <w:rPr>
                <w:lang w:val="mn-MN"/>
              </w:rPr>
              <w:t>µс</w:t>
            </w:r>
            <w:r w:rsidR="008674AE" w:rsidRPr="005B64C6">
              <w:rPr>
                <w:lang w:val="mn-MN"/>
              </w:rPr>
              <w:t xml:space="preserve">, ≈1,2 </w:t>
            </w:r>
            <w:r w:rsidR="002356DF">
              <w:rPr>
                <w:lang w:val="mn-MN"/>
              </w:rPr>
              <w:t>µс</w:t>
            </w:r>
            <w:r w:rsidR="008674AE">
              <w:rPr>
                <w:lang w:val="mn-MN"/>
              </w:rPr>
              <w:t xml:space="preserve"> болон ≈1,6 </w:t>
            </w:r>
            <w:r w:rsidR="002356DF">
              <w:rPr>
                <w:lang w:val="mn-MN"/>
              </w:rPr>
              <w:t>µс</w:t>
            </w:r>
            <w:r w:rsidR="008674AE">
              <w:rPr>
                <w:lang w:val="mn-MN"/>
              </w:rPr>
              <w:t xml:space="preserve"> ху</w:t>
            </w:r>
            <w:r w:rsidR="005370D3">
              <w:rPr>
                <w:lang w:val="mn-MN"/>
              </w:rPr>
              <w:t>гацаанд харьцуулна</w:t>
            </w:r>
            <w:r w:rsidR="008674AE">
              <w:rPr>
                <w:lang w:val="mn-MN"/>
              </w:rPr>
              <w:t xml:space="preserve">. </w:t>
            </w:r>
            <w:r w:rsidR="008674AE" w:rsidRPr="005B64C6">
              <w:rPr>
                <w:lang w:val="mn-MN"/>
              </w:rPr>
              <w:t>T</w:t>
            </w:r>
            <w:r w:rsidR="008674AE" w:rsidRPr="008674AE">
              <w:rPr>
                <w:vertAlign w:val="subscript"/>
                <w:lang w:val="mn-MN"/>
              </w:rPr>
              <w:t>1</w:t>
            </w:r>
            <w:r w:rsidR="008674AE">
              <w:rPr>
                <w:vertAlign w:val="subscript"/>
                <w:lang w:val="mn-MN"/>
              </w:rPr>
              <w:t xml:space="preserve"> </w:t>
            </w:r>
            <w:r w:rsidR="008674AE">
              <w:rPr>
                <w:lang w:val="mn-MN"/>
              </w:rPr>
              <w:t xml:space="preserve">хугацааны гурван утга бүрд </w:t>
            </w:r>
            <w:r w:rsidR="008674AE" w:rsidRPr="005B64C6">
              <w:rPr>
                <w:lang w:val="mn-MN"/>
              </w:rPr>
              <w:t>ΔT</w:t>
            </w:r>
            <w:r w:rsidR="008674AE" w:rsidRPr="008674AE">
              <w:rPr>
                <w:vertAlign w:val="subscript"/>
                <w:lang w:val="mn-MN"/>
              </w:rPr>
              <w:t>1</w:t>
            </w:r>
            <w:r w:rsidR="008674AE" w:rsidRPr="005B64C6">
              <w:rPr>
                <w:lang w:val="mn-MN"/>
              </w:rPr>
              <w:t>,</w:t>
            </w:r>
            <w:r w:rsidR="008674AE" w:rsidRPr="008674AE">
              <w:rPr>
                <w:vertAlign w:val="subscript"/>
                <w:lang w:val="mn-MN"/>
              </w:rPr>
              <w:t>j</w:t>
            </w:r>
            <w:r w:rsidR="008674AE">
              <w:rPr>
                <w:vertAlign w:val="subscript"/>
                <w:lang w:val="mn-MN"/>
              </w:rPr>
              <w:t xml:space="preserve"> </w:t>
            </w:r>
            <w:r w:rsidR="008674AE">
              <w:rPr>
                <w:lang w:val="mn-MN"/>
              </w:rPr>
              <w:t xml:space="preserve">дундаж хазайлтыг тооцоолдог. Гурван </w:t>
            </w:r>
            <w:r w:rsidR="008674AE" w:rsidRPr="005B64C6">
              <w:rPr>
                <w:lang w:val="mn-MN"/>
              </w:rPr>
              <w:t>ΔT</w:t>
            </w:r>
            <w:r w:rsidR="008674AE" w:rsidRPr="008674AE">
              <w:rPr>
                <w:vertAlign w:val="subscript"/>
                <w:lang w:val="mn-MN"/>
              </w:rPr>
              <w:t>1</w:t>
            </w:r>
            <w:r w:rsidR="008674AE" w:rsidRPr="005B64C6">
              <w:rPr>
                <w:lang w:val="mn-MN"/>
              </w:rPr>
              <w:t>,</w:t>
            </w:r>
            <w:r w:rsidR="008674AE" w:rsidRPr="008674AE">
              <w:rPr>
                <w:vertAlign w:val="subscript"/>
                <w:lang w:val="mn-MN"/>
              </w:rPr>
              <w:t>j</w:t>
            </w:r>
            <w:r w:rsidR="008674AE">
              <w:rPr>
                <w:vertAlign w:val="subscript"/>
                <w:lang w:val="mn-MN"/>
              </w:rPr>
              <w:t xml:space="preserve"> </w:t>
            </w:r>
            <w:r w:rsidR="008674AE">
              <w:rPr>
                <w:lang w:val="mn-MN"/>
              </w:rPr>
              <w:t>дундаж хазайлтын утгын нийт дунджыг дараах томьёогоор олно.</w:t>
            </w:r>
          </w:p>
          <w:p w:rsidR="000A4279" w:rsidRDefault="000A4279" w:rsidP="000A4279">
            <w:pPr>
              <w:spacing w:line="276" w:lineRule="auto"/>
              <w:jc w:val="both"/>
              <w:rPr>
                <w:lang w:val="mn-MN"/>
              </w:rPr>
            </w:pPr>
            <w:r>
              <w:rPr>
                <w:noProof/>
              </w:rPr>
              <w:drawing>
                <wp:inline distT="0" distB="0" distL="0" distR="0" wp14:anchorId="5F862779" wp14:editId="38A529F2">
                  <wp:extent cx="1457325" cy="6477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9-р томьёо.jpg"/>
                          <pic:cNvPicPr/>
                        </pic:nvPicPr>
                        <pic:blipFill>
                          <a:blip r:embed="rId74">
                            <a:extLst>
                              <a:ext uri="{28A0092B-C50C-407E-A947-70E740481C1C}">
                                <a14:useLocalDpi xmlns:a14="http://schemas.microsoft.com/office/drawing/2010/main" val="0"/>
                              </a:ext>
                            </a:extLst>
                          </a:blip>
                          <a:stretch>
                            <a:fillRect/>
                          </a:stretch>
                        </pic:blipFill>
                        <pic:spPr>
                          <a:xfrm>
                            <a:off x="0" y="0"/>
                            <a:ext cx="1459374" cy="648611"/>
                          </a:xfrm>
                          <a:prstGeom prst="rect">
                            <a:avLst/>
                          </a:prstGeom>
                        </pic:spPr>
                      </pic:pic>
                    </a:graphicData>
                  </a:graphic>
                </wp:inline>
              </w:drawing>
            </w:r>
            <w:r>
              <w:rPr>
                <w:lang w:val="mn-MN"/>
              </w:rPr>
              <w:t xml:space="preserve">      </w:t>
            </w:r>
            <w:r w:rsidRPr="005B64C6">
              <w:rPr>
                <w:lang w:val="mn-MN"/>
              </w:rPr>
              <w:t>(B.9)</w:t>
            </w:r>
          </w:p>
          <w:p w:rsidR="008674AE" w:rsidRDefault="00142E9A" w:rsidP="00201F83">
            <w:pPr>
              <w:spacing w:line="276" w:lineRule="auto"/>
              <w:jc w:val="both"/>
              <w:rPr>
                <w:lang w:val="mn-MN"/>
              </w:rPr>
            </w:pPr>
            <w:r>
              <w:rPr>
                <w:lang w:val="mn-MN"/>
              </w:rPr>
              <w:t xml:space="preserve">Өөрөөр </w:t>
            </w:r>
            <w:r w:rsidR="00FE507D">
              <w:rPr>
                <w:lang w:val="mn-MN"/>
              </w:rPr>
              <w:t xml:space="preserve">хэлбэл, жишиг хэмжлийн </w:t>
            </w:r>
            <w:r w:rsidR="00FE507D">
              <w:t xml:space="preserve">N </w:t>
            </w:r>
            <w:r w:rsidR="00FE507D">
              <w:rPr>
                <w:lang w:val="mn-MN"/>
              </w:rPr>
              <w:t xml:space="preserve">системд хамаарах </w:t>
            </w:r>
            <w:r w:rsidR="00FE507D">
              <w:t xml:space="preserve">X </w:t>
            </w:r>
            <w:r w:rsidR="00FE507D">
              <w:rPr>
                <w:lang w:val="mn-MN"/>
              </w:rPr>
              <w:t xml:space="preserve">системийн импульсийн өсөх хугацааны дундаж алдааг </w:t>
            </w:r>
            <w:r w:rsidR="00FE507D" w:rsidRPr="005B64C6">
              <w:rPr>
                <w:lang w:val="mn-MN"/>
              </w:rPr>
              <w:t>T</w:t>
            </w:r>
            <w:r w:rsidR="00FE507D" w:rsidRPr="00FE507D">
              <w:rPr>
                <w:vertAlign w:val="subscript"/>
                <w:lang w:val="mn-MN"/>
              </w:rPr>
              <w:t>1</w:t>
            </w:r>
            <w:r w:rsidR="00FE507D" w:rsidRPr="005B64C6">
              <w:rPr>
                <w:lang w:val="mn-MN"/>
              </w:rPr>
              <w:t xml:space="preserve"> = 0,8 </w:t>
            </w:r>
            <w:r w:rsidR="002356DF">
              <w:rPr>
                <w:lang w:val="mn-MN"/>
              </w:rPr>
              <w:t>µс</w:t>
            </w:r>
            <w:r w:rsidR="00FE507D" w:rsidRPr="005B64C6">
              <w:rPr>
                <w:lang w:val="mn-MN"/>
              </w:rPr>
              <w:t xml:space="preserve"> … 1,6 </w:t>
            </w:r>
            <w:r w:rsidR="002356DF">
              <w:rPr>
                <w:lang w:val="mn-MN"/>
              </w:rPr>
              <w:t>µс</w:t>
            </w:r>
            <w:r w:rsidR="00FE507D" w:rsidRPr="005B64C6">
              <w:rPr>
                <w:lang w:val="mn-MN"/>
              </w:rPr>
              <w:t xml:space="preserve"> </w:t>
            </w:r>
            <w:r w:rsidR="00FE507D">
              <w:rPr>
                <w:lang w:val="mn-MN"/>
              </w:rPr>
              <w:t xml:space="preserve">хязгаарт </w:t>
            </w:r>
            <w:r w:rsidR="00FE507D" w:rsidRPr="005B64C6">
              <w:rPr>
                <w:lang w:val="mn-MN"/>
              </w:rPr>
              <w:t>ΔT</w:t>
            </w:r>
            <w:r w:rsidR="00FE507D" w:rsidRPr="00FE507D">
              <w:rPr>
                <w:vertAlign w:val="subscript"/>
                <w:lang w:val="mn-MN"/>
              </w:rPr>
              <w:t>1m</w:t>
            </w:r>
            <w:r w:rsidR="00FE507D">
              <w:rPr>
                <w:vertAlign w:val="subscript"/>
                <w:lang w:val="mn-MN"/>
              </w:rPr>
              <w:t xml:space="preserve"> </w:t>
            </w:r>
            <w:r w:rsidR="00FE507D">
              <w:rPr>
                <w:lang w:val="mn-MN"/>
              </w:rPr>
              <w:t xml:space="preserve">гэж тэмдэглэнэ. </w:t>
            </w:r>
          </w:p>
          <w:p w:rsidR="00FE507D" w:rsidRDefault="00FE507D" w:rsidP="00201F83">
            <w:pPr>
              <w:spacing w:line="276" w:lineRule="auto"/>
              <w:jc w:val="both"/>
              <w:rPr>
                <w:lang w:val="mn-MN"/>
              </w:rPr>
            </w:pPr>
            <w:r>
              <w:t xml:space="preserve">X </w:t>
            </w:r>
            <w:r>
              <w:rPr>
                <w:lang w:val="mn-MN"/>
              </w:rPr>
              <w:t xml:space="preserve">системийн </w:t>
            </w:r>
            <w:r w:rsidR="00043959">
              <w:rPr>
                <w:lang w:val="mn-MN"/>
              </w:rPr>
              <w:t xml:space="preserve">алдаанд зориулсан загварын функцийг жишиг хэмжлийн </w:t>
            </w:r>
            <w:r w:rsidR="00043959">
              <w:t xml:space="preserve">N </w:t>
            </w:r>
            <w:r w:rsidR="00043959">
              <w:rPr>
                <w:lang w:val="mn-MN"/>
              </w:rPr>
              <w:t>системийн ΔT</w:t>
            </w:r>
            <w:r w:rsidR="00043959" w:rsidRPr="009762F5">
              <w:rPr>
                <w:vertAlign w:val="subscript"/>
                <w:lang w:val="mn-MN"/>
              </w:rPr>
              <w:t>1N</w:t>
            </w:r>
            <w:r w:rsidR="00043959">
              <w:rPr>
                <w:vertAlign w:val="subscript"/>
                <w:lang w:val="mn-MN"/>
              </w:rPr>
              <w:t xml:space="preserve"> </w:t>
            </w:r>
            <w:r w:rsidR="00043959">
              <w:rPr>
                <w:lang w:val="mn-MN"/>
              </w:rPr>
              <w:t>алдаагаар залруулна.</w:t>
            </w:r>
          </w:p>
          <w:p w:rsidR="00043959" w:rsidRDefault="00487A01" w:rsidP="00201F83">
            <w:pPr>
              <w:spacing w:line="276" w:lineRule="auto"/>
              <w:jc w:val="both"/>
              <w:rPr>
                <w:lang w:val="mn-MN"/>
              </w:rPr>
            </w:pPr>
            <w:r>
              <w:rPr>
                <w:lang w:val="mn-MN"/>
              </w:rPr>
              <w:t>ΔT</w:t>
            </w:r>
            <w:r>
              <w:rPr>
                <w:vertAlign w:val="subscript"/>
                <w:lang w:val="mn-MN"/>
              </w:rPr>
              <w:t>1</w:t>
            </w:r>
            <w:r>
              <w:rPr>
                <w:vertAlign w:val="subscript"/>
              </w:rPr>
              <w:t>cal</w:t>
            </w:r>
            <w:r>
              <w:rPr>
                <w:vertAlign w:val="subscript"/>
                <w:lang w:val="mn-MN"/>
              </w:rPr>
              <w:t xml:space="preserve"> </w:t>
            </w:r>
            <w:r>
              <w:t xml:space="preserve">= </w:t>
            </w:r>
            <w:r>
              <w:rPr>
                <w:lang w:val="mn-MN"/>
              </w:rPr>
              <w:t>ΔT</w:t>
            </w:r>
            <w:r>
              <w:rPr>
                <w:vertAlign w:val="subscript"/>
                <w:lang w:val="mn-MN"/>
              </w:rPr>
              <w:t>1</w:t>
            </w:r>
            <w:r>
              <w:rPr>
                <w:vertAlign w:val="subscript"/>
              </w:rPr>
              <w:t xml:space="preserve">m </w:t>
            </w:r>
            <w:r>
              <w:t xml:space="preserve">+ </w:t>
            </w:r>
            <w:r>
              <w:rPr>
                <w:lang w:val="mn-MN"/>
              </w:rPr>
              <w:t>ΔT</w:t>
            </w:r>
            <w:r w:rsidRPr="009762F5">
              <w:rPr>
                <w:vertAlign w:val="subscript"/>
                <w:lang w:val="mn-MN"/>
              </w:rPr>
              <w:t>1N</w:t>
            </w:r>
            <w:r>
              <w:rPr>
                <w:vertAlign w:val="subscript"/>
              </w:rPr>
              <w:t xml:space="preserve">                         </w:t>
            </w:r>
            <w:r w:rsidRPr="009762F5">
              <w:rPr>
                <w:lang w:val="mn-MN"/>
              </w:rPr>
              <w:t xml:space="preserve"> (B.10)</w:t>
            </w:r>
          </w:p>
          <w:p w:rsidR="00487A01" w:rsidRPr="00487A01" w:rsidRDefault="00487A01" w:rsidP="00201F83">
            <w:pPr>
              <w:spacing w:line="276" w:lineRule="auto"/>
              <w:jc w:val="both"/>
              <w:rPr>
                <w:lang w:val="mn-MN"/>
              </w:rPr>
            </w:pPr>
            <w:r>
              <w:rPr>
                <w:lang w:val="mn-MN"/>
              </w:rPr>
              <w:lastRenderedPageBreak/>
              <w:t xml:space="preserve">Тусдаа утгууд, алдаанууд болон хазайлтуудыг </w:t>
            </w:r>
            <w:r>
              <w:t>B.5-</w:t>
            </w:r>
            <w:r w:rsidR="002D35A6">
              <w:rPr>
                <w:lang w:val="mn-MN"/>
              </w:rPr>
              <w:t>р хүснэгтэд жагсаан бичсэн бөгөөд</w:t>
            </w:r>
            <w:r>
              <w:rPr>
                <w:lang w:val="mn-MN"/>
              </w:rPr>
              <w:t xml:space="preserve"> </w:t>
            </w:r>
            <w:r>
              <w:t>B.2-</w:t>
            </w:r>
            <w:r>
              <w:rPr>
                <w:lang w:val="mn-MN"/>
              </w:rPr>
              <w:t xml:space="preserve">р зурагт нэмэлтээр харуулсан тохируулгаар олдог. </w:t>
            </w:r>
          </w:p>
        </w:tc>
        <w:tc>
          <w:tcPr>
            <w:tcW w:w="4788" w:type="dxa"/>
          </w:tcPr>
          <w:p w:rsidR="005B64C6" w:rsidRPr="005B64C6" w:rsidRDefault="005B64C6" w:rsidP="005B64C6">
            <w:pPr>
              <w:spacing w:line="276" w:lineRule="auto"/>
              <w:jc w:val="both"/>
              <w:rPr>
                <w:lang w:val="mn-MN"/>
              </w:rPr>
            </w:pPr>
            <w:r w:rsidRPr="005B64C6">
              <w:rPr>
                <w:lang w:val="mn-MN"/>
              </w:rPr>
              <w:lastRenderedPageBreak/>
              <w:t>The complete result for the assigned scale factor of the impulse measuring system is</w:t>
            </w:r>
          </w:p>
          <w:p w:rsidR="005B64C6" w:rsidRPr="005B64C6" w:rsidRDefault="005B64C6" w:rsidP="005B64C6">
            <w:pPr>
              <w:spacing w:line="276" w:lineRule="auto"/>
              <w:jc w:val="both"/>
              <w:rPr>
                <w:lang w:val="mn-MN"/>
              </w:rPr>
            </w:pPr>
            <w:r w:rsidRPr="005B64C6">
              <w:rPr>
                <w:lang w:val="mn-MN"/>
              </w:rPr>
              <w:t>expressed by:</w:t>
            </w:r>
          </w:p>
          <w:p w:rsidR="005B64C6" w:rsidRDefault="005B64C6" w:rsidP="005B64C6">
            <w:pPr>
              <w:spacing w:line="276" w:lineRule="auto"/>
              <w:jc w:val="both"/>
              <w:rPr>
                <w:lang w:val="mn-MN"/>
              </w:rPr>
            </w:pPr>
            <w:r w:rsidRPr="005B64C6">
              <w:rPr>
                <w:lang w:val="mn-MN"/>
              </w:rPr>
              <w:t>F = 2116 ± 33 = 2116(1 ± 0,016) for a coverage probability of not less than 95 % (k = 2).</w:t>
            </w:r>
          </w:p>
          <w:p w:rsidR="00672E64" w:rsidRDefault="00672E64" w:rsidP="005B64C6">
            <w:pPr>
              <w:spacing w:line="276" w:lineRule="auto"/>
              <w:jc w:val="both"/>
              <w:rPr>
                <w:lang w:val="mn-MN"/>
              </w:rPr>
            </w:pPr>
          </w:p>
          <w:p w:rsidR="005B64C6" w:rsidRDefault="005B64C6" w:rsidP="005B64C6">
            <w:pPr>
              <w:spacing w:line="276" w:lineRule="auto"/>
              <w:jc w:val="both"/>
              <w:rPr>
                <w:lang w:val="mn-MN"/>
              </w:rPr>
            </w:pPr>
            <w:r w:rsidRPr="005B64C6">
              <w:rPr>
                <w:lang w:val="mn-MN"/>
              </w:rPr>
              <w:t xml:space="preserve">The relative expanded uncertainty of the assigned scale factor </w:t>
            </w:r>
            <w:r>
              <w:rPr>
                <w:lang w:val="mn-MN"/>
              </w:rPr>
              <w:t xml:space="preserve">is U = 1,6 %. Since it contains </w:t>
            </w:r>
            <w:r w:rsidRPr="005B64C6">
              <w:rPr>
                <w:lang w:val="mn-MN"/>
              </w:rPr>
              <w:t xml:space="preserve">uncertainty contributions of the long-term stability for one year, it can be </w:t>
            </w:r>
            <w:r>
              <w:rPr>
                <w:lang w:val="mn-MN"/>
              </w:rPr>
              <w:t xml:space="preserve">applied as the </w:t>
            </w:r>
            <w:r w:rsidRPr="005B64C6">
              <w:rPr>
                <w:lang w:val="mn-MN"/>
              </w:rPr>
              <w:t>expanded uncertainty of the test voltage until the next calibrat</w:t>
            </w:r>
            <w:r>
              <w:rPr>
                <w:lang w:val="mn-MN"/>
              </w:rPr>
              <w:t xml:space="preserve">ion of the divider and recorder </w:t>
            </w:r>
            <w:r w:rsidRPr="005B64C6">
              <w:rPr>
                <w:lang w:val="mn-MN"/>
              </w:rPr>
              <w:t>within 1 year.</w:t>
            </w:r>
          </w:p>
          <w:p w:rsidR="00BD3E35" w:rsidRDefault="00BD3E35" w:rsidP="005B64C6">
            <w:pPr>
              <w:spacing w:line="276" w:lineRule="auto"/>
              <w:jc w:val="both"/>
              <w:rPr>
                <w:lang w:val="mn-MN"/>
              </w:rPr>
            </w:pPr>
          </w:p>
          <w:p w:rsidR="00BD3E35" w:rsidRPr="005B64C6" w:rsidRDefault="00BD3E35" w:rsidP="005B64C6">
            <w:pPr>
              <w:spacing w:line="276" w:lineRule="auto"/>
              <w:jc w:val="both"/>
              <w:rPr>
                <w:lang w:val="mn-MN"/>
              </w:rPr>
            </w:pPr>
          </w:p>
          <w:p w:rsidR="005B64C6" w:rsidRPr="005B64C6" w:rsidRDefault="005B64C6" w:rsidP="005B64C6">
            <w:pPr>
              <w:spacing w:line="276" w:lineRule="auto"/>
              <w:jc w:val="both"/>
              <w:rPr>
                <w:b/>
                <w:lang w:val="mn-MN"/>
              </w:rPr>
            </w:pPr>
            <w:r w:rsidRPr="005B64C6">
              <w:rPr>
                <w:b/>
                <w:lang w:val="mn-MN"/>
              </w:rPr>
              <w:t>B.3 Example 3: Front time of lightning impulse voltages</w:t>
            </w:r>
          </w:p>
          <w:p w:rsidR="005B64C6" w:rsidRDefault="005B64C6" w:rsidP="005B64C6">
            <w:pPr>
              <w:spacing w:line="276" w:lineRule="auto"/>
              <w:jc w:val="both"/>
              <w:rPr>
                <w:lang w:val="mn-MN"/>
              </w:rPr>
            </w:pPr>
            <w:r w:rsidRPr="005B64C6">
              <w:rPr>
                <w:lang w:val="mn-MN"/>
              </w:rPr>
              <w:t>The front time of a 2 MV impulse voltage measuring system X</w:t>
            </w:r>
            <w:r>
              <w:rPr>
                <w:lang w:val="mn-MN"/>
              </w:rPr>
              <w:t xml:space="preserve">, consisting of a divider and a </w:t>
            </w:r>
            <w:r w:rsidRPr="005B64C6">
              <w:rPr>
                <w:lang w:val="mn-MN"/>
              </w:rPr>
              <w:t>digital recorder (10 bit, 100 MS/s), is calibrated by compar</w:t>
            </w:r>
            <w:r>
              <w:rPr>
                <w:lang w:val="mn-MN"/>
              </w:rPr>
              <w:t xml:space="preserve">ison with a reference measuring </w:t>
            </w:r>
            <w:r w:rsidRPr="005B64C6">
              <w:rPr>
                <w:lang w:val="mn-MN"/>
              </w:rPr>
              <w:t>system N at lightning impulses of about 500 kV (Figure B.1). The systema</w:t>
            </w:r>
            <w:r w:rsidR="00F87DA0">
              <w:rPr>
                <w:lang w:val="mn-MN"/>
              </w:rPr>
              <w:t xml:space="preserve">tic mean error of N </w:t>
            </w:r>
            <w:r w:rsidRPr="005B64C6">
              <w:rPr>
                <w:lang w:val="mn-MN"/>
              </w:rPr>
              <w:t>for measuring front times is ΔT</w:t>
            </w:r>
            <w:r w:rsidRPr="00F87DA0">
              <w:rPr>
                <w:vertAlign w:val="subscript"/>
                <w:lang w:val="mn-MN"/>
              </w:rPr>
              <w:t>1N</w:t>
            </w:r>
            <w:r w:rsidR="00F87DA0">
              <w:rPr>
                <w:lang w:val="mn-MN"/>
              </w:rPr>
              <w:t xml:space="preserve"> = 0,01 µ</w:t>
            </w:r>
            <w:r w:rsidRPr="005B64C6">
              <w:rPr>
                <w:lang w:val="mn-MN"/>
              </w:rPr>
              <w:t xml:space="preserve">s in the nominal </w:t>
            </w:r>
            <w:r>
              <w:rPr>
                <w:lang w:val="mn-MN"/>
              </w:rPr>
              <w:t xml:space="preserve">epoch, the expanded uncertainty </w:t>
            </w:r>
            <w:r w:rsidR="00F87DA0">
              <w:rPr>
                <w:lang w:val="mn-MN"/>
              </w:rPr>
              <w:t>being U</w:t>
            </w:r>
            <w:r w:rsidR="00F87DA0" w:rsidRPr="00F87DA0">
              <w:rPr>
                <w:vertAlign w:val="subscript"/>
                <w:lang w:val="mn-MN"/>
              </w:rPr>
              <w:t>N</w:t>
            </w:r>
            <w:r w:rsidR="00F87DA0">
              <w:rPr>
                <w:lang w:val="mn-MN"/>
              </w:rPr>
              <w:t xml:space="preserve"> = 0,02 µ</w:t>
            </w:r>
            <w:r w:rsidRPr="005B64C6">
              <w:rPr>
                <w:lang w:val="mn-MN"/>
              </w:rPr>
              <w:t>s (k = 2).</w:t>
            </w:r>
          </w:p>
          <w:p w:rsidR="00B14B07" w:rsidRDefault="00B14B07" w:rsidP="005B64C6">
            <w:pPr>
              <w:spacing w:line="276" w:lineRule="auto"/>
              <w:jc w:val="both"/>
              <w:rPr>
                <w:lang w:val="mn-MN"/>
              </w:rPr>
            </w:pPr>
          </w:p>
          <w:p w:rsidR="00B14B07" w:rsidRDefault="00B14B07" w:rsidP="005B64C6">
            <w:pPr>
              <w:spacing w:line="276" w:lineRule="auto"/>
              <w:jc w:val="both"/>
              <w:rPr>
                <w:lang w:val="mn-MN"/>
              </w:rPr>
            </w:pPr>
          </w:p>
          <w:p w:rsidR="00B14B07" w:rsidRDefault="00B14B07" w:rsidP="005B64C6">
            <w:pPr>
              <w:spacing w:line="276" w:lineRule="auto"/>
              <w:jc w:val="both"/>
              <w:rPr>
                <w:lang w:val="mn-MN"/>
              </w:rPr>
            </w:pPr>
          </w:p>
          <w:p w:rsidR="00B076C1" w:rsidRDefault="00B076C1" w:rsidP="005B64C6">
            <w:pPr>
              <w:spacing w:line="276" w:lineRule="auto"/>
              <w:jc w:val="both"/>
              <w:rPr>
                <w:lang w:val="mn-MN"/>
              </w:rPr>
            </w:pPr>
          </w:p>
          <w:p w:rsidR="005B64C6" w:rsidRDefault="005B64C6" w:rsidP="005B64C6">
            <w:pPr>
              <w:spacing w:line="276" w:lineRule="auto"/>
              <w:jc w:val="both"/>
              <w:rPr>
                <w:lang w:val="mn-MN"/>
              </w:rPr>
            </w:pPr>
            <w:r w:rsidRPr="005B64C6">
              <w:rPr>
                <w:lang w:val="mn-MN"/>
              </w:rPr>
              <w:t>By the comparison, n = 10 lightning impulse voltages, hav</w:t>
            </w:r>
            <w:r>
              <w:rPr>
                <w:lang w:val="mn-MN"/>
              </w:rPr>
              <w:t xml:space="preserve">ing a specified front time, are </w:t>
            </w:r>
            <w:r w:rsidRPr="005B64C6">
              <w:rPr>
                <w:lang w:val="mn-MN"/>
              </w:rPr>
              <w:t>recorded simultaneously with both systems. The actual front t</w:t>
            </w:r>
            <w:r>
              <w:rPr>
                <w:lang w:val="mn-MN"/>
              </w:rPr>
              <w:t xml:space="preserve">ime of the </w:t>
            </w:r>
            <w:r>
              <w:rPr>
                <w:lang w:val="mn-MN"/>
              </w:rPr>
              <w:lastRenderedPageBreak/>
              <w:t>i</w:t>
            </w:r>
            <w:r w:rsidRPr="00FE01B8">
              <w:rPr>
                <w:vertAlign w:val="superscript"/>
                <w:lang w:val="mn-MN"/>
              </w:rPr>
              <w:t>th</w:t>
            </w:r>
            <w:r>
              <w:rPr>
                <w:lang w:val="mn-MN"/>
              </w:rPr>
              <w:t xml:space="preserve"> impulse voltage, </w:t>
            </w:r>
            <w:r w:rsidRPr="005B64C6">
              <w:rPr>
                <w:lang w:val="mn-MN"/>
              </w:rPr>
              <w:t>recorded with system N, is determined by:</w:t>
            </w:r>
          </w:p>
          <w:p w:rsidR="003A63DD" w:rsidRDefault="003A63DD" w:rsidP="005B64C6">
            <w:pPr>
              <w:spacing w:line="276" w:lineRule="auto"/>
              <w:jc w:val="both"/>
              <w:rPr>
                <w:lang w:val="mn-MN"/>
              </w:rPr>
            </w:pPr>
          </w:p>
          <w:p w:rsidR="003A63DD" w:rsidRDefault="003A63DD" w:rsidP="005B64C6">
            <w:pPr>
              <w:spacing w:line="276" w:lineRule="auto"/>
              <w:jc w:val="both"/>
              <w:rPr>
                <w:lang w:val="mn-MN"/>
              </w:rPr>
            </w:pPr>
          </w:p>
          <w:p w:rsidR="005B64C6" w:rsidRDefault="005B64C6" w:rsidP="005B64C6">
            <w:pPr>
              <w:spacing w:line="276" w:lineRule="auto"/>
              <w:jc w:val="both"/>
              <w:rPr>
                <w:lang w:val="mn-MN"/>
              </w:rPr>
            </w:pPr>
            <w:r w:rsidRPr="005B64C6">
              <w:rPr>
                <w:lang w:val="mn-MN"/>
              </w:rPr>
              <w:t>T</w:t>
            </w:r>
            <w:r w:rsidRPr="005B64C6">
              <w:rPr>
                <w:vertAlign w:val="subscript"/>
                <w:lang w:val="mn-MN"/>
              </w:rPr>
              <w:t>1N</w:t>
            </w:r>
            <w:r w:rsidRPr="005B64C6">
              <w:rPr>
                <w:lang w:val="mn-MN"/>
              </w:rPr>
              <w:t>,</w:t>
            </w:r>
            <w:r w:rsidRPr="005B64C6">
              <w:rPr>
                <w:vertAlign w:val="subscript"/>
                <w:lang w:val="mn-MN"/>
              </w:rPr>
              <w:t>i</w:t>
            </w:r>
            <w:r w:rsidRPr="005B64C6">
              <w:rPr>
                <w:lang w:val="mn-MN"/>
              </w:rPr>
              <w:t xml:space="preserve"> = (t</w:t>
            </w:r>
            <w:r w:rsidRPr="005B64C6">
              <w:rPr>
                <w:vertAlign w:val="subscript"/>
                <w:lang w:val="mn-MN"/>
              </w:rPr>
              <w:t>90</w:t>
            </w:r>
            <w:r w:rsidRPr="005B64C6">
              <w:rPr>
                <w:lang w:val="mn-MN"/>
              </w:rPr>
              <w:t xml:space="preserve"> – t</w:t>
            </w:r>
            <w:r w:rsidRPr="005B64C6">
              <w:rPr>
                <w:vertAlign w:val="subscript"/>
                <w:lang w:val="mn-MN"/>
              </w:rPr>
              <w:t>30</w:t>
            </w:r>
            <w:r w:rsidRPr="005B64C6">
              <w:rPr>
                <w:lang w:val="mn-MN"/>
              </w:rPr>
              <w:t>)</w:t>
            </w:r>
            <w:r w:rsidR="003A63DD">
              <w:rPr>
                <w:lang w:val="mn-MN"/>
              </w:rPr>
              <w:t xml:space="preserve"> </w:t>
            </w:r>
            <w:r w:rsidRPr="005B64C6">
              <w:rPr>
                <w:lang w:val="mn-MN"/>
              </w:rPr>
              <w:t>/</w:t>
            </w:r>
            <w:r w:rsidR="003A63DD">
              <w:rPr>
                <w:lang w:val="mn-MN"/>
              </w:rPr>
              <w:t xml:space="preserve"> </w:t>
            </w:r>
            <w:r w:rsidRPr="005B64C6">
              <w:rPr>
                <w:lang w:val="mn-MN"/>
              </w:rPr>
              <w:t xml:space="preserve">0,6, </w:t>
            </w:r>
            <w:r>
              <w:rPr>
                <w:lang w:val="mn-MN"/>
              </w:rPr>
              <w:t xml:space="preserve">             </w:t>
            </w:r>
            <w:r w:rsidRPr="005B64C6">
              <w:rPr>
                <w:lang w:val="mn-MN"/>
              </w:rPr>
              <w:t>(B.7)</w:t>
            </w:r>
          </w:p>
          <w:p w:rsidR="005B64C6" w:rsidRPr="005B64C6" w:rsidRDefault="005B64C6" w:rsidP="005B64C6">
            <w:pPr>
              <w:spacing w:line="276" w:lineRule="auto"/>
              <w:jc w:val="both"/>
              <w:rPr>
                <w:lang w:val="mn-MN"/>
              </w:rPr>
            </w:pPr>
            <w:r w:rsidRPr="005B64C6">
              <w:rPr>
                <w:lang w:val="mn-MN"/>
              </w:rPr>
              <w:t>where t</w:t>
            </w:r>
            <w:r w:rsidRPr="005B64C6">
              <w:rPr>
                <w:vertAlign w:val="subscript"/>
                <w:lang w:val="mn-MN"/>
              </w:rPr>
              <w:t>30</w:t>
            </w:r>
            <w:r w:rsidRPr="005B64C6">
              <w:rPr>
                <w:lang w:val="mn-MN"/>
              </w:rPr>
              <w:t xml:space="preserve"> and t</w:t>
            </w:r>
            <w:r w:rsidRPr="005B64C6">
              <w:rPr>
                <w:vertAlign w:val="subscript"/>
                <w:lang w:val="mn-MN"/>
              </w:rPr>
              <w:t>90</w:t>
            </w:r>
            <w:r w:rsidRPr="005B64C6">
              <w:rPr>
                <w:lang w:val="mn-MN"/>
              </w:rPr>
              <w:t xml:space="preserve"> denote the times at 30 % and 90 %, </w:t>
            </w:r>
            <w:r>
              <w:rPr>
                <w:lang w:val="mn-MN"/>
              </w:rPr>
              <w:t xml:space="preserve">respectively, of the peak value </w:t>
            </w:r>
            <w:r w:rsidRPr="005B64C6">
              <w:rPr>
                <w:lang w:val="mn-MN"/>
              </w:rPr>
              <w:t>evaluated with system N. The front time T</w:t>
            </w:r>
            <w:r w:rsidRPr="00FB33D7">
              <w:rPr>
                <w:vertAlign w:val="subscript"/>
                <w:lang w:val="mn-MN"/>
              </w:rPr>
              <w:t>1X</w:t>
            </w:r>
            <w:r w:rsidRPr="005B64C6">
              <w:rPr>
                <w:lang w:val="mn-MN"/>
              </w:rPr>
              <w:t>,</w:t>
            </w:r>
            <w:r w:rsidRPr="00FB33D7">
              <w:rPr>
                <w:vertAlign w:val="subscript"/>
                <w:lang w:val="mn-MN"/>
              </w:rPr>
              <w:t>i</w:t>
            </w:r>
            <w:r w:rsidRPr="005B64C6">
              <w:rPr>
                <w:lang w:val="mn-MN"/>
              </w:rPr>
              <w:t xml:space="preserve"> of the same</w:t>
            </w:r>
            <w:r>
              <w:rPr>
                <w:lang w:val="mn-MN"/>
              </w:rPr>
              <w:t xml:space="preserve"> impulse voltage, recorded with </w:t>
            </w:r>
            <w:r w:rsidRPr="005B64C6">
              <w:rPr>
                <w:lang w:val="mn-MN"/>
              </w:rPr>
              <w:t>system X, is calculated in the same manner.</w:t>
            </w:r>
          </w:p>
          <w:p w:rsidR="005B64C6" w:rsidRDefault="005B64C6" w:rsidP="005B64C6">
            <w:pPr>
              <w:spacing w:line="276" w:lineRule="auto"/>
              <w:jc w:val="both"/>
              <w:rPr>
                <w:lang w:val="mn-MN"/>
              </w:rPr>
            </w:pPr>
            <w:r w:rsidRPr="005B64C6">
              <w:rPr>
                <w:lang w:val="mn-MN"/>
              </w:rPr>
              <w:t>From the n = 10 differences of the front times, measured wi</w:t>
            </w:r>
            <w:r>
              <w:rPr>
                <w:lang w:val="mn-MN"/>
              </w:rPr>
              <w:t xml:space="preserve">th X and N each, the mean front </w:t>
            </w:r>
            <w:r w:rsidRPr="005B64C6">
              <w:rPr>
                <w:lang w:val="mn-MN"/>
              </w:rPr>
              <w:t>time deviation, ΔT</w:t>
            </w:r>
            <w:r w:rsidRPr="00201F83">
              <w:rPr>
                <w:vertAlign w:val="subscript"/>
                <w:lang w:val="mn-MN"/>
              </w:rPr>
              <w:t>1</w:t>
            </w:r>
            <w:r w:rsidRPr="005B64C6">
              <w:rPr>
                <w:lang w:val="mn-MN"/>
              </w:rPr>
              <w:t>, is evaluated by:</w:t>
            </w:r>
          </w:p>
          <w:p w:rsidR="00201F83" w:rsidRDefault="00201F83" w:rsidP="005B64C6">
            <w:pPr>
              <w:spacing w:line="276" w:lineRule="auto"/>
              <w:jc w:val="both"/>
              <w:rPr>
                <w:lang w:val="mn-MN"/>
              </w:rPr>
            </w:pPr>
          </w:p>
          <w:p w:rsidR="005B64C6" w:rsidRDefault="005B64C6" w:rsidP="005B64C6">
            <w:pPr>
              <w:spacing w:line="276" w:lineRule="auto"/>
              <w:jc w:val="both"/>
              <w:rPr>
                <w:lang w:val="mn-MN"/>
              </w:rPr>
            </w:pPr>
            <w:r>
              <w:rPr>
                <w:noProof/>
              </w:rPr>
              <w:drawing>
                <wp:inline distT="0" distB="0" distL="0" distR="0" wp14:anchorId="3346EC5A" wp14:editId="42E5FE74">
                  <wp:extent cx="1667433" cy="5905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8-р томьёо.jpg"/>
                          <pic:cNvPicPr/>
                        </pic:nvPicPr>
                        <pic:blipFill>
                          <a:blip r:embed="rId73">
                            <a:extLst>
                              <a:ext uri="{28A0092B-C50C-407E-A947-70E740481C1C}">
                                <a14:useLocalDpi xmlns:a14="http://schemas.microsoft.com/office/drawing/2010/main" val="0"/>
                              </a:ext>
                            </a:extLst>
                          </a:blip>
                          <a:stretch>
                            <a:fillRect/>
                          </a:stretch>
                        </pic:blipFill>
                        <pic:spPr>
                          <a:xfrm>
                            <a:off x="0" y="0"/>
                            <a:ext cx="1679991" cy="594998"/>
                          </a:xfrm>
                          <a:prstGeom prst="rect">
                            <a:avLst/>
                          </a:prstGeom>
                        </pic:spPr>
                      </pic:pic>
                    </a:graphicData>
                  </a:graphic>
                </wp:inline>
              </w:drawing>
            </w:r>
            <w:r>
              <w:rPr>
                <w:lang w:val="mn-MN"/>
              </w:rPr>
              <w:t xml:space="preserve">                 </w:t>
            </w:r>
            <w:r w:rsidRPr="005B64C6">
              <w:rPr>
                <w:lang w:val="mn-MN"/>
              </w:rPr>
              <w:t>(B.8)</w:t>
            </w:r>
          </w:p>
          <w:p w:rsidR="005B64C6" w:rsidRDefault="005B64C6" w:rsidP="005B64C6">
            <w:pPr>
              <w:spacing w:line="276" w:lineRule="auto"/>
              <w:jc w:val="both"/>
              <w:rPr>
                <w:lang w:val="mn-MN"/>
              </w:rPr>
            </w:pPr>
            <w:r w:rsidRPr="005B64C6">
              <w:rPr>
                <w:lang w:val="mn-MN"/>
              </w:rPr>
              <w:t xml:space="preserve">The comparison is performed for three different front </w:t>
            </w:r>
            <w:r w:rsidR="00C22ED0">
              <w:rPr>
                <w:lang w:val="mn-MN"/>
              </w:rPr>
              <w:t xml:space="preserve">times: the maximum, minimum and </w:t>
            </w:r>
            <w:r w:rsidRPr="005B64C6">
              <w:rPr>
                <w:lang w:val="mn-MN"/>
              </w:rPr>
              <w:t>medial values of the nominal epoch, i.e. for T</w:t>
            </w:r>
            <w:r w:rsidRPr="008674AE">
              <w:rPr>
                <w:vertAlign w:val="subscript"/>
                <w:lang w:val="mn-MN"/>
              </w:rPr>
              <w:t>1</w:t>
            </w:r>
            <w:r w:rsidRPr="005B64C6">
              <w:rPr>
                <w:lang w:val="mn-MN"/>
              </w:rPr>
              <w:t xml:space="preserve"> ≈ 0,8 </w:t>
            </w:r>
            <w:r w:rsidR="008674AE">
              <w:rPr>
                <w:lang w:val="mn-MN"/>
              </w:rPr>
              <w:t>µ</w:t>
            </w:r>
            <w:r w:rsidRPr="005B64C6">
              <w:rPr>
                <w:lang w:val="mn-MN"/>
              </w:rPr>
              <w:t xml:space="preserve">s, ≈1,2 </w:t>
            </w:r>
            <w:r w:rsidR="008674AE">
              <w:rPr>
                <w:lang w:val="mn-MN"/>
              </w:rPr>
              <w:t>µ</w:t>
            </w:r>
            <w:r>
              <w:rPr>
                <w:lang w:val="mn-MN"/>
              </w:rPr>
              <w:t xml:space="preserve">s and ≈1,6 </w:t>
            </w:r>
            <w:r w:rsidR="008674AE">
              <w:rPr>
                <w:lang w:val="mn-MN"/>
              </w:rPr>
              <w:t xml:space="preserve">µs. For each of the </w:t>
            </w:r>
            <w:r w:rsidRPr="005B64C6">
              <w:rPr>
                <w:lang w:val="mn-MN"/>
              </w:rPr>
              <w:t>three T</w:t>
            </w:r>
            <w:r w:rsidRPr="008674AE">
              <w:rPr>
                <w:vertAlign w:val="subscript"/>
                <w:lang w:val="mn-MN"/>
              </w:rPr>
              <w:t>1</w:t>
            </w:r>
            <w:r w:rsidRPr="005B64C6">
              <w:rPr>
                <w:lang w:val="mn-MN"/>
              </w:rPr>
              <w:t xml:space="preserve"> values, the mean deviation ΔT</w:t>
            </w:r>
            <w:r w:rsidRPr="008674AE">
              <w:rPr>
                <w:vertAlign w:val="subscript"/>
                <w:lang w:val="mn-MN"/>
              </w:rPr>
              <w:t>1</w:t>
            </w:r>
            <w:r w:rsidRPr="005B64C6">
              <w:rPr>
                <w:lang w:val="mn-MN"/>
              </w:rPr>
              <w:t>,</w:t>
            </w:r>
            <w:r w:rsidRPr="008674AE">
              <w:rPr>
                <w:vertAlign w:val="subscript"/>
                <w:lang w:val="mn-MN"/>
              </w:rPr>
              <w:t>j</w:t>
            </w:r>
            <w:r w:rsidRPr="005B64C6">
              <w:rPr>
                <w:lang w:val="mn-MN"/>
              </w:rPr>
              <w:t xml:space="preserve"> is calculated. The </w:t>
            </w:r>
            <w:r>
              <w:rPr>
                <w:lang w:val="mn-MN"/>
              </w:rPr>
              <w:t>overall mean of the three ΔT</w:t>
            </w:r>
            <w:r w:rsidRPr="008674AE">
              <w:rPr>
                <w:vertAlign w:val="subscript"/>
                <w:lang w:val="mn-MN"/>
              </w:rPr>
              <w:t>1,j</w:t>
            </w:r>
            <w:r>
              <w:rPr>
                <w:lang w:val="mn-MN"/>
              </w:rPr>
              <w:t xml:space="preserve"> </w:t>
            </w:r>
            <w:r w:rsidRPr="005B64C6">
              <w:rPr>
                <w:lang w:val="mn-MN"/>
              </w:rPr>
              <w:t>values is:</w:t>
            </w:r>
          </w:p>
          <w:p w:rsidR="000A4279" w:rsidRDefault="000A4279" w:rsidP="005B64C6">
            <w:pPr>
              <w:spacing w:line="276" w:lineRule="auto"/>
              <w:jc w:val="both"/>
              <w:rPr>
                <w:lang w:val="mn-MN"/>
              </w:rPr>
            </w:pPr>
          </w:p>
          <w:p w:rsidR="000A4279" w:rsidRDefault="000A4279" w:rsidP="005B64C6">
            <w:pPr>
              <w:spacing w:line="276" w:lineRule="auto"/>
              <w:jc w:val="both"/>
              <w:rPr>
                <w:lang w:val="mn-MN"/>
              </w:rPr>
            </w:pPr>
          </w:p>
          <w:p w:rsidR="005370D3" w:rsidRDefault="005370D3" w:rsidP="005B64C6">
            <w:pPr>
              <w:spacing w:line="276" w:lineRule="auto"/>
              <w:jc w:val="both"/>
              <w:rPr>
                <w:lang w:val="mn-MN"/>
              </w:rPr>
            </w:pPr>
          </w:p>
          <w:p w:rsidR="005370D3" w:rsidRDefault="005370D3" w:rsidP="005B64C6">
            <w:pPr>
              <w:spacing w:line="276" w:lineRule="auto"/>
              <w:jc w:val="both"/>
              <w:rPr>
                <w:lang w:val="mn-MN"/>
              </w:rPr>
            </w:pPr>
          </w:p>
          <w:p w:rsidR="005B64C6" w:rsidRDefault="005B64C6" w:rsidP="005B64C6">
            <w:pPr>
              <w:spacing w:line="276" w:lineRule="auto"/>
              <w:jc w:val="both"/>
              <w:rPr>
                <w:lang w:val="mn-MN"/>
              </w:rPr>
            </w:pPr>
            <w:r>
              <w:rPr>
                <w:noProof/>
              </w:rPr>
              <w:drawing>
                <wp:inline distT="0" distB="0" distL="0" distR="0" wp14:anchorId="0C5F861B" wp14:editId="47A864BE">
                  <wp:extent cx="1457325" cy="6477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9-р томьёо.jpg"/>
                          <pic:cNvPicPr/>
                        </pic:nvPicPr>
                        <pic:blipFill>
                          <a:blip r:embed="rId74">
                            <a:extLst>
                              <a:ext uri="{28A0092B-C50C-407E-A947-70E740481C1C}">
                                <a14:useLocalDpi xmlns:a14="http://schemas.microsoft.com/office/drawing/2010/main" val="0"/>
                              </a:ext>
                            </a:extLst>
                          </a:blip>
                          <a:stretch>
                            <a:fillRect/>
                          </a:stretch>
                        </pic:blipFill>
                        <pic:spPr>
                          <a:xfrm>
                            <a:off x="0" y="0"/>
                            <a:ext cx="1457325" cy="647700"/>
                          </a:xfrm>
                          <a:prstGeom prst="rect">
                            <a:avLst/>
                          </a:prstGeom>
                        </pic:spPr>
                      </pic:pic>
                    </a:graphicData>
                  </a:graphic>
                </wp:inline>
              </w:drawing>
            </w:r>
            <w:r>
              <w:rPr>
                <w:lang w:val="mn-MN"/>
              </w:rPr>
              <w:t xml:space="preserve">            </w:t>
            </w:r>
            <w:r w:rsidRPr="005B64C6">
              <w:rPr>
                <w:lang w:val="mn-MN"/>
              </w:rPr>
              <w:t>(B.9)</w:t>
            </w:r>
          </w:p>
          <w:p w:rsidR="005B64C6" w:rsidRDefault="005B64C6" w:rsidP="005B64C6">
            <w:pPr>
              <w:spacing w:line="276" w:lineRule="auto"/>
              <w:jc w:val="both"/>
              <w:rPr>
                <w:lang w:val="mn-MN"/>
              </w:rPr>
            </w:pPr>
            <w:r w:rsidRPr="005B64C6">
              <w:rPr>
                <w:lang w:val="mn-MN"/>
              </w:rPr>
              <w:t>In other words, ΔT</w:t>
            </w:r>
            <w:r w:rsidRPr="00FE507D">
              <w:rPr>
                <w:vertAlign w:val="subscript"/>
                <w:lang w:val="mn-MN"/>
              </w:rPr>
              <w:t>1m</w:t>
            </w:r>
            <w:r w:rsidRPr="005B64C6">
              <w:rPr>
                <w:lang w:val="mn-MN"/>
              </w:rPr>
              <w:t xml:space="preserve"> denotes the mean front time error of system X, related to the refer</w:t>
            </w:r>
            <w:r w:rsidR="009762F5">
              <w:rPr>
                <w:lang w:val="mn-MN"/>
              </w:rPr>
              <w:t xml:space="preserve">ence </w:t>
            </w:r>
            <w:r w:rsidRPr="005B64C6">
              <w:rPr>
                <w:lang w:val="mn-MN"/>
              </w:rPr>
              <w:t>system N, in the range T</w:t>
            </w:r>
            <w:r w:rsidRPr="00FE507D">
              <w:rPr>
                <w:vertAlign w:val="subscript"/>
                <w:lang w:val="mn-MN"/>
              </w:rPr>
              <w:t>1</w:t>
            </w:r>
            <w:r w:rsidRPr="005B64C6">
              <w:rPr>
                <w:lang w:val="mn-MN"/>
              </w:rPr>
              <w:t xml:space="preserve"> = 0,8 </w:t>
            </w:r>
            <w:r w:rsidR="00FE507D">
              <w:rPr>
                <w:lang w:val="mn-MN"/>
              </w:rPr>
              <w:t>µ</w:t>
            </w:r>
            <w:r w:rsidRPr="005B64C6">
              <w:rPr>
                <w:lang w:val="mn-MN"/>
              </w:rPr>
              <w:t xml:space="preserve">s … 1,6 </w:t>
            </w:r>
            <w:r w:rsidR="00FE507D">
              <w:rPr>
                <w:lang w:val="mn-MN"/>
              </w:rPr>
              <w:t>µ</w:t>
            </w:r>
            <w:r w:rsidRPr="005B64C6">
              <w:rPr>
                <w:lang w:val="mn-MN"/>
              </w:rPr>
              <w:t>s.</w:t>
            </w:r>
          </w:p>
          <w:p w:rsidR="00FE507D" w:rsidRDefault="00FE507D" w:rsidP="005B64C6">
            <w:pPr>
              <w:spacing w:line="276" w:lineRule="auto"/>
              <w:jc w:val="both"/>
              <w:rPr>
                <w:lang w:val="mn-MN"/>
              </w:rPr>
            </w:pPr>
          </w:p>
          <w:p w:rsidR="005370D3" w:rsidRPr="005B64C6" w:rsidRDefault="005370D3" w:rsidP="005B64C6">
            <w:pPr>
              <w:spacing w:line="276" w:lineRule="auto"/>
              <w:jc w:val="both"/>
              <w:rPr>
                <w:lang w:val="mn-MN"/>
              </w:rPr>
            </w:pPr>
          </w:p>
          <w:p w:rsidR="005B64C6" w:rsidRDefault="005B64C6" w:rsidP="005B64C6">
            <w:pPr>
              <w:spacing w:line="276" w:lineRule="auto"/>
              <w:jc w:val="both"/>
              <w:rPr>
                <w:lang w:val="mn-MN"/>
              </w:rPr>
            </w:pPr>
            <w:r w:rsidRPr="005B64C6">
              <w:rPr>
                <w:lang w:val="mn-MN"/>
              </w:rPr>
              <w:t xml:space="preserve">The model function for the error of system </w:t>
            </w:r>
            <w:r w:rsidRPr="005B64C6">
              <w:rPr>
                <w:lang w:val="mn-MN"/>
              </w:rPr>
              <w:lastRenderedPageBreak/>
              <w:t xml:space="preserve">X, corrected by </w:t>
            </w:r>
            <w:r w:rsidR="009762F5">
              <w:rPr>
                <w:lang w:val="mn-MN"/>
              </w:rPr>
              <w:t>the error ΔT</w:t>
            </w:r>
            <w:r w:rsidR="009762F5" w:rsidRPr="009762F5">
              <w:rPr>
                <w:vertAlign w:val="subscript"/>
                <w:lang w:val="mn-MN"/>
              </w:rPr>
              <w:t>1N</w:t>
            </w:r>
            <w:r w:rsidR="009762F5">
              <w:rPr>
                <w:lang w:val="mn-MN"/>
              </w:rPr>
              <w:t xml:space="preserve"> of the reference </w:t>
            </w:r>
            <w:r w:rsidRPr="005B64C6">
              <w:rPr>
                <w:lang w:val="mn-MN"/>
              </w:rPr>
              <w:t>system N, is:</w:t>
            </w:r>
          </w:p>
          <w:p w:rsidR="009762F5" w:rsidRDefault="009762F5" w:rsidP="005B64C6">
            <w:pPr>
              <w:spacing w:line="276" w:lineRule="auto"/>
              <w:jc w:val="both"/>
            </w:pPr>
            <w:r>
              <w:rPr>
                <w:lang w:val="mn-MN"/>
              </w:rPr>
              <w:t>ΔT</w:t>
            </w:r>
            <w:r>
              <w:rPr>
                <w:vertAlign w:val="subscript"/>
                <w:lang w:val="mn-MN"/>
              </w:rPr>
              <w:t>1</w:t>
            </w:r>
            <w:r>
              <w:rPr>
                <w:vertAlign w:val="subscript"/>
              </w:rPr>
              <w:t>cal</w:t>
            </w:r>
            <w:r>
              <w:rPr>
                <w:vertAlign w:val="subscript"/>
                <w:lang w:val="mn-MN"/>
              </w:rPr>
              <w:t xml:space="preserve"> </w:t>
            </w:r>
            <w:r>
              <w:t xml:space="preserve">= </w:t>
            </w:r>
            <w:r>
              <w:rPr>
                <w:lang w:val="mn-MN"/>
              </w:rPr>
              <w:t>ΔT</w:t>
            </w:r>
            <w:r>
              <w:rPr>
                <w:vertAlign w:val="subscript"/>
                <w:lang w:val="mn-MN"/>
              </w:rPr>
              <w:t>1</w:t>
            </w:r>
            <w:r>
              <w:rPr>
                <w:vertAlign w:val="subscript"/>
              </w:rPr>
              <w:t xml:space="preserve">m </w:t>
            </w:r>
            <w:r>
              <w:t xml:space="preserve">+ </w:t>
            </w:r>
            <w:r>
              <w:rPr>
                <w:lang w:val="mn-MN"/>
              </w:rPr>
              <w:t>ΔT</w:t>
            </w:r>
            <w:r w:rsidRPr="009762F5">
              <w:rPr>
                <w:vertAlign w:val="subscript"/>
                <w:lang w:val="mn-MN"/>
              </w:rPr>
              <w:t>1N</w:t>
            </w:r>
            <w:r>
              <w:rPr>
                <w:vertAlign w:val="subscript"/>
              </w:rPr>
              <w:t xml:space="preserve">                         </w:t>
            </w:r>
            <w:r w:rsidRPr="009762F5">
              <w:rPr>
                <w:lang w:val="mn-MN"/>
              </w:rPr>
              <w:t xml:space="preserve"> (B.10)</w:t>
            </w:r>
          </w:p>
          <w:p w:rsidR="009762F5" w:rsidRPr="009762F5" w:rsidRDefault="009762F5" w:rsidP="009762F5">
            <w:pPr>
              <w:spacing w:line="276" w:lineRule="auto"/>
              <w:jc w:val="both"/>
            </w:pPr>
            <w:r>
              <w:t>The individual values, errors and deviations, obtained by the calibration, are listed in Table B.5 and additionally shown in Figure B.2.</w:t>
            </w:r>
          </w:p>
          <w:p w:rsidR="005B64C6" w:rsidRPr="005B64C6" w:rsidRDefault="005B64C6" w:rsidP="005B64C6">
            <w:pPr>
              <w:spacing w:line="276" w:lineRule="auto"/>
              <w:jc w:val="both"/>
              <w:rPr>
                <w:lang w:val="mn-MN"/>
              </w:rPr>
            </w:pPr>
          </w:p>
        </w:tc>
      </w:tr>
    </w:tbl>
    <w:p w:rsidR="005B64C6" w:rsidRDefault="005B64C6" w:rsidP="00327677">
      <w:pPr>
        <w:jc w:val="center"/>
        <w:rPr>
          <w:b/>
        </w:rPr>
      </w:pPr>
    </w:p>
    <w:p w:rsidR="009762F5" w:rsidRDefault="000D1C5F" w:rsidP="00327677">
      <w:pPr>
        <w:jc w:val="center"/>
        <w:rPr>
          <w:b/>
          <w:lang w:val="mn-MN"/>
        </w:rPr>
      </w:pPr>
      <w:r>
        <w:rPr>
          <w:b/>
        </w:rPr>
        <w:t>B.5</w:t>
      </w:r>
      <w:r>
        <w:rPr>
          <w:b/>
          <w:lang w:val="mn-MN"/>
        </w:rPr>
        <w:t xml:space="preserve">-р хүснэгт </w:t>
      </w:r>
      <w:r w:rsidR="00BA20D5">
        <w:rPr>
          <w:b/>
          <w:lang w:val="mn-MN"/>
        </w:rPr>
        <w:t>–</w:t>
      </w:r>
      <w:r>
        <w:rPr>
          <w:b/>
          <w:lang w:val="mn-MN"/>
        </w:rPr>
        <w:t xml:space="preserve"> </w:t>
      </w:r>
      <w:r w:rsidR="00BA20D5" w:rsidRPr="00BA20D5">
        <w:rPr>
          <w:b/>
          <w:lang w:val="mn-MN"/>
        </w:rPr>
        <w:t xml:space="preserve">Импульсийн өсөх </w:t>
      </w:r>
      <w:r w:rsidR="00BA20D5" w:rsidRPr="00BA20D5">
        <w:rPr>
          <w:b/>
        </w:rPr>
        <w:t>T</w:t>
      </w:r>
      <w:r w:rsidR="00BA20D5" w:rsidRPr="00BA20D5">
        <w:rPr>
          <w:b/>
          <w:vertAlign w:val="subscript"/>
        </w:rPr>
        <w:t>1</w:t>
      </w:r>
      <w:r w:rsidR="00BA20D5" w:rsidRPr="00BA20D5">
        <w:rPr>
          <w:b/>
        </w:rPr>
        <w:t xml:space="preserve"> </w:t>
      </w:r>
      <w:r w:rsidR="00BA20D5" w:rsidRPr="00BA20D5">
        <w:rPr>
          <w:b/>
          <w:lang w:val="mn-MN"/>
        </w:rPr>
        <w:t>хугацаа болон хазайлтууд</w:t>
      </w:r>
      <w:r w:rsidR="00BA20D5">
        <w:rPr>
          <w:b/>
          <w:lang w:val="mn-MN"/>
        </w:rPr>
        <w:t>ад зориулсан тохируулгын үр дүн</w:t>
      </w:r>
    </w:p>
    <w:tbl>
      <w:tblPr>
        <w:tblStyle w:val="TableGrid"/>
        <w:tblW w:w="0" w:type="auto"/>
        <w:tblLook w:val="04A0" w:firstRow="1" w:lastRow="0" w:firstColumn="1" w:lastColumn="0" w:noHBand="0" w:noVBand="1"/>
      </w:tblPr>
      <w:tblGrid>
        <w:gridCol w:w="1915"/>
        <w:gridCol w:w="1915"/>
        <w:gridCol w:w="1915"/>
        <w:gridCol w:w="1915"/>
        <w:gridCol w:w="1916"/>
      </w:tblGrid>
      <w:tr w:rsidR="007458A0" w:rsidTr="00741874">
        <w:tc>
          <w:tcPr>
            <w:tcW w:w="3830" w:type="dxa"/>
            <w:gridSpan w:val="2"/>
          </w:tcPr>
          <w:p w:rsidR="007458A0" w:rsidRPr="00741874" w:rsidRDefault="007458A0" w:rsidP="00327677">
            <w:pPr>
              <w:jc w:val="center"/>
              <w:rPr>
                <w:b/>
                <w:sz w:val="20"/>
                <w:szCs w:val="20"/>
                <w:lang w:val="mn-MN"/>
              </w:rPr>
            </w:pPr>
          </w:p>
        </w:tc>
        <w:tc>
          <w:tcPr>
            <w:tcW w:w="5746" w:type="dxa"/>
            <w:gridSpan w:val="3"/>
          </w:tcPr>
          <w:p w:rsidR="007458A0" w:rsidRPr="00741874" w:rsidRDefault="00741874" w:rsidP="00327677">
            <w:pPr>
              <w:jc w:val="center"/>
              <w:rPr>
                <w:b/>
                <w:sz w:val="20"/>
                <w:szCs w:val="20"/>
                <w:lang w:val="mn-MN"/>
              </w:rPr>
            </w:pPr>
            <w:r w:rsidRPr="00741874">
              <w:rPr>
                <w:b/>
                <w:sz w:val="20"/>
                <w:szCs w:val="20"/>
                <w:lang w:val="mn-MN"/>
              </w:rPr>
              <w:t xml:space="preserve">Утга </w:t>
            </w:r>
          </w:p>
        </w:tc>
      </w:tr>
      <w:tr w:rsidR="007458A0" w:rsidTr="007458A0">
        <w:tc>
          <w:tcPr>
            <w:tcW w:w="1915" w:type="dxa"/>
          </w:tcPr>
          <w:p w:rsidR="007458A0" w:rsidRPr="00741874" w:rsidRDefault="00741874" w:rsidP="00327677">
            <w:pPr>
              <w:jc w:val="center"/>
              <w:rPr>
                <w:sz w:val="20"/>
                <w:szCs w:val="20"/>
              </w:rPr>
            </w:pPr>
            <w:r>
              <w:rPr>
                <w:sz w:val="20"/>
                <w:szCs w:val="20"/>
              </w:rPr>
              <w:t>T</w:t>
            </w:r>
            <w:r w:rsidRPr="00741874">
              <w:rPr>
                <w:sz w:val="20"/>
                <w:szCs w:val="20"/>
                <w:vertAlign w:val="subscript"/>
              </w:rPr>
              <w:t>1N,j</w:t>
            </w:r>
          </w:p>
        </w:tc>
        <w:tc>
          <w:tcPr>
            <w:tcW w:w="1915" w:type="dxa"/>
          </w:tcPr>
          <w:p w:rsidR="007458A0" w:rsidRPr="00741874" w:rsidRDefault="002356DF" w:rsidP="00327677">
            <w:pPr>
              <w:jc w:val="center"/>
              <w:rPr>
                <w:sz w:val="20"/>
                <w:szCs w:val="20"/>
                <w:lang w:val="mn-MN"/>
              </w:rPr>
            </w:pPr>
            <w:r>
              <w:rPr>
                <w:sz w:val="20"/>
                <w:szCs w:val="20"/>
                <w:lang w:val="mn-MN"/>
              </w:rPr>
              <w:t>µс</w:t>
            </w:r>
          </w:p>
        </w:tc>
        <w:tc>
          <w:tcPr>
            <w:tcW w:w="1915" w:type="dxa"/>
          </w:tcPr>
          <w:p w:rsidR="007458A0" w:rsidRPr="00741874" w:rsidRDefault="00741874" w:rsidP="00327677">
            <w:pPr>
              <w:jc w:val="center"/>
              <w:rPr>
                <w:sz w:val="20"/>
                <w:szCs w:val="20"/>
              </w:rPr>
            </w:pPr>
            <w:r>
              <w:rPr>
                <w:sz w:val="20"/>
                <w:szCs w:val="20"/>
              </w:rPr>
              <w:t>0,80</w:t>
            </w:r>
          </w:p>
        </w:tc>
        <w:tc>
          <w:tcPr>
            <w:tcW w:w="1915" w:type="dxa"/>
          </w:tcPr>
          <w:p w:rsidR="007458A0" w:rsidRPr="00741874" w:rsidRDefault="00741874" w:rsidP="00327677">
            <w:pPr>
              <w:jc w:val="center"/>
              <w:rPr>
                <w:sz w:val="20"/>
                <w:szCs w:val="20"/>
              </w:rPr>
            </w:pPr>
            <w:r>
              <w:rPr>
                <w:sz w:val="20"/>
                <w:szCs w:val="20"/>
              </w:rPr>
              <w:t>1,20</w:t>
            </w:r>
          </w:p>
        </w:tc>
        <w:tc>
          <w:tcPr>
            <w:tcW w:w="1916" w:type="dxa"/>
          </w:tcPr>
          <w:p w:rsidR="007458A0" w:rsidRPr="00741874" w:rsidRDefault="00741874" w:rsidP="00327677">
            <w:pPr>
              <w:jc w:val="center"/>
              <w:rPr>
                <w:sz w:val="20"/>
                <w:szCs w:val="20"/>
              </w:rPr>
            </w:pPr>
            <w:r>
              <w:rPr>
                <w:sz w:val="20"/>
                <w:szCs w:val="20"/>
              </w:rPr>
              <w:t>1,60</w:t>
            </w:r>
          </w:p>
        </w:tc>
      </w:tr>
      <w:tr w:rsidR="007458A0" w:rsidTr="007458A0">
        <w:tc>
          <w:tcPr>
            <w:tcW w:w="1915" w:type="dxa"/>
          </w:tcPr>
          <w:p w:rsidR="007458A0" w:rsidRPr="00741874" w:rsidRDefault="00741874" w:rsidP="00327677">
            <w:pPr>
              <w:jc w:val="center"/>
              <w:rPr>
                <w:sz w:val="20"/>
                <w:szCs w:val="20"/>
                <w:lang w:val="mn-MN"/>
              </w:rPr>
            </w:pPr>
            <w:r>
              <w:rPr>
                <w:sz w:val="20"/>
                <w:szCs w:val="20"/>
              </w:rPr>
              <w:t>T</w:t>
            </w:r>
            <w:r>
              <w:rPr>
                <w:sz w:val="20"/>
                <w:szCs w:val="20"/>
                <w:vertAlign w:val="subscript"/>
              </w:rPr>
              <w:t>1X</w:t>
            </w:r>
            <w:r w:rsidRPr="00741874">
              <w:rPr>
                <w:sz w:val="20"/>
                <w:szCs w:val="20"/>
                <w:vertAlign w:val="subscript"/>
              </w:rPr>
              <w:t>,j</w:t>
            </w:r>
          </w:p>
        </w:tc>
        <w:tc>
          <w:tcPr>
            <w:tcW w:w="1915" w:type="dxa"/>
          </w:tcPr>
          <w:p w:rsidR="007458A0" w:rsidRPr="00741874" w:rsidRDefault="002356DF" w:rsidP="00327677">
            <w:pPr>
              <w:jc w:val="center"/>
              <w:rPr>
                <w:sz w:val="20"/>
                <w:szCs w:val="20"/>
                <w:lang w:val="mn-MN"/>
              </w:rPr>
            </w:pPr>
            <w:r>
              <w:rPr>
                <w:sz w:val="20"/>
                <w:szCs w:val="20"/>
                <w:lang w:val="mn-MN"/>
              </w:rPr>
              <w:t>µс</w:t>
            </w:r>
          </w:p>
        </w:tc>
        <w:tc>
          <w:tcPr>
            <w:tcW w:w="1915" w:type="dxa"/>
          </w:tcPr>
          <w:p w:rsidR="007458A0" w:rsidRPr="00741874" w:rsidRDefault="00741874" w:rsidP="00327677">
            <w:pPr>
              <w:jc w:val="center"/>
              <w:rPr>
                <w:sz w:val="20"/>
                <w:szCs w:val="20"/>
              </w:rPr>
            </w:pPr>
            <w:r>
              <w:rPr>
                <w:sz w:val="20"/>
                <w:szCs w:val="20"/>
              </w:rPr>
              <w:t>0,73</w:t>
            </w:r>
          </w:p>
        </w:tc>
        <w:tc>
          <w:tcPr>
            <w:tcW w:w="1915" w:type="dxa"/>
          </w:tcPr>
          <w:p w:rsidR="007458A0" w:rsidRPr="00741874" w:rsidRDefault="00741874" w:rsidP="00327677">
            <w:pPr>
              <w:jc w:val="center"/>
              <w:rPr>
                <w:sz w:val="20"/>
                <w:szCs w:val="20"/>
              </w:rPr>
            </w:pPr>
            <w:r>
              <w:rPr>
                <w:sz w:val="20"/>
                <w:szCs w:val="20"/>
              </w:rPr>
              <w:t>1,17</w:t>
            </w:r>
          </w:p>
        </w:tc>
        <w:tc>
          <w:tcPr>
            <w:tcW w:w="1916" w:type="dxa"/>
          </w:tcPr>
          <w:p w:rsidR="007458A0" w:rsidRPr="00741874" w:rsidRDefault="00741874" w:rsidP="00327677">
            <w:pPr>
              <w:jc w:val="center"/>
              <w:rPr>
                <w:sz w:val="20"/>
                <w:szCs w:val="20"/>
              </w:rPr>
            </w:pPr>
            <w:r>
              <w:rPr>
                <w:sz w:val="20"/>
                <w:szCs w:val="20"/>
              </w:rPr>
              <w:t>1,61</w:t>
            </w:r>
          </w:p>
        </w:tc>
      </w:tr>
      <w:tr w:rsidR="007458A0" w:rsidTr="007458A0">
        <w:tc>
          <w:tcPr>
            <w:tcW w:w="1915" w:type="dxa"/>
          </w:tcPr>
          <w:p w:rsidR="007458A0" w:rsidRPr="00741874" w:rsidRDefault="00741874" w:rsidP="00327677">
            <w:pPr>
              <w:jc w:val="center"/>
              <w:rPr>
                <w:lang w:val="mn-MN"/>
              </w:rPr>
            </w:pPr>
            <w:r>
              <w:rPr>
                <w:sz w:val="20"/>
                <w:szCs w:val="20"/>
              </w:rPr>
              <w:t>s(T</w:t>
            </w:r>
            <w:r>
              <w:rPr>
                <w:sz w:val="20"/>
                <w:szCs w:val="20"/>
                <w:vertAlign w:val="subscript"/>
              </w:rPr>
              <w:t>1X</w:t>
            </w:r>
            <w:r w:rsidRPr="00741874">
              <w:rPr>
                <w:sz w:val="20"/>
                <w:szCs w:val="20"/>
                <w:vertAlign w:val="subscript"/>
              </w:rPr>
              <w:t>,j</w:t>
            </w:r>
            <w:r>
              <w:rPr>
                <w:sz w:val="20"/>
                <w:szCs w:val="20"/>
              </w:rPr>
              <w:t>)</w:t>
            </w:r>
          </w:p>
        </w:tc>
        <w:tc>
          <w:tcPr>
            <w:tcW w:w="1915" w:type="dxa"/>
          </w:tcPr>
          <w:p w:rsidR="007458A0" w:rsidRPr="00741874" w:rsidRDefault="002356DF" w:rsidP="00327677">
            <w:pPr>
              <w:jc w:val="center"/>
              <w:rPr>
                <w:lang w:val="mn-MN"/>
              </w:rPr>
            </w:pPr>
            <w:r>
              <w:rPr>
                <w:sz w:val="20"/>
                <w:szCs w:val="20"/>
                <w:lang w:val="mn-MN"/>
              </w:rPr>
              <w:t>µс</w:t>
            </w:r>
          </w:p>
        </w:tc>
        <w:tc>
          <w:tcPr>
            <w:tcW w:w="1915" w:type="dxa"/>
          </w:tcPr>
          <w:p w:rsidR="007458A0" w:rsidRPr="00741874" w:rsidRDefault="00741874" w:rsidP="00327677">
            <w:pPr>
              <w:jc w:val="center"/>
              <w:rPr>
                <w:sz w:val="20"/>
                <w:szCs w:val="20"/>
              </w:rPr>
            </w:pPr>
            <w:r w:rsidRPr="00741874">
              <w:rPr>
                <w:sz w:val="20"/>
                <w:szCs w:val="20"/>
              </w:rPr>
              <w:t>0,</w:t>
            </w:r>
            <w:r>
              <w:rPr>
                <w:sz w:val="20"/>
                <w:szCs w:val="20"/>
              </w:rPr>
              <w:t>015</w:t>
            </w:r>
          </w:p>
        </w:tc>
        <w:tc>
          <w:tcPr>
            <w:tcW w:w="1915" w:type="dxa"/>
          </w:tcPr>
          <w:p w:rsidR="007458A0" w:rsidRPr="00741874" w:rsidRDefault="00741874" w:rsidP="00327677">
            <w:pPr>
              <w:jc w:val="center"/>
              <w:rPr>
                <w:sz w:val="20"/>
                <w:szCs w:val="20"/>
              </w:rPr>
            </w:pPr>
            <w:r>
              <w:rPr>
                <w:sz w:val="20"/>
                <w:szCs w:val="20"/>
              </w:rPr>
              <w:t>0,01</w:t>
            </w:r>
          </w:p>
        </w:tc>
        <w:tc>
          <w:tcPr>
            <w:tcW w:w="1916" w:type="dxa"/>
          </w:tcPr>
          <w:p w:rsidR="007458A0" w:rsidRPr="00741874" w:rsidRDefault="00741874" w:rsidP="00327677">
            <w:pPr>
              <w:jc w:val="center"/>
              <w:rPr>
                <w:sz w:val="20"/>
                <w:szCs w:val="20"/>
              </w:rPr>
            </w:pPr>
            <w:r>
              <w:rPr>
                <w:sz w:val="20"/>
                <w:szCs w:val="20"/>
              </w:rPr>
              <w:t>0,01</w:t>
            </w:r>
          </w:p>
        </w:tc>
      </w:tr>
      <w:tr w:rsidR="007458A0" w:rsidTr="007458A0">
        <w:tc>
          <w:tcPr>
            <w:tcW w:w="1915" w:type="dxa"/>
          </w:tcPr>
          <w:p w:rsidR="007458A0" w:rsidRPr="00741874" w:rsidRDefault="00741874" w:rsidP="00327677">
            <w:pPr>
              <w:jc w:val="center"/>
              <w:rPr>
                <w:sz w:val="20"/>
                <w:szCs w:val="20"/>
                <w:lang w:val="mn-MN"/>
              </w:rPr>
            </w:pPr>
            <w:r w:rsidRPr="00741874">
              <w:rPr>
                <w:sz w:val="20"/>
                <w:szCs w:val="20"/>
                <w:lang w:val="mn-MN"/>
              </w:rPr>
              <w:t>ΔT</w:t>
            </w:r>
            <w:r w:rsidRPr="00741874">
              <w:rPr>
                <w:sz w:val="20"/>
                <w:szCs w:val="20"/>
                <w:vertAlign w:val="subscript"/>
                <w:lang w:val="mn-MN"/>
              </w:rPr>
              <w:t>1</w:t>
            </w:r>
            <w:r w:rsidRPr="00741874">
              <w:rPr>
                <w:sz w:val="20"/>
                <w:szCs w:val="20"/>
                <w:lang w:val="mn-MN"/>
              </w:rPr>
              <w:t>,</w:t>
            </w:r>
            <w:r w:rsidRPr="00741874">
              <w:rPr>
                <w:sz w:val="20"/>
                <w:szCs w:val="20"/>
                <w:vertAlign w:val="subscript"/>
                <w:lang w:val="mn-MN"/>
              </w:rPr>
              <w:t>j</w:t>
            </w:r>
          </w:p>
        </w:tc>
        <w:tc>
          <w:tcPr>
            <w:tcW w:w="1915" w:type="dxa"/>
          </w:tcPr>
          <w:p w:rsidR="007458A0" w:rsidRDefault="002356DF" w:rsidP="00327677">
            <w:pPr>
              <w:jc w:val="center"/>
              <w:rPr>
                <w:b/>
                <w:lang w:val="mn-MN"/>
              </w:rPr>
            </w:pPr>
            <w:r>
              <w:rPr>
                <w:sz w:val="20"/>
                <w:szCs w:val="20"/>
                <w:lang w:val="mn-MN"/>
              </w:rPr>
              <w:t>µс</w:t>
            </w:r>
          </w:p>
        </w:tc>
        <w:tc>
          <w:tcPr>
            <w:tcW w:w="1915" w:type="dxa"/>
          </w:tcPr>
          <w:p w:rsidR="007458A0" w:rsidRPr="00741874" w:rsidRDefault="00741874" w:rsidP="00327677">
            <w:pPr>
              <w:jc w:val="center"/>
              <w:rPr>
                <w:sz w:val="20"/>
                <w:szCs w:val="20"/>
              </w:rPr>
            </w:pPr>
            <w:r>
              <w:rPr>
                <w:sz w:val="20"/>
                <w:szCs w:val="20"/>
              </w:rPr>
              <w:t>-0,07</w:t>
            </w:r>
          </w:p>
        </w:tc>
        <w:tc>
          <w:tcPr>
            <w:tcW w:w="1915" w:type="dxa"/>
          </w:tcPr>
          <w:p w:rsidR="007458A0" w:rsidRPr="00741874" w:rsidRDefault="00741874" w:rsidP="00327677">
            <w:pPr>
              <w:jc w:val="center"/>
              <w:rPr>
                <w:sz w:val="20"/>
                <w:szCs w:val="20"/>
              </w:rPr>
            </w:pPr>
            <w:r>
              <w:rPr>
                <w:sz w:val="20"/>
                <w:szCs w:val="20"/>
              </w:rPr>
              <w:t>-0,03</w:t>
            </w:r>
          </w:p>
        </w:tc>
        <w:tc>
          <w:tcPr>
            <w:tcW w:w="1916" w:type="dxa"/>
          </w:tcPr>
          <w:p w:rsidR="007458A0" w:rsidRPr="00741874" w:rsidRDefault="00741874" w:rsidP="00327677">
            <w:pPr>
              <w:jc w:val="center"/>
              <w:rPr>
                <w:sz w:val="20"/>
                <w:szCs w:val="20"/>
              </w:rPr>
            </w:pPr>
            <w:r>
              <w:rPr>
                <w:sz w:val="20"/>
                <w:szCs w:val="20"/>
              </w:rPr>
              <w:t>0,01</w:t>
            </w:r>
          </w:p>
        </w:tc>
      </w:tr>
      <w:tr w:rsidR="00741874" w:rsidTr="00741874">
        <w:tc>
          <w:tcPr>
            <w:tcW w:w="1915" w:type="dxa"/>
          </w:tcPr>
          <w:p w:rsidR="00741874" w:rsidRPr="00741874" w:rsidRDefault="00741874" w:rsidP="00327677">
            <w:pPr>
              <w:jc w:val="center"/>
              <w:rPr>
                <w:b/>
              </w:rPr>
            </w:pPr>
            <w:r w:rsidRPr="00741874">
              <w:rPr>
                <w:b/>
                <w:sz w:val="20"/>
                <w:szCs w:val="20"/>
                <w:lang w:val="mn-MN"/>
              </w:rPr>
              <w:t>ΔT</w:t>
            </w:r>
            <w:r w:rsidRPr="00741874">
              <w:rPr>
                <w:b/>
                <w:sz w:val="20"/>
                <w:szCs w:val="20"/>
                <w:vertAlign w:val="subscript"/>
                <w:lang w:val="mn-MN"/>
              </w:rPr>
              <w:t>1</w:t>
            </w:r>
            <w:r w:rsidRPr="00741874">
              <w:rPr>
                <w:b/>
                <w:sz w:val="20"/>
                <w:szCs w:val="20"/>
                <w:vertAlign w:val="subscript"/>
              </w:rPr>
              <w:t>m</w:t>
            </w:r>
          </w:p>
        </w:tc>
        <w:tc>
          <w:tcPr>
            <w:tcW w:w="1915" w:type="dxa"/>
          </w:tcPr>
          <w:p w:rsidR="00741874" w:rsidRPr="00741874" w:rsidRDefault="002356DF" w:rsidP="00327677">
            <w:pPr>
              <w:jc w:val="center"/>
              <w:rPr>
                <w:b/>
                <w:sz w:val="20"/>
                <w:szCs w:val="20"/>
                <w:lang w:val="mn-MN"/>
              </w:rPr>
            </w:pPr>
            <w:r>
              <w:rPr>
                <w:b/>
                <w:sz w:val="20"/>
                <w:szCs w:val="20"/>
                <w:lang w:val="mn-MN"/>
              </w:rPr>
              <w:t>µс</w:t>
            </w:r>
          </w:p>
        </w:tc>
        <w:tc>
          <w:tcPr>
            <w:tcW w:w="5746" w:type="dxa"/>
            <w:gridSpan w:val="3"/>
          </w:tcPr>
          <w:p w:rsidR="00741874" w:rsidRPr="00741874" w:rsidRDefault="00741874" w:rsidP="00327677">
            <w:pPr>
              <w:jc w:val="center"/>
              <w:rPr>
                <w:b/>
                <w:sz w:val="20"/>
                <w:szCs w:val="20"/>
              </w:rPr>
            </w:pPr>
            <w:r w:rsidRPr="00741874">
              <w:rPr>
                <w:b/>
                <w:sz w:val="20"/>
                <w:szCs w:val="20"/>
              </w:rPr>
              <w:t>-0,03</w:t>
            </w:r>
          </w:p>
        </w:tc>
      </w:tr>
    </w:tbl>
    <w:p w:rsidR="00BA20D5" w:rsidRPr="000D1C5F" w:rsidRDefault="00BA20D5" w:rsidP="00327677">
      <w:pPr>
        <w:jc w:val="center"/>
        <w:rPr>
          <w:b/>
          <w:lang w:val="mn-MN"/>
        </w:rPr>
      </w:pPr>
    </w:p>
    <w:p w:rsidR="009762F5" w:rsidRDefault="009762F5" w:rsidP="00327677">
      <w:pPr>
        <w:jc w:val="center"/>
        <w:rPr>
          <w:b/>
        </w:rPr>
      </w:pPr>
      <w:r>
        <w:rPr>
          <w:b/>
        </w:rPr>
        <w:t xml:space="preserve">Table B.5 – </w:t>
      </w:r>
      <w:r w:rsidR="00741874" w:rsidRPr="00741874">
        <w:rPr>
          <w:b/>
        </w:rPr>
        <w:t>Calibration result for front time T1 and deviations</w:t>
      </w:r>
    </w:p>
    <w:tbl>
      <w:tblPr>
        <w:tblStyle w:val="TableGrid"/>
        <w:tblW w:w="0" w:type="auto"/>
        <w:tblLook w:val="04A0" w:firstRow="1" w:lastRow="0" w:firstColumn="1" w:lastColumn="0" w:noHBand="0" w:noVBand="1"/>
      </w:tblPr>
      <w:tblGrid>
        <w:gridCol w:w="1915"/>
        <w:gridCol w:w="1915"/>
        <w:gridCol w:w="1915"/>
        <w:gridCol w:w="1915"/>
        <w:gridCol w:w="1916"/>
      </w:tblGrid>
      <w:tr w:rsidR="00741874" w:rsidRPr="00741874" w:rsidTr="00741874">
        <w:tc>
          <w:tcPr>
            <w:tcW w:w="3830" w:type="dxa"/>
            <w:gridSpan w:val="2"/>
          </w:tcPr>
          <w:p w:rsidR="00741874" w:rsidRPr="00741874" w:rsidRDefault="00741874" w:rsidP="00741874">
            <w:pPr>
              <w:jc w:val="center"/>
              <w:rPr>
                <w:b/>
                <w:sz w:val="20"/>
                <w:szCs w:val="20"/>
                <w:lang w:val="mn-MN"/>
              </w:rPr>
            </w:pPr>
          </w:p>
        </w:tc>
        <w:tc>
          <w:tcPr>
            <w:tcW w:w="5746" w:type="dxa"/>
            <w:gridSpan w:val="3"/>
          </w:tcPr>
          <w:p w:rsidR="00741874" w:rsidRPr="00741874" w:rsidRDefault="00741874" w:rsidP="00741874">
            <w:pPr>
              <w:jc w:val="center"/>
              <w:rPr>
                <w:b/>
                <w:sz w:val="20"/>
                <w:szCs w:val="20"/>
                <w:lang w:val="mn-MN"/>
              </w:rPr>
            </w:pPr>
            <w:r w:rsidRPr="00741874">
              <w:rPr>
                <w:b/>
                <w:sz w:val="20"/>
                <w:szCs w:val="20"/>
                <w:lang w:val="mn-MN"/>
              </w:rPr>
              <w:t xml:space="preserve">Утга </w:t>
            </w:r>
          </w:p>
        </w:tc>
      </w:tr>
      <w:tr w:rsidR="00741874" w:rsidRPr="00741874" w:rsidTr="00741874">
        <w:tc>
          <w:tcPr>
            <w:tcW w:w="1915" w:type="dxa"/>
          </w:tcPr>
          <w:p w:rsidR="00741874" w:rsidRPr="00741874" w:rsidRDefault="00741874" w:rsidP="00741874">
            <w:pPr>
              <w:jc w:val="center"/>
              <w:rPr>
                <w:sz w:val="20"/>
                <w:szCs w:val="20"/>
              </w:rPr>
            </w:pPr>
            <w:r>
              <w:rPr>
                <w:sz w:val="20"/>
                <w:szCs w:val="20"/>
              </w:rPr>
              <w:t>T</w:t>
            </w:r>
            <w:r w:rsidRPr="00741874">
              <w:rPr>
                <w:sz w:val="20"/>
                <w:szCs w:val="20"/>
                <w:vertAlign w:val="subscript"/>
              </w:rPr>
              <w:t>1N,j</w:t>
            </w:r>
          </w:p>
        </w:tc>
        <w:tc>
          <w:tcPr>
            <w:tcW w:w="1915" w:type="dxa"/>
          </w:tcPr>
          <w:p w:rsidR="00741874" w:rsidRPr="00741874" w:rsidRDefault="00741874" w:rsidP="00741874">
            <w:pPr>
              <w:jc w:val="center"/>
              <w:rPr>
                <w:sz w:val="20"/>
                <w:szCs w:val="20"/>
              </w:rPr>
            </w:pPr>
            <w:r>
              <w:rPr>
                <w:sz w:val="20"/>
                <w:szCs w:val="20"/>
                <w:lang w:val="mn-MN"/>
              </w:rPr>
              <w:t>µ</w:t>
            </w:r>
            <w:r>
              <w:rPr>
                <w:sz w:val="20"/>
                <w:szCs w:val="20"/>
              </w:rPr>
              <w:t>s</w:t>
            </w:r>
          </w:p>
        </w:tc>
        <w:tc>
          <w:tcPr>
            <w:tcW w:w="1915" w:type="dxa"/>
          </w:tcPr>
          <w:p w:rsidR="00741874" w:rsidRPr="00741874" w:rsidRDefault="00741874" w:rsidP="00741874">
            <w:pPr>
              <w:jc w:val="center"/>
              <w:rPr>
                <w:sz w:val="20"/>
                <w:szCs w:val="20"/>
              </w:rPr>
            </w:pPr>
            <w:r>
              <w:rPr>
                <w:sz w:val="20"/>
                <w:szCs w:val="20"/>
              </w:rPr>
              <w:t>0,80</w:t>
            </w:r>
          </w:p>
        </w:tc>
        <w:tc>
          <w:tcPr>
            <w:tcW w:w="1915" w:type="dxa"/>
          </w:tcPr>
          <w:p w:rsidR="00741874" w:rsidRPr="00741874" w:rsidRDefault="00741874" w:rsidP="00741874">
            <w:pPr>
              <w:jc w:val="center"/>
              <w:rPr>
                <w:sz w:val="20"/>
                <w:szCs w:val="20"/>
              </w:rPr>
            </w:pPr>
            <w:r>
              <w:rPr>
                <w:sz w:val="20"/>
                <w:szCs w:val="20"/>
              </w:rPr>
              <w:t>1,20</w:t>
            </w:r>
          </w:p>
        </w:tc>
        <w:tc>
          <w:tcPr>
            <w:tcW w:w="1916" w:type="dxa"/>
          </w:tcPr>
          <w:p w:rsidR="00741874" w:rsidRPr="00741874" w:rsidRDefault="00741874" w:rsidP="00741874">
            <w:pPr>
              <w:jc w:val="center"/>
              <w:rPr>
                <w:sz w:val="20"/>
                <w:szCs w:val="20"/>
              </w:rPr>
            </w:pPr>
            <w:r>
              <w:rPr>
                <w:sz w:val="20"/>
                <w:szCs w:val="20"/>
              </w:rPr>
              <w:t>1,60</w:t>
            </w:r>
          </w:p>
        </w:tc>
      </w:tr>
      <w:tr w:rsidR="00741874" w:rsidRPr="00741874" w:rsidTr="00741874">
        <w:tc>
          <w:tcPr>
            <w:tcW w:w="1915" w:type="dxa"/>
          </w:tcPr>
          <w:p w:rsidR="00741874" w:rsidRPr="00741874" w:rsidRDefault="00741874" w:rsidP="00741874">
            <w:pPr>
              <w:jc w:val="center"/>
              <w:rPr>
                <w:sz w:val="20"/>
                <w:szCs w:val="20"/>
                <w:lang w:val="mn-MN"/>
              </w:rPr>
            </w:pPr>
            <w:r>
              <w:rPr>
                <w:sz w:val="20"/>
                <w:szCs w:val="20"/>
              </w:rPr>
              <w:t>T</w:t>
            </w:r>
            <w:r>
              <w:rPr>
                <w:sz w:val="20"/>
                <w:szCs w:val="20"/>
                <w:vertAlign w:val="subscript"/>
              </w:rPr>
              <w:t>1X</w:t>
            </w:r>
            <w:r w:rsidRPr="00741874">
              <w:rPr>
                <w:sz w:val="20"/>
                <w:szCs w:val="20"/>
                <w:vertAlign w:val="subscript"/>
              </w:rPr>
              <w:t>,j</w:t>
            </w:r>
          </w:p>
        </w:tc>
        <w:tc>
          <w:tcPr>
            <w:tcW w:w="1915" w:type="dxa"/>
          </w:tcPr>
          <w:p w:rsidR="00741874" w:rsidRPr="00741874" w:rsidRDefault="00741874" w:rsidP="00741874">
            <w:pPr>
              <w:jc w:val="center"/>
              <w:rPr>
                <w:sz w:val="20"/>
                <w:szCs w:val="20"/>
                <w:lang w:val="mn-MN"/>
              </w:rPr>
            </w:pPr>
            <w:r>
              <w:rPr>
                <w:sz w:val="20"/>
                <w:szCs w:val="20"/>
                <w:lang w:val="mn-MN"/>
              </w:rPr>
              <w:t>µ</w:t>
            </w:r>
            <w:r>
              <w:rPr>
                <w:sz w:val="20"/>
                <w:szCs w:val="20"/>
              </w:rPr>
              <w:t>s</w:t>
            </w:r>
          </w:p>
        </w:tc>
        <w:tc>
          <w:tcPr>
            <w:tcW w:w="1915" w:type="dxa"/>
          </w:tcPr>
          <w:p w:rsidR="00741874" w:rsidRPr="00741874" w:rsidRDefault="00741874" w:rsidP="00741874">
            <w:pPr>
              <w:jc w:val="center"/>
              <w:rPr>
                <w:sz w:val="20"/>
                <w:szCs w:val="20"/>
              </w:rPr>
            </w:pPr>
            <w:r>
              <w:rPr>
                <w:sz w:val="20"/>
                <w:szCs w:val="20"/>
              </w:rPr>
              <w:t>0,73</w:t>
            </w:r>
          </w:p>
        </w:tc>
        <w:tc>
          <w:tcPr>
            <w:tcW w:w="1915" w:type="dxa"/>
          </w:tcPr>
          <w:p w:rsidR="00741874" w:rsidRPr="00741874" w:rsidRDefault="00741874" w:rsidP="00741874">
            <w:pPr>
              <w:jc w:val="center"/>
              <w:rPr>
                <w:sz w:val="20"/>
                <w:szCs w:val="20"/>
              </w:rPr>
            </w:pPr>
            <w:r>
              <w:rPr>
                <w:sz w:val="20"/>
                <w:szCs w:val="20"/>
              </w:rPr>
              <w:t>1,17</w:t>
            </w:r>
          </w:p>
        </w:tc>
        <w:tc>
          <w:tcPr>
            <w:tcW w:w="1916" w:type="dxa"/>
          </w:tcPr>
          <w:p w:rsidR="00741874" w:rsidRPr="00741874" w:rsidRDefault="00741874" w:rsidP="00741874">
            <w:pPr>
              <w:jc w:val="center"/>
              <w:rPr>
                <w:sz w:val="20"/>
                <w:szCs w:val="20"/>
              </w:rPr>
            </w:pPr>
            <w:r>
              <w:rPr>
                <w:sz w:val="20"/>
                <w:szCs w:val="20"/>
              </w:rPr>
              <w:t>1,61</w:t>
            </w:r>
          </w:p>
        </w:tc>
      </w:tr>
      <w:tr w:rsidR="00741874" w:rsidRPr="00741874" w:rsidTr="00741874">
        <w:tc>
          <w:tcPr>
            <w:tcW w:w="1915" w:type="dxa"/>
          </w:tcPr>
          <w:p w:rsidR="00741874" w:rsidRPr="00741874" w:rsidRDefault="00741874" w:rsidP="00741874">
            <w:pPr>
              <w:jc w:val="center"/>
              <w:rPr>
                <w:lang w:val="mn-MN"/>
              </w:rPr>
            </w:pPr>
            <w:r>
              <w:rPr>
                <w:sz w:val="20"/>
                <w:szCs w:val="20"/>
              </w:rPr>
              <w:t>s(T</w:t>
            </w:r>
            <w:r>
              <w:rPr>
                <w:sz w:val="20"/>
                <w:szCs w:val="20"/>
                <w:vertAlign w:val="subscript"/>
              </w:rPr>
              <w:t>1X</w:t>
            </w:r>
            <w:r w:rsidRPr="00741874">
              <w:rPr>
                <w:sz w:val="20"/>
                <w:szCs w:val="20"/>
                <w:vertAlign w:val="subscript"/>
              </w:rPr>
              <w:t>,j</w:t>
            </w:r>
            <w:r>
              <w:rPr>
                <w:sz w:val="20"/>
                <w:szCs w:val="20"/>
              </w:rPr>
              <w:t>)</w:t>
            </w:r>
          </w:p>
        </w:tc>
        <w:tc>
          <w:tcPr>
            <w:tcW w:w="1915" w:type="dxa"/>
          </w:tcPr>
          <w:p w:rsidR="00741874" w:rsidRPr="00741874" w:rsidRDefault="00741874" w:rsidP="00741874">
            <w:pPr>
              <w:jc w:val="center"/>
              <w:rPr>
                <w:lang w:val="mn-MN"/>
              </w:rPr>
            </w:pPr>
            <w:r>
              <w:rPr>
                <w:sz w:val="20"/>
                <w:szCs w:val="20"/>
                <w:lang w:val="mn-MN"/>
              </w:rPr>
              <w:t>µ</w:t>
            </w:r>
            <w:r>
              <w:rPr>
                <w:sz w:val="20"/>
                <w:szCs w:val="20"/>
              </w:rPr>
              <w:t>s</w:t>
            </w:r>
          </w:p>
        </w:tc>
        <w:tc>
          <w:tcPr>
            <w:tcW w:w="1915" w:type="dxa"/>
          </w:tcPr>
          <w:p w:rsidR="00741874" w:rsidRPr="00741874" w:rsidRDefault="00741874" w:rsidP="00741874">
            <w:pPr>
              <w:jc w:val="center"/>
              <w:rPr>
                <w:sz w:val="20"/>
                <w:szCs w:val="20"/>
              </w:rPr>
            </w:pPr>
            <w:r w:rsidRPr="00741874">
              <w:rPr>
                <w:sz w:val="20"/>
                <w:szCs w:val="20"/>
              </w:rPr>
              <w:t>0,</w:t>
            </w:r>
            <w:r>
              <w:rPr>
                <w:sz w:val="20"/>
                <w:szCs w:val="20"/>
              </w:rPr>
              <w:t>015</w:t>
            </w:r>
          </w:p>
        </w:tc>
        <w:tc>
          <w:tcPr>
            <w:tcW w:w="1915" w:type="dxa"/>
          </w:tcPr>
          <w:p w:rsidR="00741874" w:rsidRPr="00741874" w:rsidRDefault="00741874" w:rsidP="00741874">
            <w:pPr>
              <w:jc w:val="center"/>
              <w:rPr>
                <w:sz w:val="20"/>
                <w:szCs w:val="20"/>
              </w:rPr>
            </w:pPr>
            <w:r>
              <w:rPr>
                <w:sz w:val="20"/>
                <w:szCs w:val="20"/>
              </w:rPr>
              <w:t>0,01</w:t>
            </w:r>
          </w:p>
        </w:tc>
        <w:tc>
          <w:tcPr>
            <w:tcW w:w="1916" w:type="dxa"/>
          </w:tcPr>
          <w:p w:rsidR="00741874" w:rsidRPr="00741874" w:rsidRDefault="00741874" w:rsidP="00741874">
            <w:pPr>
              <w:jc w:val="center"/>
              <w:rPr>
                <w:sz w:val="20"/>
                <w:szCs w:val="20"/>
              </w:rPr>
            </w:pPr>
            <w:r>
              <w:rPr>
                <w:sz w:val="20"/>
                <w:szCs w:val="20"/>
              </w:rPr>
              <w:t>0,01</w:t>
            </w:r>
          </w:p>
        </w:tc>
      </w:tr>
      <w:tr w:rsidR="00741874" w:rsidRPr="00741874" w:rsidTr="00741874">
        <w:tc>
          <w:tcPr>
            <w:tcW w:w="1915" w:type="dxa"/>
          </w:tcPr>
          <w:p w:rsidR="00741874" w:rsidRPr="00741874" w:rsidRDefault="00741874" w:rsidP="00741874">
            <w:pPr>
              <w:jc w:val="center"/>
              <w:rPr>
                <w:sz w:val="20"/>
                <w:szCs w:val="20"/>
                <w:lang w:val="mn-MN"/>
              </w:rPr>
            </w:pPr>
            <w:r w:rsidRPr="00741874">
              <w:rPr>
                <w:sz w:val="20"/>
                <w:szCs w:val="20"/>
                <w:lang w:val="mn-MN"/>
              </w:rPr>
              <w:t>ΔT</w:t>
            </w:r>
            <w:r w:rsidRPr="00741874">
              <w:rPr>
                <w:sz w:val="20"/>
                <w:szCs w:val="20"/>
                <w:vertAlign w:val="subscript"/>
                <w:lang w:val="mn-MN"/>
              </w:rPr>
              <w:t>1</w:t>
            </w:r>
            <w:r w:rsidRPr="00741874">
              <w:rPr>
                <w:sz w:val="20"/>
                <w:szCs w:val="20"/>
                <w:lang w:val="mn-MN"/>
              </w:rPr>
              <w:t>,</w:t>
            </w:r>
            <w:r w:rsidRPr="00741874">
              <w:rPr>
                <w:sz w:val="20"/>
                <w:szCs w:val="20"/>
                <w:vertAlign w:val="subscript"/>
                <w:lang w:val="mn-MN"/>
              </w:rPr>
              <w:t>j</w:t>
            </w:r>
          </w:p>
        </w:tc>
        <w:tc>
          <w:tcPr>
            <w:tcW w:w="1915" w:type="dxa"/>
          </w:tcPr>
          <w:p w:rsidR="00741874" w:rsidRDefault="00741874" w:rsidP="00741874">
            <w:pPr>
              <w:jc w:val="center"/>
              <w:rPr>
                <w:b/>
                <w:lang w:val="mn-MN"/>
              </w:rPr>
            </w:pPr>
            <w:r>
              <w:rPr>
                <w:sz w:val="20"/>
                <w:szCs w:val="20"/>
                <w:lang w:val="mn-MN"/>
              </w:rPr>
              <w:t>µ</w:t>
            </w:r>
            <w:r>
              <w:rPr>
                <w:sz w:val="20"/>
                <w:szCs w:val="20"/>
              </w:rPr>
              <w:t>s</w:t>
            </w:r>
          </w:p>
        </w:tc>
        <w:tc>
          <w:tcPr>
            <w:tcW w:w="1915" w:type="dxa"/>
          </w:tcPr>
          <w:p w:rsidR="00741874" w:rsidRPr="00741874" w:rsidRDefault="00741874" w:rsidP="00741874">
            <w:pPr>
              <w:jc w:val="center"/>
              <w:rPr>
                <w:sz w:val="20"/>
                <w:szCs w:val="20"/>
              </w:rPr>
            </w:pPr>
            <w:r>
              <w:rPr>
                <w:sz w:val="20"/>
                <w:szCs w:val="20"/>
              </w:rPr>
              <w:t>-0,07</w:t>
            </w:r>
          </w:p>
        </w:tc>
        <w:tc>
          <w:tcPr>
            <w:tcW w:w="1915" w:type="dxa"/>
          </w:tcPr>
          <w:p w:rsidR="00741874" w:rsidRPr="00741874" w:rsidRDefault="00741874" w:rsidP="00741874">
            <w:pPr>
              <w:jc w:val="center"/>
              <w:rPr>
                <w:sz w:val="20"/>
                <w:szCs w:val="20"/>
              </w:rPr>
            </w:pPr>
            <w:r>
              <w:rPr>
                <w:sz w:val="20"/>
                <w:szCs w:val="20"/>
              </w:rPr>
              <w:t>-0,03</w:t>
            </w:r>
          </w:p>
        </w:tc>
        <w:tc>
          <w:tcPr>
            <w:tcW w:w="1916" w:type="dxa"/>
          </w:tcPr>
          <w:p w:rsidR="00741874" w:rsidRPr="00741874" w:rsidRDefault="00741874" w:rsidP="00741874">
            <w:pPr>
              <w:jc w:val="center"/>
              <w:rPr>
                <w:sz w:val="20"/>
                <w:szCs w:val="20"/>
              </w:rPr>
            </w:pPr>
            <w:r>
              <w:rPr>
                <w:sz w:val="20"/>
                <w:szCs w:val="20"/>
              </w:rPr>
              <w:t>0,01</w:t>
            </w:r>
          </w:p>
        </w:tc>
      </w:tr>
      <w:tr w:rsidR="00741874" w:rsidRPr="00741874" w:rsidTr="00741874">
        <w:tc>
          <w:tcPr>
            <w:tcW w:w="1915" w:type="dxa"/>
          </w:tcPr>
          <w:p w:rsidR="00741874" w:rsidRPr="00741874" w:rsidRDefault="00741874" w:rsidP="00741874">
            <w:pPr>
              <w:jc w:val="center"/>
              <w:rPr>
                <w:b/>
              </w:rPr>
            </w:pPr>
            <w:r w:rsidRPr="00741874">
              <w:rPr>
                <w:b/>
                <w:sz w:val="20"/>
                <w:szCs w:val="20"/>
                <w:lang w:val="mn-MN"/>
              </w:rPr>
              <w:t>ΔT</w:t>
            </w:r>
            <w:r w:rsidRPr="00741874">
              <w:rPr>
                <w:b/>
                <w:sz w:val="20"/>
                <w:szCs w:val="20"/>
                <w:vertAlign w:val="subscript"/>
                <w:lang w:val="mn-MN"/>
              </w:rPr>
              <w:t>1</w:t>
            </w:r>
            <w:r w:rsidRPr="00741874">
              <w:rPr>
                <w:b/>
                <w:sz w:val="20"/>
                <w:szCs w:val="20"/>
                <w:vertAlign w:val="subscript"/>
              </w:rPr>
              <w:t>m</w:t>
            </w:r>
          </w:p>
        </w:tc>
        <w:tc>
          <w:tcPr>
            <w:tcW w:w="1915" w:type="dxa"/>
          </w:tcPr>
          <w:p w:rsidR="00741874" w:rsidRPr="005D394A" w:rsidRDefault="005D394A" w:rsidP="00741874">
            <w:pPr>
              <w:jc w:val="center"/>
              <w:rPr>
                <w:b/>
                <w:sz w:val="20"/>
                <w:szCs w:val="20"/>
                <w:lang w:val="mn-MN"/>
              </w:rPr>
            </w:pPr>
            <w:r w:rsidRPr="005D394A">
              <w:rPr>
                <w:b/>
                <w:sz w:val="20"/>
                <w:szCs w:val="20"/>
                <w:lang w:val="mn-MN"/>
              </w:rPr>
              <w:t>µ</w:t>
            </w:r>
            <w:r w:rsidRPr="005D394A">
              <w:rPr>
                <w:b/>
                <w:sz w:val="20"/>
                <w:szCs w:val="20"/>
              </w:rPr>
              <w:t>s</w:t>
            </w:r>
          </w:p>
        </w:tc>
        <w:tc>
          <w:tcPr>
            <w:tcW w:w="5746" w:type="dxa"/>
            <w:gridSpan w:val="3"/>
          </w:tcPr>
          <w:p w:rsidR="00741874" w:rsidRPr="00741874" w:rsidRDefault="00741874" w:rsidP="00741874">
            <w:pPr>
              <w:jc w:val="center"/>
              <w:rPr>
                <w:b/>
                <w:sz w:val="20"/>
                <w:szCs w:val="20"/>
              </w:rPr>
            </w:pPr>
            <w:r w:rsidRPr="00741874">
              <w:rPr>
                <w:b/>
                <w:sz w:val="20"/>
                <w:szCs w:val="20"/>
              </w:rPr>
              <w:t>-0,03</w:t>
            </w:r>
          </w:p>
        </w:tc>
      </w:tr>
    </w:tbl>
    <w:p w:rsidR="00741874" w:rsidRDefault="00741874" w:rsidP="00741874">
      <w:pPr>
        <w:rPr>
          <w:b/>
        </w:rPr>
      </w:pPr>
    </w:p>
    <w:tbl>
      <w:tblPr>
        <w:tblStyle w:val="TableGrid"/>
        <w:tblW w:w="0" w:type="auto"/>
        <w:tblLook w:val="04A0" w:firstRow="1" w:lastRow="0" w:firstColumn="1" w:lastColumn="0" w:noHBand="0" w:noVBand="1"/>
      </w:tblPr>
      <w:tblGrid>
        <w:gridCol w:w="4590"/>
        <w:gridCol w:w="4986"/>
      </w:tblGrid>
      <w:tr w:rsidR="009762F5" w:rsidTr="009762F5">
        <w:tc>
          <w:tcPr>
            <w:tcW w:w="4788" w:type="dxa"/>
          </w:tcPr>
          <w:p w:rsidR="009762F5" w:rsidRDefault="00BC3C93" w:rsidP="00BD0B89">
            <w:pPr>
              <w:spacing w:line="276" w:lineRule="auto"/>
              <w:jc w:val="both"/>
              <w:rPr>
                <w:lang w:val="mn-MN"/>
              </w:rPr>
            </w:pPr>
            <w:r>
              <w:t>T</w:t>
            </w:r>
            <w:r w:rsidRPr="00BD0B89">
              <w:rPr>
                <w:vertAlign w:val="subscript"/>
              </w:rPr>
              <w:t>1X,j</w:t>
            </w:r>
            <w:r>
              <w:rPr>
                <w:vertAlign w:val="subscript"/>
                <w:lang w:val="mn-MN"/>
              </w:rPr>
              <w:t xml:space="preserve">  </w:t>
            </w:r>
            <w:r>
              <w:rPr>
                <w:lang w:val="mn-MN"/>
              </w:rPr>
              <w:t>хазайлтын г</w:t>
            </w:r>
            <w:r w:rsidR="00BD0B89">
              <w:rPr>
                <w:lang w:val="mn-MN"/>
              </w:rPr>
              <w:t xml:space="preserve">урван утгын хамгийн их стандарт хазайлтаас </w:t>
            </w:r>
            <w:r w:rsidR="00BD0B89">
              <w:t xml:space="preserve">A </w:t>
            </w:r>
            <w:r w:rsidR="00BD0B89">
              <w:rPr>
                <w:lang w:val="mn-MN"/>
              </w:rPr>
              <w:t xml:space="preserve">төрлийн эргэлзээг </w:t>
            </w:r>
            <w:r w:rsidR="00800352">
              <w:rPr>
                <w:lang w:val="mn-MN"/>
              </w:rPr>
              <w:t xml:space="preserve">дараах байдлаар тооцоолно. </w:t>
            </w:r>
          </w:p>
          <w:p w:rsidR="00800352" w:rsidRDefault="00184168" w:rsidP="00BD0B89">
            <w:pPr>
              <w:spacing w:line="276" w:lineRule="auto"/>
              <w:jc w:val="both"/>
            </w:pPr>
            <w:r>
              <w:rPr>
                <w:noProof/>
              </w:rPr>
              <w:drawing>
                <wp:inline distT="0" distB="0" distL="0" distR="0" wp14:anchorId="222DA9F0" wp14:editId="4CDD18A7">
                  <wp:extent cx="2769237" cy="4667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1-р томьёо.jpg"/>
                          <pic:cNvPicPr/>
                        </pic:nvPicPr>
                        <pic:blipFill>
                          <a:blip r:embed="rId75">
                            <a:extLst>
                              <a:ext uri="{28A0092B-C50C-407E-A947-70E740481C1C}">
                                <a14:useLocalDpi xmlns:a14="http://schemas.microsoft.com/office/drawing/2010/main" val="0"/>
                              </a:ext>
                            </a:extLst>
                          </a:blip>
                          <a:stretch>
                            <a:fillRect/>
                          </a:stretch>
                        </pic:blipFill>
                        <pic:spPr>
                          <a:xfrm>
                            <a:off x="0" y="0"/>
                            <a:ext cx="2769237" cy="466725"/>
                          </a:xfrm>
                          <a:prstGeom prst="rect">
                            <a:avLst/>
                          </a:prstGeom>
                        </pic:spPr>
                      </pic:pic>
                    </a:graphicData>
                  </a:graphic>
                </wp:inline>
              </w:drawing>
            </w:r>
          </w:p>
          <w:p w:rsidR="00184168" w:rsidRDefault="00184168" w:rsidP="00184168">
            <w:pPr>
              <w:spacing w:line="276" w:lineRule="auto"/>
              <w:jc w:val="both"/>
            </w:pPr>
            <w:r>
              <w:rPr>
                <w:lang w:val="mn-MN"/>
              </w:rPr>
              <w:t xml:space="preserve">                                                 </w:t>
            </w:r>
            <w:r>
              <w:t>(B.11)</w:t>
            </w:r>
          </w:p>
          <w:p w:rsidR="00184168" w:rsidRPr="005862CA" w:rsidRDefault="005862CA" w:rsidP="00184168">
            <w:pPr>
              <w:spacing w:line="276" w:lineRule="auto"/>
              <w:jc w:val="both"/>
              <w:rPr>
                <w:lang w:val="mn-MN"/>
              </w:rPr>
            </w:pPr>
            <w:r>
              <w:rPr>
                <w:lang w:val="mn-MN"/>
              </w:rPr>
              <w:t xml:space="preserve">Загварын функцид </w:t>
            </w:r>
            <w:r>
              <w:t>T</w:t>
            </w:r>
            <w:r w:rsidRPr="00A92CF5">
              <w:rPr>
                <w:vertAlign w:val="subscript"/>
              </w:rPr>
              <w:t>1X</w:t>
            </w:r>
            <w:r>
              <w:rPr>
                <w:vertAlign w:val="subscript"/>
                <w:lang w:val="mn-MN"/>
              </w:rPr>
              <w:t xml:space="preserve"> </w:t>
            </w:r>
            <w:r>
              <w:rPr>
                <w:lang w:val="mn-MN"/>
              </w:rPr>
              <w:t xml:space="preserve">гишүүнийг шууд дурдаагүй учраас </w:t>
            </w:r>
            <w:r w:rsidR="00F10671">
              <w:rPr>
                <w:lang w:val="mn-MN"/>
              </w:rPr>
              <w:t xml:space="preserve">эргэлзээний төсөвт </w:t>
            </w:r>
            <w:r>
              <w:t>u</w:t>
            </w:r>
            <w:r w:rsidRPr="00A92CF5">
              <w:rPr>
                <w:vertAlign w:val="subscript"/>
              </w:rPr>
              <w:t>A</w:t>
            </w:r>
            <w:r>
              <w:t>(T</w:t>
            </w:r>
            <w:r w:rsidRPr="00A92CF5">
              <w:rPr>
                <w:vertAlign w:val="subscript"/>
              </w:rPr>
              <w:t>1X</w:t>
            </w:r>
            <w:r>
              <w:t>)</w:t>
            </w:r>
            <w:r>
              <w:rPr>
                <w:lang w:val="mn-MN"/>
              </w:rPr>
              <w:t xml:space="preserve"> гишүүнийг салангид хэмжигдэхүүн шиг оруулсан </w:t>
            </w:r>
            <w:r>
              <w:t>(B.6-</w:t>
            </w:r>
            <w:r>
              <w:rPr>
                <w:lang w:val="mn-MN"/>
              </w:rPr>
              <w:t>р хүснэгт</w:t>
            </w:r>
            <w:r>
              <w:t>)</w:t>
            </w:r>
            <w:r>
              <w:rPr>
                <w:lang w:val="mn-MN"/>
              </w:rPr>
              <w:t xml:space="preserve">. </w:t>
            </w:r>
          </w:p>
          <w:p w:rsidR="00BC3C93" w:rsidRDefault="00BC3C93" w:rsidP="00BC3C93">
            <w:pPr>
              <w:spacing w:line="276" w:lineRule="auto"/>
              <w:jc w:val="both"/>
              <w:rPr>
                <w:lang w:val="mn-MN"/>
              </w:rPr>
            </w:pPr>
            <w:r>
              <w:t>T</w:t>
            </w:r>
            <w:r w:rsidRPr="00BD0B89">
              <w:rPr>
                <w:vertAlign w:val="subscript"/>
              </w:rPr>
              <w:t>1X,j</w:t>
            </w:r>
            <w:r>
              <w:rPr>
                <w:vertAlign w:val="subscript"/>
                <w:lang w:val="mn-MN"/>
              </w:rPr>
              <w:t xml:space="preserve">  </w:t>
            </w:r>
            <w:r>
              <w:rPr>
                <w:lang w:val="mn-MN"/>
              </w:rPr>
              <w:t xml:space="preserve">хазайлтын гурван салангид </w:t>
            </w:r>
            <w:r w:rsidR="00A72D1F">
              <w:rPr>
                <w:lang w:val="mn-MN"/>
              </w:rPr>
              <w:t xml:space="preserve">утгын </w:t>
            </w:r>
            <w:r w:rsidR="00F10671">
              <w:rPr>
                <w:lang w:val="mn-MN"/>
              </w:rPr>
              <w:t>хамгийн их хазайлт, тэдгээрийн</w:t>
            </w:r>
            <w:r w:rsidR="00A72D1F">
              <w:rPr>
                <w:lang w:val="mn-MN"/>
              </w:rPr>
              <w:t xml:space="preserve"> </w:t>
            </w:r>
            <w:r w:rsidR="00A72D1F">
              <w:rPr>
                <w:lang w:val="mn-MN"/>
              </w:rPr>
              <w:lastRenderedPageBreak/>
              <w:t xml:space="preserve">дундаж </w:t>
            </w:r>
            <w:r w:rsidR="00A72D1F">
              <w:t>ΔT</w:t>
            </w:r>
            <w:r w:rsidR="00A72D1F" w:rsidRPr="00BC3C93">
              <w:rPr>
                <w:vertAlign w:val="subscript"/>
              </w:rPr>
              <w:t>1m</w:t>
            </w:r>
            <w:r w:rsidR="00A72D1F">
              <w:rPr>
                <w:vertAlign w:val="subscript"/>
                <w:lang w:val="mn-MN"/>
              </w:rPr>
              <w:t xml:space="preserve"> </w:t>
            </w:r>
            <w:r w:rsidR="00A72D1F">
              <w:rPr>
                <w:lang w:val="mn-MN"/>
              </w:rPr>
              <w:t xml:space="preserve">утгаас </w:t>
            </w:r>
            <w:r w:rsidR="00A72D1F">
              <w:t>B</w:t>
            </w:r>
            <w:r>
              <w:t xml:space="preserve"> </w:t>
            </w:r>
            <w:r>
              <w:rPr>
                <w:lang w:val="mn-MN"/>
              </w:rPr>
              <w:t xml:space="preserve">төрлийн </w:t>
            </w:r>
            <w:r w:rsidR="005300F7">
              <w:rPr>
                <w:lang w:val="mn-MN"/>
              </w:rPr>
              <w:t xml:space="preserve">стандарт </w:t>
            </w:r>
            <w:r>
              <w:rPr>
                <w:lang w:val="mn-MN"/>
              </w:rPr>
              <w:t xml:space="preserve">эргэлзээг дараах байдлаар тооцоолно. </w:t>
            </w:r>
          </w:p>
          <w:p w:rsidR="00184168" w:rsidRDefault="00052EB4" w:rsidP="00BD0B89">
            <w:pPr>
              <w:spacing w:line="276" w:lineRule="auto"/>
              <w:jc w:val="both"/>
              <w:rPr>
                <w:lang w:val="mn-MN"/>
              </w:rPr>
            </w:pPr>
            <w:r>
              <w:rPr>
                <w:noProof/>
              </w:rPr>
              <w:drawing>
                <wp:inline distT="0" distB="0" distL="0" distR="0" wp14:anchorId="5907AEE9" wp14:editId="16CDFE3C">
                  <wp:extent cx="2771775" cy="360058"/>
                  <wp:effectExtent l="0" t="0" r="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2-р томьёо.jpg"/>
                          <pic:cNvPicPr/>
                        </pic:nvPicPr>
                        <pic:blipFill>
                          <a:blip r:embed="rId76">
                            <a:extLst>
                              <a:ext uri="{28A0092B-C50C-407E-A947-70E740481C1C}">
                                <a14:useLocalDpi xmlns:a14="http://schemas.microsoft.com/office/drawing/2010/main" val="0"/>
                              </a:ext>
                            </a:extLst>
                          </a:blip>
                          <a:stretch>
                            <a:fillRect/>
                          </a:stretch>
                        </pic:blipFill>
                        <pic:spPr>
                          <a:xfrm>
                            <a:off x="0" y="0"/>
                            <a:ext cx="2800897" cy="363841"/>
                          </a:xfrm>
                          <a:prstGeom prst="rect">
                            <a:avLst/>
                          </a:prstGeom>
                        </pic:spPr>
                      </pic:pic>
                    </a:graphicData>
                  </a:graphic>
                </wp:inline>
              </w:drawing>
            </w:r>
          </w:p>
          <w:p w:rsidR="00052EB4" w:rsidRDefault="00052EB4" w:rsidP="00052EB4">
            <w:pPr>
              <w:spacing w:line="276" w:lineRule="auto"/>
              <w:jc w:val="both"/>
              <w:rPr>
                <w:lang w:val="mn-MN"/>
              </w:rPr>
            </w:pPr>
            <w:r>
              <w:rPr>
                <w:lang w:val="mn-MN"/>
              </w:rPr>
              <w:t xml:space="preserve">                                                    </w:t>
            </w:r>
            <w:r>
              <w:t>(B.1</w:t>
            </w:r>
            <w:r>
              <w:rPr>
                <w:lang w:val="mn-MN"/>
              </w:rPr>
              <w:t>2</w:t>
            </w:r>
            <w:r>
              <w:t>)</w:t>
            </w:r>
          </w:p>
          <w:p w:rsidR="00052EB4" w:rsidRPr="00B82C9F" w:rsidRDefault="00B82C9F" w:rsidP="00B82C9F">
            <w:pPr>
              <w:spacing w:line="276" w:lineRule="auto"/>
              <w:jc w:val="both"/>
              <w:rPr>
                <w:lang w:val="mn-MN"/>
              </w:rPr>
            </w:pPr>
            <w:r>
              <w:rPr>
                <w:lang w:val="mn-MN"/>
              </w:rPr>
              <w:t xml:space="preserve">Оролтын бүх хэмжигдэхүүний утга болон стандарт эргэлзээг загварын тэнцэтгэлийн баруун талд оруулна </w:t>
            </w:r>
            <w:r>
              <w:t>(B.7</w:t>
            </w:r>
            <w:r>
              <w:rPr>
                <w:lang w:val="mn-MN"/>
              </w:rPr>
              <w:t>-той</w:t>
            </w:r>
            <w:r>
              <w:t xml:space="preserve"> B.8)</w:t>
            </w:r>
            <w:r>
              <w:rPr>
                <w:lang w:val="mn-MN"/>
              </w:rPr>
              <w:t xml:space="preserve">. Загварын тэнцэтгэлийг </w:t>
            </w:r>
            <w:r>
              <w:t xml:space="preserve">A </w:t>
            </w:r>
            <w:r>
              <w:rPr>
                <w:lang w:val="mn-MN"/>
              </w:rPr>
              <w:t xml:space="preserve">хавсралтад өгсөн тэнцэтгэлийг ашиглан гар аргаар, эсвэл эргэлзээг тооцоолоход зориулан баталгаажуулсан байх шаардлагатай тусгай программ хангамжийн тусламжтай үнэлэх боломжтой. Үнэлгээний үр дүнг </w:t>
            </w:r>
            <w:r>
              <w:t>B.</w:t>
            </w:r>
            <w:r>
              <w:rPr>
                <w:lang w:val="mn-MN"/>
              </w:rPr>
              <w:t>6</w:t>
            </w:r>
            <w:r>
              <w:t>-</w:t>
            </w:r>
            <w:r>
              <w:rPr>
                <w:lang w:val="mn-MN"/>
              </w:rPr>
              <w:t xml:space="preserve">р хүснэгтэд нэгтгэсэн. </w:t>
            </w:r>
            <w:r w:rsidR="00B26E77">
              <w:rPr>
                <w:lang w:val="mn-MN"/>
              </w:rPr>
              <w:t>Хүснэгтийн сүүлийн мөрөнд</w:t>
            </w:r>
            <w:r>
              <w:rPr>
                <w:lang w:val="mn-MN"/>
              </w:rPr>
              <w:t xml:space="preserve"> дундаж </w:t>
            </w:r>
            <w:r w:rsidR="007644F6">
              <w:t>ΔT</w:t>
            </w:r>
            <w:r w:rsidR="007644F6" w:rsidRPr="00B82C9F">
              <w:rPr>
                <w:vertAlign w:val="subscript"/>
              </w:rPr>
              <w:t>1cal</w:t>
            </w:r>
            <w:r w:rsidR="007644F6">
              <w:rPr>
                <w:lang w:val="mn-MN"/>
              </w:rPr>
              <w:t xml:space="preserve"> алдаа,</w:t>
            </w:r>
            <w:r>
              <w:rPr>
                <w:lang w:val="mn-MN"/>
              </w:rPr>
              <w:t xml:space="preserve"> энэ алдааны н</w:t>
            </w:r>
            <w:r w:rsidR="007644F6">
              <w:rPr>
                <w:lang w:val="mn-MN"/>
              </w:rPr>
              <w:t>ийлмэл стандарт эргэлзээ болон</w:t>
            </w:r>
            <w:r>
              <w:rPr>
                <w:lang w:val="mn-MN"/>
              </w:rPr>
              <w:t xml:space="preserve">  </w:t>
            </w:r>
            <w:r w:rsidR="00EA6975">
              <w:rPr>
                <w:lang w:val="mn-MN"/>
              </w:rPr>
              <w:t>чөлөөт</w:t>
            </w:r>
            <w:r w:rsidR="007644F6">
              <w:rPr>
                <w:lang w:val="mn-MN"/>
              </w:rPr>
              <w:t xml:space="preserve"> үр дүнтэй зэргийг </w:t>
            </w:r>
            <w:r>
              <w:rPr>
                <w:lang w:val="mn-MN"/>
              </w:rPr>
              <w:t>бичсэн.</w:t>
            </w:r>
            <w:r w:rsidR="007644F6">
              <w:rPr>
                <w:lang w:val="mn-MN"/>
              </w:rPr>
              <w:t xml:space="preserve"> </w:t>
            </w:r>
            <w:r w:rsidR="00EA6975">
              <w:rPr>
                <w:lang w:val="mn-MN"/>
              </w:rPr>
              <w:t>Чөлөөт</w:t>
            </w:r>
            <w:r w:rsidR="007644F6">
              <w:rPr>
                <w:lang w:val="mn-MN"/>
              </w:rPr>
              <w:t xml:space="preserve"> үр дүнтэй зэргийн 1700-тай тэнцүү их утга нь дундаж </w:t>
            </w:r>
            <w:r w:rsidR="007644F6">
              <w:t>ΔT</w:t>
            </w:r>
            <w:r w:rsidR="007644F6" w:rsidRPr="00B82C9F">
              <w:rPr>
                <w:vertAlign w:val="subscript"/>
              </w:rPr>
              <w:t>1cal</w:t>
            </w:r>
            <w:r w:rsidR="007644F6">
              <w:rPr>
                <w:lang w:val="mn-MN"/>
              </w:rPr>
              <w:t xml:space="preserve"> алдааны боломжит утгуудын энгийн хуваарилалтыг заах учраас </w:t>
            </w:r>
            <w:r w:rsidR="007644F6" w:rsidRPr="00C47D5E">
              <w:rPr>
                <w:lang w:val="mn-MN"/>
              </w:rPr>
              <w:t>хамр</w:t>
            </w:r>
            <w:r w:rsidR="007644F6">
              <w:rPr>
                <w:lang w:val="mn-MN"/>
              </w:rPr>
              <w:t>уулах k коэффициент</w:t>
            </w:r>
            <w:r w:rsidR="007644F6" w:rsidRPr="00C47D5E">
              <w:rPr>
                <w:lang w:val="mn-MN"/>
              </w:rPr>
              <w:t xml:space="preserve"> 2-той тэнцүү</w:t>
            </w:r>
            <w:r w:rsidR="007644F6">
              <w:t xml:space="preserve"> </w:t>
            </w:r>
            <w:r w:rsidR="007644F6">
              <w:rPr>
                <w:lang w:val="mn-MN"/>
              </w:rPr>
              <w:t xml:space="preserve">нь хүчинтэй байна </w:t>
            </w:r>
            <w:r w:rsidR="007644F6">
              <w:t xml:space="preserve">(A </w:t>
            </w:r>
            <w:r w:rsidR="007644F6">
              <w:rPr>
                <w:lang w:val="mn-MN"/>
              </w:rPr>
              <w:t>хавсралт,</w:t>
            </w:r>
            <w:r w:rsidR="007644F6">
              <w:t xml:space="preserve"> A.1</w:t>
            </w:r>
            <w:r w:rsidR="007644F6">
              <w:rPr>
                <w:lang w:val="mn-MN"/>
              </w:rPr>
              <w:t>-р хүснэгтийг үзнэ үү</w:t>
            </w:r>
            <w:r w:rsidR="007644F6">
              <w:t>)</w:t>
            </w:r>
            <w:r w:rsidR="007644F6">
              <w:rPr>
                <w:lang w:val="mn-MN"/>
              </w:rPr>
              <w:t>.</w:t>
            </w:r>
          </w:p>
        </w:tc>
        <w:tc>
          <w:tcPr>
            <w:tcW w:w="4788" w:type="dxa"/>
          </w:tcPr>
          <w:p w:rsidR="009762F5" w:rsidRDefault="009762F5" w:rsidP="009762F5">
            <w:pPr>
              <w:spacing w:line="276" w:lineRule="auto"/>
              <w:jc w:val="both"/>
              <w:rPr>
                <w:lang w:val="mn-MN"/>
              </w:rPr>
            </w:pPr>
            <w:r>
              <w:lastRenderedPageBreak/>
              <w:t>From the maximum standard deviation of the three T</w:t>
            </w:r>
            <w:r w:rsidRPr="00BD0B89">
              <w:rPr>
                <w:vertAlign w:val="subscript"/>
              </w:rPr>
              <w:t>1X,j</w:t>
            </w:r>
            <w:r>
              <w:t xml:space="preserve"> values, the Type A standard uncertainty is calculated by:</w:t>
            </w:r>
          </w:p>
          <w:p w:rsidR="00BC3C93" w:rsidRPr="00BC3C93" w:rsidRDefault="00BC3C93" w:rsidP="009762F5">
            <w:pPr>
              <w:spacing w:line="276" w:lineRule="auto"/>
              <w:jc w:val="both"/>
              <w:rPr>
                <w:lang w:val="mn-MN"/>
              </w:rPr>
            </w:pPr>
          </w:p>
          <w:p w:rsidR="009762F5" w:rsidRDefault="009762F5" w:rsidP="009762F5">
            <w:pPr>
              <w:spacing w:line="276" w:lineRule="auto"/>
              <w:jc w:val="both"/>
            </w:pPr>
            <w:r>
              <w:rPr>
                <w:noProof/>
              </w:rPr>
              <w:drawing>
                <wp:inline distT="0" distB="0" distL="0" distR="0" wp14:anchorId="779EF240" wp14:editId="27C072C5">
                  <wp:extent cx="2938779" cy="495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1-р томьёо.jpg"/>
                          <pic:cNvPicPr/>
                        </pic:nvPicPr>
                        <pic:blipFill>
                          <a:blip r:embed="rId75">
                            <a:extLst>
                              <a:ext uri="{28A0092B-C50C-407E-A947-70E740481C1C}">
                                <a14:useLocalDpi xmlns:a14="http://schemas.microsoft.com/office/drawing/2010/main" val="0"/>
                              </a:ext>
                            </a:extLst>
                          </a:blip>
                          <a:stretch>
                            <a:fillRect/>
                          </a:stretch>
                        </pic:blipFill>
                        <pic:spPr>
                          <a:xfrm>
                            <a:off x="0" y="0"/>
                            <a:ext cx="2943866" cy="496157"/>
                          </a:xfrm>
                          <a:prstGeom prst="rect">
                            <a:avLst/>
                          </a:prstGeom>
                        </pic:spPr>
                      </pic:pic>
                    </a:graphicData>
                  </a:graphic>
                </wp:inline>
              </w:drawing>
            </w:r>
          </w:p>
          <w:p w:rsidR="00184168" w:rsidRPr="00184168" w:rsidRDefault="00184168" w:rsidP="009762F5">
            <w:pPr>
              <w:spacing w:line="276" w:lineRule="auto"/>
              <w:jc w:val="both"/>
            </w:pPr>
            <w:r>
              <w:rPr>
                <w:lang w:val="mn-MN"/>
              </w:rPr>
              <w:t xml:space="preserve">                                                 </w:t>
            </w:r>
            <w:r>
              <w:t>(B.11)</w:t>
            </w:r>
          </w:p>
          <w:p w:rsidR="009762F5" w:rsidRDefault="009762F5" w:rsidP="009762F5">
            <w:pPr>
              <w:spacing w:line="276" w:lineRule="auto"/>
              <w:jc w:val="both"/>
              <w:rPr>
                <w:lang w:val="mn-MN"/>
              </w:rPr>
            </w:pPr>
            <w:r>
              <w:t>Since T</w:t>
            </w:r>
            <w:r w:rsidRPr="00A92CF5">
              <w:rPr>
                <w:vertAlign w:val="subscript"/>
              </w:rPr>
              <w:t>1X</w:t>
            </w:r>
            <w:r>
              <w:t xml:space="preserve"> is not mentioned directly in the model function, u</w:t>
            </w:r>
            <w:r w:rsidRPr="00A92CF5">
              <w:rPr>
                <w:vertAlign w:val="subscript"/>
              </w:rPr>
              <w:t>A</w:t>
            </w:r>
            <w:r>
              <w:t>(T</w:t>
            </w:r>
            <w:r w:rsidRPr="00A92CF5">
              <w:rPr>
                <w:vertAlign w:val="subscript"/>
              </w:rPr>
              <w:t>1X</w:t>
            </w:r>
            <w:r>
              <w:t>) is entered as a separate quantity in the uncertainty budget (Table B.6).</w:t>
            </w:r>
          </w:p>
          <w:p w:rsidR="005862CA" w:rsidRPr="005862CA" w:rsidRDefault="005862CA" w:rsidP="009762F5">
            <w:pPr>
              <w:spacing w:line="276" w:lineRule="auto"/>
              <w:jc w:val="both"/>
              <w:rPr>
                <w:lang w:val="mn-MN"/>
              </w:rPr>
            </w:pPr>
          </w:p>
          <w:p w:rsidR="009762F5" w:rsidRDefault="009762F5" w:rsidP="009762F5">
            <w:pPr>
              <w:spacing w:line="276" w:lineRule="auto"/>
              <w:jc w:val="both"/>
              <w:rPr>
                <w:lang w:val="mn-MN"/>
              </w:rPr>
            </w:pPr>
            <w:r>
              <w:t>The maximum deviation of the three individual T</w:t>
            </w:r>
            <w:r w:rsidRPr="00BC3C93">
              <w:rPr>
                <w:vertAlign w:val="subscript"/>
              </w:rPr>
              <w:t>1X</w:t>
            </w:r>
            <w:r>
              <w:t>,</w:t>
            </w:r>
            <w:r w:rsidRPr="00BC3C93">
              <w:rPr>
                <w:vertAlign w:val="subscript"/>
              </w:rPr>
              <w:t>j</w:t>
            </w:r>
            <w:r>
              <w:t xml:space="preserve"> values from their mean ΔT</w:t>
            </w:r>
            <w:r w:rsidRPr="00BC3C93">
              <w:rPr>
                <w:vertAlign w:val="subscript"/>
              </w:rPr>
              <w:t>1m</w:t>
            </w:r>
            <w:r>
              <w:t xml:space="preserve"> </w:t>
            </w:r>
            <w:r>
              <w:lastRenderedPageBreak/>
              <w:t>gives the Type B standard uncertainty:</w:t>
            </w:r>
          </w:p>
          <w:p w:rsidR="005300F7" w:rsidRDefault="005300F7" w:rsidP="009762F5">
            <w:pPr>
              <w:spacing w:line="276" w:lineRule="auto"/>
              <w:jc w:val="both"/>
              <w:rPr>
                <w:lang w:val="mn-MN"/>
              </w:rPr>
            </w:pPr>
          </w:p>
          <w:p w:rsidR="00F10671" w:rsidRPr="005300F7" w:rsidRDefault="00F10671" w:rsidP="009762F5">
            <w:pPr>
              <w:spacing w:line="276" w:lineRule="auto"/>
              <w:jc w:val="both"/>
              <w:rPr>
                <w:lang w:val="mn-MN"/>
              </w:rPr>
            </w:pPr>
          </w:p>
          <w:p w:rsidR="009762F5" w:rsidRDefault="009762F5" w:rsidP="009762F5">
            <w:pPr>
              <w:spacing w:line="276" w:lineRule="auto"/>
              <w:jc w:val="both"/>
            </w:pPr>
            <w:r>
              <w:rPr>
                <w:noProof/>
              </w:rPr>
              <w:drawing>
                <wp:inline distT="0" distB="0" distL="0" distR="0" wp14:anchorId="1CFFAA3D" wp14:editId="1732A241">
                  <wp:extent cx="3028950" cy="393467"/>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12-р томьёо.jpg"/>
                          <pic:cNvPicPr/>
                        </pic:nvPicPr>
                        <pic:blipFill>
                          <a:blip r:embed="rId76">
                            <a:extLst>
                              <a:ext uri="{28A0092B-C50C-407E-A947-70E740481C1C}">
                                <a14:useLocalDpi xmlns:a14="http://schemas.microsoft.com/office/drawing/2010/main" val="0"/>
                              </a:ext>
                            </a:extLst>
                          </a:blip>
                          <a:stretch>
                            <a:fillRect/>
                          </a:stretch>
                        </pic:blipFill>
                        <pic:spPr>
                          <a:xfrm>
                            <a:off x="0" y="0"/>
                            <a:ext cx="3043344" cy="395337"/>
                          </a:xfrm>
                          <a:prstGeom prst="rect">
                            <a:avLst/>
                          </a:prstGeom>
                        </pic:spPr>
                      </pic:pic>
                    </a:graphicData>
                  </a:graphic>
                </wp:inline>
              </w:drawing>
            </w:r>
          </w:p>
          <w:p w:rsidR="00BC3C93" w:rsidRDefault="00BC3C93" w:rsidP="009762F5">
            <w:pPr>
              <w:spacing w:line="276" w:lineRule="auto"/>
              <w:jc w:val="both"/>
              <w:rPr>
                <w:lang w:val="mn-MN"/>
              </w:rPr>
            </w:pPr>
            <w:r>
              <w:rPr>
                <w:lang w:val="mn-MN"/>
              </w:rPr>
              <w:t xml:space="preserve">                                                    </w:t>
            </w:r>
            <w:r>
              <w:t>(B.1</w:t>
            </w:r>
            <w:r>
              <w:rPr>
                <w:lang w:val="mn-MN"/>
              </w:rPr>
              <w:t>2</w:t>
            </w:r>
            <w:r>
              <w:t>)</w:t>
            </w:r>
          </w:p>
          <w:p w:rsidR="009762F5" w:rsidRDefault="009762F5" w:rsidP="009762F5">
            <w:pPr>
              <w:spacing w:line="276" w:lineRule="auto"/>
              <w:jc w:val="both"/>
            </w:pPr>
            <w:r>
              <w:t>The values and standard uncertainties of all input quantities are entered on the right side of the model equation (B.8 with B.7). The model equation can be evaluated manually, using the equations given in Annex A, or with the aid of special software which should be validated for calculating uncertainties. The result of the evaluation is summarised in Table B.6. In the last line, the mean error ΔT</w:t>
            </w:r>
            <w:r w:rsidRPr="00B82C9F">
              <w:rPr>
                <w:vertAlign w:val="subscript"/>
              </w:rPr>
              <w:t>1cal</w:t>
            </w:r>
            <w:r>
              <w:t>, its combined standard uncertainty and the effective degrees of freedom are given. The large value ν</w:t>
            </w:r>
            <w:r w:rsidRPr="00B82C9F">
              <w:rPr>
                <w:vertAlign w:val="subscript"/>
              </w:rPr>
              <w:t>eff</w:t>
            </w:r>
            <w:r>
              <w:t xml:space="preserve"> = 1700 indicates normal distribution of the probable values of ΔT</w:t>
            </w:r>
            <w:r w:rsidRPr="00B82C9F">
              <w:rPr>
                <w:vertAlign w:val="subscript"/>
              </w:rPr>
              <w:t>1cal</w:t>
            </w:r>
            <w:r>
              <w:t>, and thus k = 2 is valid (see Annex A, Table A.1).</w:t>
            </w:r>
          </w:p>
          <w:p w:rsidR="009762F5" w:rsidRPr="009762F5" w:rsidRDefault="009762F5" w:rsidP="009762F5">
            <w:pPr>
              <w:spacing w:line="276" w:lineRule="auto"/>
              <w:jc w:val="both"/>
            </w:pPr>
          </w:p>
        </w:tc>
      </w:tr>
    </w:tbl>
    <w:p w:rsidR="009762F5" w:rsidRDefault="009762F5" w:rsidP="00327677">
      <w:pPr>
        <w:jc w:val="center"/>
        <w:rPr>
          <w:b/>
        </w:rPr>
      </w:pPr>
    </w:p>
    <w:p w:rsidR="009762F5" w:rsidRPr="00F10671" w:rsidRDefault="005D394A" w:rsidP="00F10671">
      <w:pPr>
        <w:jc w:val="center"/>
        <w:rPr>
          <w:b/>
          <w:vertAlign w:val="subscript"/>
          <w:lang w:val="mn-MN"/>
        </w:rPr>
      </w:pPr>
      <w:r>
        <w:rPr>
          <w:b/>
        </w:rPr>
        <w:t>B.6-</w:t>
      </w:r>
      <w:r>
        <w:rPr>
          <w:b/>
          <w:lang w:val="mn-MN"/>
        </w:rPr>
        <w:t xml:space="preserve">р хүснэгт – </w:t>
      </w:r>
      <w:r w:rsidRPr="005D394A">
        <w:rPr>
          <w:b/>
          <w:lang w:val="mn-MN"/>
        </w:rPr>
        <w:t xml:space="preserve">Импульсийн өсөх хугацааны </w:t>
      </w:r>
      <w:r w:rsidR="00F10671" w:rsidRPr="00266202">
        <w:rPr>
          <w:b/>
          <w:lang w:val="mn-MN"/>
        </w:rPr>
        <w:t>ΔT</w:t>
      </w:r>
      <w:r w:rsidR="00F10671" w:rsidRPr="00266202">
        <w:rPr>
          <w:b/>
          <w:vertAlign w:val="subscript"/>
          <w:lang w:val="mn-MN"/>
        </w:rPr>
        <w:t>1cal</w:t>
      </w:r>
      <w:r w:rsidR="00F10671">
        <w:rPr>
          <w:b/>
          <w:vertAlign w:val="subscript"/>
          <w:lang w:val="mn-MN"/>
        </w:rPr>
        <w:t xml:space="preserve"> </w:t>
      </w:r>
      <w:r w:rsidRPr="005D394A">
        <w:rPr>
          <w:b/>
          <w:lang w:val="mn-MN"/>
        </w:rPr>
        <w:t>хаз</w:t>
      </w:r>
      <w:r w:rsidR="00F10671">
        <w:rPr>
          <w:b/>
          <w:lang w:val="mn-MN"/>
        </w:rPr>
        <w:t>айлт</w:t>
      </w:r>
      <w:r w:rsidR="002A57AD">
        <w:rPr>
          <w:b/>
          <w:lang w:val="mn-MN"/>
        </w:rPr>
        <w:t>ын эргэлзээний төсөв</w:t>
      </w:r>
    </w:p>
    <w:tbl>
      <w:tblPr>
        <w:tblStyle w:val="TableGrid"/>
        <w:tblW w:w="0" w:type="auto"/>
        <w:tblLook w:val="04A0" w:firstRow="1" w:lastRow="0" w:firstColumn="1" w:lastColumn="0" w:noHBand="0" w:noVBand="1"/>
      </w:tblPr>
      <w:tblGrid>
        <w:gridCol w:w="1648"/>
        <w:gridCol w:w="1566"/>
        <w:gridCol w:w="1592"/>
        <w:gridCol w:w="1584"/>
        <w:gridCol w:w="1598"/>
        <w:gridCol w:w="1588"/>
      </w:tblGrid>
      <w:tr w:rsidR="005D394A" w:rsidRPr="00E32774" w:rsidTr="00012112">
        <w:tc>
          <w:tcPr>
            <w:tcW w:w="1648" w:type="dxa"/>
          </w:tcPr>
          <w:p w:rsidR="005D394A" w:rsidRDefault="005D394A" w:rsidP="00012112">
            <w:pPr>
              <w:jc w:val="center"/>
              <w:rPr>
                <w:b/>
                <w:sz w:val="20"/>
                <w:szCs w:val="20"/>
                <w:lang w:val="mn-MN"/>
              </w:rPr>
            </w:pPr>
          </w:p>
          <w:p w:rsidR="005D394A" w:rsidRPr="00E32774" w:rsidRDefault="005D394A" w:rsidP="00012112">
            <w:pPr>
              <w:jc w:val="center"/>
              <w:rPr>
                <w:b/>
                <w:sz w:val="20"/>
                <w:szCs w:val="20"/>
                <w:lang w:val="mn-MN"/>
              </w:rPr>
            </w:pPr>
            <w:r w:rsidRPr="00E32774">
              <w:rPr>
                <w:b/>
                <w:sz w:val="20"/>
                <w:szCs w:val="20"/>
                <w:lang w:val="mn-MN"/>
              </w:rPr>
              <w:t xml:space="preserve">Хэмжигдэхүүн </w:t>
            </w:r>
          </w:p>
        </w:tc>
        <w:tc>
          <w:tcPr>
            <w:tcW w:w="1566" w:type="dxa"/>
          </w:tcPr>
          <w:p w:rsidR="005D394A" w:rsidRDefault="005D394A" w:rsidP="00012112">
            <w:pPr>
              <w:jc w:val="center"/>
              <w:rPr>
                <w:b/>
                <w:sz w:val="20"/>
                <w:szCs w:val="20"/>
                <w:lang w:val="mn-MN"/>
              </w:rPr>
            </w:pPr>
          </w:p>
          <w:p w:rsidR="005D394A" w:rsidRDefault="005D394A" w:rsidP="00012112">
            <w:pPr>
              <w:jc w:val="center"/>
              <w:rPr>
                <w:b/>
                <w:sz w:val="20"/>
                <w:szCs w:val="20"/>
                <w:lang w:val="mn-MN"/>
              </w:rPr>
            </w:pPr>
            <w:r>
              <w:rPr>
                <w:b/>
                <w:sz w:val="20"/>
                <w:szCs w:val="20"/>
                <w:lang w:val="mn-MN"/>
              </w:rPr>
              <w:t xml:space="preserve">Утга </w:t>
            </w:r>
          </w:p>
          <w:p w:rsidR="005D394A" w:rsidRDefault="005D394A" w:rsidP="00012112">
            <w:pPr>
              <w:jc w:val="center"/>
              <w:rPr>
                <w:b/>
                <w:sz w:val="20"/>
                <w:szCs w:val="20"/>
                <w:lang w:val="mn-MN"/>
              </w:rPr>
            </w:pPr>
          </w:p>
          <w:p w:rsidR="005D394A" w:rsidRDefault="005D394A" w:rsidP="00012112">
            <w:pPr>
              <w:jc w:val="center"/>
              <w:rPr>
                <w:b/>
                <w:sz w:val="20"/>
                <w:szCs w:val="20"/>
                <w:lang w:val="mn-MN"/>
              </w:rPr>
            </w:pPr>
          </w:p>
          <w:p w:rsidR="005D394A" w:rsidRPr="00E32774" w:rsidRDefault="002356DF" w:rsidP="00012112">
            <w:pPr>
              <w:jc w:val="center"/>
              <w:rPr>
                <w:b/>
                <w:sz w:val="20"/>
                <w:szCs w:val="20"/>
                <w:lang w:val="mn-MN"/>
              </w:rPr>
            </w:pPr>
            <w:r>
              <w:rPr>
                <w:b/>
                <w:sz w:val="20"/>
                <w:szCs w:val="20"/>
                <w:lang w:val="mn-MN"/>
              </w:rPr>
              <w:t>µс</w:t>
            </w:r>
          </w:p>
        </w:tc>
        <w:tc>
          <w:tcPr>
            <w:tcW w:w="1592" w:type="dxa"/>
          </w:tcPr>
          <w:p w:rsidR="005D394A" w:rsidRDefault="005D394A" w:rsidP="00012112">
            <w:pPr>
              <w:jc w:val="center"/>
              <w:rPr>
                <w:b/>
                <w:sz w:val="20"/>
                <w:szCs w:val="20"/>
                <w:lang w:val="mn-MN"/>
              </w:rPr>
            </w:pPr>
          </w:p>
          <w:p w:rsidR="005D394A" w:rsidRDefault="005D394A" w:rsidP="00012112">
            <w:pPr>
              <w:jc w:val="center"/>
              <w:rPr>
                <w:b/>
                <w:sz w:val="20"/>
                <w:szCs w:val="20"/>
                <w:lang w:val="mn-MN"/>
              </w:rPr>
            </w:pPr>
            <w:r>
              <w:rPr>
                <w:b/>
                <w:sz w:val="20"/>
                <w:szCs w:val="20"/>
                <w:lang w:val="mn-MN"/>
              </w:rPr>
              <w:t xml:space="preserve">Стандарт эргэлзээний </w:t>
            </w:r>
            <w:r w:rsidR="00B17064">
              <w:rPr>
                <w:b/>
                <w:sz w:val="20"/>
                <w:szCs w:val="20"/>
                <w:lang w:val="mn-MN"/>
              </w:rPr>
              <w:t>нэм</w:t>
            </w:r>
            <w:r>
              <w:rPr>
                <w:b/>
                <w:sz w:val="20"/>
                <w:szCs w:val="20"/>
                <w:lang w:val="mn-MN"/>
              </w:rPr>
              <w:t>эр</w:t>
            </w:r>
          </w:p>
          <w:p w:rsidR="005D394A" w:rsidRPr="00E32774" w:rsidRDefault="002356DF" w:rsidP="00012112">
            <w:pPr>
              <w:jc w:val="center"/>
              <w:rPr>
                <w:b/>
                <w:sz w:val="20"/>
                <w:szCs w:val="20"/>
                <w:lang w:val="mn-MN"/>
              </w:rPr>
            </w:pPr>
            <w:r>
              <w:rPr>
                <w:b/>
                <w:sz w:val="20"/>
                <w:szCs w:val="20"/>
                <w:lang w:val="mn-MN"/>
              </w:rPr>
              <w:t>µс</w:t>
            </w:r>
          </w:p>
        </w:tc>
        <w:tc>
          <w:tcPr>
            <w:tcW w:w="1584" w:type="dxa"/>
          </w:tcPr>
          <w:p w:rsidR="005D394A" w:rsidRDefault="005D394A" w:rsidP="00012112">
            <w:pPr>
              <w:jc w:val="center"/>
              <w:rPr>
                <w:b/>
                <w:sz w:val="20"/>
                <w:szCs w:val="20"/>
                <w:lang w:val="mn-MN"/>
              </w:rPr>
            </w:pPr>
          </w:p>
          <w:p w:rsidR="005D394A" w:rsidRPr="00E32774" w:rsidRDefault="00EA6975" w:rsidP="00012112">
            <w:pPr>
              <w:jc w:val="center"/>
              <w:rPr>
                <w:b/>
                <w:sz w:val="20"/>
                <w:szCs w:val="20"/>
                <w:lang w:val="mn-MN"/>
              </w:rPr>
            </w:pPr>
            <w:r>
              <w:rPr>
                <w:b/>
                <w:sz w:val="20"/>
                <w:szCs w:val="20"/>
                <w:lang w:val="mn-MN"/>
              </w:rPr>
              <w:t>Чөлөөт</w:t>
            </w:r>
            <w:r w:rsidR="005D394A">
              <w:rPr>
                <w:b/>
                <w:sz w:val="20"/>
                <w:szCs w:val="20"/>
                <w:lang w:val="mn-MN"/>
              </w:rPr>
              <w:t xml:space="preserve"> зэрэг</w:t>
            </w:r>
          </w:p>
        </w:tc>
        <w:tc>
          <w:tcPr>
            <w:tcW w:w="1598" w:type="dxa"/>
          </w:tcPr>
          <w:p w:rsidR="005D394A" w:rsidRDefault="005D394A" w:rsidP="00012112">
            <w:pPr>
              <w:jc w:val="center"/>
              <w:rPr>
                <w:b/>
                <w:sz w:val="20"/>
                <w:szCs w:val="20"/>
                <w:lang w:val="mn-MN"/>
              </w:rPr>
            </w:pPr>
          </w:p>
          <w:p w:rsidR="005D394A" w:rsidRPr="00E32774" w:rsidRDefault="005D394A" w:rsidP="00012112">
            <w:pPr>
              <w:jc w:val="center"/>
              <w:rPr>
                <w:b/>
                <w:sz w:val="20"/>
                <w:szCs w:val="20"/>
                <w:lang w:val="mn-MN"/>
              </w:rPr>
            </w:pPr>
            <w:r>
              <w:rPr>
                <w:b/>
                <w:sz w:val="20"/>
                <w:szCs w:val="20"/>
                <w:lang w:val="mn-MN"/>
              </w:rPr>
              <w:t>Мэдрэмжийн коэффициент</w:t>
            </w:r>
          </w:p>
        </w:tc>
        <w:tc>
          <w:tcPr>
            <w:tcW w:w="1588" w:type="dxa"/>
          </w:tcPr>
          <w:p w:rsidR="005D394A" w:rsidRPr="00E32774" w:rsidRDefault="005D394A" w:rsidP="00012112">
            <w:pPr>
              <w:jc w:val="center"/>
              <w:rPr>
                <w:b/>
                <w:sz w:val="20"/>
                <w:szCs w:val="20"/>
                <w:lang w:val="mn-MN"/>
              </w:rPr>
            </w:pPr>
            <w:r>
              <w:rPr>
                <w:b/>
                <w:sz w:val="20"/>
                <w:szCs w:val="20"/>
                <w:lang w:val="mn-MN"/>
              </w:rPr>
              <w:t xml:space="preserve">Нийлмэл стандарт эргэлзээнд нэмэгдэх </w:t>
            </w:r>
            <w:r w:rsidR="00B17064">
              <w:rPr>
                <w:b/>
                <w:sz w:val="20"/>
                <w:szCs w:val="20"/>
                <w:lang w:val="mn-MN"/>
              </w:rPr>
              <w:t>нэм</w:t>
            </w:r>
            <w:r>
              <w:rPr>
                <w:b/>
                <w:sz w:val="20"/>
                <w:szCs w:val="20"/>
                <w:lang w:val="mn-MN"/>
              </w:rPr>
              <w:t>эр</w:t>
            </w:r>
          </w:p>
        </w:tc>
      </w:tr>
      <w:tr w:rsidR="005D394A" w:rsidRPr="00E32774" w:rsidTr="00012112">
        <w:tc>
          <w:tcPr>
            <w:tcW w:w="1648" w:type="dxa"/>
          </w:tcPr>
          <w:p w:rsidR="005D394A" w:rsidRPr="005D394A" w:rsidRDefault="005D394A" w:rsidP="00012112">
            <w:pPr>
              <w:jc w:val="center"/>
              <w:rPr>
                <w:sz w:val="20"/>
                <w:szCs w:val="20"/>
                <w:lang w:val="mn-MN"/>
              </w:rPr>
            </w:pPr>
            <w:r w:rsidRPr="005D394A">
              <w:rPr>
                <w:sz w:val="20"/>
                <w:szCs w:val="20"/>
                <w:lang w:val="mn-MN"/>
              </w:rPr>
              <w:t>ΔT</w:t>
            </w:r>
            <w:r w:rsidRPr="005D394A">
              <w:rPr>
                <w:sz w:val="20"/>
                <w:szCs w:val="20"/>
                <w:vertAlign w:val="subscript"/>
                <w:lang w:val="mn-MN"/>
              </w:rPr>
              <w:t>1N</w:t>
            </w:r>
          </w:p>
        </w:tc>
        <w:tc>
          <w:tcPr>
            <w:tcW w:w="1566" w:type="dxa"/>
          </w:tcPr>
          <w:p w:rsidR="005D394A" w:rsidRPr="005D394A" w:rsidRDefault="005D394A" w:rsidP="00012112">
            <w:pPr>
              <w:jc w:val="center"/>
              <w:rPr>
                <w:sz w:val="20"/>
                <w:szCs w:val="20"/>
              </w:rPr>
            </w:pPr>
            <w:r>
              <w:rPr>
                <w:sz w:val="20"/>
                <w:szCs w:val="20"/>
              </w:rPr>
              <w:t>0,01</w:t>
            </w:r>
          </w:p>
        </w:tc>
        <w:tc>
          <w:tcPr>
            <w:tcW w:w="1592" w:type="dxa"/>
          </w:tcPr>
          <w:p w:rsidR="005D394A" w:rsidRPr="005D394A" w:rsidRDefault="005D394A" w:rsidP="00012112">
            <w:pPr>
              <w:jc w:val="center"/>
              <w:rPr>
                <w:sz w:val="20"/>
                <w:szCs w:val="20"/>
              </w:rPr>
            </w:pPr>
            <w:r>
              <w:rPr>
                <w:sz w:val="20"/>
                <w:szCs w:val="20"/>
              </w:rPr>
              <w:t xml:space="preserve">0,01 </w:t>
            </w:r>
            <w:r w:rsidRPr="005D394A">
              <w:rPr>
                <w:sz w:val="20"/>
                <w:szCs w:val="20"/>
                <w:vertAlign w:val="superscript"/>
              </w:rPr>
              <w:t>1)</w:t>
            </w:r>
          </w:p>
        </w:tc>
        <w:tc>
          <w:tcPr>
            <w:tcW w:w="1584" w:type="dxa"/>
          </w:tcPr>
          <w:p w:rsidR="005D394A" w:rsidRPr="005D394A" w:rsidRDefault="005D394A" w:rsidP="00012112">
            <w:pPr>
              <w:jc w:val="center"/>
              <w:rPr>
                <w:sz w:val="20"/>
                <w:szCs w:val="20"/>
              </w:rPr>
            </w:pPr>
            <w:r>
              <w:rPr>
                <w:sz w:val="20"/>
                <w:szCs w:val="20"/>
              </w:rPr>
              <w:t>50</w:t>
            </w:r>
          </w:p>
        </w:tc>
        <w:tc>
          <w:tcPr>
            <w:tcW w:w="1598" w:type="dxa"/>
          </w:tcPr>
          <w:p w:rsidR="005D394A" w:rsidRPr="005D394A" w:rsidRDefault="005D394A" w:rsidP="00012112">
            <w:pPr>
              <w:jc w:val="center"/>
              <w:rPr>
                <w:sz w:val="20"/>
                <w:szCs w:val="20"/>
                <w:lang w:val="mn-MN"/>
              </w:rPr>
            </w:pPr>
            <w:r>
              <w:rPr>
                <w:sz w:val="20"/>
                <w:szCs w:val="20"/>
                <w:lang w:val="mn-MN"/>
              </w:rPr>
              <w:t>1</w:t>
            </w:r>
          </w:p>
        </w:tc>
        <w:tc>
          <w:tcPr>
            <w:tcW w:w="1588" w:type="dxa"/>
          </w:tcPr>
          <w:p w:rsidR="005D394A" w:rsidRPr="005D394A" w:rsidRDefault="005D394A" w:rsidP="00012112">
            <w:pPr>
              <w:jc w:val="center"/>
              <w:rPr>
                <w:sz w:val="20"/>
                <w:szCs w:val="20"/>
                <w:lang w:val="mn-MN"/>
              </w:rPr>
            </w:pPr>
            <w:r>
              <w:rPr>
                <w:sz w:val="20"/>
                <w:szCs w:val="20"/>
                <w:lang w:val="mn-MN"/>
              </w:rPr>
              <w:t>0,01</w:t>
            </w:r>
          </w:p>
        </w:tc>
      </w:tr>
      <w:tr w:rsidR="005D394A" w:rsidRPr="00E32774" w:rsidTr="00012112">
        <w:tc>
          <w:tcPr>
            <w:tcW w:w="1648" w:type="dxa"/>
          </w:tcPr>
          <w:p w:rsidR="005D394A" w:rsidRPr="005D394A" w:rsidRDefault="005D394A" w:rsidP="00012112">
            <w:pPr>
              <w:jc w:val="center"/>
              <w:rPr>
                <w:sz w:val="20"/>
                <w:szCs w:val="20"/>
              </w:rPr>
            </w:pPr>
            <w:r w:rsidRPr="005D394A">
              <w:rPr>
                <w:sz w:val="20"/>
                <w:szCs w:val="20"/>
                <w:lang w:val="mn-MN"/>
              </w:rPr>
              <w:t>ΔT</w:t>
            </w:r>
            <w:r w:rsidRPr="005D394A">
              <w:rPr>
                <w:sz w:val="20"/>
                <w:szCs w:val="20"/>
                <w:vertAlign w:val="subscript"/>
                <w:lang w:val="mn-MN"/>
              </w:rPr>
              <w:t>1</w:t>
            </w:r>
            <w:r w:rsidRPr="005D394A">
              <w:rPr>
                <w:sz w:val="20"/>
                <w:szCs w:val="20"/>
                <w:vertAlign w:val="subscript"/>
              </w:rPr>
              <w:t>m</w:t>
            </w:r>
          </w:p>
        </w:tc>
        <w:tc>
          <w:tcPr>
            <w:tcW w:w="1566" w:type="dxa"/>
          </w:tcPr>
          <w:p w:rsidR="005D394A" w:rsidRPr="005D394A" w:rsidRDefault="005D394A" w:rsidP="00012112">
            <w:pPr>
              <w:jc w:val="center"/>
              <w:rPr>
                <w:sz w:val="20"/>
                <w:szCs w:val="20"/>
              </w:rPr>
            </w:pPr>
            <w:r>
              <w:rPr>
                <w:sz w:val="20"/>
                <w:szCs w:val="20"/>
              </w:rPr>
              <w:t>-0,03</w:t>
            </w:r>
          </w:p>
        </w:tc>
        <w:tc>
          <w:tcPr>
            <w:tcW w:w="1592" w:type="dxa"/>
          </w:tcPr>
          <w:p w:rsidR="005D394A" w:rsidRPr="005D394A" w:rsidRDefault="005D394A" w:rsidP="00012112">
            <w:pPr>
              <w:jc w:val="center"/>
              <w:rPr>
                <w:sz w:val="20"/>
                <w:szCs w:val="20"/>
              </w:rPr>
            </w:pPr>
            <w:r>
              <w:rPr>
                <w:sz w:val="20"/>
                <w:szCs w:val="20"/>
              </w:rPr>
              <w:t xml:space="preserve">0,0231 </w:t>
            </w:r>
            <w:r w:rsidRPr="005D394A">
              <w:rPr>
                <w:sz w:val="20"/>
                <w:szCs w:val="20"/>
                <w:vertAlign w:val="superscript"/>
              </w:rPr>
              <w:t>2)</w:t>
            </w:r>
          </w:p>
        </w:tc>
        <w:tc>
          <w:tcPr>
            <w:tcW w:w="1584" w:type="dxa"/>
          </w:tcPr>
          <w:p w:rsidR="005D394A" w:rsidRPr="005D394A" w:rsidRDefault="005D394A" w:rsidP="00012112">
            <w:pPr>
              <w:jc w:val="center"/>
              <w:rPr>
                <w:sz w:val="20"/>
                <w:szCs w:val="20"/>
                <w:lang w:val="mn-MN"/>
              </w:rPr>
            </w:pPr>
            <w:r>
              <w:rPr>
                <w:sz w:val="20"/>
                <w:szCs w:val="20"/>
                <w:lang w:val="mn-MN"/>
              </w:rPr>
              <w:t>∞</w:t>
            </w:r>
          </w:p>
        </w:tc>
        <w:tc>
          <w:tcPr>
            <w:tcW w:w="1598" w:type="dxa"/>
          </w:tcPr>
          <w:p w:rsidR="005D394A" w:rsidRPr="005D394A" w:rsidRDefault="005D394A" w:rsidP="00012112">
            <w:pPr>
              <w:jc w:val="center"/>
              <w:rPr>
                <w:sz w:val="20"/>
                <w:szCs w:val="20"/>
                <w:lang w:val="mn-MN"/>
              </w:rPr>
            </w:pPr>
            <w:r>
              <w:rPr>
                <w:sz w:val="20"/>
                <w:szCs w:val="20"/>
                <w:lang w:val="mn-MN"/>
              </w:rPr>
              <w:t>1</w:t>
            </w:r>
          </w:p>
        </w:tc>
        <w:tc>
          <w:tcPr>
            <w:tcW w:w="1588" w:type="dxa"/>
          </w:tcPr>
          <w:p w:rsidR="005D394A" w:rsidRPr="005D394A" w:rsidRDefault="005D394A" w:rsidP="00012112">
            <w:pPr>
              <w:jc w:val="center"/>
              <w:rPr>
                <w:sz w:val="20"/>
                <w:szCs w:val="20"/>
                <w:lang w:val="mn-MN"/>
              </w:rPr>
            </w:pPr>
            <w:r>
              <w:rPr>
                <w:sz w:val="20"/>
                <w:szCs w:val="20"/>
                <w:lang w:val="mn-MN"/>
              </w:rPr>
              <w:t>0,023</w:t>
            </w:r>
          </w:p>
        </w:tc>
      </w:tr>
      <w:tr w:rsidR="005D394A" w:rsidRPr="00E32774" w:rsidTr="00012112">
        <w:tc>
          <w:tcPr>
            <w:tcW w:w="1648" w:type="dxa"/>
          </w:tcPr>
          <w:p w:rsidR="005D394A" w:rsidRPr="005D394A" w:rsidRDefault="005D394A" w:rsidP="00012112">
            <w:pPr>
              <w:jc w:val="center"/>
              <w:rPr>
                <w:sz w:val="20"/>
                <w:szCs w:val="20"/>
              </w:rPr>
            </w:pPr>
            <w:r>
              <w:rPr>
                <w:sz w:val="20"/>
                <w:szCs w:val="20"/>
              </w:rPr>
              <w:t>u</w:t>
            </w:r>
            <w:r w:rsidRPr="005D394A">
              <w:rPr>
                <w:sz w:val="20"/>
                <w:szCs w:val="20"/>
                <w:vertAlign w:val="subscript"/>
              </w:rPr>
              <w:t xml:space="preserve">A </w:t>
            </w:r>
            <w:r>
              <w:rPr>
                <w:sz w:val="20"/>
                <w:szCs w:val="20"/>
              </w:rPr>
              <w:t>(T</w:t>
            </w:r>
            <w:r w:rsidRPr="005D394A">
              <w:rPr>
                <w:sz w:val="20"/>
                <w:szCs w:val="20"/>
                <w:vertAlign w:val="subscript"/>
              </w:rPr>
              <w:t>1X</w:t>
            </w:r>
            <w:r>
              <w:rPr>
                <w:sz w:val="20"/>
                <w:szCs w:val="20"/>
              </w:rPr>
              <w:t>)</w:t>
            </w:r>
          </w:p>
        </w:tc>
        <w:tc>
          <w:tcPr>
            <w:tcW w:w="1566" w:type="dxa"/>
          </w:tcPr>
          <w:p w:rsidR="005D394A" w:rsidRPr="005D394A" w:rsidRDefault="005D394A" w:rsidP="00012112">
            <w:pPr>
              <w:jc w:val="center"/>
              <w:rPr>
                <w:sz w:val="20"/>
                <w:szCs w:val="20"/>
              </w:rPr>
            </w:pPr>
            <w:r>
              <w:rPr>
                <w:sz w:val="20"/>
                <w:szCs w:val="20"/>
              </w:rPr>
              <w:t>0,0</w:t>
            </w:r>
          </w:p>
        </w:tc>
        <w:tc>
          <w:tcPr>
            <w:tcW w:w="1592" w:type="dxa"/>
          </w:tcPr>
          <w:p w:rsidR="005D394A" w:rsidRPr="005D394A" w:rsidRDefault="005D394A" w:rsidP="00012112">
            <w:pPr>
              <w:jc w:val="center"/>
              <w:rPr>
                <w:sz w:val="20"/>
                <w:szCs w:val="20"/>
              </w:rPr>
            </w:pPr>
            <w:r>
              <w:rPr>
                <w:sz w:val="20"/>
                <w:szCs w:val="20"/>
              </w:rPr>
              <w:t xml:space="preserve">0,00474 </w:t>
            </w:r>
            <w:r w:rsidRPr="005D394A">
              <w:rPr>
                <w:sz w:val="20"/>
                <w:szCs w:val="20"/>
                <w:vertAlign w:val="superscript"/>
              </w:rPr>
              <w:t>1)</w:t>
            </w:r>
          </w:p>
        </w:tc>
        <w:tc>
          <w:tcPr>
            <w:tcW w:w="1584" w:type="dxa"/>
          </w:tcPr>
          <w:p w:rsidR="005D394A" w:rsidRPr="005D394A" w:rsidRDefault="005D394A" w:rsidP="00012112">
            <w:pPr>
              <w:jc w:val="center"/>
              <w:rPr>
                <w:sz w:val="20"/>
                <w:szCs w:val="20"/>
              </w:rPr>
            </w:pPr>
            <w:r>
              <w:rPr>
                <w:sz w:val="20"/>
                <w:szCs w:val="20"/>
              </w:rPr>
              <w:t>9</w:t>
            </w:r>
          </w:p>
        </w:tc>
        <w:tc>
          <w:tcPr>
            <w:tcW w:w="1598" w:type="dxa"/>
          </w:tcPr>
          <w:p w:rsidR="005D394A" w:rsidRPr="005D394A" w:rsidRDefault="005D394A" w:rsidP="00012112">
            <w:pPr>
              <w:jc w:val="center"/>
              <w:rPr>
                <w:sz w:val="20"/>
                <w:szCs w:val="20"/>
                <w:lang w:val="mn-MN"/>
              </w:rPr>
            </w:pPr>
            <w:r>
              <w:rPr>
                <w:sz w:val="20"/>
                <w:szCs w:val="20"/>
                <w:lang w:val="mn-MN"/>
              </w:rPr>
              <w:t>1</w:t>
            </w:r>
          </w:p>
        </w:tc>
        <w:tc>
          <w:tcPr>
            <w:tcW w:w="1588" w:type="dxa"/>
          </w:tcPr>
          <w:p w:rsidR="005D394A" w:rsidRPr="005D394A" w:rsidRDefault="005D394A" w:rsidP="00012112">
            <w:pPr>
              <w:jc w:val="center"/>
              <w:rPr>
                <w:sz w:val="20"/>
                <w:szCs w:val="20"/>
                <w:lang w:val="mn-MN"/>
              </w:rPr>
            </w:pPr>
            <w:r>
              <w:rPr>
                <w:sz w:val="20"/>
                <w:szCs w:val="20"/>
                <w:lang w:val="mn-MN"/>
              </w:rPr>
              <w:t>0,0047</w:t>
            </w:r>
          </w:p>
        </w:tc>
      </w:tr>
      <w:tr w:rsidR="005D394A" w:rsidRPr="00E32774" w:rsidTr="00012112">
        <w:tc>
          <w:tcPr>
            <w:tcW w:w="1648" w:type="dxa"/>
          </w:tcPr>
          <w:p w:rsidR="005D394A" w:rsidRPr="005D394A" w:rsidRDefault="005D394A" w:rsidP="00012112">
            <w:pPr>
              <w:jc w:val="center"/>
              <w:rPr>
                <w:b/>
                <w:sz w:val="20"/>
                <w:szCs w:val="20"/>
              </w:rPr>
            </w:pPr>
            <w:r w:rsidRPr="005D394A">
              <w:rPr>
                <w:b/>
                <w:sz w:val="20"/>
                <w:szCs w:val="20"/>
              </w:rPr>
              <w:t>ΔT</w:t>
            </w:r>
            <w:r w:rsidRPr="005D394A">
              <w:rPr>
                <w:b/>
                <w:sz w:val="20"/>
                <w:szCs w:val="20"/>
                <w:vertAlign w:val="subscript"/>
              </w:rPr>
              <w:t>1cal</w:t>
            </w:r>
          </w:p>
        </w:tc>
        <w:tc>
          <w:tcPr>
            <w:tcW w:w="1566" w:type="dxa"/>
          </w:tcPr>
          <w:p w:rsidR="005D394A" w:rsidRPr="005D394A" w:rsidRDefault="005D394A" w:rsidP="00012112">
            <w:pPr>
              <w:jc w:val="center"/>
              <w:rPr>
                <w:b/>
                <w:sz w:val="20"/>
                <w:szCs w:val="20"/>
                <w:lang w:val="mn-MN"/>
              </w:rPr>
            </w:pPr>
            <w:r w:rsidRPr="005D394A">
              <w:rPr>
                <w:b/>
                <w:sz w:val="20"/>
                <w:szCs w:val="20"/>
              </w:rPr>
              <w:t xml:space="preserve">-0,020 </w:t>
            </w:r>
            <w:r w:rsidR="002356DF">
              <w:rPr>
                <w:b/>
                <w:sz w:val="20"/>
                <w:szCs w:val="20"/>
                <w:lang w:val="mn-MN"/>
              </w:rPr>
              <w:t>µс</w:t>
            </w:r>
          </w:p>
        </w:tc>
        <w:tc>
          <w:tcPr>
            <w:tcW w:w="1592" w:type="dxa"/>
          </w:tcPr>
          <w:p w:rsidR="005D394A" w:rsidRPr="005D394A" w:rsidRDefault="005D394A" w:rsidP="00012112">
            <w:pPr>
              <w:jc w:val="center"/>
              <w:rPr>
                <w:b/>
                <w:sz w:val="20"/>
                <w:szCs w:val="20"/>
                <w:lang w:val="mn-MN"/>
              </w:rPr>
            </w:pPr>
          </w:p>
        </w:tc>
        <w:tc>
          <w:tcPr>
            <w:tcW w:w="1584" w:type="dxa"/>
          </w:tcPr>
          <w:p w:rsidR="005D394A" w:rsidRPr="005D394A" w:rsidRDefault="005D394A" w:rsidP="00012112">
            <w:pPr>
              <w:jc w:val="center"/>
              <w:rPr>
                <w:b/>
                <w:sz w:val="20"/>
                <w:szCs w:val="20"/>
              </w:rPr>
            </w:pPr>
            <w:r w:rsidRPr="005D394A">
              <w:rPr>
                <w:b/>
                <w:sz w:val="20"/>
                <w:szCs w:val="20"/>
              </w:rPr>
              <w:t>1700</w:t>
            </w:r>
          </w:p>
        </w:tc>
        <w:tc>
          <w:tcPr>
            <w:tcW w:w="1598" w:type="dxa"/>
          </w:tcPr>
          <w:p w:rsidR="005D394A" w:rsidRPr="005D394A" w:rsidRDefault="005D394A" w:rsidP="00012112">
            <w:pPr>
              <w:jc w:val="center"/>
              <w:rPr>
                <w:b/>
                <w:sz w:val="20"/>
                <w:szCs w:val="20"/>
                <w:lang w:val="mn-MN"/>
              </w:rPr>
            </w:pPr>
          </w:p>
        </w:tc>
        <w:tc>
          <w:tcPr>
            <w:tcW w:w="1588" w:type="dxa"/>
          </w:tcPr>
          <w:p w:rsidR="005D394A" w:rsidRPr="005D394A" w:rsidRDefault="005D394A" w:rsidP="00012112">
            <w:pPr>
              <w:jc w:val="center"/>
              <w:rPr>
                <w:b/>
                <w:sz w:val="20"/>
                <w:szCs w:val="20"/>
                <w:lang w:val="mn-MN"/>
              </w:rPr>
            </w:pPr>
            <w:r w:rsidRPr="005D394A">
              <w:rPr>
                <w:b/>
                <w:sz w:val="20"/>
                <w:szCs w:val="20"/>
                <w:lang w:val="mn-MN"/>
              </w:rPr>
              <w:t xml:space="preserve">0,0256 </w:t>
            </w:r>
            <w:r w:rsidR="002356DF">
              <w:rPr>
                <w:b/>
                <w:sz w:val="20"/>
                <w:szCs w:val="20"/>
                <w:lang w:val="mn-MN"/>
              </w:rPr>
              <w:t>µс</w:t>
            </w:r>
          </w:p>
        </w:tc>
      </w:tr>
      <w:tr w:rsidR="005D394A" w:rsidRPr="00E32774" w:rsidTr="00012112">
        <w:tc>
          <w:tcPr>
            <w:tcW w:w="9576" w:type="dxa"/>
            <w:gridSpan w:val="6"/>
          </w:tcPr>
          <w:p w:rsidR="00072873" w:rsidRPr="00072873" w:rsidRDefault="00072873" w:rsidP="00072873">
            <w:pPr>
              <w:rPr>
                <w:sz w:val="20"/>
                <w:szCs w:val="20"/>
                <w:lang w:val="mn-MN"/>
              </w:rPr>
            </w:pPr>
            <w:r w:rsidRPr="00072873">
              <w:rPr>
                <w:sz w:val="20"/>
                <w:szCs w:val="20"/>
                <w:vertAlign w:val="superscript"/>
                <w:lang w:val="mn-MN"/>
              </w:rPr>
              <w:t>1)</w:t>
            </w:r>
            <w:r w:rsidRPr="00072873">
              <w:rPr>
                <w:b/>
                <w:sz w:val="20"/>
                <w:szCs w:val="20"/>
                <w:lang w:val="mn-MN"/>
              </w:rPr>
              <w:tab/>
            </w:r>
            <w:r w:rsidRPr="00072873">
              <w:rPr>
                <w:sz w:val="20"/>
                <w:szCs w:val="20"/>
                <w:lang w:val="mn-MN"/>
              </w:rPr>
              <w:t>Энгийн хуваарилалт.</w:t>
            </w:r>
          </w:p>
          <w:p w:rsidR="005D394A" w:rsidRPr="005D394A" w:rsidRDefault="00072873" w:rsidP="00072873">
            <w:pPr>
              <w:rPr>
                <w:b/>
                <w:sz w:val="20"/>
                <w:szCs w:val="20"/>
                <w:lang w:val="mn-MN"/>
              </w:rPr>
            </w:pPr>
            <w:r w:rsidRPr="00072873">
              <w:rPr>
                <w:sz w:val="20"/>
                <w:szCs w:val="20"/>
                <w:vertAlign w:val="superscript"/>
                <w:lang w:val="mn-MN"/>
              </w:rPr>
              <w:t>2)</w:t>
            </w:r>
            <w:r w:rsidRPr="00072873">
              <w:rPr>
                <w:sz w:val="20"/>
                <w:szCs w:val="20"/>
                <w:lang w:val="mn-MN"/>
              </w:rPr>
              <w:tab/>
              <w:t>Тэгш өнцөгт хуваарилалт</w:t>
            </w:r>
          </w:p>
        </w:tc>
      </w:tr>
    </w:tbl>
    <w:p w:rsidR="005D394A" w:rsidRPr="005D394A" w:rsidRDefault="005D394A" w:rsidP="00327677">
      <w:pPr>
        <w:jc w:val="center"/>
        <w:rPr>
          <w:b/>
          <w:lang w:val="mn-MN"/>
        </w:rPr>
      </w:pPr>
    </w:p>
    <w:p w:rsidR="009762F5" w:rsidRDefault="009762F5" w:rsidP="00327677">
      <w:pPr>
        <w:jc w:val="center"/>
        <w:rPr>
          <w:b/>
          <w:vertAlign w:val="subscript"/>
          <w:lang w:val="mn-MN"/>
        </w:rPr>
      </w:pPr>
      <w:r>
        <w:rPr>
          <w:b/>
        </w:rPr>
        <w:t xml:space="preserve">Table B.6 – </w:t>
      </w:r>
      <w:r w:rsidR="00266202" w:rsidRPr="00266202">
        <w:rPr>
          <w:b/>
          <w:lang w:val="mn-MN"/>
        </w:rPr>
        <w:t>Uncertainty budget of the front time deviation ΔT</w:t>
      </w:r>
      <w:r w:rsidR="00266202" w:rsidRPr="00266202">
        <w:rPr>
          <w:b/>
          <w:vertAlign w:val="subscript"/>
          <w:lang w:val="mn-MN"/>
        </w:rPr>
        <w:t>1cal</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66202" w:rsidRPr="00E32774" w:rsidTr="00266202">
        <w:tc>
          <w:tcPr>
            <w:tcW w:w="1596" w:type="dxa"/>
          </w:tcPr>
          <w:p w:rsidR="00266202" w:rsidRPr="00805522" w:rsidRDefault="00266202" w:rsidP="00012112">
            <w:pPr>
              <w:jc w:val="center"/>
              <w:rPr>
                <w:b/>
                <w:sz w:val="20"/>
                <w:szCs w:val="20"/>
              </w:rPr>
            </w:pPr>
            <w:r w:rsidRPr="00805522">
              <w:rPr>
                <w:b/>
                <w:sz w:val="20"/>
                <w:szCs w:val="20"/>
              </w:rPr>
              <w:t xml:space="preserve">Qyantity </w:t>
            </w:r>
          </w:p>
        </w:tc>
        <w:tc>
          <w:tcPr>
            <w:tcW w:w="1596" w:type="dxa"/>
          </w:tcPr>
          <w:p w:rsidR="00266202" w:rsidRDefault="00266202" w:rsidP="00012112">
            <w:pPr>
              <w:jc w:val="center"/>
              <w:rPr>
                <w:b/>
                <w:sz w:val="20"/>
                <w:szCs w:val="20"/>
              </w:rPr>
            </w:pPr>
            <w:r>
              <w:rPr>
                <w:b/>
                <w:sz w:val="20"/>
                <w:szCs w:val="20"/>
              </w:rPr>
              <w:t xml:space="preserve">Value </w:t>
            </w:r>
          </w:p>
          <w:p w:rsidR="00266202" w:rsidRDefault="00266202" w:rsidP="00012112">
            <w:pPr>
              <w:jc w:val="center"/>
              <w:rPr>
                <w:b/>
                <w:sz w:val="20"/>
                <w:szCs w:val="20"/>
              </w:rPr>
            </w:pPr>
          </w:p>
          <w:p w:rsidR="00266202" w:rsidRPr="00805522" w:rsidRDefault="00266202" w:rsidP="00012112">
            <w:pPr>
              <w:jc w:val="center"/>
              <w:rPr>
                <w:b/>
                <w:sz w:val="20"/>
                <w:szCs w:val="20"/>
              </w:rPr>
            </w:pPr>
            <w:r>
              <w:rPr>
                <w:b/>
                <w:sz w:val="20"/>
                <w:szCs w:val="20"/>
              </w:rPr>
              <w:t>µs</w:t>
            </w:r>
          </w:p>
        </w:tc>
        <w:tc>
          <w:tcPr>
            <w:tcW w:w="1596" w:type="dxa"/>
          </w:tcPr>
          <w:p w:rsidR="00266202" w:rsidRDefault="00266202" w:rsidP="00012112">
            <w:pPr>
              <w:jc w:val="center"/>
              <w:rPr>
                <w:b/>
                <w:sz w:val="20"/>
                <w:szCs w:val="20"/>
              </w:rPr>
            </w:pPr>
            <w:r>
              <w:rPr>
                <w:b/>
                <w:sz w:val="20"/>
                <w:szCs w:val="20"/>
              </w:rPr>
              <w:t>Standard uncertainty contribution</w:t>
            </w:r>
          </w:p>
          <w:p w:rsidR="00266202" w:rsidRPr="00805522" w:rsidRDefault="00266202" w:rsidP="00012112">
            <w:pPr>
              <w:jc w:val="center"/>
              <w:rPr>
                <w:b/>
                <w:sz w:val="20"/>
                <w:szCs w:val="20"/>
              </w:rPr>
            </w:pPr>
            <w:r>
              <w:rPr>
                <w:b/>
                <w:sz w:val="20"/>
                <w:szCs w:val="20"/>
              </w:rPr>
              <w:t>µs</w:t>
            </w:r>
          </w:p>
        </w:tc>
        <w:tc>
          <w:tcPr>
            <w:tcW w:w="1596" w:type="dxa"/>
          </w:tcPr>
          <w:p w:rsidR="00266202" w:rsidRPr="00805522" w:rsidRDefault="00266202" w:rsidP="00012112">
            <w:pPr>
              <w:jc w:val="center"/>
              <w:rPr>
                <w:b/>
                <w:sz w:val="20"/>
                <w:szCs w:val="20"/>
              </w:rPr>
            </w:pPr>
            <w:r>
              <w:rPr>
                <w:b/>
                <w:sz w:val="20"/>
                <w:szCs w:val="20"/>
              </w:rPr>
              <w:t>Degrees of freedom</w:t>
            </w:r>
          </w:p>
        </w:tc>
        <w:tc>
          <w:tcPr>
            <w:tcW w:w="1596" w:type="dxa"/>
          </w:tcPr>
          <w:p w:rsidR="00266202" w:rsidRPr="00E32774" w:rsidRDefault="00266202" w:rsidP="00012112">
            <w:pPr>
              <w:jc w:val="center"/>
              <w:rPr>
                <w:b/>
                <w:sz w:val="20"/>
                <w:szCs w:val="20"/>
              </w:rPr>
            </w:pPr>
            <w:r>
              <w:rPr>
                <w:b/>
                <w:sz w:val="20"/>
                <w:szCs w:val="20"/>
              </w:rPr>
              <w:t>Sensitivity coefficient</w:t>
            </w:r>
          </w:p>
        </w:tc>
        <w:tc>
          <w:tcPr>
            <w:tcW w:w="1596" w:type="dxa"/>
          </w:tcPr>
          <w:p w:rsidR="00266202" w:rsidRPr="00E32774" w:rsidRDefault="00266202" w:rsidP="00012112">
            <w:pPr>
              <w:jc w:val="center"/>
              <w:rPr>
                <w:b/>
                <w:sz w:val="20"/>
                <w:szCs w:val="20"/>
              </w:rPr>
            </w:pPr>
            <w:r>
              <w:rPr>
                <w:b/>
                <w:sz w:val="20"/>
                <w:szCs w:val="20"/>
              </w:rPr>
              <w:t>Contribution to combined standard uncertainty</w:t>
            </w:r>
          </w:p>
        </w:tc>
      </w:tr>
      <w:tr w:rsidR="00266202" w:rsidRPr="00E32774" w:rsidTr="00266202">
        <w:tc>
          <w:tcPr>
            <w:tcW w:w="1596" w:type="dxa"/>
          </w:tcPr>
          <w:p w:rsidR="00266202" w:rsidRPr="005D394A" w:rsidRDefault="00266202" w:rsidP="00012112">
            <w:pPr>
              <w:jc w:val="center"/>
              <w:rPr>
                <w:sz w:val="20"/>
                <w:szCs w:val="20"/>
                <w:lang w:val="mn-MN"/>
              </w:rPr>
            </w:pPr>
            <w:r w:rsidRPr="005D394A">
              <w:rPr>
                <w:sz w:val="20"/>
                <w:szCs w:val="20"/>
                <w:lang w:val="mn-MN"/>
              </w:rPr>
              <w:t>ΔT</w:t>
            </w:r>
            <w:r w:rsidRPr="005D394A">
              <w:rPr>
                <w:sz w:val="20"/>
                <w:szCs w:val="20"/>
                <w:vertAlign w:val="subscript"/>
                <w:lang w:val="mn-MN"/>
              </w:rPr>
              <w:t>1N</w:t>
            </w:r>
          </w:p>
        </w:tc>
        <w:tc>
          <w:tcPr>
            <w:tcW w:w="1596" w:type="dxa"/>
          </w:tcPr>
          <w:p w:rsidR="00266202" w:rsidRPr="005D394A" w:rsidRDefault="00266202" w:rsidP="00012112">
            <w:pPr>
              <w:jc w:val="center"/>
              <w:rPr>
                <w:sz w:val="20"/>
                <w:szCs w:val="20"/>
              </w:rPr>
            </w:pPr>
            <w:r>
              <w:rPr>
                <w:sz w:val="20"/>
                <w:szCs w:val="20"/>
              </w:rPr>
              <w:t>0,01</w:t>
            </w:r>
          </w:p>
        </w:tc>
        <w:tc>
          <w:tcPr>
            <w:tcW w:w="1596" w:type="dxa"/>
          </w:tcPr>
          <w:p w:rsidR="00266202" w:rsidRPr="005D394A" w:rsidRDefault="00266202" w:rsidP="00012112">
            <w:pPr>
              <w:jc w:val="center"/>
              <w:rPr>
                <w:sz w:val="20"/>
                <w:szCs w:val="20"/>
              </w:rPr>
            </w:pPr>
            <w:r>
              <w:rPr>
                <w:sz w:val="20"/>
                <w:szCs w:val="20"/>
              </w:rPr>
              <w:t xml:space="preserve">0,01 </w:t>
            </w:r>
            <w:r w:rsidRPr="005D394A">
              <w:rPr>
                <w:sz w:val="20"/>
                <w:szCs w:val="20"/>
                <w:vertAlign w:val="superscript"/>
              </w:rPr>
              <w:t>1)</w:t>
            </w:r>
          </w:p>
        </w:tc>
        <w:tc>
          <w:tcPr>
            <w:tcW w:w="1596" w:type="dxa"/>
          </w:tcPr>
          <w:p w:rsidR="00266202" w:rsidRPr="005D394A" w:rsidRDefault="00266202" w:rsidP="00012112">
            <w:pPr>
              <w:jc w:val="center"/>
              <w:rPr>
                <w:sz w:val="20"/>
                <w:szCs w:val="20"/>
              </w:rPr>
            </w:pPr>
            <w:r>
              <w:rPr>
                <w:sz w:val="20"/>
                <w:szCs w:val="20"/>
              </w:rPr>
              <w:t>50</w:t>
            </w:r>
          </w:p>
        </w:tc>
        <w:tc>
          <w:tcPr>
            <w:tcW w:w="1596" w:type="dxa"/>
          </w:tcPr>
          <w:p w:rsidR="00266202" w:rsidRPr="005D394A" w:rsidRDefault="00266202" w:rsidP="00012112">
            <w:pPr>
              <w:jc w:val="center"/>
              <w:rPr>
                <w:sz w:val="20"/>
                <w:szCs w:val="20"/>
                <w:lang w:val="mn-MN"/>
              </w:rPr>
            </w:pPr>
            <w:r>
              <w:rPr>
                <w:sz w:val="20"/>
                <w:szCs w:val="20"/>
                <w:lang w:val="mn-MN"/>
              </w:rPr>
              <w:t>1</w:t>
            </w:r>
          </w:p>
        </w:tc>
        <w:tc>
          <w:tcPr>
            <w:tcW w:w="1596" w:type="dxa"/>
          </w:tcPr>
          <w:p w:rsidR="00266202" w:rsidRPr="005D394A" w:rsidRDefault="00266202" w:rsidP="00012112">
            <w:pPr>
              <w:jc w:val="center"/>
              <w:rPr>
                <w:sz w:val="20"/>
                <w:szCs w:val="20"/>
                <w:lang w:val="mn-MN"/>
              </w:rPr>
            </w:pPr>
            <w:r>
              <w:rPr>
                <w:sz w:val="20"/>
                <w:szCs w:val="20"/>
                <w:lang w:val="mn-MN"/>
              </w:rPr>
              <w:t>0,01</w:t>
            </w:r>
          </w:p>
        </w:tc>
      </w:tr>
      <w:tr w:rsidR="00266202" w:rsidRPr="00E32774" w:rsidTr="00266202">
        <w:tc>
          <w:tcPr>
            <w:tcW w:w="1596" w:type="dxa"/>
          </w:tcPr>
          <w:p w:rsidR="00266202" w:rsidRPr="005D394A" w:rsidRDefault="00266202" w:rsidP="00012112">
            <w:pPr>
              <w:jc w:val="center"/>
              <w:rPr>
                <w:sz w:val="20"/>
                <w:szCs w:val="20"/>
              </w:rPr>
            </w:pPr>
            <w:r w:rsidRPr="005D394A">
              <w:rPr>
                <w:sz w:val="20"/>
                <w:szCs w:val="20"/>
                <w:lang w:val="mn-MN"/>
              </w:rPr>
              <w:t>ΔT</w:t>
            </w:r>
            <w:r w:rsidRPr="005D394A">
              <w:rPr>
                <w:sz w:val="20"/>
                <w:szCs w:val="20"/>
                <w:vertAlign w:val="subscript"/>
                <w:lang w:val="mn-MN"/>
              </w:rPr>
              <w:t>1</w:t>
            </w:r>
            <w:r w:rsidRPr="005D394A">
              <w:rPr>
                <w:sz w:val="20"/>
                <w:szCs w:val="20"/>
                <w:vertAlign w:val="subscript"/>
              </w:rPr>
              <w:t>m</w:t>
            </w:r>
          </w:p>
        </w:tc>
        <w:tc>
          <w:tcPr>
            <w:tcW w:w="1596" w:type="dxa"/>
          </w:tcPr>
          <w:p w:rsidR="00266202" w:rsidRPr="005D394A" w:rsidRDefault="00266202" w:rsidP="00012112">
            <w:pPr>
              <w:jc w:val="center"/>
              <w:rPr>
                <w:sz w:val="20"/>
                <w:szCs w:val="20"/>
              </w:rPr>
            </w:pPr>
            <w:r>
              <w:rPr>
                <w:sz w:val="20"/>
                <w:szCs w:val="20"/>
              </w:rPr>
              <w:t>-0,03</w:t>
            </w:r>
          </w:p>
        </w:tc>
        <w:tc>
          <w:tcPr>
            <w:tcW w:w="1596" w:type="dxa"/>
          </w:tcPr>
          <w:p w:rsidR="00266202" w:rsidRPr="005D394A" w:rsidRDefault="00266202" w:rsidP="00012112">
            <w:pPr>
              <w:jc w:val="center"/>
              <w:rPr>
                <w:sz w:val="20"/>
                <w:szCs w:val="20"/>
              </w:rPr>
            </w:pPr>
            <w:r>
              <w:rPr>
                <w:sz w:val="20"/>
                <w:szCs w:val="20"/>
              </w:rPr>
              <w:t xml:space="preserve">0,0231 </w:t>
            </w:r>
            <w:r w:rsidRPr="005D394A">
              <w:rPr>
                <w:sz w:val="20"/>
                <w:szCs w:val="20"/>
                <w:vertAlign w:val="superscript"/>
              </w:rPr>
              <w:t>2)</w:t>
            </w:r>
          </w:p>
        </w:tc>
        <w:tc>
          <w:tcPr>
            <w:tcW w:w="1596" w:type="dxa"/>
          </w:tcPr>
          <w:p w:rsidR="00266202" w:rsidRPr="005D394A" w:rsidRDefault="00266202" w:rsidP="00012112">
            <w:pPr>
              <w:jc w:val="center"/>
              <w:rPr>
                <w:sz w:val="20"/>
                <w:szCs w:val="20"/>
                <w:lang w:val="mn-MN"/>
              </w:rPr>
            </w:pPr>
            <w:r>
              <w:rPr>
                <w:sz w:val="20"/>
                <w:szCs w:val="20"/>
                <w:lang w:val="mn-MN"/>
              </w:rPr>
              <w:t>∞</w:t>
            </w:r>
          </w:p>
        </w:tc>
        <w:tc>
          <w:tcPr>
            <w:tcW w:w="1596" w:type="dxa"/>
          </w:tcPr>
          <w:p w:rsidR="00266202" w:rsidRPr="005D394A" w:rsidRDefault="00266202" w:rsidP="00012112">
            <w:pPr>
              <w:jc w:val="center"/>
              <w:rPr>
                <w:sz w:val="20"/>
                <w:szCs w:val="20"/>
                <w:lang w:val="mn-MN"/>
              </w:rPr>
            </w:pPr>
            <w:r>
              <w:rPr>
                <w:sz w:val="20"/>
                <w:szCs w:val="20"/>
                <w:lang w:val="mn-MN"/>
              </w:rPr>
              <w:t>1</w:t>
            </w:r>
          </w:p>
        </w:tc>
        <w:tc>
          <w:tcPr>
            <w:tcW w:w="1596" w:type="dxa"/>
          </w:tcPr>
          <w:p w:rsidR="00266202" w:rsidRPr="005D394A" w:rsidRDefault="00266202" w:rsidP="00012112">
            <w:pPr>
              <w:jc w:val="center"/>
              <w:rPr>
                <w:sz w:val="20"/>
                <w:szCs w:val="20"/>
                <w:lang w:val="mn-MN"/>
              </w:rPr>
            </w:pPr>
            <w:r>
              <w:rPr>
                <w:sz w:val="20"/>
                <w:szCs w:val="20"/>
                <w:lang w:val="mn-MN"/>
              </w:rPr>
              <w:t>0,023</w:t>
            </w:r>
          </w:p>
        </w:tc>
      </w:tr>
      <w:tr w:rsidR="00266202" w:rsidRPr="00E32774" w:rsidTr="00266202">
        <w:tc>
          <w:tcPr>
            <w:tcW w:w="1596" w:type="dxa"/>
          </w:tcPr>
          <w:p w:rsidR="00266202" w:rsidRPr="005D394A" w:rsidRDefault="00266202" w:rsidP="00012112">
            <w:pPr>
              <w:jc w:val="center"/>
              <w:rPr>
                <w:sz w:val="20"/>
                <w:szCs w:val="20"/>
              </w:rPr>
            </w:pPr>
            <w:r>
              <w:rPr>
                <w:sz w:val="20"/>
                <w:szCs w:val="20"/>
              </w:rPr>
              <w:t>u</w:t>
            </w:r>
            <w:r w:rsidRPr="005D394A">
              <w:rPr>
                <w:sz w:val="20"/>
                <w:szCs w:val="20"/>
                <w:vertAlign w:val="subscript"/>
              </w:rPr>
              <w:t xml:space="preserve">A </w:t>
            </w:r>
            <w:r>
              <w:rPr>
                <w:sz w:val="20"/>
                <w:szCs w:val="20"/>
              </w:rPr>
              <w:t>(T</w:t>
            </w:r>
            <w:r w:rsidRPr="005D394A">
              <w:rPr>
                <w:sz w:val="20"/>
                <w:szCs w:val="20"/>
                <w:vertAlign w:val="subscript"/>
              </w:rPr>
              <w:t>1X</w:t>
            </w:r>
            <w:r>
              <w:rPr>
                <w:sz w:val="20"/>
                <w:szCs w:val="20"/>
              </w:rPr>
              <w:t>)</w:t>
            </w:r>
          </w:p>
        </w:tc>
        <w:tc>
          <w:tcPr>
            <w:tcW w:w="1596" w:type="dxa"/>
          </w:tcPr>
          <w:p w:rsidR="00266202" w:rsidRPr="005D394A" w:rsidRDefault="00266202" w:rsidP="00012112">
            <w:pPr>
              <w:jc w:val="center"/>
              <w:rPr>
                <w:sz w:val="20"/>
                <w:szCs w:val="20"/>
              </w:rPr>
            </w:pPr>
            <w:r>
              <w:rPr>
                <w:sz w:val="20"/>
                <w:szCs w:val="20"/>
              </w:rPr>
              <w:t>0,0</w:t>
            </w:r>
          </w:p>
        </w:tc>
        <w:tc>
          <w:tcPr>
            <w:tcW w:w="1596" w:type="dxa"/>
          </w:tcPr>
          <w:p w:rsidR="00266202" w:rsidRPr="005D394A" w:rsidRDefault="00266202" w:rsidP="00012112">
            <w:pPr>
              <w:jc w:val="center"/>
              <w:rPr>
                <w:sz w:val="20"/>
                <w:szCs w:val="20"/>
              </w:rPr>
            </w:pPr>
            <w:r>
              <w:rPr>
                <w:sz w:val="20"/>
                <w:szCs w:val="20"/>
              </w:rPr>
              <w:t xml:space="preserve">0,00474 </w:t>
            </w:r>
            <w:r w:rsidRPr="005D394A">
              <w:rPr>
                <w:sz w:val="20"/>
                <w:szCs w:val="20"/>
                <w:vertAlign w:val="superscript"/>
              </w:rPr>
              <w:t>1)</w:t>
            </w:r>
          </w:p>
        </w:tc>
        <w:tc>
          <w:tcPr>
            <w:tcW w:w="1596" w:type="dxa"/>
          </w:tcPr>
          <w:p w:rsidR="00266202" w:rsidRPr="005D394A" w:rsidRDefault="00266202" w:rsidP="00012112">
            <w:pPr>
              <w:jc w:val="center"/>
              <w:rPr>
                <w:sz w:val="20"/>
                <w:szCs w:val="20"/>
              </w:rPr>
            </w:pPr>
            <w:r>
              <w:rPr>
                <w:sz w:val="20"/>
                <w:szCs w:val="20"/>
              </w:rPr>
              <w:t>9</w:t>
            </w:r>
          </w:p>
        </w:tc>
        <w:tc>
          <w:tcPr>
            <w:tcW w:w="1596" w:type="dxa"/>
          </w:tcPr>
          <w:p w:rsidR="00266202" w:rsidRPr="005D394A" w:rsidRDefault="00266202" w:rsidP="00012112">
            <w:pPr>
              <w:jc w:val="center"/>
              <w:rPr>
                <w:sz w:val="20"/>
                <w:szCs w:val="20"/>
                <w:lang w:val="mn-MN"/>
              </w:rPr>
            </w:pPr>
            <w:r>
              <w:rPr>
                <w:sz w:val="20"/>
                <w:szCs w:val="20"/>
                <w:lang w:val="mn-MN"/>
              </w:rPr>
              <w:t>1</w:t>
            </w:r>
          </w:p>
        </w:tc>
        <w:tc>
          <w:tcPr>
            <w:tcW w:w="1596" w:type="dxa"/>
          </w:tcPr>
          <w:p w:rsidR="00266202" w:rsidRPr="005D394A" w:rsidRDefault="00266202" w:rsidP="00012112">
            <w:pPr>
              <w:jc w:val="center"/>
              <w:rPr>
                <w:sz w:val="20"/>
                <w:szCs w:val="20"/>
                <w:lang w:val="mn-MN"/>
              </w:rPr>
            </w:pPr>
            <w:r>
              <w:rPr>
                <w:sz w:val="20"/>
                <w:szCs w:val="20"/>
                <w:lang w:val="mn-MN"/>
              </w:rPr>
              <w:t>0,0047</w:t>
            </w:r>
          </w:p>
        </w:tc>
      </w:tr>
      <w:tr w:rsidR="00266202" w:rsidRPr="00E32774" w:rsidTr="00266202">
        <w:tc>
          <w:tcPr>
            <w:tcW w:w="1596" w:type="dxa"/>
          </w:tcPr>
          <w:p w:rsidR="00266202" w:rsidRPr="005D394A" w:rsidRDefault="00266202" w:rsidP="00012112">
            <w:pPr>
              <w:jc w:val="center"/>
              <w:rPr>
                <w:b/>
                <w:sz w:val="20"/>
                <w:szCs w:val="20"/>
              </w:rPr>
            </w:pPr>
            <w:r w:rsidRPr="005D394A">
              <w:rPr>
                <w:b/>
                <w:sz w:val="20"/>
                <w:szCs w:val="20"/>
              </w:rPr>
              <w:t>ΔT</w:t>
            </w:r>
            <w:r w:rsidRPr="005D394A">
              <w:rPr>
                <w:b/>
                <w:sz w:val="20"/>
                <w:szCs w:val="20"/>
                <w:vertAlign w:val="subscript"/>
              </w:rPr>
              <w:t>1cal</w:t>
            </w:r>
          </w:p>
        </w:tc>
        <w:tc>
          <w:tcPr>
            <w:tcW w:w="1596" w:type="dxa"/>
          </w:tcPr>
          <w:p w:rsidR="00266202" w:rsidRPr="00266202" w:rsidRDefault="00266202" w:rsidP="00012112">
            <w:pPr>
              <w:jc w:val="center"/>
              <w:rPr>
                <w:b/>
                <w:sz w:val="20"/>
                <w:szCs w:val="20"/>
              </w:rPr>
            </w:pPr>
            <w:r w:rsidRPr="005D394A">
              <w:rPr>
                <w:b/>
                <w:sz w:val="20"/>
                <w:szCs w:val="20"/>
              </w:rPr>
              <w:t xml:space="preserve">-0,020 </w:t>
            </w:r>
            <w:r>
              <w:rPr>
                <w:b/>
                <w:sz w:val="20"/>
                <w:szCs w:val="20"/>
              </w:rPr>
              <w:t>µs</w:t>
            </w:r>
          </w:p>
        </w:tc>
        <w:tc>
          <w:tcPr>
            <w:tcW w:w="1596" w:type="dxa"/>
          </w:tcPr>
          <w:p w:rsidR="00266202" w:rsidRDefault="00266202" w:rsidP="00012112">
            <w:pPr>
              <w:jc w:val="center"/>
              <w:rPr>
                <w:b/>
                <w:sz w:val="20"/>
                <w:szCs w:val="20"/>
              </w:rPr>
            </w:pPr>
          </w:p>
        </w:tc>
        <w:tc>
          <w:tcPr>
            <w:tcW w:w="1596" w:type="dxa"/>
          </w:tcPr>
          <w:p w:rsidR="00266202" w:rsidRPr="005D394A" w:rsidRDefault="00266202" w:rsidP="00012112">
            <w:pPr>
              <w:jc w:val="center"/>
              <w:rPr>
                <w:b/>
                <w:sz w:val="20"/>
                <w:szCs w:val="20"/>
              </w:rPr>
            </w:pPr>
            <w:r w:rsidRPr="005D394A">
              <w:rPr>
                <w:b/>
                <w:sz w:val="20"/>
                <w:szCs w:val="20"/>
              </w:rPr>
              <w:t>1700</w:t>
            </w:r>
          </w:p>
        </w:tc>
        <w:tc>
          <w:tcPr>
            <w:tcW w:w="1596" w:type="dxa"/>
          </w:tcPr>
          <w:p w:rsidR="00266202" w:rsidRPr="005D394A" w:rsidRDefault="00266202" w:rsidP="00012112">
            <w:pPr>
              <w:jc w:val="center"/>
              <w:rPr>
                <w:b/>
                <w:sz w:val="20"/>
                <w:szCs w:val="20"/>
                <w:lang w:val="mn-MN"/>
              </w:rPr>
            </w:pPr>
          </w:p>
        </w:tc>
        <w:tc>
          <w:tcPr>
            <w:tcW w:w="1596" w:type="dxa"/>
          </w:tcPr>
          <w:p w:rsidR="00266202" w:rsidRPr="00266202" w:rsidRDefault="00266202" w:rsidP="00012112">
            <w:pPr>
              <w:jc w:val="center"/>
              <w:rPr>
                <w:b/>
                <w:sz w:val="20"/>
                <w:szCs w:val="20"/>
              </w:rPr>
            </w:pPr>
            <w:r w:rsidRPr="005D394A">
              <w:rPr>
                <w:b/>
                <w:sz w:val="20"/>
                <w:szCs w:val="20"/>
                <w:lang w:val="mn-MN"/>
              </w:rPr>
              <w:t>0,0</w:t>
            </w:r>
            <w:r>
              <w:rPr>
                <w:b/>
                <w:sz w:val="20"/>
                <w:szCs w:val="20"/>
                <w:lang w:val="mn-MN"/>
              </w:rPr>
              <w:t>256 µ</w:t>
            </w:r>
            <w:r>
              <w:rPr>
                <w:b/>
                <w:sz w:val="20"/>
                <w:szCs w:val="20"/>
              </w:rPr>
              <w:t>s</w:t>
            </w:r>
          </w:p>
        </w:tc>
      </w:tr>
      <w:tr w:rsidR="00266202" w:rsidRPr="00E32774" w:rsidTr="00012112">
        <w:tc>
          <w:tcPr>
            <w:tcW w:w="9576" w:type="dxa"/>
            <w:gridSpan w:val="6"/>
          </w:tcPr>
          <w:p w:rsidR="00266202" w:rsidRPr="00337CA4" w:rsidRDefault="00266202" w:rsidP="00266202">
            <w:pPr>
              <w:rPr>
                <w:sz w:val="20"/>
                <w:szCs w:val="20"/>
                <w:lang w:val="mn-MN"/>
              </w:rPr>
            </w:pPr>
            <w:r w:rsidRPr="00337CA4">
              <w:rPr>
                <w:sz w:val="20"/>
                <w:szCs w:val="20"/>
                <w:vertAlign w:val="superscript"/>
                <w:lang w:val="mn-MN"/>
              </w:rPr>
              <w:t>1)</w:t>
            </w:r>
            <w:r w:rsidRPr="00337CA4">
              <w:rPr>
                <w:sz w:val="20"/>
                <w:szCs w:val="20"/>
                <w:lang w:val="mn-MN"/>
              </w:rPr>
              <w:t xml:space="preserve"> Normal distribution.</w:t>
            </w:r>
          </w:p>
          <w:p w:rsidR="00266202" w:rsidRDefault="00266202" w:rsidP="00266202">
            <w:pPr>
              <w:rPr>
                <w:b/>
                <w:sz w:val="20"/>
                <w:szCs w:val="20"/>
              </w:rPr>
            </w:pPr>
            <w:r w:rsidRPr="00337CA4">
              <w:rPr>
                <w:sz w:val="20"/>
                <w:szCs w:val="20"/>
                <w:vertAlign w:val="superscript"/>
                <w:lang w:val="mn-MN"/>
              </w:rPr>
              <w:t>2)</w:t>
            </w:r>
            <w:r w:rsidRPr="00337CA4">
              <w:rPr>
                <w:sz w:val="20"/>
                <w:szCs w:val="20"/>
                <w:lang w:val="mn-MN"/>
              </w:rPr>
              <w:t xml:space="preserve"> Rectangular distribution.</w:t>
            </w:r>
          </w:p>
        </w:tc>
      </w:tr>
    </w:tbl>
    <w:p w:rsidR="00072873" w:rsidRPr="00266202" w:rsidRDefault="00072873" w:rsidP="00266202">
      <w:pPr>
        <w:rPr>
          <w:b/>
        </w:rPr>
      </w:pPr>
    </w:p>
    <w:tbl>
      <w:tblPr>
        <w:tblStyle w:val="TableGrid"/>
        <w:tblW w:w="0" w:type="auto"/>
        <w:tblLook w:val="04A0" w:firstRow="1" w:lastRow="0" w:firstColumn="1" w:lastColumn="0" w:noHBand="0" w:noVBand="1"/>
      </w:tblPr>
      <w:tblGrid>
        <w:gridCol w:w="4788"/>
        <w:gridCol w:w="4788"/>
      </w:tblGrid>
      <w:tr w:rsidR="009762F5" w:rsidTr="009762F5">
        <w:tc>
          <w:tcPr>
            <w:tcW w:w="4788" w:type="dxa"/>
          </w:tcPr>
          <w:p w:rsidR="00983ED9" w:rsidRDefault="00E7291C" w:rsidP="00983ED9">
            <w:pPr>
              <w:spacing w:line="276" w:lineRule="auto"/>
              <w:jc w:val="both"/>
              <w:rPr>
                <w:lang w:val="mn-MN"/>
              </w:rPr>
            </w:pPr>
            <w:r>
              <w:rPr>
                <w:lang w:val="mn-MN"/>
              </w:rPr>
              <w:t xml:space="preserve">Эцэст нь тохируулгын иж бүрэн үр дүнг </w:t>
            </w:r>
            <w:r w:rsidR="00983ED9">
              <w:rPr>
                <w:lang w:val="mn-MN"/>
              </w:rPr>
              <w:t xml:space="preserve"> дараах байдлаар илэрхийлдэг. 95%</w:t>
            </w:r>
            <w:r w:rsidR="00F10671">
              <w:rPr>
                <w:lang w:val="mn-MN"/>
              </w:rPr>
              <w:t>-аас</w:t>
            </w:r>
            <w:r w:rsidR="00983ED9">
              <w:rPr>
                <w:lang w:val="mn-MN"/>
              </w:rPr>
              <w:t xml:space="preserve"> багагүй хамруулах магадлалын хувьд </w:t>
            </w:r>
            <w:r w:rsidR="00983ED9">
              <w:t>(</w:t>
            </w:r>
            <w:r w:rsidR="00983ED9">
              <w:rPr>
                <w:lang w:val="mn-MN"/>
              </w:rPr>
              <w:t>хамруулах k коэффициент 2-той тэнцүү</w:t>
            </w:r>
            <w:r w:rsidR="00983ED9">
              <w:t>)</w:t>
            </w:r>
            <w:r w:rsidR="0043486A">
              <w:rPr>
                <w:lang w:val="mn-MN"/>
              </w:rPr>
              <w:t xml:space="preserve"> үр дүн нь</w:t>
            </w:r>
            <w:r w:rsidR="00983ED9">
              <w:rPr>
                <w:lang w:val="mn-MN"/>
              </w:rPr>
              <w:t>:</w:t>
            </w:r>
          </w:p>
          <w:p w:rsidR="00E7291C" w:rsidRDefault="00D835FE" w:rsidP="009762F5">
            <w:pPr>
              <w:spacing w:line="276" w:lineRule="auto"/>
              <w:jc w:val="both"/>
              <w:rPr>
                <w:lang w:val="mn-MN"/>
              </w:rPr>
            </w:pPr>
            <w:r>
              <w:t>ΔT</w:t>
            </w:r>
            <w:r w:rsidRPr="00E7291C">
              <w:rPr>
                <w:vertAlign w:val="subscript"/>
              </w:rPr>
              <w:t>1cal</w:t>
            </w:r>
            <w:r w:rsidR="00983ED9">
              <w:t xml:space="preserve"> = -0,020 </w:t>
            </w:r>
            <w:r w:rsidR="002356DF">
              <w:rPr>
                <w:lang w:val="mn-MN"/>
              </w:rPr>
              <w:t>µс</w:t>
            </w:r>
            <w:r w:rsidR="00983ED9">
              <w:t xml:space="preserve"> ± 0,051 </w:t>
            </w:r>
            <w:r w:rsidR="002356DF">
              <w:rPr>
                <w:lang w:val="mn-MN"/>
              </w:rPr>
              <w:t>µс</w:t>
            </w:r>
            <w:r w:rsidR="0043486A">
              <w:rPr>
                <w:lang w:val="mn-MN"/>
              </w:rPr>
              <w:t xml:space="preserve"> болно.</w:t>
            </w:r>
          </w:p>
          <w:p w:rsidR="00983ED9" w:rsidRDefault="0043486A" w:rsidP="009762F5">
            <w:pPr>
              <w:spacing w:line="276" w:lineRule="auto"/>
              <w:jc w:val="both"/>
              <w:rPr>
                <w:lang w:val="mn-MN"/>
              </w:rPr>
            </w:pPr>
            <w:r>
              <w:rPr>
                <w:lang w:val="mn-MN"/>
              </w:rPr>
              <w:t>Өөр</w:t>
            </w:r>
            <w:r w:rsidR="00F10671">
              <w:rPr>
                <w:lang w:val="mn-MN"/>
              </w:rPr>
              <w:t>өө</w:t>
            </w:r>
            <w:r>
              <w:rPr>
                <w:lang w:val="mn-MN"/>
              </w:rPr>
              <w:t xml:space="preserve">р хэлбэл, </w:t>
            </w:r>
            <w:r w:rsidR="006777EB">
              <w:rPr>
                <w:lang w:val="mn-MN"/>
              </w:rPr>
              <w:t xml:space="preserve">нэрлэсэн үед </w:t>
            </w:r>
            <w:r w:rsidR="00420FAB">
              <w:t xml:space="preserve">X </w:t>
            </w:r>
            <w:r w:rsidR="00420FAB">
              <w:rPr>
                <w:lang w:val="mn-MN"/>
              </w:rPr>
              <w:t xml:space="preserve">системд хэмжсэн импульсийн өсөх хугацаа нь -0,02 </w:t>
            </w:r>
            <w:r w:rsidR="002356DF">
              <w:rPr>
                <w:lang w:val="mn-MN"/>
              </w:rPr>
              <w:t>µс-</w:t>
            </w:r>
            <w:r w:rsidR="00420FAB">
              <w:rPr>
                <w:lang w:val="mn-MN"/>
              </w:rPr>
              <w:t xml:space="preserve">ээр бага байна. Импульсийн хүчдэлийн хэмжилд </w:t>
            </w:r>
            <w:r w:rsidR="00420FAB">
              <w:t xml:space="preserve">X </w:t>
            </w:r>
            <w:r w:rsidR="00420FAB">
              <w:rPr>
                <w:lang w:val="mn-MN"/>
              </w:rPr>
              <w:t>системийг хэрэглэх үед</w:t>
            </w:r>
            <w:r w:rsidR="00585DA1">
              <w:rPr>
                <w:lang w:val="mn-MN"/>
              </w:rPr>
              <w:t xml:space="preserve"> хэмжсэн </w:t>
            </w:r>
            <w:r w:rsidR="00420FAB">
              <w:rPr>
                <w:lang w:val="mn-MN"/>
              </w:rPr>
              <w:t xml:space="preserve"> </w:t>
            </w:r>
            <w:r w:rsidR="00585DA1">
              <w:t>T</w:t>
            </w:r>
            <w:r w:rsidR="00585DA1" w:rsidRPr="00420FAB">
              <w:rPr>
                <w:vertAlign w:val="subscript"/>
              </w:rPr>
              <w:t>1meas</w:t>
            </w:r>
            <w:r w:rsidR="00585DA1">
              <w:rPr>
                <w:lang w:val="mn-MN"/>
              </w:rPr>
              <w:t xml:space="preserve"> утгад 0,02 </w:t>
            </w:r>
            <w:r w:rsidR="002356DF">
              <w:rPr>
                <w:lang w:val="mn-MN"/>
              </w:rPr>
              <w:t>µс-</w:t>
            </w:r>
            <w:r w:rsidR="00585DA1">
              <w:rPr>
                <w:lang w:val="mn-MN"/>
              </w:rPr>
              <w:t xml:space="preserve">ыг нэмж, </w:t>
            </w:r>
            <w:r w:rsidR="007C3486">
              <w:rPr>
                <w:lang w:val="mn-MN"/>
              </w:rPr>
              <w:t xml:space="preserve">импульсийн өсөх </w:t>
            </w:r>
            <w:r w:rsidR="00420FAB">
              <w:rPr>
                <w:lang w:val="mn-MN"/>
              </w:rPr>
              <w:t xml:space="preserve">залруулсан </w:t>
            </w:r>
            <w:r w:rsidR="007C3486">
              <w:t>T</w:t>
            </w:r>
            <w:r w:rsidR="007C3486" w:rsidRPr="00420FAB">
              <w:rPr>
                <w:vertAlign w:val="subscript"/>
              </w:rPr>
              <w:t>1cor</w:t>
            </w:r>
            <w:r w:rsidR="007C3486">
              <w:rPr>
                <w:lang w:val="mn-MN"/>
              </w:rPr>
              <w:t xml:space="preserve"> </w:t>
            </w:r>
            <w:r w:rsidR="00420FAB">
              <w:rPr>
                <w:lang w:val="mn-MN"/>
              </w:rPr>
              <w:t xml:space="preserve">хугацааг </w:t>
            </w:r>
            <w:r w:rsidR="00585DA1">
              <w:rPr>
                <w:lang w:val="mn-MN"/>
              </w:rPr>
              <w:t xml:space="preserve">гаргана. </w:t>
            </w:r>
            <w:r w:rsidR="0003292C">
              <w:rPr>
                <w:lang w:val="mn-MN"/>
              </w:rPr>
              <w:t xml:space="preserve">Хэрэв импульсийн өсөх хугацаанд дараа нь </w:t>
            </w:r>
            <w:r w:rsidR="00B17064">
              <w:rPr>
                <w:lang w:val="mn-MN"/>
              </w:rPr>
              <w:t>нэм</w:t>
            </w:r>
            <w:r w:rsidR="0003292C">
              <w:rPr>
                <w:lang w:val="mn-MN"/>
              </w:rPr>
              <w:t xml:space="preserve">эр нэмэгдэхгүй бол залруулсан </w:t>
            </w:r>
            <w:r w:rsidR="0003292C">
              <w:t>T</w:t>
            </w:r>
            <w:r w:rsidR="0003292C" w:rsidRPr="0003292C">
              <w:rPr>
                <w:vertAlign w:val="subscript"/>
              </w:rPr>
              <w:t>1cor</w:t>
            </w:r>
            <w:r w:rsidR="0003292C">
              <w:rPr>
                <w:vertAlign w:val="subscript"/>
                <w:lang w:val="mn-MN"/>
              </w:rPr>
              <w:t xml:space="preserve"> </w:t>
            </w:r>
            <w:r w:rsidR="007C3486">
              <w:rPr>
                <w:lang w:val="mn-MN"/>
              </w:rPr>
              <w:t>хугацаа</w:t>
            </w:r>
            <w:r w:rsidR="0003292C">
              <w:rPr>
                <w:lang w:val="mn-MN"/>
              </w:rPr>
              <w:t xml:space="preserve">ны өргөтгөсөн эргэлзээ 0,051 </w:t>
            </w:r>
            <w:r w:rsidR="002356DF">
              <w:rPr>
                <w:lang w:val="mn-MN"/>
              </w:rPr>
              <w:t>µс</w:t>
            </w:r>
            <w:r w:rsidR="0003292C">
              <w:rPr>
                <w:lang w:val="mn-MN"/>
              </w:rPr>
              <w:t xml:space="preserve"> болно </w:t>
            </w:r>
            <w:r w:rsidR="0003292C">
              <w:t>(</w:t>
            </w:r>
            <w:r w:rsidR="0003292C">
              <w:rPr>
                <w:lang w:val="mn-MN"/>
              </w:rPr>
              <w:t>хамруулах k коэффициент 2-той тэнцүү</w:t>
            </w:r>
            <w:r w:rsidR="0003292C">
              <w:t>)</w:t>
            </w:r>
            <w:r w:rsidR="0003292C">
              <w:rPr>
                <w:lang w:val="mn-MN"/>
              </w:rPr>
              <w:t>.</w:t>
            </w:r>
          </w:p>
          <w:p w:rsidR="00CF340D" w:rsidRPr="0032536D" w:rsidRDefault="002B4BB5" w:rsidP="00282D09">
            <w:pPr>
              <w:spacing w:line="276" w:lineRule="auto"/>
              <w:jc w:val="both"/>
              <w:rPr>
                <w:lang w:val="mn-MN"/>
              </w:rPr>
            </w:pPr>
            <w:r>
              <w:rPr>
                <w:lang w:val="mn-MN"/>
              </w:rPr>
              <w:t xml:space="preserve">Харьцуулалтын явцын хүрээнүүдээс өөр хүрээнд </w:t>
            </w:r>
            <w:r w:rsidR="00AE686A">
              <w:t xml:space="preserve">X </w:t>
            </w:r>
            <w:r w:rsidR="00AE686A">
              <w:rPr>
                <w:lang w:val="mn-MN"/>
              </w:rPr>
              <w:t xml:space="preserve">системийн </w:t>
            </w:r>
            <w:r w:rsidR="008D5BBD">
              <w:rPr>
                <w:lang w:val="mn-MN"/>
              </w:rPr>
              <w:t xml:space="preserve">тоон системт </w:t>
            </w:r>
            <w:r>
              <w:rPr>
                <w:lang w:val="mn-MN"/>
              </w:rPr>
              <w:t>бичигчийг хэрэглэсэн үед</w:t>
            </w:r>
            <w:r w:rsidR="00AE686A">
              <w:rPr>
                <w:lang w:val="mn-MN"/>
              </w:rPr>
              <w:t xml:space="preserve"> </w:t>
            </w:r>
            <w:r>
              <w:rPr>
                <w:lang w:val="mn-MN"/>
              </w:rPr>
              <w:t>э</w:t>
            </w:r>
            <w:r w:rsidR="00CF340D">
              <w:rPr>
                <w:lang w:val="mn-MN"/>
              </w:rPr>
              <w:t xml:space="preserve">ргэлзээний нэмэлт </w:t>
            </w:r>
            <w:r w:rsidR="00B17064">
              <w:rPr>
                <w:lang w:val="mn-MN"/>
              </w:rPr>
              <w:t>нэм</w:t>
            </w:r>
            <w:r w:rsidR="00CF340D">
              <w:rPr>
                <w:lang w:val="mn-MN"/>
              </w:rPr>
              <w:t xml:space="preserve">рийг </w:t>
            </w:r>
            <w:r>
              <w:rPr>
                <w:lang w:val="mn-MN"/>
              </w:rPr>
              <w:t xml:space="preserve">үүсгэх боломжтой.  </w:t>
            </w:r>
            <w:r w:rsidR="00D2440D" w:rsidRPr="005B64C6">
              <w:rPr>
                <w:lang w:val="mn-MN"/>
              </w:rPr>
              <w:t>t</w:t>
            </w:r>
            <w:r w:rsidR="00D2440D" w:rsidRPr="005B64C6">
              <w:rPr>
                <w:vertAlign w:val="subscript"/>
                <w:lang w:val="mn-MN"/>
              </w:rPr>
              <w:t>30</w:t>
            </w:r>
            <w:r w:rsidR="00D2440D">
              <w:rPr>
                <w:lang w:val="mn-MN"/>
              </w:rPr>
              <w:t xml:space="preserve"> болон</w:t>
            </w:r>
            <w:r w:rsidR="00D2440D" w:rsidRPr="005B64C6">
              <w:rPr>
                <w:lang w:val="mn-MN"/>
              </w:rPr>
              <w:t xml:space="preserve"> t</w:t>
            </w:r>
            <w:r w:rsidR="00D2440D" w:rsidRPr="005B64C6">
              <w:rPr>
                <w:vertAlign w:val="subscript"/>
                <w:lang w:val="mn-MN"/>
              </w:rPr>
              <w:t>90</w:t>
            </w:r>
            <w:r w:rsidR="00D2440D">
              <w:rPr>
                <w:vertAlign w:val="subscript"/>
                <w:lang w:val="mn-MN"/>
              </w:rPr>
              <w:t xml:space="preserve"> </w:t>
            </w:r>
            <w:r w:rsidR="00D2440D">
              <w:rPr>
                <w:lang w:val="mn-MN"/>
              </w:rPr>
              <w:t>хугацааны үр нөлөөг дүгнэх шаардлагатай бөгөөд</w:t>
            </w:r>
            <w:r w:rsidR="0032536D">
              <w:rPr>
                <w:lang w:val="mn-MN"/>
              </w:rPr>
              <w:t xml:space="preserve"> </w:t>
            </w:r>
            <w:r w:rsidR="00D2440D">
              <w:rPr>
                <w:lang w:val="mn-MN"/>
              </w:rPr>
              <w:t xml:space="preserve"> </w:t>
            </w:r>
            <w:r w:rsidR="0032536D">
              <w:t>T</w:t>
            </w:r>
            <w:r w:rsidR="0032536D" w:rsidRPr="002B4BB5">
              <w:rPr>
                <w:vertAlign w:val="subscript"/>
              </w:rPr>
              <w:t>1</w:t>
            </w:r>
            <w:r w:rsidR="0032536D">
              <w:rPr>
                <w:vertAlign w:val="subscript"/>
                <w:lang w:val="mn-MN"/>
              </w:rPr>
              <w:t xml:space="preserve"> </w:t>
            </w:r>
            <w:r w:rsidR="0032536D">
              <w:rPr>
                <w:lang w:val="mn-MN"/>
              </w:rPr>
              <w:t>хугацааны</w:t>
            </w:r>
            <w:r w:rsidR="0032536D">
              <w:rPr>
                <w:vertAlign w:val="subscript"/>
                <w:lang w:val="mn-MN"/>
              </w:rPr>
              <w:t xml:space="preserve"> </w:t>
            </w:r>
            <w:r w:rsidR="0032536D">
              <w:rPr>
                <w:lang w:val="mn-MN"/>
              </w:rPr>
              <w:t xml:space="preserve">үндэслэлтэй хазайлтыг </w:t>
            </w:r>
            <w:r w:rsidR="0032536D">
              <w:t>(B.7)</w:t>
            </w:r>
            <w:r w:rsidR="00282D09">
              <w:rPr>
                <w:lang w:val="mn-MN"/>
              </w:rPr>
              <w:t>-р</w:t>
            </w:r>
            <w:r w:rsidR="0032536D">
              <w:t xml:space="preserve"> </w:t>
            </w:r>
            <w:r w:rsidR="0032536D">
              <w:rPr>
                <w:lang w:val="mn-MN"/>
              </w:rPr>
              <w:t>тэнцэтгэлийн дагуу тооцоолох хэрэгтэй.</w:t>
            </w:r>
            <w:r w:rsidR="0032536D">
              <w:t xml:space="preserve"> (B.7)</w:t>
            </w:r>
            <w:r w:rsidR="00282D09">
              <w:rPr>
                <w:lang w:val="mn-MN"/>
              </w:rPr>
              <w:t>-р</w:t>
            </w:r>
            <w:r w:rsidR="0032536D">
              <w:t xml:space="preserve"> </w:t>
            </w:r>
            <w:r w:rsidR="0032536D">
              <w:rPr>
                <w:lang w:val="mn-MN"/>
              </w:rPr>
              <w:t xml:space="preserve">тэнцэтгэлээс </w:t>
            </w:r>
            <w:r w:rsidR="0032536D">
              <w:t xml:space="preserve">B </w:t>
            </w:r>
            <w:r w:rsidR="0032536D">
              <w:rPr>
                <w:lang w:val="mn-MN"/>
              </w:rPr>
              <w:t xml:space="preserve">төрлийн стандарт </w:t>
            </w:r>
            <w:r w:rsidR="00282D09">
              <w:rPr>
                <w:lang w:val="mn-MN"/>
              </w:rPr>
              <w:t xml:space="preserve">нийцсэн </w:t>
            </w:r>
            <w:r w:rsidR="0032536D">
              <w:rPr>
                <w:lang w:val="mn-MN"/>
              </w:rPr>
              <w:t xml:space="preserve">эргэлзээг эргэлзээний төсөвт </w:t>
            </w:r>
            <w:r w:rsidR="0032536D">
              <w:rPr>
                <w:lang w:val="mn-MN"/>
              </w:rPr>
              <w:lastRenderedPageBreak/>
              <w:t xml:space="preserve">оруулсан. </w:t>
            </w:r>
          </w:p>
        </w:tc>
        <w:tc>
          <w:tcPr>
            <w:tcW w:w="4788" w:type="dxa"/>
          </w:tcPr>
          <w:p w:rsidR="009762F5" w:rsidRDefault="009762F5" w:rsidP="009762F5">
            <w:pPr>
              <w:spacing w:line="276" w:lineRule="auto"/>
              <w:jc w:val="both"/>
            </w:pPr>
            <w:r>
              <w:lastRenderedPageBreak/>
              <w:t>Finally, the complete result of the calibration is expressed as follows:</w:t>
            </w:r>
          </w:p>
          <w:p w:rsidR="009762F5" w:rsidRDefault="009762F5" w:rsidP="009762F5">
            <w:pPr>
              <w:spacing w:line="276" w:lineRule="auto"/>
              <w:jc w:val="both"/>
              <w:rPr>
                <w:lang w:val="mn-MN"/>
              </w:rPr>
            </w:pPr>
            <w:r>
              <w:t>ΔT</w:t>
            </w:r>
            <w:r w:rsidRPr="00E7291C">
              <w:rPr>
                <w:vertAlign w:val="subscript"/>
              </w:rPr>
              <w:t>1cal</w:t>
            </w:r>
            <w:r>
              <w:t xml:space="preserve"> = -0,020 µs ± 0,051 µs for a coverage probability of not less than 95 % (k = 2).</w:t>
            </w:r>
          </w:p>
          <w:p w:rsidR="00983ED9" w:rsidRDefault="00983ED9" w:rsidP="009762F5">
            <w:pPr>
              <w:spacing w:line="276" w:lineRule="auto"/>
              <w:jc w:val="both"/>
              <w:rPr>
                <w:lang w:val="mn-MN"/>
              </w:rPr>
            </w:pPr>
          </w:p>
          <w:p w:rsidR="00983ED9" w:rsidRPr="00983ED9" w:rsidRDefault="00983ED9" w:rsidP="009762F5">
            <w:pPr>
              <w:spacing w:line="276" w:lineRule="auto"/>
              <w:jc w:val="both"/>
              <w:rPr>
                <w:lang w:val="mn-MN"/>
              </w:rPr>
            </w:pPr>
          </w:p>
          <w:p w:rsidR="009762F5" w:rsidRDefault="009762F5" w:rsidP="009762F5">
            <w:pPr>
              <w:spacing w:line="276" w:lineRule="auto"/>
              <w:jc w:val="both"/>
              <w:rPr>
                <w:lang w:val="mn-MN"/>
              </w:rPr>
            </w:pPr>
            <w:r>
              <w:t xml:space="preserve">In other words: The front times measured with system X in the nominal époque are too small by -0,02 </w:t>
            </w:r>
            <w:r w:rsidR="00420FAB">
              <w:t>µ</w:t>
            </w:r>
            <w:r>
              <w:t>s. When system X is used for impulse voltage measurements, the corrected front time T</w:t>
            </w:r>
            <w:r w:rsidRPr="00420FAB">
              <w:rPr>
                <w:vertAlign w:val="subscript"/>
              </w:rPr>
              <w:t>1cor</w:t>
            </w:r>
            <w:r>
              <w:t xml:space="preserve"> is obtained by adding 0,02 </w:t>
            </w:r>
            <w:r w:rsidR="00585DA1">
              <w:t>µ</w:t>
            </w:r>
            <w:r>
              <w:t>s to the measured value T</w:t>
            </w:r>
            <w:r w:rsidRPr="00420FAB">
              <w:rPr>
                <w:vertAlign w:val="subscript"/>
              </w:rPr>
              <w:t>1meas</w:t>
            </w:r>
            <w:r>
              <w:t>. If no further contributions to the front time need to be considered, the expanded uncertainty of T</w:t>
            </w:r>
            <w:r w:rsidRPr="0003292C">
              <w:rPr>
                <w:vertAlign w:val="subscript"/>
              </w:rPr>
              <w:t>1cor</w:t>
            </w:r>
            <w:r w:rsidR="0003292C">
              <w:t xml:space="preserve"> is</w:t>
            </w:r>
            <w:r w:rsidR="0003292C">
              <w:rPr>
                <w:lang w:val="mn-MN"/>
              </w:rPr>
              <w:t xml:space="preserve"> </w:t>
            </w:r>
            <w:r>
              <w:t xml:space="preserve">0,051 </w:t>
            </w:r>
            <w:r w:rsidR="0003292C">
              <w:t>µ</w:t>
            </w:r>
            <w:r>
              <w:t>s (k = 2).</w:t>
            </w:r>
          </w:p>
          <w:p w:rsidR="00CF340D" w:rsidRDefault="00CF340D" w:rsidP="009762F5">
            <w:pPr>
              <w:spacing w:line="276" w:lineRule="auto"/>
              <w:jc w:val="both"/>
              <w:rPr>
                <w:lang w:val="mn-MN"/>
              </w:rPr>
            </w:pPr>
          </w:p>
          <w:p w:rsidR="00CF340D" w:rsidRDefault="00CF340D" w:rsidP="009762F5">
            <w:pPr>
              <w:spacing w:line="276" w:lineRule="auto"/>
              <w:jc w:val="both"/>
              <w:rPr>
                <w:lang w:val="mn-MN"/>
              </w:rPr>
            </w:pPr>
          </w:p>
          <w:p w:rsidR="00CF340D" w:rsidRPr="00CF340D" w:rsidRDefault="00CF340D" w:rsidP="009762F5">
            <w:pPr>
              <w:spacing w:line="276" w:lineRule="auto"/>
              <w:jc w:val="both"/>
              <w:rPr>
                <w:lang w:val="mn-MN"/>
              </w:rPr>
            </w:pPr>
          </w:p>
          <w:p w:rsidR="009762F5" w:rsidRPr="009762F5" w:rsidRDefault="009762F5" w:rsidP="009762F5">
            <w:pPr>
              <w:spacing w:line="276" w:lineRule="auto"/>
              <w:jc w:val="both"/>
            </w:pPr>
            <w:r>
              <w:t>Additional uncertainty contributions may originate when the digital recorder of system X is used in ranges different from those during the comparison. The effect on t</w:t>
            </w:r>
            <w:r w:rsidRPr="002B4BB5">
              <w:rPr>
                <w:vertAlign w:val="subscript"/>
              </w:rPr>
              <w:t>30</w:t>
            </w:r>
            <w:r>
              <w:t xml:space="preserve"> and t</w:t>
            </w:r>
            <w:r w:rsidRPr="002B4BB5">
              <w:rPr>
                <w:vertAlign w:val="subscript"/>
              </w:rPr>
              <w:t>90</w:t>
            </w:r>
            <w:r>
              <w:t xml:space="preserve"> shall be estimated and a reasonable deviation of T</w:t>
            </w:r>
            <w:r w:rsidRPr="002B4BB5">
              <w:rPr>
                <w:vertAlign w:val="subscript"/>
              </w:rPr>
              <w:t>1</w:t>
            </w:r>
            <w:r>
              <w:t xml:space="preserve"> be calculated according to Equation (B.7) from which the corresponding Type B standard </w:t>
            </w:r>
            <w:r>
              <w:lastRenderedPageBreak/>
              <w:t>uncertainty is introduced in the uncertainty budget.</w:t>
            </w:r>
          </w:p>
        </w:tc>
      </w:tr>
    </w:tbl>
    <w:p w:rsidR="00266202" w:rsidRPr="00282D09" w:rsidRDefault="00266202" w:rsidP="00282D09">
      <w:pPr>
        <w:rPr>
          <w:b/>
          <w:lang w:val="mn-MN"/>
        </w:rPr>
      </w:pPr>
    </w:p>
    <w:p w:rsidR="009762F5" w:rsidRDefault="009762F5" w:rsidP="00327677">
      <w:pPr>
        <w:jc w:val="center"/>
        <w:rPr>
          <w:b/>
          <w:lang w:val="mn-MN"/>
        </w:rPr>
      </w:pPr>
      <w:r>
        <w:rPr>
          <w:b/>
        </w:rPr>
        <w:t>B.1-</w:t>
      </w:r>
      <w:r>
        <w:rPr>
          <w:b/>
          <w:lang w:val="mn-MN"/>
        </w:rPr>
        <w:t xml:space="preserve">р зураг - </w:t>
      </w:r>
      <w:r w:rsidR="00FE6082" w:rsidRPr="00FE6082">
        <w:rPr>
          <w:b/>
          <w:lang w:val="mn-MN"/>
        </w:rPr>
        <w:t>Туршилт хийж байгаа X систем болон жишиг N системийг хооронд нь харьцуулах</w:t>
      </w:r>
    </w:p>
    <w:p w:rsidR="00FE6082" w:rsidRDefault="00FE6082" w:rsidP="00327677">
      <w:pPr>
        <w:jc w:val="center"/>
        <w:rPr>
          <w:b/>
          <w:lang w:val="mn-MN"/>
        </w:rPr>
      </w:pPr>
      <w:r>
        <w:rPr>
          <w:b/>
          <w:noProof/>
        </w:rPr>
        <w:drawing>
          <wp:inline distT="0" distB="0" distL="0" distR="0" wp14:anchorId="0C876505" wp14:editId="413B1648">
            <wp:extent cx="3914775" cy="3059605"/>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р зураг.jpg"/>
                    <pic:cNvPicPr/>
                  </pic:nvPicPr>
                  <pic:blipFill>
                    <a:blip r:embed="rId77">
                      <a:extLst>
                        <a:ext uri="{28A0092B-C50C-407E-A947-70E740481C1C}">
                          <a14:useLocalDpi xmlns:a14="http://schemas.microsoft.com/office/drawing/2010/main" val="0"/>
                        </a:ext>
                      </a:extLst>
                    </a:blip>
                    <a:stretch>
                      <a:fillRect/>
                    </a:stretch>
                  </pic:blipFill>
                  <pic:spPr>
                    <a:xfrm>
                      <a:off x="0" y="0"/>
                      <a:ext cx="3920060" cy="3063735"/>
                    </a:xfrm>
                    <a:prstGeom prst="rect">
                      <a:avLst/>
                    </a:prstGeom>
                  </pic:spPr>
                </pic:pic>
              </a:graphicData>
            </a:graphic>
          </wp:inline>
        </w:drawing>
      </w:r>
    </w:p>
    <w:p w:rsidR="00FE6082" w:rsidRDefault="00FE6082" w:rsidP="00327677">
      <w:pPr>
        <w:jc w:val="center"/>
        <w:rPr>
          <w:b/>
          <w:lang w:val="mn-MN"/>
        </w:rPr>
      </w:pPr>
      <w:r>
        <w:rPr>
          <w:b/>
        </w:rPr>
        <w:t xml:space="preserve">Figure B.1 – </w:t>
      </w:r>
      <w:r w:rsidRPr="00FE6082">
        <w:rPr>
          <w:b/>
        </w:rPr>
        <w:t>Comparison between the system under test, X, and the reference system, N</w:t>
      </w:r>
    </w:p>
    <w:p w:rsidR="0032536D" w:rsidRPr="0032536D" w:rsidRDefault="0032536D" w:rsidP="0032536D">
      <w:pPr>
        <w:spacing w:line="276" w:lineRule="auto"/>
        <w:jc w:val="both"/>
        <w:rPr>
          <w:lang w:val="mn-MN"/>
        </w:rPr>
      </w:pPr>
    </w:p>
    <w:p w:rsidR="00266202" w:rsidRPr="00D93987" w:rsidRDefault="00FE6082" w:rsidP="00D93987">
      <w:pPr>
        <w:jc w:val="center"/>
        <w:rPr>
          <w:b/>
          <w:lang w:val="mn-MN"/>
        </w:rPr>
      </w:pPr>
      <w:r>
        <w:rPr>
          <w:b/>
          <w:noProof/>
        </w:rPr>
        <w:drawing>
          <wp:inline distT="0" distB="0" distL="0" distR="0" wp14:anchorId="12D29B1B" wp14:editId="34951135">
            <wp:extent cx="3375874" cy="26384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р зураг.jpg"/>
                    <pic:cNvPicPr/>
                  </pic:nvPicPr>
                  <pic:blipFill>
                    <a:blip r:embed="rId77">
                      <a:extLst>
                        <a:ext uri="{28A0092B-C50C-407E-A947-70E740481C1C}">
                          <a14:useLocalDpi xmlns:a14="http://schemas.microsoft.com/office/drawing/2010/main" val="0"/>
                        </a:ext>
                      </a:extLst>
                    </a:blip>
                    <a:stretch>
                      <a:fillRect/>
                    </a:stretch>
                  </pic:blipFill>
                  <pic:spPr>
                    <a:xfrm>
                      <a:off x="0" y="0"/>
                      <a:ext cx="3394300" cy="2652826"/>
                    </a:xfrm>
                    <a:prstGeom prst="rect">
                      <a:avLst/>
                    </a:prstGeom>
                  </pic:spPr>
                </pic:pic>
              </a:graphicData>
            </a:graphic>
          </wp:inline>
        </w:drawing>
      </w:r>
    </w:p>
    <w:p w:rsidR="00FE6082" w:rsidRDefault="00497866" w:rsidP="00327677">
      <w:pPr>
        <w:jc w:val="center"/>
        <w:rPr>
          <w:b/>
          <w:lang w:val="mn-MN"/>
        </w:rPr>
      </w:pPr>
      <w:r>
        <w:rPr>
          <w:b/>
        </w:rPr>
        <w:lastRenderedPageBreak/>
        <w:t>B.2-</w:t>
      </w:r>
      <w:r>
        <w:rPr>
          <w:b/>
          <w:lang w:val="mn-MN"/>
        </w:rPr>
        <w:t xml:space="preserve">р зураг – </w:t>
      </w:r>
      <w:r w:rsidRPr="00497866">
        <w:rPr>
          <w:b/>
          <w:lang w:val="mn-MN"/>
        </w:rPr>
        <w:t xml:space="preserve">Жишиг N системд хамаарах X системийн импульсийн өсөх хугацааны </w:t>
      </w:r>
      <w:r w:rsidR="00D93987" w:rsidRPr="00497866">
        <w:rPr>
          <w:b/>
        </w:rPr>
        <w:t>ΔT</w:t>
      </w:r>
      <w:r w:rsidR="00D93987" w:rsidRPr="00D93987">
        <w:rPr>
          <w:b/>
          <w:vertAlign w:val="subscript"/>
        </w:rPr>
        <w:t>1,j</w:t>
      </w:r>
      <w:r w:rsidR="00D93987">
        <w:rPr>
          <w:b/>
          <w:vertAlign w:val="subscript"/>
          <w:lang w:val="mn-MN"/>
        </w:rPr>
        <w:t xml:space="preserve"> </w:t>
      </w:r>
      <w:r w:rsidRPr="000561FC">
        <w:rPr>
          <w:b/>
          <w:vertAlign w:val="subscript"/>
          <w:lang w:val="mn-MN"/>
        </w:rPr>
        <w:t xml:space="preserve"> </w:t>
      </w:r>
      <w:r w:rsidRPr="00497866">
        <w:rPr>
          <w:b/>
          <w:lang w:val="mn-MN"/>
        </w:rPr>
        <w:t>хазайлт болон системүүдийн T</w:t>
      </w:r>
      <w:r w:rsidRPr="000561FC">
        <w:rPr>
          <w:b/>
          <w:vertAlign w:val="subscript"/>
          <w:lang w:val="mn-MN"/>
        </w:rPr>
        <w:t>1</w:t>
      </w:r>
      <w:r w:rsidRPr="00497866">
        <w:rPr>
          <w:b/>
          <w:lang w:val="mn-MN"/>
        </w:rPr>
        <w:t xml:space="preserve">=0.8 </w:t>
      </w:r>
      <w:r w:rsidR="002356DF">
        <w:rPr>
          <w:b/>
          <w:lang w:val="mn-MN"/>
        </w:rPr>
        <w:t>µс</w:t>
      </w:r>
      <w:r w:rsidRPr="00497866">
        <w:rPr>
          <w:b/>
          <w:lang w:val="mn-MN"/>
        </w:rPr>
        <w:t xml:space="preserve"> ......1.6 </w:t>
      </w:r>
      <w:r w:rsidR="002356DF">
        <w:rPr>
          <w:b/>
          <w:lang w:val="mn-MN"/>
        </w:rPr>
        <w:t>µс</w:t>
      </w:r>
      <w:r w:rsidRPr="00497866">
        <w:rPr>
          <w:b/>
          <w:lang w:val="mn-MN"/>
        </w:rPr>
        <w:t xml:space="preserve"> хүрээнд байх дундаж T</w:t>
      </w:r>
      <w:r w:rsidRPr="000561FC">
        <w:rPr>
          <w:b/>
          <w:vertAlign w:val="subscript"/>
          <w:lang w:val="mn-MN"/>
        </w:rPr>
        <w:t>1m</w:t>
      </w:r>
    </w:p>
    <w:p w:rsidR="00497866" w:rsidRDefault="00497866" w:rsidP="00327677">
      <w:pPr>
        <w:jc w:val="center"/>
        <w:rPr>
          <w:b/>
          <w:lang w:val="mn-MN"/>
        </w:rPr>
      </w:pPr>
      <w:r>
        <w:rPr>
          <w:b/>
          <w:noProof/>
        </w:rPr>
        <w:drawing>
          <wp:inline distT="0" distB="0" distL="0" distR="0" wp14:anchorId="55C1F326" wp14:editId="0C99CAEE">
            <wp:extent cx="6183732" cy="2828925"/>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2.jpg"/>
                    <pic:cNvPicPr/>
                  </pic:nvPicPr>
                  <pic:blipFill>
                    <a:blip r:embed="rId78">
                      <a:extLst>
                        <a:ext uri="{28A0092B-C50C-407E-A947-70E740481C1C}">
                          <a14:useLocalDpi xmlns:a14="http://schemas.microsoft.com/office/drawing/2010/main" val="0"/>
                        </a:ext>
                      </a:extLst>
                    </a:blip>
                    <a:stretch>
                      <a:fillRect/>
                    </a:stretch>
                  </pic:blipFill>
                  <pic:spPr>
                    <a:xfrm>
                      <a:off x="0" y="0"/>
                      <a:ext cx="6193857" cy="2833557"/>
                    </a:xfrm>
                    <a:prstGeom prst="rect">
                      <a:avLst/>
                    </a:prstGeom>
                  </pic:spPr>
                </pic:pic>
              </a:graphicData>
            </a:graphic>
          </wp:inline>
        </w:drawing>
      </w:r>
    </w:p>
    <w:p w:rsidR="00497866" w:rsidRDefault="00497866" w:rsidP="00327677">
      <w:pPr>
        <w:jc w:val="center"/>
        <w:rPr>
          <w:b/>
        </w:rPr>
      </w:pPr>
      <w:r>
        <w:rPr>
          <w:b/>
        </w:rPr>
        <w:t xml:space="preserve">Figure B.2 – </w:t>
      </w:r>
      <w:r w:rsidRPr="00497866">
        <w:rPr>
          <w:b/>
        </w:rPr>
        <w:t>Front time deviation ΔT</w:t>
      </w:r>
      <w:r w:rsidRPr="00D93987">
        <w:rPr>
          <w:b/>
          <w:vertAlign w:val="subscript"/>
        </w:rPr>
        <w:t xml:space="preserve">1,j </w:t>
      </w:r>
      <w:r w:rsidRPr="00497866">
        <w:rPr>
          <w:b/>
        </w:rPr>
        <w:t>of system X, related to the reference system N, and their mean ΔT</w:t>
      </w:r>
      <w:r w:rsidRPr="00D93987">
        <w:rPr>
          <w:b/>
          <w:vertAlign w:val="subscript"/>
        </w:rPr>
        <w:t>1m</w:t>
      </w:r>
      <w:r w:rsidRPr="00497866">
        <w:rPr>
          <w:b/>
        </w:rPr>
        <w:t xml:space="preserve"> in the range of T</w:t>
      </w:r>
      <w:r w:rsidRPr="00D93987">
        <w:rPr>
          <w:b/>
          <w:vertAlign w:val="subscript"/>
        </w:rPr>
        <w:t>1</w:t>
      </w:r>
      <w:r w:rsidRPr="00497866">
        <w:rPr>
          <w:b/>
        </w:rPr>
        <w:t xml:space="preserve"> = 0,8 ms … 1,6 ms</w:t>
      </w:r>
    </w:p>
    <w:p w:rsidR="00497866" w:rsidRDefault="00497866" w:rsidP="00327677">
      <w:pPr>
        <w:jc w:val="center"/>
        <w:rPr>
          <w:b/>
          <w:lang w:val="mn-MN"/>
        </w:rPr>
      </w:pPr>
      <w:r>
        <w:rPr>
          <w:b/>
          <w:noProof/>
        </w:rPr>
        <w:drawing>
          <wp:inline distT="0" distB="0" distL="0" distR="0" wp14:anchorId="030AC2F0" wp14:editId="4EE526B0">
            <wp:extent cx="6183732" cy="2828925"/>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2.jpg"/>
                    <pic:cNvPicPr/>
                  </pic:nvPicPr>
                  <pic:blipFill>
                    <a:blip r:embed="rId78">
                      <a:extLst>
                        <a:ext uri="{28A0092B-C50C-407E-A947-70E740481C1C}">
                          <a14:useLocalDpi xmlns:a14="http://schemas.microsoft.com/office/drawing/2010/main" val="0"/>
                        </a:ext>
                      </a:extLst>
                    </a:blip>
                    <a:stretch>
                      <a:fillRect/>
                    </a:stretch>
                  </pic:blipFill>
                  <pic:spPr>
                    <a:xfrm>
                      <a:off x="0" y="0"/>
                      <a:ext cx="6193857" cy="2833557"/>
                    </a:xfrm>
                    <a:prstGeom prst="rect">
                      <a:avLst/>
                    </a:prstGeom>
                  </pic:spPr>
                </pic:pic>
              </a:graphicData>
            </a:graphic>
          </wp:inline>
        </w:drawing>
      </w:r>
    </w:p>
    <w:p w:rsidR="00EC0234" w:rsidRDefault="00EC0234" w:rsidP="00327677">
      <w:pPr>
        <w:jc w:val="center"/>
        <w:rPr>
          <w:b/>
          <w:lang w:val="mn-MN"/>
        </w:rPr>
      </w:pPr>
    </w:p>
    <w:p w:rsidR="00EC0234" w:rsidRDefault="00EC0234" w:rsidP="00327677">
      <w:pPr>
        <w:jc w:val="center"/>
        <w:rPr>
          <w:b/>
          <w:lang w:val="mn-MN"/>
        </w:rPr>
      </w:pPr>
    </w:p>
    <w:p w:rsidR="00EC0234" w:rsidRDefault="00EC0234" w:rsidP="00327677">
      <w:pPr>
        <w:jc w:val="center"/>
        <w:rPr>
          <w:b/>
          <w:lang w:val="mn-MN"/>
        </w:rPr>
      </w:pPr>
    </w:p>
    <w:p w:rsidR="00EC0234" w:rsidRDefault="00EC0234" w:rsidP="00327677">
      <w:pPr>
        <w:jc w:val="center"/>
        <w:rPr>
          <w:b/>
          <w:lang w:val="mn-MN"/>
        </w:rPr>
      </w:pPr>
    </w:p>
    <w:p w:rsidR="00EC0234" w:rsidRPr="00EC0234" w:rsidRDefault="00EC0234" w:rsidP="00327677">
      <w:pPr>
        <w:jc w:val="center"/>
        <w:rPr>
          <w:b/>
          <w:lang w:val="mn-MN"/>
        </w:rPr>
      </w:pPr>
    </w:p>
    <w:tbl>
      <w:tblPr>
        <w:tblStyle w:val="TableGrid"/>
        <w:tblW w:w="0" w:type="auto"/>
        <w:tblLook w:val="04A0" w:firstRow="1" w:lastRow="0" w:firstColumn="1" w:lastColumn="0" w:noHBand="0" w:noVBand="1"/>
      </w:tblPr>
      <w:tblGrid>
        <w:gridCol w:w="4788"/>
        <w:gridCol w:w="4788"/>
      </w:tblGrid>
      <w:tr w:rsidR="0032536D" w:rsidTr="00150004">
        <w:tc>
          <w:tcPr>
            <w:tcW w:w="4788" w:type="dxa"/>
          </w:tcPr>
          <w:p w:rsidR="0032536D" w:rsidRPr="00FF5CA0" w:rsidRDefault="00BD414E" w:rsidP="00FF5CA0">
            <w:pPr>
              <w:spacing w:line="276" w:lineRule="auto"/>
              <w:jc w:val="center"/>
              <w:rPr>
                <w:b/>
                <w:lang w:val="mn-MN"/>
              </w:rPr>
            </w:pPr>
            <w:r w:rsidRPr="00FF5CA0">
              <w:rPr>
                <w:b/>
              </w:rPr>
              <w:t xml:space="preserve">C </w:t>
            </w:r>
            <w:r w:rsidR="00801D27" w:rsidRPr="00FF5CA0">
              <w:rPr>
                <w:b/>
                <w:lang w:val="mn-MN"/>
              </w:rPr>
              <w:t>хавсралт</w:t>
            </w:r>
          </w:p>
          <w:p w:rsidR="00801D27" w:rsidRDefault="00801D27" w:rsidP="00FF5CA0">
            <w:pPr>
              <w:spacing w:line="276" w:lineRule="auto"/>
              <w:jc w:val="center"/>
              <w:rPr>
                <w:lang w:val="mn-MN"/>
              </w:rPr>
            </w:pPr>
            <w:r>
              <w:t>(</w:t>
            </w:r>
            <w:r>
              <w:rPr>
                <w:lang w:val="mn-MN"/>
              </w:rPr>
              <w:t>мэдээллийн</w:t>
            </w:r>
            <w:r>
              <w:t>)</w:t>
            </w:r>
          </w:p>
          <w:p w:rsidR="00801D27" w:rsidRPr="00FF5CA0" w:rsidRDefault="00FF5CA0" w:rsidP="00FF5CA0">
            <w:pPr>
              <w:spacing w:line="276" w:lineRule="auto"/>
              <w:jc w:val="center"/>
              <w:rPr>
                <w:b/>
                <w:lang w:val="mn-MN"/>
              </w:rPr>
            </w:pPr>
            <w:r w:rsidRPr="00FF5CA0">
              <w:rPr>
                <w:b/>
                <w:lang w:val="mn-MN"/>
              </w:rPr>
              <w:t>Алхмын хариуг хэмжих</w:t>
            </w:r>
          </w:p>
          <w:p w:rsidR="00FF5CA0" w:rsidRPr="00E2542E" w:rsidRDefault="00FF5CA0" w:rsidP="00A44865">
            <w:pPr>
              <w:spacing w:line="276" w:lineRule="auto"/>
              <w:jc w:val="both"/>
              <w:rPr>
                <w:b/>
                <w:lang w:val="mn-MN"/>
              </w:rPr>
            </w:pPr>
            <w:r w:rsidRPr="00E2542E">
              <w:rPr>
                <w:b/>
              </w:rPr>
              <w:t xml:space="preserve">C.1 </w:t>
            </w:r>
            <w:r w:rsidRPr="00E2542E">
              <w:rPr>
                <w:b/>
                <w:lang w:val="mn-MN"/>
              </w:rPr>
              <w:t>Ерөнхий зүйл</w:t>
            </w:r>
          </w:p>
          <w:p w:rsidR="00FF5CA0" w:rsidRDefault="00E2542E" w:rsidP="00046503">
            <w:pPr>
              <w:spacing w:line="276" w:lineRule="auto"/>
              <w:jc w:val="both"/>
              <w:rPr>
                <w:lang w:val="mn-MN"/>
              </w:rPr>
            </w:pPr>
            <w:r>
              <w:rPr>
                <w:lang w:val="mn-MN"/>
              </w:rPr>
              <w:t xml:space="preserve">Алхмын хариуг хэмжих нь импульсийн </w:t>
            </w:r>
            <w:r w:rsidR="001D0CF1">
              <w:rPr>
                <w:lang w:val="mn-MN"/>
              </w:rPr>
              <w:t>хүчдэл хуваагуур</w:t>
            </w:r>
            <w:r>
              <w:rPr>
                <w:lang w:val="mn-MN"/>
              </w:rPr>
              <w:t xml:space="preserve">, импульсийн осциллоскоф эсвэл тоон системт бичигчийг тодорхойлох уламжлалт арга юм. </w:t>
            </w:r>
            <w:r w:rsidR="002C0105">
              <w:rPr>
                <w:lang w:val="mn-MN"/>
              </w:rPr>
              <w:t>Нэгж</w:t>
            </w:r>
            <w:r w:rsidR="00E54916">
              <w:rPr>
                <w:lang w:val="mn-MN"/>
              </w:rPr>
              <w:t xml:space="preserve"> </w:t>
            </w:r>
            <w:r w:rsidR="00694614">
              <w:rPr>
                <w:lang w:val="mn-MN"/>
              </w:rPr>
              <w:t>алхмын хариуны парамет</w:t>
            </w:r>
            <w:r w:rsidR="000E7C36">
              <w:rPr>
                <w:lang w:val="mn-MN"/>
              </w:rPr>
              <w:t>р</w:t>
            </w:r>
            <w:r w:rsidR="00E54916">
              <w:rPr>
                <w:lang w:val="mn-MN"/>
              </w:rPr>
              <w:t xml:space="preserve">үүд болон импульсийн хүчдэлийн алдаагүй хэмжлийн хооронд шууд </w:t>
            </w:r>
            <w:r w:rsidR="002C0105" w:rsidRPr="002C0105">
              <w:rPr>
                <w:lang w:val="mn-MN"/>
              </w:rPr>
              <w:t>харилцан хамаарал</w:t>
            </w:r>
            <w:r w:rsidR="002C0105">
              <w:rPr>
                <w:lang w:val="mn-MN"/>
              </w:rPr>
              <w:t xml:space="preserve"> байхгүй учраас</w:t>
            </w:r>
            <w:r w:rsidR="006D4AD6">
              <w:rPr>
                <w:lang w:val="mn-MN"/>
              </w:rPr>
              <w:t xml:space="preserve"> тухайн хэмжил нь энэ стандартын шаардлагад нийцэх үүргээ гүйцэтгэж чадахгүй. Гэхдээ </w:t>
            </w:r>
            <w:r w:rsidR="00AD08D1">
              <w:rPr>
                <w:lang w:val="mn-MN"/>
              </w:rPr>
              <w:t>харьцуулах хэмжилтэй</w:t>
            </w:r>
            <w:r w:rsidR="00FF09F2">
              <w:rPr>
                <w:lang w:val="mn-MN"/>
              </w:rPr>
              <w:t xml:space="preserve"> </w:t>
            </w:r>
            <w:r w:rsidR="00FF09F2">
              <w:t>(</w:t>
            </w:r>
            <w:r w:rsidR="00FF09F2">
              <w:rPr>
                <w:lang w:val="mn-MN"/>
              </w:rPr>
              <w:t>8.4.2, 9.3.2</w:t>
            </w:r>
            <w:r w:rsidR="00FF09F2">
              <w:t>)</w:t>
            </w:r>
            <w:r w:rsidR="00AD08D1">
              <w:rPr>
                <w:lang w:val="mn-MN"/>
              </w:rPr>
              <w:t xml:space="preserve"> холбоотой </w:t>
            </w:r>
            <w:r w:rsidR="00CC7796">
              <w:rPr>
                <w:lang w:val="mn-MN"/>
              </w:rPr>
              <w:t>динамик төлөв</w:t>
            </w:r>
            <w:r w:rsidR="00AD08D1">
              <w:rPr>
                <w:lang w:val="mn-MN"/>
              </w:rPr>
              <w:t xml:space="preserve">, ялангуяа </w:t>
            </w:r>
            <w:r w:rsidR="001D0CF1">
              <w:rPr>
                <w:lang w:val="mn-MN"/>
              </w:rPr>
              <w:t>хуваагуур</w:t>
            </w:r>
            <w:r w:rsidR="00AD08D1">
              <w:rPr>
                <w:lang w:val="mn-MN"/>
              </w:rPr>
              <w:t xml:space="preserve"> болон хэмжих хэрэгслийн хөгж</w:t>
            </w:r>
            <w:r w:rsidR="00FF09F2">
              <w:rPr>
                <w:lang w:val="mn-MN"/>
              </w:rPr>
              <w:t xml:space="preserve">лийг тодорхойлоход энэ арга нь чухал хэвээр байдаг. </w:t>
            </w:r>
            <w:r w:rsidR="00046503">
              <w:rPr>
                <w:lang w:val="mn-MN"/>
              </w:rPr>
              <w:t xml:space="preserve">Түүнчлэн </w:t>
            </w:r>
            <w:r w:rsidR="00CC7796">
              <w:rPr>
                <w:lang w:val="mn-MN"/>
              </w:rPr>
              <w:t>динамик төлөвийн</w:t>
            </w:r>
            <w:r w:rsidR="00046503">
              <w:rPr>
                <w:lang w:val="mn-MN"/>
              </w:rPr>
              <w:t xml:space="preserve"> гүйцэтгэлийн шалгалтад </w:t>
            </w:r>
            <w:r w:rsidR="00046503">
              <w:t>(</w:t>
            </w:r>
            <w:r w:rsidR="00046503">
              <w:rPr>
                <w:lang w:val="mn-MN"/>
              </w:rPr>
              <w:t>8.5.3 болон 9.5.3</w:t>
            </w:r>
            <w:r w:rsidR="00046503">
              <w:t>)</w:t>
            </w:r>
            <w:r w:rsidR="00046503">
              <w:rPr>
                <w:lang w:val="mn-MN"/>
              </w:rPr>
              <w:t xml:space="preserve"> энэ аргыг хэрэглэнэ. </w:t>
            </w:r>
          </w:p>
          <w:p w:rsidR="00046503" w:rsidRDefault="005A0EF8" w:rsidP="00046503">
            <w:pPr>
              <w:spacing w:line="276" w:lineRule="auto"/>
              <w:jc w:val="both"/>
              <w:rPr>
                <w:lang w:val="mn-MN"/>
              </w:rPr>
            </w:pPr>
            <w:r>
              <w:rPr>
                <w:lang w:val="mn-MN"/>
              </w:rPr>
              <w:t>Конволюцийн</w:t>
            </w:r>
            <w:r w:rsidR="00A61B40" w:rsidRPr="00A61B40">
              <w:rPr>
                <w:lang w:val="mn-MN"/>
              </w:rPr>
              <w:t xml:space="preserve"> аргаар</w:t>
            </w:r>
            <w:r w:rsidR="00A61B40">
              <w:rPr>
                <w:lang w:val="mn-MN"/>
              </w:rPr>
              <w:t xml:space="preserve"> </w:t>
            </w:r>
            <w:r w:rsidR="00A61B40" w:rsidRPr="00A61B40">
              <w:rPr>
                <w:lang w:val="mn-MN"/>
              </w:rPr>
              <w:t>(D хавсралт)</w:t>
            </w:r>
            <w:r w:rsidR="00A61B40">
              <w:rPr>
                <w:lang w:val="mn-MN"/>
              </w:rPr>
              <w:t xml:space="preserve"> хугацааны параметрийг хэмжсэн үеийн алдааг дүгнэхэд нэгж алхмын хариуны тодорхой мэдлэг шаардлагатай.</w:t>
            </w:r>
          </w:p>
          <w:p w:rsidR="00A61B40" w:rsidRPr="00CA2DF9" w:rsidRDefault="00A61B40" w:rsidP="00046503">
            <w:pPr>
              <w:spacing w:line="276" w:lineRule="auto"/>
              <w:jc w:val="both"/>
              <w:rPr>
                <w:b/>
                <w:lang w:val="mn-MN"/>
              </w:rPr>
            </w:pPr>
            <w:r w:rsidRPr="00CA2DF9">
              <w:rPr>
                <w:b/>
              </w:rPr>
              <w:t xml:space="preserve">C.2 </w:t>
            </w:r>
            <w:r w:rsidR="00CA2DF9" w:rsidRPr="00CA2DF9">
              <w:rPr>
                <w:b/>
                <w:lang w:val="mn-MN"/>
              </w:rPr>
              <w:t>3-р Зүйлд нэмэх тодорхойлолт</w:t>
            </w:r>
          </w:p>
          <w:p w:rsidR="00A61B40" w:rsidRDefault="00A61B40" w:rsidP="00046503">
            <w:pPr>
              <w:spacing w:line="276" w:lineRule="auto"/>
              <w:jc w:val="both"/>
              <w:rPr>
                <w:b/>
                <w:lang w:val="mn-MN"/>
              </w:rPr>
            </w:pPr>
            <w:r w:rsidRPr="00CA2DF9">
              <w:rPr>
                <w:b/>
              </w:rPr>
              <w:t>C.2.1</w:t>
            </w:r>
          </w:p>
          <w:p w:rsidR="00CA2DF9" w:rsidRDefault="00CA2DF9" w:rsidP="00046503">
            <w:pPr>
              <w:spacing w:line="276" w:lineRule="auto"/>
              <w:jc w:val="both"/>
              <w:rPr>
                <w:b/>
                <w:lang w:val="mn-MN"/>
              </w:rPr>
            </w:pPr>
            <w:r>
              <w:rPr>
                <w:b/>
                <w:lang w:val="mn-MN"/>
              </w:rPr>
              <w:t xml:space="preserve">жишиг түвшин </w:t>
            </w:r>
            <w:r w:rsidR="00074766">
              <w:rPr>
                <w:b/>
              </w:rPr>
              <w:t>(</w:t>
            </w:r>
            <w:r w:rsidR="00074766">
              <w:rPr>
                <w:b/>
                <w:lang w:val="mn-MN"/>
              </w:rPr>
              <w:t>зөвхөн импульсийн хэмжилд</w:t>
            </w:r>
            <w:r w:rsidR="00074766">
              <w:rPr>
                <w:b/>
              </w:rPr>
              <w:t>)</w:t>
            </w:r>
          </w:p>
          <w:p w:rsidR="00074766" w:rsidRPr="002B224D" w:rsidRDefault="00074766" w:rsidP="00074766">
            <w:pPr>
              <w:spacing w:line="276" w:lineRule="auto"/>
              <w:jc w:val="both"/>
              <w:rPr>
                <w:b/>
                <w:lang w:val="mn-MN"/>
              </w:rPr>
            </w:pPr>
            <w:r w:rsidRPr="002B224D">
              <w:rPr>
                <w:b/>
                <w:lang w:val="mn-MN"/>
              </w:rPr>
              <w:t>l</w:t>
            </w:r>
            <w:r w:rsidRPr="002B224D">
              <w:rPr>
                <w:b/>
                <w:vertAlign w:val="subscript"/>
                <w:lang w:val="mn-MN"/>
              </w:rPr>
              <w:t>R</w:t>
            </w:r>
          </w:p>
          <w:p w:rsidR="00074766" w:rsidRDefault="00B765A1" w:rsidP="00860440">
            <w:pPr>
              <w:spacing w:line="276" w:lineRule="auto"/>
              <w:jc w:val="both"/>
              <w:rPr>
                <w:lang w:val="mn-MN"/>
              </w:rPr>
            </w:pPr>
            <w:r>
              <w:rPr>
                <w:lang w:val="mn-MN"/>
              </w:rPr>
              <w:t>жишиг түвшний үе</w:t>
            </w:r>
            <w:r w:rsidR="001B6CBB">
              <w:rPr>
                <w:lang w:val="mn-MN"/>
              </w:rPr>
              <w:t xml:space="preserve">д </w:t>
            </w:r>
            <w:r w:rsidR="00860440">
              <w:rPr>
                <w:lang w:val="mn-MN"/>
              </w:rPr>
              <w:t xml:space="preserve">өөрөөр хэлбэл, </w:t>
            </w:r>
            <w:r w:rsidR="00860440" w:rsidRPr="00A6707E">
              <w:rPr>
                <w:lang w:val="mn-MN"/>
              </w:rPr>
              <w:t>0,5</w:t>
            </w:r>
            <w:r w:rsidR="00860440" w:rsidRPr="00A6707E">
              <w:rPr>
                <w:vertAlign w:val="subscript"/>
                <w:lang w:val="mn-MN"/>
              </w:rPr>
              <w:t>tmin</w:t>
            </w:r>
            <w:r w:rsidR="00860440">
              <w:rPr>
                <w:lang w:val="mn-MN"/>
              </w:rPr>
              <w:t xml:space="preserve"> - </w:t>
            </w:r>
            <w:r w:rsidR="00860440" w:rsidRPr="00A6707E">
              <w:rPr>
                <w:lang w:val="mn-MN"/>
              </w:rPr>
              <w:t>2</w:t>
            </w:r>
            <w:r w:rsidR="00860440" w:rsidRPr="00A6707E">
              <w:rPr>
                <w:vertAlign w:val="subscript"/>
                <w:lang w:val="mn-MN"/>
              </w:rPr>
              <w:t>tmax</w:t>
            </w:r>
            <w:r w:rsidR="00860440">
              <w:rPr>
                <w:vertAlign w:val="subscript"/>
                <w:lang w:val="mn-MN"/>
              </w:rPr>
              <w:t xml:space="preserve"> </w:t>
            </w:r>
            <w:r w:rsidR="00860440">
              <w:rPr>
                <w:lang w:val="mn-MN"/>
              </w:rPr>
              <w:t xml:space="preserve">хүртэл хязгаарт </w:t>
            </w:r>
            <w:r w:rsidR="001B6CBB">
              <w:rPr>
                <w:lang w:val="mn-MN"/>
              </w:rPr>
              <w:t xml:space="preserve">хийсэн алхмын хариуны дундаж утга </w:t>
            </w:r>
            <w:r w:rsidR="001B6CBB">
              <w:t>(C.2.10</w:t>
            </w:r>
            <w:r w:rsidR="001B6CBB">
              <w:rPr>
                <w:lang w:val="mn-MN"/>
              </w:rPr>
              <w:t xml:space="preserve"> болон</w:t>
            </w:r>
            <w:r w:rsidR="001B6CBB">
              <w:t xml:space="preserve"> C.1a</w:t>
            </w:r>
            <w:r w:rsidR="001B6CBB">
              <w:rPr>
                <w:lang w:val="mn-MN"/>
              </w:rPr>
              <w:t>-р зургийг үзнэ үү</w:t>
            </w:r>
            <w:r w:rsidR="001B6CBB">
              <w:t>)</w:t>
            </w:r>
          </w:p>
          <w:p w:rsidR="00860440" w:rsidRPr="007F0E38" w:rsidRDefault="00860440" w:rsidP="00001A13">
            <w:pPr>
              <w:spacing w:line="276" w:lineRule="auto"/>
              <w:jc w:val="both"/>
              <w:rPr>
                <w:sz w:val="20"/>
                <w:szCs w:val="20"/>
                <w:lang w:val="mn-MN"/>
              </w:rPr>
            </w:pPr>
            <w:r w:rsidRPr="007F0E38">
              <w:rPr>
                <w:sz w:val="20"/>
                <w:szCs w:val="20"/>
                <w:lang w:val="mn-MN"/>
              </w:rPr>
              <w:t xml:space="preserve">ТАЙЛБАР: </w:t>
            </w:r>
            <w:r w:rsidR="00405A28" w:rsidRPr="007F0E38">
              <w:rPr>
                <w:sz w:val="20"/>
                <w:szCs w:val="20"/>
                <w:lang w:val="mn-MN"/>
              </w:rPr>
              <w:t xml:space="preserve">Хэмжлийн систем нэгээс олон жишиг түвшинтэй байж болно, жишээ нь, хариуны түвшин өөрчлөгдсөний улмаас </w:t>
            </w:r>
            <w:r w:rsidR="00001A13" w:rsidRPr="007F0E38">
              <w:rPr>
                <w:sz w:val="20"/>
                <w:szCs w:val="20"/>
                <w:lang w:val="mn-MN"/>
              </w:rPr>
              <w:t xml:space="preserve">өөр </w:t>
            </w:r>
            <w:r w:rsidR="00405A28" w:rsidRPr="007F0E38">
              <w:rPr>
                <w:sz w:val="20"/>
                <w:szCs w:val="20"/>
                <w:lang w:val="mn-MN"/>
              </w:rPr>
              <w:t xml:space="preserve">хэлбэлзлийн хэлбэрүүдэд зориулсан </w:t>
            </w:r>
            <w:r w:rsidR="00001A13" w:rsidRPr="007F0E38">
              <w:rPr>
                <w:sz w:val="20"/>
                <w:szCs w:val="20"/>
                <w:lang w:val="mn-MN"/>
              </w:rPr>
              <w:t>ялгаатай хуваарийн коэффициентуудтай байж болно</w:t>
            </w:r>
            <w:r w:rsidR="007F0E38" w:rsidRPr="007F0E38">
              <w:rPr>
                <w:sz w:val="20"/>
                <w:szCs w:val="20"/>
                <w:lang w:val="mn-MN"/>
              </w:rPr>
              <w:t xml:space="preserve"> </w:t>
            </w:r>
            <w:r w:rsidR="007F0E38" w:rsidRPr="007F0E38">
              <w:rPr>
                <w:sz w:val="20"/>
                <w:szCs w:val="20"/>
              </w:rPr>
              <w:t>(</w:t>
            </w:r>
            <w:r w:rsidR="007F0E38" w:rsidRPr="007F0E38">
              <w:rPr>
                <w:sz w:val="20"/>
                <w:szCs w:val="20"/>
                <w:lang w:val="mn-MN"/>
              </w:rPr>
              <w:t>3</w:t>
            </w:r>
            <w:r w:rsidR="007F0E38" w:rsidRPr="007F0E38">
              <w:rPr>
                <w:sz w:val="20"/>
                <w:szCs w:val="20"/>
              </w:rPr>
              <w:t>.</w:t>
            </w:r>
            <w:r w:rsidR="007F0E38" w:rsidRPr="007F0E38">
              <w:rPr>
                <w:sz w:val="20"/>
                <w:szCs w:val="20"/>
                <w:lang w:val="mn-MN"/>
              </w:rPr>
              <w:t>5</w:t>
            </w:r>
            <w:r w:rsidR="007F0E38" w:rsidRPr="007F0E38">
              <w:rPr>
                <w:sz w:val="20"/>
                <w:szCs w:val="20"/>
              </w:rPr>
              <w:t>.</w:t>
            </w:r>
            <w:r w:rsidR="007F0E38" w:rsidRPr="007F0E38">
              <w:rPr>
                <w:sz w:val="20"/>
                <w:szCs w:val="20"/>
                <w:lang w:val="mn-MN"/>
              </w:rPr>
              <w:t>4 болон</w:t>
            </w:r>
            <w:r w:rsidR="007F0E38" w:rsidRPr="007F0E38">
              <w:rPr>
                <w:sz w:val="20"/>
                <w:szCs w:val="20"/>
              </w:rPr>
              <w:t xml:space="preserve"> </w:t>
            </w:r>
            <w:r w:rsidR="007F0E38" w:rsidRPr="007F0E38">
              <w:rPr>
                <w:sz w:val="20"/>
                <w:szCs w:val="20"/>
              </w:rPr>
              <w:lastRenderedPageBreak/>
              <w:t>C.1a</w:t>
            </w:r>
            <w:r w:rsidR="007F0E38" w:rsidRPr="007F0E38">
              <w:rPr>
                <w:sz w:val="20"/>
                <w:szCs w:val="20"/>
                <w:lang w:val="mn-MN"/>
              </w:rPr>
              <w:t>-р зургийг үзнэ үү</w:t>
            </w:r>
            <w:r w:rsidR="007F0E38" w:rsidRPr="007F0E38">
              <w:rPr>
                <w:sz w:val="20"/>
                <w:szCs w:val="20"/>
              </w:rPr>
              <w:t>)</w:t>
            </w:r>
            <w:r w:rsidR="00001A13" w:rsidRPr="007F0E38">
              <w:rPr>
                <w:sz w:val="20"/>
                <w:szCs w:val="20"/>
                <w:lang w:val="mn-MN"/>
              </w:rPr>
              <w:t xml:space="preserve">. </w:t>
            </w:r>
          </w:p>
          <w:p w:rsidR="007F0E38" w:rsidRPr="0039467D" w:rsidRDefault="007F0E38" w:rsidP="00001A13">
            <w:pPr>
              <w:spacing w:line="276" w:lineRule="auto"/>
              <w:jc w:val="both"/>
              <w:rPr>
                <w:b/>
              </w:rPr>
            </w:pPr>
            <w:r w:rsidRPr="0039467D">
              <w:rPr>
                <w:b/>
              </w:rPr>
              <w:t>C.2.2</w:t>
            </w:r>
          </w:p>
          <w:p w:rsidR="007F0E38" w:rsidRPr="0039467D" w:rsidRDefault="00D10296" w:rsidP="00001A13">
            <w:pPr>
              <w:spacing w:line="276" w:lineRule="auto"/>
              <w:jc w:val="both"/>
              <w:rPr>
                <w:b/>
                <w:lang w:val="mn-MN"/>
              </w:rPr>
            </w:pPr>
            <w:r w:rsidRPr="0039467D">
              <w:rPr>
                <w:b/>
                <w:lang w:val="mn-MN"/>
              </w:rPr>
              <w:t>а</w:t>
            </w:r>
            <w:r w:rsidR="007F0E38" w:rsidRPr="0039467D">
              <w:rPr>
                <w:b/>
                <w:lang w:val="mn-MN"/>
              </w:rPr>
              <w:t xml:space="preserve">лхмын хариуны </w:t>
            </w:r>
            <w:r w:rsidRPr="0039467D">
              <w:rPr>
                <w:b/>
                <w:lang w:val="mn-MN"/>
              </w:rPr>
              <w:t>эх үүсвэр</w:t>
            </w:r>
          </w:p>
          <w:p w:rsidR="0039467D" w:rsidRPr="00A6707E" w:rsidRDefault="0039467D" w:rsidP="0039467D">
            <w:pPr>
              <w:spacing w:line="276" w:lineRule="auto"/>
              <w:jc w:val="both"/>
              <w:rPr>
                <w:b/>
                <w:lang w:val="mn-MN"/>
              </w:rPr>
            </w:pPr>
            <w:r w:rsidRPr="00A6707E">
              <w:rPr>
                <w:b/>
                <w:lang w:val="mn-MN"/>
              </w:rPr>
              <w:t>O</w:t>
            </w:r>
            <w:r w:rsidRPr="00D10296">
              <w:rPr>
                <w:b/>
                <w:vertAlign w:val="subscript"/>
                <w:lang w:val="mn-MN"/>
              </w:rPr>
              <w:t>1</w:t>
            </w:r>
          </w:p>
          <w:p w:rsidR="00D10296" w:rsidRPr="001F65B3" w:rsidRDefault="00504551" w:rsidP="00001A13">
            <w:pPr>
              <w:spacing w:line="276" w:lineRule="auto"/>
              <w:jc w:val="both"/>
              <w:rPr>
                <w:lang w:val="mn-MN"/>
              </w:rPr>
            </w:pPr>
            <w:r>
              <w:rPr>
                <w:lang w:val="mn-MN"/>
              </w:rPr>
              <w:t xml:space="preserve">алхмын муруй нь </w:t>
            </w:r>
            <w:r w:rsidR="00BE1357">
              <w:t>(</w:t>
            </w:r>
            <w:r w:rsidR="00BE1357">
              <w:rPr>
                <w:lang w:val="mn-MN"/>
              </w:rPr>
              <w:t>нэгж</w:t>
            </w:r>
            <w:r w:rsidR="00BE1357">
              <w:t>)</w:t>
            </w:r>
            <w:r w:rsidR="00BE1357">
              <w:rPr>
                <w:lang w:val="mn-MN"/>
              </w:rPr>
              <w:t xml:space="preserve"> алхмын хариуны тэг түвшинд байх шуугианы далайцаас дээш </w:t>
            </w:r>
            <w:r w:rsidR="00225FC8">
              <w:rPr>
                <w:lang w:val="mn-MN"/>
              </w:rPr>
              <w:t>нэг хэвийн өсөлтийг</w:t>
            </w:r>
            <w:r w:rsidR="00EB49E2">
              <w:rPr>
                <w:lang w:val="mn-MN"/>
              </w:rPr>
              <w:t xml:space="preserve"> ан</w:t>
            </w:r>
            <w:r w:rsidR="00560EA3">
              <w:rPr>
                <w:lang w:val="mn-MN"/>
              </w:rPr>
              <w:t xml:space="preserve">х эхлэх үеийн эгшин </w:t>
            </w:r>
            <w:r w:rsidR="00560EA3">
              <w:t>(C.1a</w:t>
            </w:r>
            <w:r w:rsidR="00560EA3">
              <w:rPr>
                <w:lang w:val="mn-MN"/>
              </w:rPr>
              <w:t>-р зургийг үзнэ үү</w:t>
            </w:r>
            <w:r w:rsidR="00560EA3">
              <w:t>)</w:t>
            </w:r>
            <w:r w:rsidR="001F65B3">
              <w:rPr>
                <w:lang w:val="mn-MN"/>
              </w:rPr>
              <w:t>.</w:t>
            </w:r>
          </w:p>
          <w:p w:rsidR="00765879" w:rsidRPr="00FD7A61" w:rsidRDefault="00225FC8" w:rsidP="00765879">
            <w:pPr>
              <w:spacing w:line="276" w:lineRule="auto"/>
              <w:jc w:val="both"/>
              <w:rPr>
                <w:sz w:val="20"/>
                <w:szCs w:val="20"/>
                <w:lang w:val="mn-MN"/>
              </w:rPr>
            </w:pPr>
            <w:r w:rsidRPr="00FD7A61">
              <w:rPr>
                <w:sz w:val="20"/>
                <w:szCs w:val="20"/>
                <w:lang w:val="mn-MN"/>
              </w:rPr>
              <w:t xml:space="preserve">1-Р ТАЙЛБАР: </w:t>
            </w:r>
            <w:r w:rsidR="006C1AFD" w:rsidRPr="00FD7A61">
              <w:rPr>
                <w:sz w:val="20"/>
                <w:szCs w:val="20"/>
                <w:lang w:val="mn-MN"/>
              </w:rPr>
              <w:t>Н</w:t>
            </w:r>
            <w:r w:rsidR="001F65B3" w:rsidRPr="00FD7A61">
              <w:rPr>
                <w:sz w:val="20"/>
                <w:szCs w:val="20"/>
                <w:lang w:val="mn-MN"/>
              </w:rPr>
              <w:t>эгж алхмын хариу</w:t>
            </w:r>
            <w:r w:rsidR="006C1AFD" w:rsidRPr="00FD7A61">
              <w:rPr>
                <w:sz w:val="20"/>
                <w:szCs w:val="20"/>
                <w:lang w:val="mn-MN"/>
              </w:rPr>
              <w:t xml:space="preserve"> </w:t>
            </w:r>
            <w:r w:rsidR="0045703F">
              <w:rPr>
                <w:sz w:val="20"/>
                <w:szCs w:val="20"/>
                <w:lang w:val="mn-MN"/>
              </w:rPr>
              <w:t xml:space="preserve">нь </w:t>
            </w:r>
            <w:r w:rsidR="006C1AFD" w:rsidRPr="00FD7A61">
              <w:rPr>
                <w:sz w:val="20"/>
                <w:szCs w:val="20"/>
                <w:lang w:val="mn-MN"/>
              </w:rPr>
              <w:t>зарим тохиолдолд</w:t>
            </w:r>
            <w:r w:rsidR="001F65B3" w:rsidRPr="00FD7A61">
              <w:rPr>
                <w:sz w:val="20"/>
                <w:szCs w:val="20"/>
                <w:lang w:val="mn-MN"/>
              </w:rPr>
              <w:t xml:space="preserve"> эхний гажилттай эхэлдэг </w:t>
            </w:r>
            <w:r w:rsidR="001F65B3" w:rsidRPr="00FD7A61">
              <w:rPr>
                <w:sz w:val="20"/>
                <w:szCs w:val="20"/>
              </w:rPr>
              <w:t>(C.</w:t>
            </w:r>
            <w:r w:rsidR="001F65B3" w:rsidRPr="00FD7A61">
              <w:rPr>
                <w:sz w:val="20"/>
                <w:szCs w:val="20"/>
                <w:lang w:val="mn-MN"/>
              </w:rPr>
              <w:t>2-р зураг</w:t>
            </w:r>
            <w:r w:rsidR="001F65B3" w:rsidRPr="00FD7A61">
              <w:rPr>
                <w:sz w:val="20"/>
                <w:szCs w:val="20"/>
              </w:rPr>
              <w:t>)</w:t>
            </w:r>
            <w:r w:rsidR="0004067A" w:rsidRPr="00FD7A61">
              <w:rPr>
                <w:sz w:val="20"/>
                <w:szCs w:val="20"/>
                <w:lang w:val="mn-MN"/>
              </w:rPr>
              <w:t xml:space="preserve">. Энэ үед </w:t>
            </w:r>
            <w:r w:rsidR="00765879" w:rsidRPr="00FD7A61">
              <w:rPr>
                <w:sz w:val="20"/>
                <w:szCs w:val="20"/>
                <w:lang w:val="mn-MN"/>
              </w:rPr>
              <w:t>алхмын хариуны O</w:t>
            </w:r>
            <w:r w:rsidR="00765879" w:rsidRPr="00FD7A61">
              <w:rPr>
                <w:sz w:val="20"/>
                <w:szCs w:val="20"/>
                <w:vertAlign w:val="subscript"/>
                <w:lang w:val="mn-MN"/>
              </w:rPr>
              <w:t>1</w:t>
            </w:r>
            <w:r w:rsidR="00765879" w:rsidRPr="00FD7A61">
              <w:rPr>
                <w:sz w:val="20"/>
                <w:szCs w:val="20"/>
                <w:lang w:val="mn-MN"/>
              </w:rPr>
              <w:t xml:space="preserve"> эх үүсвэрийг </w:t>
            </w:r>
            <w:r w:rsidR="00D81391" w:rsidRPr="00FD7A61">
              <w:rPr>
                <w:sz w:val="20"/>
                <w:szCs w:val="20"/>
                <w:lang w:val="mn-MN"/>
              </w:rPr>
              <w:t xml:space="preserve">тэг шугамтай нэгж алхмын хариуны нэг хэвийн өсөлтийн цэгээс </w:t>
            </w:r>
            <w:r w:rsidR="00F47C87" w:rsidRPr="00FD7A61">
              <w:rPr>
                <w:sz w:val="20"/>
                <w:szCs w:val="20"/>
                <w:lang w:val="mn-MN"/>
              </w:rPr>
              <w:t xml:space="preserve">доош чиглэсэн </w:t>
            </w:r>
            <w:r w:rsidR="00401BFB" w:rsidRPr="00FD7A61">
              <w:rPr>
                <w:sz w:val="20"/>
                <w:szCs w:val="20"/>
                <w:lang w:val="mn-MN"/>
              </w:rPr>
              <w:t xml:space="preserve">өргөтгөлийг </w:t>
            </w:r>
            <w:r w:rsidR="00372504" w:rsidRPr="00FD7A61">
              <w:rPr>
                <w:sz w:val="20"/>
                <w:szCs w:val="20"/>
                <w:lang w:val="mn-MN"/>
              </w:rPr>
              <w:t xml:space="preserve">хөндлөн огтлох  цэгт тодорхойлох хэрэгтэй. </w:t>
            </w:r>
            <w:r w:rsidR="0067200D" w:rsidRPr="00FD7A61">
              <w:rPr>
                <w:sz w:val="20"/>
                <w:szCs w:val="20"/>
                <w:lang w:val="mn-MN"/>
              </w:rPr>
              <w:t>Тэг шугам болон O</w:t>
            </w:r>
            <w:r w:rsidR="0067200D" w:rsidRPr="00FD7A61">
              <w:rPr>
                <w:sz w:val="20"/>
                <w:szCs w:val="20"/>
                <w:vertAlign w:val="subscript"/>
                <w:lang w:val="mn-MN"/>
              </w:rPr>
              <w:t xml:space="preserve">1 </w:t>
            </w:r>
            <w:r w:rsidR="0067200D" w:rsidRPr="00FD7A61">
              <w:rPr>
                <w:sz w:val="20"/>
                <w:szCs w:val="20"/>
                <w:lang w:val="mn-MN"/>
              </w:rPr>
              <w:t>эх үүсвэр хүртэлх нэгж алхмын хариу хоорондын хэсэг талбай</w:t>
            </w:r>
            <w:r w:rsidR="0067200D" w:rsidRPr="00FD7A61">
              <w:rPr>
                <w:sz w:val="20"/>
                <w:szCs w:val="20"/>
              </w:rPr>
              <w:t>(</w:t>
            </w:r>
            <w:r w:rsidR="0067200D" w:rsidRPr="00FD7A61">
              <w:rPr>
                <w:sz w:val="20"/>
                <w:szCs w:val="20"/>
                <w:lang w:val="mn-MN"/>
              </w:rPr>
              <w:t>ууд</w:t>
            </w:r>
            <w:r w:rsidR="0067200D" w:rsidRPr="00FD7A61">
              <w:rPr>
                <w:sz w:val="20"/>
                <w:szCs w:val="20"/>
              </w:rPr>
              <w:t>)</w:t>
            </w:r>
            <w:r w:rsidR="0067200D" w:rsidRPr="00FD7A61">
              <w:rPr>
                <w:sz w:val="20"/>
                <w:szCs w:val="20"/>
                <w:lang w:val="mn-MN"/>
              </w:rPr>
              <w:t xml:space="preserve">д нийцсэн </w:t>
            </w:r>
            <w:r w:rsidR="0067200D" w:rsidRPr="00FD7A61">
              <w:rPr>
                <w:sz w:val="20"/>
                <w:szCs w:val="20"/>
              </w:rPr>
              <w:t>T</w:t>
            </w:r>
            <w:r w:rsidR="0067200D" w:rsidRPr="00FD7A61">
              <w:rPr>
                <w:sz w:val="20"/>
                <w:szCs w:val="20"/>
                <w:vertAlign w:val="subscript"/>
              </w:rPr>
              <w:t>0</w:t>
            </w:r>
            <w:r w:rsidR="0067200D" w:rsidRPr="00FD7A61">
              <w:rPr>
                <w:sz w:val="20"/>
                <w:szCs w:val="20"/>
              </w:rPr>
              <w:t xml:space="preserve"> </w:t>
            </w:r>
            <w:r w:rsidR="0067200D" w:rsidRPr="00FD7A61">
              <w:rPr>
                <w:sz w:val="20"/>
                <w:szCs w:val="20"/>
                <w:lang w:val="mn-MN"/>
              </w:rPr>
              <w:t xml:space="preserve">параметрээр </w:t>
            </w:r>
            <w:r w:rsidR="0067200D" w:rsidRPr="00FD7A61">
              <w:rPr>
                <w:sz w:val="20"/>
                <w:szCs w:val="20"/>
              </w:rPr>
              <w:t>(</w:t>
            </w:r>
            <w:r w:rsidR="0067200D" w:rsidRPr="00FD7A61">
              <w:rPr>
                <w:sz w:val="20"/>
                <w:szCs w:val="20"/>
                <w:lang w:val="mn-MN"/>
              </w:rPr>
              <w:t>эхний гажилтын хугацаа</w:t>
            </w:r>
            <w:r w:rsidR="0067200D" w:rsidRPr="00FD7A61">
              <w:rPr>
                <w:sz w:val="20"/>
                <w:szCs w:val="20"/>
              </w:rPr>
              <w:t xml:space="preserve">) </w:t>
            </w:r>
            <w:r w:rsidR="0067200D" w:rsidRPr="00FD7A61">
              <w:rPr>
                <w:sz w:val="20"/>
                <w:szCs w:val="20"/>
                <w:lang w:val="mn-MN"/>
              </w:rPr>
              <w:t>э</w:t>
            </w:r>
            <w:r w:rsidR="00372504" w:rsidRPr="00FD7A61">
              <w:rPr>
                <w:sz w:val="20"/>
                <w:szCs w:val="20"/>
                <w:lang w:val="mn-MN"/>
              </w:rPr>
              <w:t xml:space="preserve">хний гажилтыг </w:t>
            </w:r>
            <w:r w:rsidR="0067200D" w:rsidRPr="00FD7A61">
              <w:rPr>
                <w:sz w:val="20"/>
                <w:szCs w:val="20"/>
                <w:lang w:val="mn-MN"/>
              </w:rPr>
              <w:t>тодорхойлж болно.</w:t>
            </w:r>
          </w:p>
          <w:p w:rsidR="0067200D" w:rsidRPr="00FD7A61" w:rsidRDefault="0067200D" w:rsidP="00765879">
            <w:pPr>
              <w:spacing w:line="276" w:lineRule="auto"/>
              <w:jc w:val="both"/>
              <w:rPr>
                <w:sz w:val="20"/>
                <w:szCs w:val="20"/>
                <w:lang w:val="mn-MN"/>
              </w:rPr>
            </w:pPr>
            <w:r w:rsidRPr="00FD7A61">
              <w:rPr>
                <w:sz w:val="20"/>
                <w:szCs w:val="20"/>
                <w:lang w:val="mn-MN"/>
              </w:rPr>
              <w:t xml:space="preserve">2-Р ТАЙЛБАР: Хугацааны бүх утгыг </w:t>
            </w:r>
            <w:r w:rsidRPr="00FD7A61">
              <w:rPr>
                <w:sz w:val="20"/>
                <w:szCs w:val="20"/>
              </w:rPr>
              <w:t>(T</w:t>
            </w:r>
            <w:r w:rsidRPr="00FD7A61">
              <w:rPr>
                <w:sz w:val="20"/>
                <w:szCs w:val="20"/>
                <w:vertAlign w:val="subscript"/>
              </w:rPr>
              <w:t>0</w:t>
            </w:r>
            <w:r w:rsidRPr="00FD7A61">
              <w:rPr>
                <w:sz w:val="20"/>
                <w:szCs w:val="20"/>
                <w:vertAlign w:val="subscript"/>
                <w:lang w:val="mn-MN"/>
              </w:rPr>
              <w:t xml:space="preserve"> </w:t>
            </w:r>
            <w:r w:rsidRPr="00FD7A61">
              <w:rPr>
                <w:sz w:val="20"/>
                <w:szCs w:val="20"/>
                <w:lang w:val="mn-MN"/>
              </w:rPr>
              <w:t>хугацаанаас бусад</w:t>
            </w:r>
            <w:r w:rsidRPr="00FD7A61">
              <w:rPr>
                <w:sz w:val="20"/>
                <w:szCs w:val="20"/>
              </w:rPr>
              <w:t>)</w:t>
            </w:r>
            <w:r w:rsidRPr="00FD7A61">
              <w:rPr>
                <w:sz w:val="20"/>
                <w:szCs w:val="20"/>
                <w:lang w:val="mn-MN"/>
              </w:rPr>
              <w:t xml:space="preserve"> O</w:t>
            </w:r>
            <w:r w:rsidRPr="00FD7A61">
              <w:rPr>
                <w:sz w:val="20"/>
                <w:szCs w:val="20"/>
                <w:vertAlign w:val="subscript"/>
                <w:lang w:val="mn-MN"/>
              </w:rPr>
              <w:t xml:space="preserve">1 </w:t>
            </w:r>
            <w:r w:rsidRPr="00FD7A61">
              <w:rPr>
                <w:sz w:val="20"/>
                <w:szCs w:val="20"/>
                <w:lang w:val="mn-MN"/>
              </w:rPr>
              <w:t xml:space="preserve">эх үүсвэрээс хэмжинэ. </w:t>
            </w:r>
          </w:p>
          <w:p w:rsidR="0067200D" w:rsidRPr="00511311" w:rsidRDefault="00FD7A61" w:rsidP="00765879">
            <w:pPr>
              <w:spacing w:line="276" w:lineRule="auto"/>
              <w:jc w:val="both"/>
              <w:rPr>
                <w:b/>
                <w:lang w:val="mn-MN"/>
              </w:rPr>
            </w:pPr>
            <w:r w:rsidRPr="00511311">
              <w:rPr>
                <w:b/>
              </w:rPr>
              <w:t>C.2.3</w:t>
            </w:r>
          </w:p>
          <w:p w:rsidR="00FD7A61" w:rsidRPr="00511311" w:rsidRDefault="00511311" w:rsidP="00765879">
            <w:pPr>
              <w:spacing w:line="276" w:lineRule="auto"/>
              <w:jc w:val="both"/>
              <w:rPr>
                <w:b/>
                <w:lang w:val="mn-MN"/>
              </w:rPr>
            </w:pPr>
            <w:r w:rsidRPr="00511311">
              <w:rPr>
                <w:b/>
                <w:lang w:val="mn-MN"/>
              </w:rPr>
              <w:t>нэгж алхмын хариу,</w:t>
            </w:r>
          </w:p>
          <w:p w:rsidR="00511311" w:rsidRPr="00A6707E" w:rsidRDefault="00511311" w:rsidP="00511311">
            <w:pPr>
              <w:spacing w:line="276" w:lineRule="auto"/>
              <w:jc w:val="both"/>
              <w:rPr>
                <w:b/>
                <w:lang w:val="mn-MN"/>
              </w:rPr>
            </w:pPr>
            <w:r w:rsidRPr="00A6707E">
              <w:rPr>
                <w:b/>
                <w:lang w:val="mn-MN"/>
              </w:rPr>
              <w:t>g(t)</w:t>
            </w:r>
          </w:p>
          <w:p w:rsidR="007F0E38" w:rsidRDefault="00A768FD" w:rsidP="004F1563">
            <w:pPr>
              <w:spacing w:line="276" w:lineRule="auto"/>
              <w:jc w:val="both"/>
              <w:rPr>
                <w:lang w:val="mn-MN"/>
              </w:rPr>
            </w:pPr>
            <w:r>
              <w:rPr>
                <w:lang w:val="mn-MN"/>
              </w:rPr>
              <w:t xml:space="preserve">жишиг түвшин нь нэгж </w:t>
            </w:r>
            <w:r w:rsidR="0045703F">
              <w:rPr>
                <w:lang w:val="mn-MN"/>
              </w:rPr>
              <w:t>болсон бөгөөд</w:t>
            </w:r>
            <w:r>
              <w:rPr>
                <w:lang w:val="mn-MN"/>
              </w:rPr>
              <w:t xml:space="preserve"> тэг шугам</w:t>
            </w:r>
            <w:r w:rsidR="004F1563">
              <w:rPr>
                <w:lang w:val="mn-MN"/>
              </w:rPr>
              <w:t xml:space="preserve"> тэг хэвээр үлдэхээр</w:t>
            </w:r>
            <w:r>
              <w:rPr>
                <w:lang w:val="mn-MN"/>
              </w:rPr>
              <w:t xml:space="preserve"> </w:t>
            </w:r>
            <w:r w:rsidR="004F1563">
              <w:rPr>
                <w:lang w:val="mn-MN"/>
              </w:rPr>
              <w:t xml:space="preserve">хэмжээ тогтоосон алхмын хариу </w:t>
            </w:r>
            <w:r w:rsidR="004F1563">
              <w:t>(C.1a</w:t>
            </w:r>
            <w:r w:rsidR="004F1563">
              <w:rPr>
                <w:lang w:val="mn-MN"/>
              </w:rPr>
              <w:t>-р зураг</w:t>
            </w:r>
            <w:r w:rsidR="004F1563">
              <w:t>)</w:t>
            </w:r>
            <w:r w:rsidR="004F1563">
              <w:rPr>
                <w:lang w:val="mn-MN"/>
              </w:rPr>
              <w:t xml:space="preserve">. </w:t>
            </w:r>
          </w:p>
          <w:p w:rsidR="004F1563" w:rsidRDefault="004F1563" w:rsidP="004F1563">
            <w:pPr>
              <w:spacing w:line="276" w:lineRule="auto"/>
              <w:jc w:val="both"/>
              <w:rPr>
                <w:sz w:val="20"/>
                <w:szCs w:val="20"/>
                <w:lang w:val="mn-MN"/>
              </w:rPr>
            </w:pPr>
            <w:r w:rsidRPr="007E2267">
              <w:rPr>
                <w:sz w:val="20"/>
                <w:szCs w:val="20"/>
                <w:lang w:val="mn-MN"/>
              </w:rPr>
              <w:t xml:space="preserve">ТАЙЛБАР: </w:t>
            </w:r>
            <w:r w:rsidR="007E2267" w:rsidRPr="007E2267">
              <w:rPr>
                <w:sz w:val="20"/>
                <w:szCs w:val="20"/>
                <w:lang w:val="mn-MN"/>
              </w:rPr>
              <w:t>Хэмжлийн систем нь жишиг түвшин бүрд зориулсан нэгж хэмжлийн хариутай байна.</w:t>
            </w:r>
            <w:r w:rsidR="007E2267">
              <w:rPr>
                <w:lang w:val="mn-MN"/>
              </w:rPr>
              <w:t xml:space="preserve"> </w:t>
            </w:r>
            <w:r w:rsidR="007E2267">
              <w:rPr>
                <w:sz w:val="20"/>
                <w:szCs w:val="20"/>
                <w:lang w:val="mn-MN"/>
              </w:rPr>
              <w:t>А</w:t>
            </w:r>
            <w:r w:rsidR="007E2267" w:rsidRPr="00FD7A61">
              <w:rPr>
                <w:sz w:val="20"/>
                <w:szCs w:val="20"/>
                <w:lang w:val="mn-MN"/>
              </w:rPr>
              <w:t>лхмын хариуны O</w:t>
            </w:r>
            <w:r w:rsidR="007E2267" w:rsidRPr="00FD7A61">
              <w:rPr>
                <w:sz w:val="20"/>
                <w:szCs w:val="20"/>
                <w:vertAlign w:val="subscript"/>
                <w:lang w:val="mn-MN"/>
              </w:rPr>
              <w:t>1</w:t>
            </w:r>
            <w:r w:rsidR="007E2267" w:rsidRPr="00FD7A61">
              <w:rPr>
                <w:sz w:val="20"/>
                <w:szCs w:val="20"/>
                <w:lang w:val="mn-MN"/>
              </w:rPr>
              <w:t xml:space="preserve"> эх үүсвэр</w:t>
            </w:r>
            <w:r w:rsidR="007E2267">
              <w:rPr>
                <w:sz w:val="20"/>
                <w:szCs w:val="20"/>
                <w:lang w:val="mn-MN"/>
              </w:rPr>
              <w:t xml:space="preserve"> нь нэгж алхмын хариуны эх үүсвэртэй адилхан байдаг. </w:t>
            </w:r>
          </w:p>
          <w:p w:rsidR="00F93A52" w:rsidRPr="000C5D92" w:rsidRDefault="007F21B0" w:rsidP="004F1563">
            <w:pPr>
              <w:spacing w:line="276" w:lineRule="auto"/>
              <w:jc w:val="both"/>
              <w:rPr>
                <w:b/>
              </w:rPr>
            </w:pPr>
            <w:r w:rsidRPr="000C5D92">
              <w:rPr>
                <w:b/>
              </w:rPr>
              <w:t>C.2.4</w:t>
            </w:r>
          </w:p>
          <w:p w:rsidR="007F21B0" w:rsidRPr="000C5D92" w:rsidRDefault="000C5D92" w:rsidP="004F1563">
            <w:pPr>
              <w:spacing w:line="276" w:lineRule="auto"/>
              <w:jc w:val="both"/>
              <w:rPr>
                <w:b/>
                <w:lang w:val="mn-MN"/>
              </w:rPr>
            </w:pPr>
            <w:r w:rsidRPr="000C5D92">
              <w:rPr>
                <w:b/>
                <w:lang w:val="mn-MN"/>
              </w:rPr>
              <w:t>а</w:t>
            </w:r>
            <w:r w:rsidR="007F21B0" w:rsidRPr="000C5D92">
              <w:rPr>
                <w:b/>
                <w:lang w:val="mn-MN"/>
              </w:rPr>
              <w:t>лхмын хариуны интеграл</w:t>
            </w:r>
          </w:p>
          <w:p w:rsidR="000C5D92" w:rsidRDefault="000C5D92" w:rsidP="000C5D92">
            <w:pPr>
              <w:spacing w:line="276" w:lineRule="auto"/>
              <w:jc w:val="both"/>
              <w:rPr>
                <w:b/>
                <w:lang w:val="mn-MN"/>
              </w:rPr>
            </w:pPr>
            <w:r w:rsidRPr="00A6707E">
              <w:rPr>
                <w:b/>
                <w:lang w:val="mn-MN"/>
              </w:rPr>
              <w:t>T(t)</w:t>
            </w:r>
          </w:p>
          <w:p w:rsidR="007F21B0" w:rsidRDefault="000C5D92" w:rsidP="004F1563">
            <w:pPr>
              <w:spacing w:line="276" w:lineRule="auto"/>
              <w:jc w:val="both"/>
              <w:rPr>
                <w:lang w:val="mn-MN"/>
              </w:rPr>
            </w:pPr>
            <w:r>
              <w:rPr>
                <w:lang w:val="mn-MN"/>
              </w:rPr>
              <w:t>O</w:t>
            </w:r>
            <w:r w:rsidRPr="000C5D92">
              <w:rPr>
                <w:vertAlign w:val="subscript"/>
                <w:lang w:val="mn-MN"/>
              </w:rPr>
              <w:t>1</w:t>
            </w:r>
            <w:r>
              <w:rPr>
                <w:lang w:val="mn-MN"/>
              </w:rPr>
              <w:t xml:space="preserve"> эх үүсвэрээс нэг хасах нэгж алхмын</w:t>
            </w:r>
            <w:r w:rsidRPr="00A6707E">
              <w:rPr>
                <w:lang w:val="mn-MN"/>
              </w:rPr>
              <w:t xml:space="preserve"> </w:t>
            </w:r>
            <w:r>
              <w:rPr>
                <w:lang w:val="mn-MN"/>
              </w:rPr>
              <w:t xml:space="preserve">g(t) хариуны </w:t>
            </w:r>
            <w:r>
              <w:t xml:space="preserve">t </w:t>
            </w:r>
            <w:r>
              <w:rPr>
                <w:lang w:val="mn-MN"/>
              </w:rPr>
              <w:t xml:space="preserve">хугацаа хүртэлх интеграл </w:t>
            </w:r>
            <w:r>
              <w:t>(</w:t>
            </w:r>
            <w:r w:rsidRPr="00A6707E">
              <w:rPr>
                <w:lang w:val="mn-MN"/>
              </w:rPr>
              <w:t>C.1b</w:t>
            </w:r>
            <w:r>
              <w:rPr>
                <w:lang w:val="mn-MN"/>
              </w:rPr>
              <w:t>-р зургийг үзнэ үү</w:t>
            </w:r>
            <w:r>
              <w:t>)</w:t>
            </w:r>
            <w:r w:rsidR="00151FD9">
              <w:rPr>
                <w:lang w:val="mn-MN"/>
              </w:rPr>
              <w:t xml:space="preserve"> </w:t>
            </w:r>
            <w:r>
              <w:rPr>
                <w:lang w:val="mn-MN"/>
              </w:rPr>
              <w:t xml:space="preserve"> </w:t>
            </w:r>
            <w:r w:rsidR="00151FD9">
              <w:rPr>
                <w:lang w:val="mn-MN"/>
              </w:rPr>
              <w:t>бөгөөд дараах томьёогоор олно:</w:t>
            </w:r>
          </w:p>
          <w:p w:rsidR="000C5D92" w:rsidRPr="000C5D92" w:rsidRDefault="000C5D92" w:rsidP="004F1563">
            <w:pPr>
              <w:spacing w:line="276" w:lineRule="auto"/>
              <w:jc w:val="both"/>
            </w:pPr>
            <w:r>
              <w:rPr>
                <w:lang w:val="mn-MN"/>
              </w:rPr>
              <w:t xml:space="preserve">         </w:t>
            </w:r>
            <w:r>
              <w:t>t</w:t>
            </w:r>
          </w:p>
          <w:p w:rsidR="000C5D92" w:rsidRDefault="000C5D92" w:rsidP="000C5D92">
            <w:pPr>
              <w:spacing w:line="276" w:lineRule="auto"/>
              <w:jc w:val="both"/>
            </w:pPr>
            <w:r>
              <w:t xml:space="preserve">T(t) = </w:t>
            </w:r>
            <w:r w:rsidRPr="00E7542B">
              <w:rPr>
                <w:sz w:val="40"/>
                <w:szCs w:val="40"/>
              </w:rPr>
              <w:t>ᶴ</w:t>
            </w:r>
            <w:r>
              <w:rPr>
                <w:sz w:val="32"/>
                <w:szCs w:val="32"/>
              </w:rPr>
              <w:t xml:space="preserve"> </w:t>
            </w:r>
            <w:r w:rsidRPr="00A6707E">
              <w:t>(</w:t>
            </w:r>
            <w:r>
              <w:t>1-g(Ƭ)</w:t>
            </w:r>
            <w:r w:rsidRPr="00A6707E">
              <w:t>)</w:t>
            </w:r>
            <w:r>
              <w:t xml:space="preserve">dƬ  </w:t>
            </w:r>
          </w:p>
          <w:p w:rsidR="000C5D92" w:rsidRDefault="000C5D92" w:rsidP="000C5D92">
            <w:pPr>
              <w:spacing w:line="276" w:lineRule="auto"/>
              <w:jc w:val="both"/>
            </w:pPr>
            <w:r>
              <w:t xml:space="preserve">        O</w:t>
            </w:r>
            <w:r w:rsidRPr="000C5D92">
              <w:rPr>
                <w:vertAlign w:val="subscript"/>
              </w:rPr>
              <w:t>1</w:t>
            </w:r>
            <w:r>
              <w:t xml:space="preserve">                                (C.1)</w:t>
            </w:r>
          </w:p>
          <w:p w:rsidR="000C5D92" w:rsidRPr="007E35DD" w:rsidRDefault="007E35DD" w:rsidP="000C5D92">
            <w:pPr>
              <w:spacing w:line="276" w:lineRule="auto"/>
              <w:jc w:val="both"/>
              <w:rPr>
                <w:b/>
              </w:rPr>
            </w:pPr>
            <w:r w:rsidRPr="007E35DD">
              <w:rPr>
                <w:b/>
              </w:rPr>
              <w:t xml:space="preserve">C.2.5 </w:t>
            </w:r>
          </w:p>
          <w:p w:rsidR="007E35DD" w:rsidRPr="007E35DD" w:rsidRDefault="007E35DD" w:rsidP="000C5D92">
            <w:pPr>
              <w:spacing w:line="276" w:lineRule="auto"/>
              <w:jc w:val="both"/>
              <w:rPr>
                <w:b/>
                <w:lang w:val="mn-MN"/>
              </w:rPr>
            </w:pPr>
            <w:r w:rsidRPr="007E35DD">
              <w:rPr>
                <w:b/>
                <w:lang w:val="mn-MN"/>
              </w:rPr>
              <w:lastRenderedPageBreak/>
              <w:t>туршилтын хариуны хугацаа</w:t>
            </w:r>
          </w:p>
          <w:p w:rsidR="007E35DD" w:rsidRPr="00E7542B" w:rsidRDefault="007E35DD" w:rsidP="007E35DD">
            <w:pPr>
              <w:spacing w:line="276" w:lineRule="auto"/>
              <w:jc w:val="both"/>
              <w:rPr>
                <w:b/>
              </w:rPr>
            </w:pPr>
            <w:r w:rsidRPr="00E7542B">
              <w:rPr>
                <w:b/>
              </w:rPr>
              <w:t>T</w:t>
            </w:r>
            <w:r w:rsidRPr="00E7542B">
              <w:rPr>
                <w:b/>
                <w:vertAlign w:val="subscript"/>
              </w:rPr>
              <w:t>N</w:t>
            </w:r>
          </w:p>
          <w:p w:rsidR="007E35DD" w:rsidRDefault="0028414A" w:rsidP="000C5D92">
            <w:pPr>
              <w:spacing w:line="276" w:lineRule="auto"/>
              <w:jc w:val="both"/>
              <w:rPr>
                <w:lang w:val="mn-MN"/>
              </w:rPr>
            </w:pPr>
            <w:r>
              <w:t>2·t</w:t>
            </w:r>
            <w:r w:rsidRPr="0028414A">
              <w:rPr>
                <w:vertAlign w:val="subscript"/>
              </w:rPr>
              <w:t>max</w:t>
            </w:r>
            <w:r>
              <w:rPr>
                <w:vertAlign w:val="subscript"/>
                <w:lang w:val="mn-MN"/>
              </w:rPr>
              <w:t xml:space="preserve"> </w:t>
            </w:r>
            <w:r>
              <w:rPr>
                <w:lang w:val="mn-MN"/>
              </w:rPr>
              <w:t>хугацаан дахь алхмын хариуны интегралын утга</w:t>
            </w:r>
            <w:r w:rsidR="00151FD9">
              <w:rPr>
                <w:lang w:val="mn-MN"/>
              </w:rPr>
              <w:t xml:space="preserve"> бөгөөд дараах томьёогоор олно:</w:t>
            </w:r>
          </w:p>
          <w:p w:rsidR="0028414A" w:rsidRDefault="0028414A" w:rsidP="0028414A">
            <w:pPr>
              <w:spacing w:line="276" w:lineRule="auto"/>
              <w:jc w:val="center"/>
            </w:pPr>
            <w:r>
              <w:t>T</w:t>
            </w:r>
            <w:r w:rsidRPr="00E7542B">
              <w:rPr>
                <w:vertAlign w:val="subscript"/>
              </w:rPr>
              <w:t>N</w:t>
            </w:r>
            <w:r>
              <w:t>=T(2·t</w:t>
            </w:r>
            <w:r w:rsidRPr="00E7542B">
              <w:rPr>
                <w:vertAlign w:val="subscript"/>
              </w:rPr>
              <w:t>max</w:t>
            </w:r>
            <w:r>
              <w:t>).                  (C.2)</w:t>
            </w:r>
          </w:p>
          <w:p w:rsidR="0028414A" w:rsidRPr="00E7542B" w:rsidRDefault="0028414A" w:rsidP="0028414A">
            <w:pPr>
              <w:spacing w:line="276" w:lineRule="auto"/>
              <w:jc w:val="both"/>
              <w:rPr>
                <w:b/>
              </w:rPr>
            </w:pPr>
            <w:r w:rsidRPr="00E7542B">
              <w:rPr>
                <w:b/>
              </w:rPr>
              <w:t>C.2.6</w:t>
            </w:r>
          </w:p>
          <w:p w:rsidR="0028414A" w:rsidRPr="00C617EA" w:rsidRDefault="00C617EA" w:rsidP="000C5D92">
            <w:pPr>
              <w:spacing w:line="276" w:lineRule="auto"/>
              <w:jc w:val="both"/>
              <w:rPr>
                <w:b/>
                <w:lang w:val="mn-MN"/>
              </w:rPr>
            </w:pPr>
            <w:r>
              <w:rPr>
                <w:b/>
                <w:lang w:val="mn-MN"/>
              </w:rPr>
              <w:t>х</w:t>
            </w:r>
            <w:r w:rsidR="00B0756D" w:rsidRPr="00C617EA">
              <w:rPr>
                <w:b/>
                <w:lang w:val="mn-MN"/>
              </w:rPr>
              <w:t>эсэгчилсэн хариуны хугацаа</w:t>
            </w:r>
          </w:p>
          <w:p w:rsidR="000C5D92" w:rsidRPr="00C617EA" w:rsidRDefault="00B0756D" w:rsidP="004F1563">
            <w:pPr>
              <w:spacing w:line="276" w:lineRule="auto"/>
              <w:jc w:val="both"/>
              <w:rPr>
                <w:b/>
                <w:lang w:val="mn-MN"/>
              </w:rPr>
            </w:pPr>
            <w:r w:rsidRPr="00C617EA">
              <w:rPr>
                <w:b/>
                <w:lang w:val="mn-MN"/>
              </w:rPr>
              <w:t>T</w:t>
            </w:r>
            <w:r w:rsidRPr="00C617EA">
              <w:rPr>
                <w:b/>
                <w:vertAlign w:val="subscript"/>
                <w:lang w:val="mn-MN"/>
              </w:rPr>
              <w:t>α</w:t>
            </w:r>
          </w:p>
          <w:p w:rsidR="00B0756D" w:rsidRDefault="00C617EA" w:rsidP="004F1563">
            <w:pPr>
              <w:spacing w:line="276" w:lineRule="auto"/>
              <w:jc w:val="both"/>
              <w:rPr>
                <w:lang w:val="mn-MN"/>
              </w:rPr>
            </w:pPr>
            <w:r>
              <w:t>C.1a</w:t>
            </w:r>
            <w:r>
              <w:rPr>
                <w:lang w:val="mn-MN"/>
              </w:rPr>
              <w:t xml:space="preserve">-р зургийн </w:t>
            </w:r>
            <w:r w:rsidR="00967E4E">
              <w:rPr>
                <w:lang w:val="mn-MN"/>
              </w:rPr>
              <w:t>тодруулсан</w:t>
            </w:r>
            <w:r>
              <w:rPr>
                <w:lang w:val="mn-MN"/>
              </w:rPr>
              <w:t xml:space="preserve"> хэсэгтэй тэнцүү, </w:t>
            </w:r>
            <w:r>
              <w:t xml:space="preserve">t </w:t>
            </w:r>
            <w:r>
              <w:rPr>
                <w:lang w:val="mn-MN"/>
              </w:rPr>
              <w:t xml:space="preserve">хугацаа нь </w:t>
            </w:r>
            <w:r w:rsidR="00DB1741">
              <w:t>2·t</w:t>
            </w:r>
            <w:r w:rsidR="00DB1741" w:rsidRPr="00E7542B">
              <w:rPr>
                <w:vertAlign w:val="subscript"/>
              </w:rPr>
              <w:t>max</w:t>
            </w:r>
            <w:r w:rsidR="00DB1741">
              <w:rPr>
                <w:vertAlign w:val="subscript"/>
                <w:lang w:val="mn-MN"/>
              </w:rPr>
              <w:t xml:space="preserve"> </w:t>
            </w:r>
            <w:r w:rsidR="00DB1741">
              <w:rPr>
                <w:lang w:val="mn-MN"/>
              </w:rPr>
              <w:t xml:space="preserve">хугацаанаас </w:t>
            </w:r>
            <w:r w:rsidR="00DB1741">
              <w:t>(</w:t>
            </w:r>
            <w:r w:rsidR="00DB1741" w:rsidRPr="00A6707E">
              <w:rPr>
                <w:lang w:val="mn-MN"/>
              </w:rPr>
              <w:t>C.1b</w:t>
            </w:r>
            <w:r w:rsidR="00DB1741">
              <w:rPr>
                <w:lang w:val="mn-MN"/>
              </w:rPr>
              <w:t>-р зургийг үзнэ үү</w:t>
            </w:r>
            <w:r w:rsidR="00DB1741">
              <w:t>)</w:t>
            </w:r>
            <w:r w:rsidR="00DB1741">
              <w:rPr>
                <w:lang w:val="mn-MN"/>
              </w:rPr>
              <w:t xml:space="preserve">  бага буюу тэнцүү байх алхмын хариуны интегралын хамгийн их утга </w:t>
            </w:r>
          </w:p>
          <w:p w:rsidR="00DB1741" w:rsidRPr="001B66D4" w:rsidRDefault="00DB1741" w:rsidP="004F1563">
            <w:pPr>
              <w:spacing w:line="276" w:lineRule="auto"/>
              <w:jc w:val="both"/>
              <w:rPr>
                <w:sz w:val="20"/>
                <w:szCs w:val="20"/>
                <w:lang w:val="mn-MN"/>
              </w:rPr>
            </w:pPr>
            <w:r w:rsidRPr="001B66D4">
              <w:rPr>
                <w:sz w:val="20"/>
                <w:szCs w:val="20"/>
                <w:lang w:val="mn-MN"/>
              </w:rPr>
              <w:t xml:space="preserve">ТАЙЛБАР: </w:t>
            </w:r>
            <w:r w:rsidR="00147E39" w:rsidRPr="001B66D4">
              <w:rPr>
                <w:sz w:val="20"/>
                <w:szCs w:val="20"/>
              </w:rPr>
              <w:t>t</w:t>
            </w:r>
            <w:r w:rsidR="00147E39" w:rsidRPr="001B66D4">
              <w:rPr>
                <w:sz w:val="20"/>
                <w:szCs w:val="20"/>
                <w:vertAlign w:val="subscript"/>
              </w:rPr>
              <w:t>1</w:t>
            </w:r>
            <w:r w:rsidR="00147E39" w:rsidRPr="001B66D4">
              <w:rPr>
                <w:sz w:val="20"/>
                <w:szCs w:val="20"/>
              </w:rPr>
              <w:t xml:space="preserve"> </w:t>
            </w:r>
            <w:r w:rsidR="00147E39" w:rsidRPr="001B66D4">
              <w:rPr>
                <w:sz w:val="20"/>
                <w:szCs w:val="20"/>
                <w:lang w:val="mn-MN"/>
              </w:rPr>
              <w:t>хугацаа</w:t>
            </w:r>
            <w:r w:rsidR="00147E39" w:rsidRPr="001B66D4">
              <w:rPr>
                <w:sz w:val="20"/>
                <w:szCs w:val="20"/>
              </w:rPr>
              <w:t xml:space="preserve"> </w:t>
            </w:r>
            <w:r w:rsidR="00147E39" w:rsidRPr="001B66D4">
              <w:rPr>
                <w:sz w:val="20"/>
                <w:szCs w:val="20"/>
                <w:lang w:val="mn-MN"/>
              </w:rPr>
              <w:t>н</w:t>
            </w:r>
            <w:r w:rsidR="00953230" w:rsidRPr="001B66D4">
              <w:rPr>
                <w:sz w:val="20"/>
                <w:szCs w:val="20"/>
                <w:lang w:val="mn-MN"/>
              </w:rPr>
              <w:t xml:space="preserve">эгж алхмын хариу нэгж далайцад хүрэх үеийн </w:t>
            </w:r>
            <w:r w:rsidR="001B66D4" w:rsidRPr="001B66D4">
              <w:rPr>
                <w:sz w:val="20"/>
                <w:szCs w:val="20"/>
                <w:lang w:val="mn-MN"/>
              </w:rPr>
              <w:t xml:space="preserve">хугацаа байх үед хэсэгчилсэн хариуны </w:t>
            </w:r>
            <w:r w:rsidR="001B66D4" w:rsidRPr="001B66D4">
              <w:rPr>
                <w:sz w:val="20"/>
                <w:szCs w:val="20"/>
              </w:rPr>
              <w:t>T</w:t>
            </w:r>
            <w:r w:rsidR="001B66D4" w:rsidRPr="001B66D4">
              <w:rPr>
                <w:sz w:val="20"/>
                <w:szCs w:val="20"/>
                <w:vertAlign w:val="subscript"/>
              </w:rPr>
              <w:t>α</w:t>
            </w:r>
            <w:r w:rsidR="001B66D4" w:rsidRPr="001B66D4">
              <w:rPr>
                <w:sz w:val="20"/>
                <w:szCs w:val="20"/>
              </w:rPr>
              <w:t xml:space="preserve"> </w:t>
            </w:r>
            <w:r w:rsidR="001B66D4" w:rsidRPr="001B66D4">
              <w:rPr>
                <w:sz w:val="20"/>
                <w:szCs w:val="20"/>
                <w:lang w:val="mn-MN"/>
              </w:rPr>
              <w:t>хугацаа нь</w:t>
            </w:r>
            <w:r w:rsidR="001B66D4" w:rsidRPr="001B66D4">
              <w:rPr>
                <w:sz w:val="20"/>
                <w:szCs w:val="20"/>
              </w:rPr>
              <w:t xml:space="preserve"> T(t</w:t>
            </w:r>
            <w:r w:rsidR="001B66D4" w:rsidRPr="001B66D4">
              <w:rPr>
                <w:sz w:val="20"/>
                <w:szCs w:val="20"/>
                <w:vertAlign w:val="subscript"/>
              </w:rPr>
              <w:t>1</w:t>
            </w:r>
            <w:r w:rsidR="001B66D4" w:rsidRPr="001B66D4">
              <w:rPr>
                <w:sz w:val="20"/>
                <w:szCs w:val="20"/>
              </w:rPr>
              <w:t>)</w:t>
            </w:r>
            <w:r w:rsidR="001B66D4" w:rsidRPr="001B66D4">
              <w:rPr>
                <w:sz w:val="20"/>
                <w:szCs w:val="20"/>
                <w:lang w:val="mn-MN"/>
              </w:rPr>
              <w:t xml:space="preserve"> хугацаатай ихэнхдээ тэнцүү байна </w:t>
            </w:r>
            <w:r w:rsidR="001B66D4" w:rsidRPr="001B66D4">
              <w:rPr>
                <w:sz w:val="20"/>
                <w:szCs w:val="20"/>
              </w:rPr>
              <w:t>(C.1a</w:t>
            </w:r>
            <w:r w:rsidR="001B66D4" w:rsidRPr="001B66D4">
              <w:rPr>
                <w:sz w:val="20"/>
                <w:szCs w:val="20"/>
                <w:lang w:val="mn-MN"/>
              </w:rPr>
              <w:t>-р зургийг үзнэ үү</w:t>
            </w:r>
            <w:r w:rsidR="001B66D4" w:rsidRPr="001B66D4">
              <w:rPr>
                <w:sz w:val="20"/>
                <w:szCs w:val="20"/>
              </w:rPr>
              <w:t>)</w:t>
            </w:r>
            <w:r w:rsidR="001B66D4" w:rsidRPr="001B66D4">
              <w:rPr>
                <w:sz w:val="20"/>
                <w:szCs w:val="20"/>
                <w:lang w:val="mn-MN"/>
              </w:rPr>
              <w:t>.</w:t>
            </w:r>
          </w:p>
          <w:p w:rsidR="001B66D4" w:rsidRPr="004C58B4" w:rsidRDefault="008E4382" w:rsidP="004F1563">
            <w:pPr>
              <w:spacing w:line="276" w:lineRule="auto"/>
              <w:jc w:val="both"/>
              <w:rPr>
                <w:b/>
              </w:rPr>
            </w:pPr>
            <w:r w:rsidRPr="004C58B4">
              <w:rPr>
                <w:b/>
              </w:rPr>
              <w:t>C.2.7</w:t>
            </w:r>
          </w:p>
          <w:p w:rsidR="008E4382" w:rsidRPr="004C58B4" w:rsidRDefault="008E4382" w:rsidP="004F1563">
            <w:pPr>
              <w:spacing w:line="276" w:lineRule="auto"/>
              <w:jc w:val="both"/>
              <w:rPr>
                <w:b/>
                <w:lang w:val="mn-MN"/>
              </w:rPr>
            </w:pPr>
            <w:r w:rsidRPr="004C58B4">
              <w:rPr>
                <w:b/>
                <w:lang w:val="mn-MN"/>
              </w:rPr>
              <w:t>хариуны үлдэгдэл хугацаа,</w:t>
            </w:r>
          </w:p>
          <w:p w:rsidR="008E4382" w:rsidRDefault="004C58B4" w:rsidP="004F1563">
            <w:pPr>
              <w:spacing w:line="276" w:lineRule="auto"/>
              <w:jc w:val="both"/>
              <w:rPr>
                <w:b/>
                <w:lang w:val="mn-MN"/>
              </w:rPr>
            </w:pPr>
            <w:r w:rsidRPr="00E7542B">
              <w:rPr>
                <w:b/>
              </w:rPr>
              <w:t>T</w:t>
            </w:r>
            <w:r w:rsidRPr="00E7542B">
              <w:rPr>
                <w:b/>
                <w:vertAlign w:val="subscript"/>
              </w:rPr>
              <w:t>R</w:t>
            </w:r>
            <w:r w:rsidRPr="00E7542B">
              <w:rPr>
                <w:b/>
              </w:rPr>
              <w:t>(t</w:t>
            </w:r>
            <w:r w:rsidRPr="00E7542B">
              <w:rPr>
                <w:b/>
                <w:vertAlign w:val="subscript"/>
              </w:rPr>
              <w:t>i</w:t>
            </w:r>
            <w:r w:rsidRPr="00E7542B">
              <w:rPr>
                <w:b/>
              </w:rPr>
              <w:t>)</w:t>
            </w:r>
          </w:p>
          <w:p w:rsidR="00151FD9" w:rsidRDefault="00AE57C6" w:rsidP="00151FD9">
            <w:pPr>
              <w:spacing w:line="276" w:lineRule="auto"/>
              <w:jc w:val="both"/>
              <w:rPr>
                <w:lang w:val="mn-MN"/>
              </w:rPr>
            </w:pPr>
            <w:r>
              <w:t>t</w:t>
            </w:r>
            <w:r w:rsidRPr="00E7542B">
              <w:rPr>
                <w:vertAlign w:val="subscript"/>
              </w:rPr>
              <w:t>i</w:t>
            </w:r>
            <w:r>
              <w:rPr>
                <w:lang w:val="mn-MN"/>
              </w:rPr>
              <w:t xml:space="preserve"> хугацаа</w:t>
            </w:r>
            <w:r>
              <w:t xml:space="preserve"> 2·t</w:t>
            </w:r>
            <w:r w:rsidRPr="00E7542B">
              <w:rPr>
                <w:vertAlign w:val="subscript"/>
              </w:rPr>
              <w:t>max</w:t>
            </w:r>
            <w:r>
              <w:rPr>
                <w:vertAlign w:val="subscript"/>
                <w:lang w:val="mn-MN"/>
              </w:rPr>
              <w:t xml:space="preserve"> </w:t>
            </w:r>
            <w:r w:rsidR="0073014D">
              <w:rPr>
                <w:lang w:val="mn-MN"/>
              </w:rPr>
              <w:t>хугацаанаас бага</w:t>
            </w:r>
            <w:r>
              <w:rPr>
                <w:lang w:val="mn-MN"/>
              </w:rPr>
              <w:t xml:space="preserve"> байхад зарим </w:t>
            </w:r>
            <w:r w:rsidR="00151FD9">
              <w:rPr>
                <w:lang w:val="mn-MN"/>
              </w:rPr>
              <w:t xml:space="preserve">тодорхой хугацаан дахь алхмын хариуны интегралын хасах утгын туршилтын хариуны </w:t>
            </w:r>
            <w:r w:rsidR="00151FD9">
              <w:t>T</w:t>
            </w:r>
            <w:r w:rsidR="00151FD9" w:rsidRPr="00E7542B">
              <w:rPr>
                <w:vertAlign w:val="subscript"/>
              </w:rPr>
              <w:t>N</w:t>
            </w:r>
            <w:r w:rsidR="00151FD9">
              <w:rPr>
                <w:vertAlign w:val="subscript"/>
                <w:lang w:val="mn-MN"/>
              </w:rPr>
              <w:t xml:space="preserve"> </w:t>
            </w:r>
            <w:r w:rsidR="00151FD9">
              <w:rPr>
                <w:lang w:val="mn-MN"/>
              </w:rPr>
              <w:t>хугацаа бөгөөд дараах томьёогоор олно:</w:t>
            </w:r>
          </w:p>
          <w:p w:rsidR="00151FD9" w:rsidRDefault="00151FD9" w:rsidP="00151FD9">
            <w:pPr>
              <w:spacing w:line="276" w:lineRule="auto"/>
              <w:jc w:val="both"/>
              <w:rPr>
                <w:lang w:val="mn-MN"/>
              </w:rPr>
            </w:pPr>
            <w:r>
              <w:rPr>
                <w:lang w:val="mn-MN"/>
              </w:rPr>
              <w:t xml:space="preserve">      </w:t>
            </w:r>
            <w:r>
              <w:t>T</w:t>
            </w:r>
            <w:r w:rsidRPr="00E7542B">
              <w:rPr>
                <w:vertAlign w:val="subscript"/>
              </w:rPr>
              <w:t>R</w:t>
            </w:r>
            <w:r>
              <w:t>(t</w:t>
            </w:r>
            <w:r w:rsidRPr="00E7542B">
              <w:rPr>
                <w:vertAlign w:val="subscript"/>
              </w:rPr>
              <w:t>i</w:t>
            </w:r>
            <w:r>
              <w:t>)=T</w:t>
            </w:r>
            <w:r w:rsidRPr="00E7542B">
              <w:rPr>
                <w:vertAlign w:val="subscript"/>
              </w:rPr>
              <w:t>N</w:t>
            </w:r>
            <w:r>
              <w:t>-T(t</w:t>
            </w:r>
            <w:r w:rsidRPr="00E7542B">
              <w:rPr>
                <w:vertAlign w:val="subscript"/>
              </w:rPr>
              <w:t>i</w:t>
            </w:r>
            <w:r>
              <w:t>).             (C.3)</w:t>
            </w:r>
          </w:p>
          <w:p w:rsidR="00151FD9" w:rsidRPr="00D91977" w:rsidRDefault="0015555D" w:rsidP="00151FD9">
            <w:pPr>
              <w:spacing w:line="276" w:lineRule="auto"/>
              <w:jc w:val="both"/>
              <w:rPr>
                <w:b/>
              </w:rPr>
            </w:pPr>
            <w:r w:rsidRPr="00D91977">
              <w:rPr>
                <w:b/>
              </w:rPr>
              <w:t xml:space="preserve">C.2.8 </w:t>
            </w:r>
          </w:p>
          <w:p w:rsidR="0015555D" w:rsidRPr="00D91977" w:rsidRDefault="0015555D" w:rsidP="00151FD9">
            <w:pPr>
              <w:spacing w:line="276" w:lineRule="auto"/>
              <w:jc w:val="both"/>
              <w:rPr>
                <w:b/>
                <w:lang w:val="mn-MN"/>
              </w:rPr>
            </w:pPr>
            <w:r w:rsidRPr="00D91977">
              <w:rPr>
                <w:b/>
                <w:lang w:val="mn-MN"/>
              </w:rPr>
              <w:t>нэгж алхмын хариуны хэтэрсэн хэмжээ,</w:t>
            </w:r>
          </w:p>
          <w:p w:rsidR="00D91977" w:rsidRPr="00E7542B" w:rsidRDefault="00D91977" w:rsidP="00D91977">
            <w:pPr>
              <w:spacing w:line="276" w:lineRule="auto"/>
              <w:jc w:val="both"/>
              <w:rPr>
                <w:b/>
              </w:rPr>
            </w:pPr>
            <w:r w:rsidRPr="00E7542B">
              <w:rPr>
                <w:b/>
              </w:rPr>
              <w:t>β</w:t>
            </w:r>
            <w:r w:rsidRPr="00E7542B">
              <w:rPr>
                <w:b/>
                <w:vertAlign w:val="subscript"/>
              </w:rPr>
              <w:t>rs</w:t>
            </w:r>
          </w:p>
          <w:p w:rsidR="00D25B7A" w:rsidRDefault="00D25B7A" w:rsidP="00D25B7A">
            <w:pPr>
              <w:spacing w:line="276" w:lineRule="auto"/>
              <w:jc w:val="both"/>
              <w:rPr>
                <w:lang w:val="mn-MN"/>
              </w:rPr>
            </w:pPr>
            <w:r>
              <w:rPr>
                <w:lang w:val="mn-MN"/>
              </w:rPr>
              <w:t xml:space="preserve">нэгж алхмын хамгийн их </w:t>
            </w:r>
            <w:r>
              <w:t>g</w:t>
            </w:r>
            <w:r w:rsidRPr="00D25B7A">
              <w:rPr>
                <w:vertAlign w:val="subscript"/>
              </w:rPr>
              <w:t>max</w:t>
            </w:r>
            <w:r>
              <w:t xml:space="preserve">(t) </w:t>
            </w:r>
            <w:r>
              <w:rPr>
                <w:lang w:val="mn-MN"/>
              </w:rPr>
              <w:t>хариу болон нэгжийн хувиар авсан нэгж хоорондын зөрүү (C.1a-р зураг) бөгөөд дараах томьёогоор олно:</w:t>
            </w:r>
          </w:p>
          <w:p w:rsidR="0015555D" w:rsidRDefault="00D25B7A" w:rsidP="00151FD9">
            <w:pPr>
              <w:spacing w:line="276" w:lineRule="auto"/>
              <w:jc w:val="both"/>
              <w:rPr>
                <w:lang w:val="mn-MN"/>
              </w:rPr>
            </w:pPr>
            <w:r>
              <w:rPr>
                <w:lang w:val="mn-MN"/>
              </w:rPr>
              <w:t xml:space="preserve">         </w:t>
            </w:r>
            <w:r>
              <w:t>β</w:t>
            </w:r>
            <w:r w:rsidRPr="00E7542B">
              <w:rPr>
                <w:vertAlign w:val="subscript"/>
              </w:rPr>
              <w:t>rs</w:t>
            </w:r>
            <w:r>
              <w:t xml:space="preserve"> =100 % (g</w:t>
            </w:r>
            <w:r w:rsidRPr="00E7542B">
              <w:rPr>
                <w:vertAlign w:val="subscript"/>
              </w:rPr>
              <w:t>max</w:t>
            </w:r>
            <w:r>
              <w:t xml:space="preserve"> (t)-1). (C.4)</w:t>
            </w:r>
          </w:p>
          <w:p w:rsidR="00D25B7A" w:rsidRPr="0067675E" w:rsidRDefault="00AE5529" w:rsidP="00151FD9">
            <w:pPr>
              <w:spacing w:line="276" w:lineRule="auto"/>
              <w:jc w:val="both"/>
              <w:rPr>
                <w:b/>
              </w:rPr>
            </w:pPr>
            <w:r w:rsidRPr="0067675E">
              <w:rPr>
                <w:b/>
              </w:rPr>
              <w:t>C.2.9</w:t>
            </w:r>
          </w:p>
          <w:p w:rsidR="00AE5529" w:rsidRPr="0067675E" w:rsidRDefault="00383D5F" w:rsidP="00151FD9">
            <w:pPr>
              <w:spacing w:line="276" w:lineRule="auto"/>
              <w:jc w:val="both"/>
              <w:rPr>
                <w:b/>
              </w:rPr>
            </w:pPr>
            <w:r w:rsidRPr="0067675E">
              <w:rPr>
                <w:b/>
                <w:lang w:val="mn-MN"/>
              </w:rPr>
              <w:t>т</w:t>
            </w:r>
            <w:r w:rsidRPr="0067675E">
              <w:rPr>
                <w:b/>
              </w:rPr>
              <w:t>огтворжилтын хугацаа</w:t>
            </w:r>
          </w:p>
          <w:p w:rsidR="004C58B4" w:rsidRPr="0067675E" w:rsidRDefault="00383D5F" w:rsidP="004F1563">
            <w:pPr>
              <w:spacing w:line="276" w:lineRule="auto"/>
              <w:jc w:val="both"/>
              <w:rPr>
                <w:b/>
                <w:lang w:val="mn-MN"/>
              </w:rPr>
            </w:pPr>
            <w:r w:rsidRPr="0067675E">
              <w:rPr>
                <w:b/>
              </w:rPr>
              <w:t>t</w:t>
            </w:r>
            <w:r w:rsidRPr="0067675E">
              <w:rPr>
                <w:b/>
                <w:vertAlign w:val="subscript"/>
              </w:rPr>
              <w:t>s</w:t>
            </w:r>
          </w:p>
          <w:p w:rsidR="00151FD9" w:rsidRDefault="007D5332" w:rsidP="004F1563">
            <w:pPr>
              <w:spacing w:line="276" w:lineRule="auto"/>
              <w:jc w:val="both"/>
              <w:rPr>
                <w:lang w:val="mn-MN"/>
              </w:rPr>
            </w:pPr>
            <w:r>
              <w:rPr>
                <w:lang w:val="mn-MN"/>
              </w:rPr>
              <w:t xml:space="preserve">хариуны үлдэгдэл </w:t>
            </w:r>
            <w:r>
              <w:t>T</w:t>
            </w:r>
            <w:r w:rsidRPr="007D5332">
              <w:rPr>
                <w:vertAlign w:val="subscript"/>
              </w:rPr>
              <w:t>R</w:t>
            </w:r>
            <w:r>
              <w:t>(t)</w:t>
            </w:r>
            <w:r>
              <w:rPr>
                <w:lang w:val="mn-MN"/>
              </w:rPr>
              <w:t xml:space="preserve"> хугацаа нь </w:t>
            </w:r>
            <w:r>
              <w:t xml:space="preserve">t </w:t>
            </w:r>
            <w:r>
              <w:rPr>
                <w:lang w:val="mn-MN"/>
              </w:rPr>
              <w:lastRenderedPageBreak/>
              <w:t xml:space="preserve">хугацааны 2% болох, 2%-аас бага </w:t>
            </w:r>
            <w:r w:rsidR="0067675E">
              <w:rPr>
                <w:lang w:val="mn-MN"/>
              </w:rPr>
              <w:t>үлдэхэд зориулсан хамгийн богино хугацаа бөгөөд дараах томьёогоор олно:</w:t>
            </w:r>
          </w:p>
          <w:p w:rsidR="0067675E" w:rsidRDefault="0067675E" w:rsidP="0067675E">
            <w:pPr>
              <w:spacing w:line="276" w:lineRule="auto"/>
              <w:jc w:val="both"/>
            </w:pPr>
            <w:r>
              <w:t xml:space="preserve">     | T</w:t>
            </w:r>
            <w:r w:rsidRPr="00E7542B">
              <w:rPr>
                <w:vertAlign w:val="subscript"/>
              </w:rPr>
              <w:t>N</w:t>
            </w:r>
            <w:r>
              <w:t xml:space="preserve"> - T(t) | &lt; 0,02t            (C.5)</w:t>
            </w:r>
          </w:p>
          <w:p w:rsidR="0067675E" w:rsidRDefault="0030251E" w:rsidP="00170631">
            <w:pPr>
              <w:spacing w:line="276" w:lineRule="auto"/>
              <w:jc w:val="both"/>
              <w:rPr>
                <w:lang w:val="mn-MN"/>
              </w:rPr>
            </w:pPr>
            <w:r>
              <w:rPr>
                <w:lang w:val="mn-MN"/>
              </w:rPr>
              <w:t>O</w:t>
            </w:r>
            <w:r w:rsidRPr="000C5D92">
              <w:rPr>
                <w:vertAlign w:val="subscript"/>
                <w:lang w:val="mn-MN"/>
              </w:rPr>
              <w:t>1</w:t>
            </w:r>
            <w:r>
              <w:rPr>
                <w:lang w:val="mn-MN"/>
              </w:rPr>
              <w:t xml:space="preserve"> эх үүсвэрээс импульсийн хүчдэлийн хагас утгад хүрэх хамгийн урт </w:t>
            </w:r>
            <w:r>
              <w:t>T</w:t>
            </w:r>
            <w:r w:rsidRPr="0030251E">
              <w:rPr>
                <w:vertAlign w:val="subscript"/>
              </w:rPr>
              <w:t>2max</w:t>
            </w:r>
            <w:r>
              <w:rPr>
                <w:vertAlign w:val="subscript"/>
                <w:lang w:val="mn-MN"/>
              </w:rPr>
              <w:t xml:space="preserve"> </w:t>
            </w:r>
            <w:r>
              <w:rPr>
                <w:lang w:val="mn-MN"/>
              </w:rPr>
              <w:t xml:space="preserve">хугацааны </w:t>
            </w:r>
            <w:r w:rsidR="00170631">
              <w:rPr>
                <w:lang w:val="mn-MN"/>
              </w:rPr>
              <w:t xml:space="preserve">утга хүртэлх үед </w:t>
            </w:r>
            <w:r w:rsidR="00170631">
              <w:t xml:space="preserve">t </w:t>
            </w:r>
            <w:r w:rsidR="00170631">
              <w:rPr>
                <w:lang w:val="mn-MN"/>
              </w:rPr>
              <w:t xml:space="preserve">хугацааны хэмжих шаардлагатай бүх утгад энэ томьёог зориулсан </w:t>
            </w:r>
            <w:r w:rsidR="00170631">
              <w:t>(</w:t>
            </w:r>
            <w:r w:rsidR="00170631" w:rsidRPr="00A6707E">
              <w:rPr>
                <w:lang w:val="mn-MN"/>
              </w:rPr>
              <w:t>C.1b</w:t>
            </w:r>
            <w:r w:rsidR="00170631">
              <w:rPr>
                <w:lang w:val="mn-MN"/>
              </w:rPr>
              <w:t>-р зургийг үзнэ үү</w:t>
            </w:r>
            <w:r w:rsidR="00170631">
              <w:t>)</w:t>
            </w:r>
            <w:r w:rsidR="00170631">
              <w:rPr>
                <w:lang w:val="mn-MN"/>
              </w:rPr>
              <w:t xml:space="preserve">. </w:t>
            </w:r>
          </w:p>
          <w:p w:rsidR="00170631" w:rsidRPr="002D5358" w:rsidRDefault="00170631" w:rsidP="00170631">
            <w:pPr>
              <w:spacing w:line="276" w:lineRule="auto"/>
              <w:jc w:val="both"/>
              <w:rPr>
                <w:b/>
              </w:rPr>
            </w:pPr>
            <w:r w:rsidRPr="002D5358">
              <w:rPr>
                <w:b/>
              </w:rPr>
              <w:t>C.2.10</w:t>
            </w:r>
          </w:p>
          <w:p w:rsidR="00170631" w:rsidRDefault="002D5358" w:rsidP="002D5358">
            <w:pPr>
              <w:spacing w:line="276" w:lineRule="auto"/>
              <w:jc w:val="both"/>
              <w:rPr>
                <w:lang w:val="mn-MN"/>
              </w:rPr>
            </w:pPr>
            <w:r w:rsidRPr="002D5358">
              <w:rPr>
                <w:b/>
                <w:lang w:val="mn-MN"/>
              </w:rPr>
              <w:t>жишиг түвшний үе</w:t>
            </w:r>
            <w:r>
              <w:rPr>
                <w:b/>
                <w:lang w:val="mn-MN"/>
              </w:rPr>
              <w:t xml:space="preserve"> </w:t>
            </w:r>
            <w:r>
              <w:t>(</w:t>
            </w:r>
            <w:r>
              <w:rPr>
                <w:lang w:val="mn-MN"/>
              </w:rPr>
              <w:t>зөвхөн импульсийн хүчдэлд</w:t>
            </w:r>
            <w:r>
              <w:t>)</w:t>
            </w:r>
          </w:p>
          <w:p w:rsidR="002D5358" w:rsidRDefault="00150004" w:rsidP="00150004">
            <w:pPr>
              <w:spacing w:line="276" w:lineRule="auto"/>
              <w:jc w:val="both"/>
              <w:rPr>
                <w:lang w:val="mn-MN"/>
              </w:rPr>
            </w:pPr>
            <w:r>
              <w:rPr>
                <w:lang w:val="mn-MN"/>
              </w:rPr>
              <w:t xml:space="preserve">алхмын хариуны жишиг түвшнийг нэрлэсэн үеийн </w:t>
            </w:r>
            <w:r>
              <w:t>( 0,5t</w:t>
            </w:r>
            <w:r w:rsidRPr="00B40885">
              <w:rPr>
                <w:vertAlign w:val="subscript"/>
              </w:rPr>
              <w:t>min</w:t>
            </w:r>
            <w:r>
              <w:t>)</w:t>
            </w:r>
            <w:r>
              <w:rPr>
                <w:lang w:val="mn-MN"/>
              </w:rPr>
              <w:t xml:space="preserve"> доод хязгаарыг 0,5 дахин авсантай тэнцүү байх алхмын хариуны доод хязгаарт, мөн нэрлэсэн үеийн </w:t>
            </w:r>
            <w:r>
              <w:t>(2t</w:t>
            </w:r>
            <w:r w:rsidRPr="00B40885">
              <w:rPr>
                <w:vertAlign w:val="subscript"/>
              </w:rPr>
              <w:t>max</w:t>
            </w:r>
            <w:r>
              <w:t>)</w:t>
            </w:r>
            <w:r>
              <w:rPr>
                <w:lang w:val="mn-MN"/>
              </w:rPr>
              <w:t xml:space="preserve"> дээд хязгаарыг 2 дахин авсантай тэнцүү байх алхмын хариуны дээд хязгаарт тодорхойлсон алхмын хариуны жишиг түвшин дэх хугацааны интервал </w:t>
            </w:r>
          </w:p>
          <w:p w:rsidR="00F43C0A" w:rsidRPr="0032666E" w:rsidRDefault="00F43C0A" w:rsidP="00150004">
            <w:pPr>
              <w:spacing w:line="276" w:lineRule="auto"/>
              <w:jc w:val="both"/>
              <w:rPr>
                <w:b/>
                <w:lang w:val="mn-MN"/>
              </w:rPr>
            </w:pPr>
            <w:r w:rsidRPr="0032666E">
              <w:rPr>
                <w:b/>
              </w:rPr>
              <w:t xml:space="preserve">C.3 </w:t>
            </w:r>
            <w:r w:rsidRPr="0032666E">
              <w:rPr>
                <w:b/>
                <w:lang w:val="mn-MN"/>
              </w:rPr>
              <w:t>Алхмын хариуны хэмжилд зориулсан хэлхээ</w:t>
            </w:r>
          </w:p>
          <w:p w:rsidR="00F43C0A" w:rsidRDefault="0032666E" w:rsidP="00150004">
            <w:pPr>
              <w:spacing w:line="276" w:lineRule="auto"/>
              <w:jc w:val="both"/>
              <w:rPr>
                <w:lang w:val="mn-MN"/>
              </w:rPr>
            </w:pPr>
            <w:r>
              <w:rPr>
                <w:lang w:val="mn-MN"/>
              </w:rPr>
              <w:t xml:space="preserve">Алхмын </w:t>
            </w:r>
            <w:r w:rsidR="00D65D8A">
              <w:rPr>
                <w:lang w:val="mn-MN"/>
              </w:rPr>
              <w:t>хариуг тодорхойлоход</w:t>
            </w:r>
            <w:r w:rsidR="00E75E83">
              <w:rPr>
                <w:lang w:val="mn-MN"/>
              </w:rPr>
              <w:t xml:space="preserve"> хэрэглэдэг хэлхээний </w:t>
            </w:r>
            <w:r w:rsidR="00AF557F">
              <w:rPr>
                <w:lang w:val="mn-MN"/>
              </w:rPr>
              <w:t>схемийг гүйцэтгэлийн бичлэгт тайлбарласан байх шаардлагатай бөгөөд энэ схем нь ажлын нөхцөлтэй аль болох адилхан байвал зохино.</w:t>
            </w:r>
          </w:p>
          <w:p w:rsidR="00AF557F" w:rsidRDefault="00243636" w:rsidP="00150004">
            <w:pPr>
              <w:spacing w:line="276" w:lineRule="auto"/>
              <w:jc w:val="both"/>
              <w:rPr>
                <w:lang w:val="mn-MN"/>
              </w:rPr>
            </w:pPr>
            <w:r>
              <w:rPr>
                <w:lang w:val="mn-MN"/>
              </w:rPr>
              <w:t xml:space="preserve">Тохиромжтой хэлхээг </w:t>
            </w:r>
            <w:r>
              <w:t>C.3-</w:t>
            </w:r>
            <w:r>
              <w:rPr>
                <w:lang w:val="mn-MN"/>
              </w:rPr>
              <w:t xml:space="preserve">р зурагт харуулсан. </w:t>
            </w:r>
            <w:r w:rsidR="004C5A00">
              <w:rPr>
                <w:lang w:val="mn-MN"/>
              </w:rPr>
              <w:t xml:space="preserve">Давууд тооцсон хэлхээг </w:t>
            </w:r>
            <w:r w:rsidR="0018091E">
              <w:t>C.3a</w:t>
            </w:r>
            <w:r w:rsidR="004C5A00">
              <w:rPr>
                <w:lang w:val="mn-MN"/>
              </w:rPr>
              <w:t xml:space="preserve">-р зурагт үзүүлсэн бөгөөд </w:t>
            </w:r>
            <w:r w:rsidR="00847CDF">
              <w:rPr>
                <w:lang w:val="mn-MN"/>
              </w:rPr>
              <w:t>шатлалт</w:t>
            </w:r>
            <w:r w:rsidR="0015170D">
              <w:rPr>
                <w:lang w:val="mn-MN"/>
              </w:rPr>
              <w:t xml:space="preserve"> генераторыг металл хана эсвэл</w:t>
            </w:r>
            <w:r w:rsidR="00850906">
              <w:rPr>
                <w:lang w:val="mn-MN"/>
              </w:rPr>
              <w:t xml:space="preserve"> г</w:t>
            </w:r>
            <w:r w:rsidR="00C601A9">
              <w:rPr>
                <w:lang w:val="mn-MN"/>
              </w:rPr>
              <w:t>азардуулгын дамжуулагч болдо</w:t>
            </w:r>
            <w:r w:rsidR="00850906">
              <w:rPr>
                <w:lang w:val="mn-MN"/>
              </w:rPr>
              <w:t>г,</w:t>
            </w:r>
            <w:r w:rsidR="0015170D">
              <w:rPr>
                <w:lang w:val="mn-MN"/>
              </w:rPr>
              <w:t xml:space="preserve"> </w:t>
            </w:r>
            <w:r w:rsidR="00850906">
              <w:rPr>
                <w:lang w:val="mn-MN"/>
              </w:rPr>
              <w:t>хамгийн багадаа 1 метрийн өргөнтэй металл</w:t>
            </w:r>
            <w:r w:rsidR="00C601A9">
              <w:rPr>
                <w:lang w:val="mn-MN"/>
              </w:rPr>
              <w:t xml:space="preserve"> туузан</w:t>
            </w:r>
            <w:r w:rsidR="00850906">
              <w:rPr>
                <w:lang w:val="mn-MN"/>
              </w:rPr>
              <w:t xml:space="preserve"> дамжуулагчид байрлуулсан. </w:t>
            </w:r>
          </w:p>
          <w:p w:rsidR="00B67A5E" w:rsidRDefault="00220EE4" w:rsidP="00150004">
            <w:pPr>
              <w:spacing w:line="276" w:lineRule="auto"/>
              <w:jc w:val="both"/>
              <w:rPr>
                <w:lang w:val="mn-MN"/>
              </w:rPr>
            </w:pPr>
            <w:r>
              <w:rPr>
                <w:lang w:val="mn-MN"/>
              </w:rPr>
              <w:t xml:space="preserve">Хэмжлийн системд алхам үүсгэхийн </w:t>
            </w:r>
            <w:r>
              <w:rPr>
                <w:lang w:val="mn-MN"/>
              </w:rPr>
              <w:lastRenderedPageBreak/>
              <w:t xml:space="preserve">тулд аажим өсгөх импульс эсвэл </w:t>
            </w:r>
            <w:r w:rsidR="00B67A5E">
              <w:rPr>
                <w:lang w:val="mn-MN"/>
              </w:rPr>
              <w:t xml:space="preserve">реле буюу завсраар хэрчсэн тогтмол хүчдэлийг өгдөг </w:t>
            </w:r>
            <w:r w:rsidR="00B67A5E">
              <w:t>(C.3d</w:t>
            </w:r>
            <w:r w:rsidR="00B67A5E">
              <w:rPr>
                <w:lang w:val="mn-MN"/>
              </w:rPr>
              <w:t>-р зургийг үзнэ үү</w:t>
            </w:r>
            <w:r w:rsidR="00B67A5E">
              <w:t>)</w:t>
            </w:r>
            <w:r w:rsidR="00B67A5E">
              <w:rPr>
                <w:lang w:val="mn-MN"/>
              </w:rPr>
              <w:t>. Хэрчилтийн дараах аргыг хүлээн зөвшөөрөх боломжтой</w:t>
            </w:r>
            <w:r w:rsidR="00544B4B">
              <w:rPr>
                <w:lang w:val="mn-MN"/>
              </w:rPr>
              <w:t xml:space="preserve"> гэж үзсэн</w:t>
            </w:r>
            <w:r w:rsidR="00B67A5E">
              <w:rPr>
                <w:lang w:val="mn-MN"/>
              </w:rPr>
              <w:t>. Үүнд:</w:t>
            </w:r>
          </w:p>
          <w:p w:rsidR="00847CDF" w:rsidRDefault="00F8474E" w:rsidP="00150004">
            <w:pPr>
              <w:spacing w:line="276" w:lineRule="auto"/>
              <w:jc w:val="both"/>
              <w:rPr>
                <w:lang w:val="mn-MN"/>
              </w:rPr>
            </w:pPr>
            <w:r>
              <w:rPr>
                <w:lang w:val="mn-MN"/>
              </w:rPr>
              <w:t xml:space="preserve">- </w:t>
            </w:r>
            <w:r w:rsidR="00B67A5E">
              <w:rPr>
                <w:lang w:val="mn-MN"/>
              </w:rPr>
              <w:t xml:space="preserve"> </w:t>
            </w:r>
            <w:r w:rsidR="00DF2485">
              <w:rPr>
                <w:lang w:val="mn-MN"/>
              </w:rPr>
              <w:t>мөнгөн усанд дэвтээсэн контакттай релегээр</w:t>
            </w:r>
            <w:r w:rsidR="00647E04">
              <w:rPr>
                <w:lang w:val="mn-MN"/>
              </w:rPr>
              <w:t xml:space="preserve"> хэрчихэд хэдэн зуун В</w:t>
            </w:r>
            <w:r w:rsidR="00DF2485">
              <w:rPr>
                <w:lang w:val="mn-MN"/>
              </w:rPr>
              <w:t>ольт хүртэл алхмууд үүсгэнэ,</w:t>
            </w:r>
          </w:p>
          <w:p w:rsidR="00DF2485" w:rsidRDefault="00DF2485" w:rsidP="00150004">
            <w:pPr>
              <w:spacing w:line="276" w:lineRule="auto"/>
              <w:jc w:val="both"/>
              <w:rPr>
                <w:lang w:val="mn-MN"/>
              </w:rPr>
            </w:pPr>
            <w:r>
              <w:rPr>
                <w:lang w:val="mn-MN"/>
              </w:rPr>
              <w:t xml:space="preserve">- </w:t>
            </w:r>
            <w:r w:rsidR="00647E04">
              <w:rPr>
                <w:lang w:val="mn-MN"/>
              </w:rPr>
              <w:t>хэдэн миллиметр хүртэл зайтай атмосферийн даралттай агаарт байх нэгэн хэвийн талбайн завсраар хэрчихэд хэд кило</w:t>
            </w:r>
            <w:r w:rsidR="00DE17C2">
              <w:rPr>
                <w:lang w:val="mn-MN"/>
              </w:rPr>
              <w:t xml:space="preserve"> </w:t>
            </w:r>
            <w:r w:rsidR="00647E04">
              <w:rPr>
                <w:lang w:val="mn-MN"/>
              </w:rPr>
              <w:t xml:space="preserve">Вольт хүртэл алхмууд үүсгэнэ, </w:t>
            </w:r>
          </w:p>
          <w:p w:rsidR="00647E04" w:rsidRDefault="00647E04" w:rsidP="00150004">
            <w:pPr>
              <w:spacing w:line="276" w:lineRule="auto"/>
              <w:jc w:val="both"/>
              <w:rPr>
                <w:lang w:val="mn-MN"/>
              </w:rPr>
            </w:pPr>
            <w:r>
              <w:rPr>
                <w:lang w:val="mn-MN"/>
              </w:rPr>
              <w:t xml:space="preserve">- </w:t>
            </w:r>
            <w:r w:rsidR="00DE17C2">
              <w:rPr>
                <w:lang w:val="mn-MN"/>
              </w:rPr>
              <w:t>хийн өсгөсөн даралттай үед</w:t>
            </w:r>
            <w:r w:rsidR="008B1528">
              <w:rPr>
                <w:lang w:val="mn-MN"/>
              </w:rPr>
              <w:t xml:space="preserve"> хэдэн миллиметр хүртэл </w:t>
            </w:r>
            <w:r w:rsidR="00DE17C2">
              <w:rPr>
                <w:lang w:val="mn-MN"/>
              </w:rPr>
              <w:t>зайтай нэгэн хэвийн завсраар хэрчихэд хэдэн арван кило Вольт хүртэл алхмууд үүсгэнэ.</w:t>
            </w:r>
          </w:p>
          <w:p w:rsidR="00DE17C2" w:rsidRDefault="00AD0684" w:rsidP="00150004">
            <w:pPr>
              <w:spacing w:line="276" w:lineRule="auto"/>
              <w:jc w:val="both"/>
              <w:rPr>
                <w:lang w:val="mn-MN"/>
              </w:rPr>
            </w:pPr>
            <w:r>
              <w:rPr>
                <w:lang w:val="mn-MN"/>
              </w:rPr>
              <w:t>Давталтын генератор ашиглан алхмыг үүсгэсэн үед</w:t>
            </w:r>
            <w:r w:rsidR="00642C4F">
              <w:rPr>
                <w:lang w:val="mn-MN"/>
              </w:rPr>
              <w:t xml:space="preserve"> алхмын үргэлжлэх хугацаа болон алхмуудын хоорондын интервалыг </w:t>
            </w:r>
            <w:r w:rsidR="00971BAD">
              <w:rPr>
                <w:lang w:val="mn-MN"/>
              </w:rPr>
              <w:t>ганц түлхэцэд хамааруулан ор</w:t>
            </w:r>
            <w:r w:rsidR="003A6C2C">
              <w:rPr>
                <w:lang w:val="mn-MN"/>
              </w:rPr>
              <w:t>уулсан нэмэлт алдаагүй сонгох</w:t>
            </w:r>
            <w:r w:rsidR="00971BAD">
              <w:rPr>
                <w:lang w:val="mn-MN"/>
              </w:rPr>
              <w:t xml:space="preserve"> хэрэгтэй. </w:t>
            </w:r>
          </w:p>
          <w:p w:rsidR="00971BAD" w:rsidRPr="0018718A" w:rsidRDefault="00971BAD" w:rsidP="00150004">
            <w:pPr>
              <w:spacing w:line="276" w:lineRule="auto"/>
              <w:jc w:val="both"/>
              <w:rPr>
                <w:b/>
                <w:lang w:val="mn-MN"/>
              </w:rPr>
            </w:pPr>
            <w:r w:rsidRPr="0018718A">
              <w:rPr>
                <w:b/>
              </w:rPr>
              <w:t xml:space="preserve">C.4 </w:t>
            </w:r>
            <w:r w:rsidR="007B5ACE" w:rsidRPr="0018718A">
              <w:rPr>
                <w:b/>
                <w:lang w:val="mn-MN"/>
              </w:rPr>
              <w:t>Бүрэлдэхүүн хэсгийн алхмын хариунд тавих шаардлага</w:t>
            </w:r>
          </w:p>
          <w:p w:rsidR="007B5ACE" w:rsidRDefault="0018718A" w:rsidP="00150004">
            <w:pPr>
              <w:spacing w:line="276" w:lineRule="auto"/>
              <w:jc w:val="both"/>
              <w:rPr>
                <w:lang w:val="mn-MN"/>
              </w:rPr>
            </w:pPr>
            <w:r>
              <w:rPr>
                <w:lang w:val="mn-MN"/>
              </w:rPr>
              <w:t xml:space="preserve">Ихэнхдээ хувиргах төхөөрөмж эсвэл бичигч хэмжих хэрэгсэл байх бүрэлдэхүүн хэсгийг </w:t>
            </w:r>
            <w:r w:rsidR="002F07FC">
              <w:rPr>
                <w:lang w:val="mn-MN"/>
              </w:rPr>
              <w:t xml:space="preserve">хүчдэлийн алхамд туршиж, энэ бүрэлдэхүүн хэсгийн </w:t>
            </w:r>
            <w:r w:rsidR="00D808A6">
              <w:rPr>
                <w:lang w:val="mn-MN"/>
              </w:rPr>
              <w:t xml:space="preserve">гаралтыг хэмждэг. Хэрэглэсэн алхмын </w:t>
            </w:r>
            <w:r w:rsidR="00033FA1">
              <w:rPr>
                <w:lang w:val="mn-MN"/>
              </w:rPr>
              <w:t xml:space="preserve">өсөх хугацаа </w:t>
            </w:r>
            <w:r w:rsidR="00CB4B0D">
              <w:rPr>
                <w:lang w:val="mn-MN"/>
              </w:rPr>
              <w:t xml:space="preserve">нь </w:t>
            </w:r>
            <w:r w:rsidR="00033FA1">
              <w:rPr>
                <w:lang w:val="mn-MN"/>
              </w:rPr>
              <w:t xml:space="preserve">хэсэгчилсэн хариуны </w:t>
            </w:r>
            <w:r w:rsidR="00033FA1">
              <w:t>T</w:t>
            </w:r>
            <w:r w:rsidR="00033FA1" w:rsidRPr="00033FA1">
              <w:rPr>
                <w:vertAlign w:val="subscript"/>
              </w:rPr>
              <w:t>α</w:t>
            </w:r>
            <w:r w:rsidR="00033FA1">
              <w:rPr>
                <w:lang w:val="mn-MN"/>
              </w:rPr>
              <w:t xml:space="preserve"> хугацааны </w:t>
            </w:r>
            <w:r w:rsidR="009A70CA">
              <w:rPr>
                <w:lang w:val="mn-MN"/>
              </w:rPr>
              <w:t>1/5-ээс бага байвал зохино.</w:t>
            </w:r>
            <w:r w:rsidR="001C339D">
              <w:rPr>
                <w:lang w:val="mn-MN"/>
              </w:rPr>
              <w:t xml:space="preserve"> </w:t>
            </w:r>
            <w:r w:rsidR="00870497">
              <w:rPr>
                <w:lang w:val="mn-MN"/>
              </w:rPr>
              <w:t>Бага хэмжээтэй хэлбэлзлүүдийн нөлөө болон алхмын хариунд давхардсан шуугианыг багасгахын тулд</w:t>
            </w:r>
            <w:r w:rsidR="009A70CA">
              <w:rPr>
                <w:lang w:val="mn-MN"/>
              </w:rPr>
              <w:t xml:space="preserve"> </w:t>
            </w:r>
            <w:r w:rsidR="00870497">
              <w:rPr>
                <w:lang w:val="mn-MN"/>
              </w:rPr>
              <w:t>а</w:t>
            </w:r>
            <w:r w:rsidR="009A70CA">
              <w:rPr>
                <w:lang w:val="mn-MN"/>
              </w:rPr>
              <w:t xml:space="preserve">лхмын </w:t>
            </w:r>
            <w:r w:rsidR="001C339D">
              <w:rPr>
                <w:lang w:val="mn-MN"/>
              </w:rPr>
              <w:t xml:space="preserve">хариуны </w:t>
            </w:r>
            <w:r w:rsidR="00DF36CC">
              <w:rPr>
                <w:lang w:val="mn-MN"/>
              </w:rPr>
              <w:t>бичиж авсан</w:t>
            </w:r>
            <w:r w:rsidR="001C339D">
              <w:rPr>
                <w:lang w:val="mn-MN"/>
              </w:rPr>
              <w:t xml:space="preserve"> өгөгдлийг бага зэрэг тэгшитгэхийг </w:t>
            </w:r>
            <w:r w:rsidR="00870497">
              <w:rPr>
                <w:lang w:val="mn-MN"/>
              </w:rPr>
              <w:t xml:space="preserve">зөвлөдөг. </w:t>
            </w:r>
          </w:p>
          <w:p w:rsidR="00870497" w:rsidRDefault="0058509E" w:rsidP="000A58E3">
            <w:pPr>
              <w:spacing w:line="276" w:lineRule="auto"/>
              <w:jc w:val="both"/>
              <w:rPr>
                <w:lang w:val="mn-MN"/>
              </w:rPr>
            </w:pPr>
            <w:r>
              <w:rPr>
                <w:lang w:val="mn-MN"/>
              </w:rPr>
              <w:t xml:space="preserve">Сонгосон жишиг түвшний үеийн хязгаарт нэгж алхмын хариуг </w:t>
            </w:r>
            <w:r w:rsidR="00FB0763">
              <w:rPr>
                <w:lang w:val="mn-MN"/>
              </w:rPr>
              <w:t>нэгжээс</w:t>
            </w:r>
            <w:r w:rsidR="00FB0763">
              <w:t xml:space="preserve"> </w:t>
            </w:r>
            <w:r>
              <w:t>±2 %</w:t>
            </w:r>
            <w:r w:rsidR="00FB0763">
              <w:rPr>
                <w:lang w:val="mn-MN"/>
              </w:rPr>
              <w:t>-аас ихээр</w:t>
            </w:r>
            <w:r>
              <w:rPr>
                <w:lang w:val="mn-MN"/>
              </w:rPr>
              <w:t xml:space="preserve"> хазайлгаж болохгүй. </w:t>
            </w:r>
            <w:r w:rsidR="00FB0763">
              <w:rPr>
                <w:lang w:val="mn-MN"/>
              </w:rPr>
              <w:t xml:space="preserve">Хэрэв </w:t>
            </w:r>
            <w:r w:rsidR="00FB0763">
              <w:rPr>
                <w:lang w:val="mn-MN"/>
              </w:rPr>
              <w:lastRenderedPageBreak/>
              <w:t xml:space="preserve">хэрэглэсэн </w:t>
            </w:r>
            <w:r w:rsidR="00FB0763">
              <w:t>t</w:t>
            </w:r>
            <w:r w:rsidR="00FB0763" w:rsidRPr="00F96605">
              <w:rPr>
                <w:vertAlign w:val="subscript"/>
              </w:rPr>
              <w:t>f</w:t>
            </w:r>
            <w:r w:rsidR="00FB0763">
              <w:rPr>
                <w:lang w:val="mn-MN"/>
              </w:rPr>
              <w:t xml:space="preserve"> хугацаа </w:t>
            </w:r>
            <w:r w:rsidR="005127E4">
              <w:rPr>
                <w:lang w:val="mn-MN"/>
              </w:rPr>
              <w:t>нэрлэсэн</w:t>
            </w:r>
            <w:r w:rsidR="00FB0763">
              <w:rPr>
                <w:lang w:val="mn-MN"/>
              </w:rPr>
              <w:t xml:space="preserve"> </w:t>
            </w:r>
            <w:r w:rsidR="005127E4">
              <w:rPr>
                <w:lang w:val="mn-MN"/>
              </w:rPr>
              <w:t>түвшний үеийн хүрээний гадна талд байвал</w:t>
            </w:r>
            <w:r w:rsidR="00FB0763">
              <w:rPr>
                <w:lang w:val="mn-MN"/>
              </w:rPr>
              <w:t xml:space="preserve"> </w:t>
            </w:r>
            <w:r w:rsidR="005127E4">
              <w:rPr>
                <w:lang w:val="mn-MN"/>
              </w:rPr>
              <w:t>т</w:t>
            </w:r>
            <w:r w:rsidR="00BF2ECE">
              <w:rPr>
                <w:lang w:val="mn-MN"/>
              </w:rPr>
              <w:t>огтоосон хуваарий</w:t>
            </w:r>
            <w:r w:rsidR="008E2B69">
              <w:rPr>
                <w:lang w:val="mn-MN"/>
              </w:rPr>
              <w:t>н коэффициентын хэмжилд</w:t>
            </w:r>
            <w:r w:rsidR="00BF2ECE">
              <w:rPr>
                <w:lang w:val="mn-MN"/>
              </w:rPr>
              <w:t xml:space="preserve"> </w:t>
            </w:r>
            <w:r w:rsidR="001A42AD">
              <w:rPr>
                <w:lang w:val="mn-MN"/>
              </w:rPr>
              <w:t>хэрэглэдэг</w:t>
            </w:r>
            <w:r w:rsidR="00BF2ECE">
              <w:rPr>
                <w:lang w:val="mn-MN"/>
              </w:rPr>
              <w:t xml:space="preserve"> х</w:t>
            </w:r>
            <w:r w:rsidR="00F96605">
              <w:rPr>
                <w:lang w:val="mn-MN"/>
              </w:rPr>
              <w:t xml:space="preserve">үчдэлийн хэлбэлзлийн </w:t>
            </w:r>
            <w:r w:rsidR="00BF2ECE">
              <w:rPr>
                <w:lang w:val="mn-MN"/>
              </w:rPr>
              <w:t>нийцэх</w:t>
            </w:r>
            <w:r w:rsidR="0072027F">
              <w:rPr>
                <w:lang w:val="mn-MN"/>
              </w:rPr>
              <w:t xml:space="preserve"> </w:t>
            </w:r>
            <w:r w:rsidR="00F96605">
              <w:rPr>
                <w:lang w:val="mn-MN"/>
              </w:rPr>
              <w:t xml:space="preserve">хэлбэрийн </w:t>
            </w:r>
            <w:r w:rsidR="00FB0763">
              <w:t>t</w:t>
            </w:r>
            <w:r w:rsidR="00FB0763" w:rsidRPr="00F96605">
              <w:rPr>
                <w:vertAlign w:val="subscript"/>
              </w:rPr>
              <w:t>f</w:t>
            </w:r>
            <w:r w:rsidR="00FB0763">
              <w:rPr>
                <w:lang w:val="mn-MN"/>
              </w:rPr>
              <w:t xml:space="preserve"> </w:t>
            </w:r>
            <w:r w:rsidR="00F96605">
              <w:rPr>
                <w:lang w:val="mn-MN"/>
              </w:rPr>
              <w:t>хугацаанд байх нэгж алхмын хариу</w:t>
            </w:r>
            <w:r w:rsidR="002E1CC8">
              <w:rPr>
                <w:lang w:val="mn-MN"/>
              </w:rPr>
              <w:t xml:space="preserve">г </w:t>
            </w:r>
            <w:r w:rsidR="00FB0763">
              <w:rPr>
                <w:lang w:val="mn-MN"/>
              </w:rPr>
              <w:t xml:space="preserve">жишиг түвшнээс </w:t>
            </w:r>
            <w:r w:rsidR="00FB0763">
              <w:t>±1 %</w:t>
            </w:r>
            <w:r w:rsidR="00FB0763">
              <w:rPr>
                <w:lang w:val="mn-MN"/>
              </w:rPr>
              <w:t xml:space="preserve">-аас ихээр хазайлгаж болохгүй. </w:t>
            </w:r>
            <w:r w:rsidR="000A58E3">
              <w:rPr>
                <w:lang w:val="mn-MN"/>
              </w:rPr>
              <w:t>Тогтоосон хуваарийн коэффициентыг тодорхойлоход аянгын бүтэн импульсийг  хэрэглэсэн</w:t>
            </w:r>
            <w:r w:rsidR="008D6419">
              <w:rPr>
                <w:lang w:val="mn-MN"/>
              </w:rPr>
              <w:t xml:space="preserve"> үед</w:t>
            </w:r>
            <w:r w:rsidR="000A58E3">
              <w:rPr>
                <w:lang w:val="mn-MN"/>
              </w:rPr>
              <w:t xml:space="preserve"> </w:t>
            </w:r>
            <w:r w:rsidR="000A58E3">
              <w:t>t</w:t>
            </w:r>
            <w:r w:rsidR="000A58E3" w:rsidRPr="00F96605">
              <w:rPr>
                <w:vertAlign w:val="subscript"/>
              </w:rPr>
              <w:t>f</w:t>
            </w:r>
            <w:r w:rsidR="000A58E3">
              <w:rPr>
                <w:lang w:val="mn-MN"/>
              </w:rPr>
              <w:t xml:space="preserve"> хугацаа нь </w:t>
            </w:r>
            <w:r w:rsidR="0074287A">
              <w:rPr>
                <w:lang w:val="mn-MN"/>
              </w:rPr>
              <w:t xml:space="preserve">импульсийн өсөх хугацааг 2 дахин авсан </w:t>
            </w:r>
            <w:r w:rsidR="0074287A">
              <w:t>2T</w:t>
            </w:r>
            <w:r w:rsidR="0074287A" w:rsidRPr="00071EC2">
              <w:rPr>
                <w:vertAlign w:val="subscript"/>
              </w:rPr>
              <w:t>1</w:t>
            </w:r>
            <w:r w:rsidR="0074287A">
              <w:rPr>
                <w:lang w:val="mn-MN"/>
              </w:rPr>
              <w:t xml:space="preserve"> хугацаатай тэнцүү байна. </w:t>
            </w:r>
            <w:r w:rsidR="008D6419">
              <w:rPr>
                <w:lang w:val="mn-MN"/>
              </w:rPr>
              <w:t xml:space="preserve">Урд хэсэгтээ хэрчигдсэн аянгын импульсийн хүчдэлийг хэрэглэсэн үед </w:t>
            </w:r>
            <w:r w:rsidR="008D6419">
              <w:t>t</w:t>
            </w:r>
            <w:r w:rsidR="008D6419" w:rsidRPr="00F96605">
              <w:rPr>
                <w:vertAlign w:val="subscript"/>
              </w:rPr>
              <w:t>f</w:t>
            </w:r>
            <w:r w:rsidR="008D6419">
              <w:rPr>
                <w:lang w:val="mn-MN"/>
              </w:rPr>
              <w:t xml:space="preserve"> хугацаа нь импульсийг хэрчих хугацааг 2 дахин авсан </w:t>
            </w:r>
            <w:r w:rsidR="008D6419">
              <w:t>2T</w:t>
            </w:r>
            <w:r w:rsidR="008D6419" w:rsidRPr="000A58E3">
              <w:rPr>
                <w:vertAlign w:val="subscript"/>
              </w:rPr>
              <w:t>c</w:t>
            </w:r>
            <w:r w:rsidR="008D6419">
              <w:rPr>
                <w:vertAlign w:val="subscript"/>
                <w:lang w:val="mn-MN"/>
              </w:rPr>
              <w:t xml:space="preserve"> </w:t>
            </w:r>
            <w:r w:rsidR="008D6419">
              <w:rPr>
                <w:lang w:val="mn-MN"/>
              </w:rPr>
              <w:t xml:space="preserve">хугацаатай тэнцүү болно. </w:t>
            </w:r>
            <w:r w:rsidR="008E2B69">
              <w:rPr>
                <w:lang w:val="mn-MN"/>
              </w:rPr>
              <w:t>Тогтмол хүчдэл</w:t>
            </w:r>
            <w:r w:rsidR="006337C8">
              <w:rPr>
                <w:lang w:val="mn-MN"/>
              </w:rPr>
              <w:t xml:space="preserve"> хэрэглэсэн үед </w:t>
            </w:r>
            <w:r w:rsidR="00233366">
              <w:t>t</w:t>
            </w:r>
            <w:r w:rsidR="00233366" w:rsidRPr="00F96605">
              <w:rPr>
                <w:vertAlign w:val="subscript"/>
              </w:rPr>
              <w:t>f</w:t>
            </w:r>
            <w:r w:rsidR="00233366">
              <w:rPr>
                <w:lang w:val="mn-MN"/>
              </w:rPr>
              <w:t xml:space="preserve"> хугацаа нь 100 милли секундтэй </w:t>
            </w:r>
            <w:r w:rsidR="008E2B69">
              <w:rPr>
                <w:lang w:val="mn-MN"/>
              </w:rPr>
              <w:t>тэнцүү байдаг. Хувьсах хүчдэл</w:t>
            </w:r>
            <w:r w:rsidR="00233366">
              <w:rPr>
                <w:lang w:val="mn-MN"/>
              </w:rPr>
              <w:t xml:space="preserve"> хэрэглэсэн үед </w:t>
            </w:r>
            <w:r w:rsidR="00233366">
              <w:t>t</w:t>
            </w:r>
            <w:r w:rsidR="00233366" w:rsidRPr="00F96605">
              <w:rPr>
                <w:vertAlign w:val="subscript"/>
              </w:rPr>
              <w:t>f</w:t>
            </w:r>
            <w:r w:rsidR="00233366">
              <w:rPr>
                <w:lang w:val="mn-MN"/>
              </w:rPr>
              <w:t xml:space="preserve"> хугацаа нь </w:t>
            </w:r>
            <w:r w:rsidR="00D67427">
              <w:rPr>
                <w:lang w:val="mn-MN"/>
              </w:rPr>
              <w:t xml:space="preserve">хүчдэлийн хэлбэлзлийн үеийн дөрөвний нэгтэй тэнцүү байна. </w:t>
            </w:r>
          </w:p>
          <w:p w:rsidR="00D67427" w:rsidRPr="008D6419" w:rsidRDefault="00D67427" w:rsidP="000A58E3">
            <w:pPr>
              <w:spacing w:line="276" w:lineRule="auto"/>
              <w:jc w:val="both"/>
              <w:rPr>
                <w:lang w:val="mn-MN"/>
              </w:rPr>
            </w:pPr>
            <w:r>
              <w:rPr>
                <w:lang w:val="mn-MN"/>
              </w:rPr>
              <w:t>Импульсийн хүчдэлийн жишиг хэмжлийн системийн алхмын хариунд тавих шаардлагын хувьд 10.2.3-ыг үзнэ үү.</w:t>
            </w:r>
          </w:p>
        </w:tc>
        <w:tc>
          <w:tcPr>
            <w:tcW w:w="4788" w:type="dxa"/>
          </w:tcPr>
          <w:p w:rsidR="0032536D" w:rsidRPr="0032536D" w:rsidRDefault="0032536D" w:rsidP="0032536D">
            <w:pPr>
              <w:spacing w:line="276" w:lineRule="auto"/>
              <w:jc w:val="center"/>
              <w:rPr>
                <w:b/>
                <w:lang w:val="mn-MN"/>
              </w:rPr>
            </w:pPr>
            <w:r w:rsidRPr="0032536D">
              <w:rPr>
                <w:b/>
                <w:lang w:val="mn-MN"/>
              </w:rPr>
              <w:lastRenderedPageBreak/>
              <w:t>Annex C</w:t>
            </w:r>
          </w:p>
          <w:p w:rsidR="0032536D" w:rsidRPr="0032536D" w:rsidRDefault="0032536D" w:rsidP="0032536D">
            <w:pPr>
              <w:spacing w:line="276" w:lineRule="auto"/>
              <w:jc w:val="center"/>
              <w:rPr>
                <w:lang w:val="mn-MN"/>
              </w:rPr>
            </w:pPr>
            <w:r w:rsidRPr="0032536D">
              <w:rPr>
                <w:lang w:val="mn-MN"/>
              </w:rPr>
              <w:t>(informative)</w:t>
            </w:r>
          </w:p>
          <w:p w:rsidR="0032536D" w:rsidRPr="0032536D" w:rsidRDefault="0032536D" w:rsidP="0032536D">
            <w:pPr>
              <w:spacing w:line="276" w:lineRule="auto"/>
              <w:jc w:val="center"/>
              <w:rPr>
                <w:b/>
                <w:lang w:val="mn-MN"/>
              </w:rPr>
            </w:pPr>
            <w:r w:rsidRPr="0032536D">
              <w:rPr>
                <w:b/>
                <w:lang w:val="mn-MN"/>
              </w:rPr>
              <w:t>Step response measurements</w:t>
            </w:r>
          </w:p>
          <w:p w:rsidR="0032536D" w:rsidRPr="0032536D" w:rsidRDefault="0032536D" w:rsidP="0032536D">
            <w:pPr>
              <w:spacing w:line="276" w:lineRule="auto"/>
              <w:jc w:val="both"/>
              <w:rPr>
                <w:b/>
                <w:lang w:val="mn-MN"/>
              </w:rPr>
            </w:pPr>
            <w:r w:rsidRPr="0032536D">
              <w:rPr>
                <w:b/>
                <w:lang w:val="mn-MN"/>
              </w:rPr>
              <w:t>C.1 General</w:t>
            </w:r>
          </w:p>
          <w:p w:rsidR="0032536D" w:rsidRDefault="0032536D" w:rsidP="0032536D">
            <w:pPr>
              <w:spacing w:line="276" w:lineRule="auto"/>
              <w:jc w:val="both"/>
              <w:rPr>
                <w:lang w:val="mn-MN"/>
              </w:rPr>
            </w:pPr>
            <w:r w:rsidRPr="0032536D">
              <w:rPr>
                <w:lang w:val="mn-MN"/>
              </w:rPr>
              <w:t xml:space="preserve">Step response measurement is a traditional method to </w:t>
            </w:r>
            <w:r>
              <w:rPr>
                <w:lang w:val="mn-MN"/>
              </w:rPr>
              <w:t xml:space="preserve">characterize an impulse voltage </w:t>
            </w:r>
            <w:r w:rsidRPr="0032536D">
              <w:rPr>
                <w:lang w:val="mn-MN"/>
              </w:rPr>
              <w:t>divider, an impulse oscilloscope or a digital recorder. Because</w:t>
            </w:r>
            <w:r>
              <w:rPr>
                <w:lang w:val="mn-MN"/>
              </w:rPr>
              <w:t xml:space="preserve"> there is no direct correlation </w:t>
            </w:r>
            <w:r w:rsidRPr="0032536D">
              <w:rPr>
                <w:lang w:val="mn-MN"/>
              </w:rPr>
              <w:t>between unit step response parameters and correct measurement of impulse voltages, it lost</w:t>
            </w:r>
            <w:r w:rsidR="00E54916">
              <w:rPr>
                <w:lang w:val="mn-MN"/>
              </w:rPr>
              <w:t xml:space="preserve"> </w:t>
            </w:r>
            <w:r w:rsidRPr="0032536D">
              <w:rPr>
                <w:lang w:val="mn-MN"/>
              </w:rPr>
              <w:t>its role for the requirements of this standard, but remains i</w:t>
            </w:r>
            <w:r>
              <w:rPr>
                <w:lang w:val="mn-MN"/>
              </w:rPr>
              <w:t xml:space="preserve">mportant for characterizing the </w:t>
            </w:r>
            <w:r w:rsidRPr="0032536D">
              <w:rPr>
                <w:lang w:val="mn-MN"/>
              </w:rPr>
              <w:t>dynamic behaviour in connection with comparison measurement</w:t>
            </w:r>
            <w:r w:rsidR="00F748E3">
              <w:rPr>
                <w:lang w:val="mn-MN"/>
              </w:rPr>
              <w:t xml:space="preserve">s (8.4.2, 9.3.2) and especially </w:t>
            </w:r>
            <w:r w:rsidRPr="0032536D">
              <w:rPr>
                <w:lang w:val="mn-MN"/>
              </w:rPr>
              <w:t>for the development of dividers and instruments. Furthermor</w:t>
            </w:r>
            <w:r w:rsidR="00F748E3">
              <w:rPr>
                <w:lang w:val="mn-MN"/>
              </w:rPr>
              <w:t xml:space="preserve">e it is applied for performance </w:t>
            </w:r>
            <w:r w:rsidRPr="0032536D">
              <w:rPr>
                <w:lang w:val="mn-MN"/>
              </w:rPr>
              <w:t>checks of the dynamic behaviour (see 8.5.3 and 9.5.3).</w:t>
            </w:r>
          </w:p>
          <w:p w:rsidR="00046503" w:rsidRDefault="00046503" w:rsidP="0032536D">
            <w:pPr>
              <w:spacing w:line="276" w:lineRule="auto"/>
              <w:jc w:val="both"/>
              <w:rPr>
                <w:lang w:val="mn-MN"/>
              </w:rPr>
            </w:pPr>
          </w:p>
          <w:p w:rsidR="00046503" w:rsidRPr="0032536D" w:rsidRDefault="00046503" w:rsidP="0032536D">
            <w:pPr>
              <w:spacing w:line="276" w:lineRule="auto"/>
              <w:jc w:val="both"/>
              <w:rPr>
                <w:lang w:val="mn-MN"/>
              </w:rPr>
            </w:pPr>
          </w:p>
          <w:p w:rsidR="0032536D" w:rsidRPr="0032536D" w:rsidRDefault="0032536D" w:rsidP="0032536D">
            <w:pPr>
              <w:spacing w:line="276" w:lineRule="auto"/>
              <w:jc w:val="both"/>
              <w:rPr>
                <w:lang w:val="mn-MN"/>
              </w:rPr>
            </w:pPr>
            <w:r w:rsidRPr="0032536D">
              <w:rPr>
                <w:lang w:val="mn-MN"/>
              </w:rPr>
              <w:t>For the estimation of errors in time parameter measuremen</w:t>
            </w:r>
            <w:r w:rsidR="00F748E3">
              <w:rPr>
                <w:lang w:val="mn-MN"/>
              </w:rPr>
              <w:t xml:space="preserve">t by convolution (Annex D), the </w:t>
            </w:r>
            <w:r w:rsidRPr="0032536D">
              <w:rPr>
                <w:lang w:val="mn-MN"/>
              </w:rPr>
              <w:t>precise knowledge of the unit step response is necessary.</w:t>
            </w:r>
          </w:p>
          <w:p w:rsidR="0032536D" w:rsidRPr="00A6707E" w:rsidRDefault="0032536D" w:rsidP="0032536D">
            <w:pPr>
              <w:spacing w:line="276" w:lineRule="auto"/>
              <w:jc w:val="both"/>
              <w:rPr>
                <w:b/>
                <w:lang w:val="mn-MN"/>
              </w:rPr>
            </w:pPr>
            <w:r w:rsidRPr="00A6707E">
              <w:rPr>
                <w:b/>
                <w:lang w:val="mn-MN"/>
              </w:rPr>
              <w:t>C.2 Definitions in addition to Clause 3</w:t>
            </w:r>
          </w:p>
          <w:p w:rsidR="0032536D" w:rsidRPr="00A6707E" w:rsidRDefault="0032536D" w:rsidP="0032536D">
            <w:pPr>
              <w:spacing w:line="276" w:lineRule="auto"/>
              <w:jc w:val="both"/>
              <w:rPr>
                <w:b/>
                <w:lang w:val="mn-MN"/>
              </w:rPr>
            </w:pPr>
            <w:r w:rsidRPr="00A6707E">
              <w:rPr>
                <w:b/>
                <w:lang w:val="mn-MN"/>
              </w:rPr>
              <w:t>C.2.1</w:t>
            </w:r>
          </w:p>
          <w:p w:rsidR="0032536D" w:rsidRPr="00A6707E" w:rsidRDefault="0032536D" w:rsidP="0032536D">
            <w:pPr>
              <w:spacing w:line="276" w:lineRule="auto"/>
              <w:jc w:val="both"/>
              <w:rPr>
                <w:b/>
                <w:lang w:val="mn-MN"/>
              </w:rPr>
            </w:pPr>
            <w:r w:rsidRPr="00A6707E">
              <w:rPr>
                <w:b/>
                <w:lang w:val="mn-MN"/>
              </w:rPr>
              <w:t>reference level (impulse measurements only),</w:t>
            </w:r>
          </w:p>
          <w:p w:rsidR="0032536D" w:rsidRPr="002B224D" w:rsidRDefault="0032536D" w:rsidP="0032536D">
            <w:pPr>
              <w:spacing w:line="276" w:lineRule="auto"/>
              <w:jc w:val="both"/>
              <w:rPr>
                <w:b/>
                <w:lang w:val="mn-MN"/>
              </w:rPr>
            </w:pPr>
            <w:r w:rsidRPr="002B224D">
              <w:rPr>
                <w:b/>
                <w:lang w:val="mn-MN"/>
              </w:rPr>
              <w:t>l</w:t>
            </w:r>
            <w:r w:rsidRPr="002B224D">
              <w:rPr>
                <w:b/>
                <w:vertAlign w:val="subscript"/>
                <w:lang w:val="mn-MN"/>
              </w:rPr>
              <w:t>R</w:t>
            </w:r>
          </w:p>
          <w:p w:rsidR="00A6707E" w:rsidRPr="00A6707E" w:rsidRDefault="0032536D" w:rsidP="00A6707E">
            <w:pPr>
              <w:spacing w:line="276" w:lineRule="auto"/>
              <w:jc w:val="both"/>
              <w:rPr>
                <w:lang w:val="mn-MN"/>
              </w:rPr>
            </w:pPr>
            <w:r w:rsidRPr="0032536D">
              <w:rPr>
                <w:lang w:val="mn-MN"/>
              </w:rPr>
              <w:t>mean value of the step response taken over the reference level epoch</w:t>
            </w:r>
            <w:r w:rsidR="001B6CBB">
              <w:rPr>
                <w:lang w:val="mn-MN"/>
              </w:rPr>
              <w:t xml:space="preserve"> </w:t>
            </w:r>
            <w:r w:rsidR="00A6707E">
              <w:rPr>
                <w:lang w:val="mn-MN"/>
              </w:rPr>
              <w:t xml:space="preserve">(see C.2.10 and </w:t>
            </w:r>
            <w:r w:rsidR="00A6707E" w:rsidRPr="00A6707E">
              <w:rPr>
                <w:lang w:val="mn-MN"/>
              </w:rPr>
              <w:t>Figure C.1a), i.e., over the range of 0,5</w:t>
            </w:r>
            <w:r w:rsidR="00A6707E" w:rsidRPr="00A6707E">
              <w:rPr>
                <w:vertAlign w:val="subscript"/>
                <w:lang w:val="mn-MN"/>
              </w:rPr>
              <w:t>tmin</w:t>
            </w:r>
            <w:r w:rsidR="00A6707E" w:rsidRPr="00A6707E">
              <w:rPr>
                <w:lang w:val="mn-MN"/>
              </w:rPr>
              <w:t xml:space="preserve"> to 2</w:t>
            </w:r>
            <w:r w:rsidR="00A6707E" w:rsidRPr="00A6707E">
              <w:rPr>
                <w:vertAlign w:val="subscript"/>
                <w:lang w:val="mn-MN"/>
              </w:rPr>
              <w:t>tmax</w:t>
            </w:r>
          </w:p>
          <w:p w:rsidR="00A6707E" w:rsidRDefault="00A6707E" w:rsidP="00A6707E">
            <w:pPr>
              <w:spacing w:line="276" w:lineRule="auto"/>
              <w:jc w:val="both"/>
              <w:rPr>
                <w:sz w:val="20"/>
                <w:szCs w:val="20"/>
                <w:lang w:val="mn-MN"/>
              </w:rPr>
            </w:pPr>
            <w:r w:rsidRPr="00A6707E">
              <w:rPr>
                <w:sz w:val="20"/>
                <w:szCs w:val="20"/>
                <w:lang w:val="mn-MN"/>
              </w:rPr>
              <w:t>NOTE A measuring system may have more than one reference level, for examp</w:t>
            </w:r>
            <w:r>
              <w:rPr>
                <w:sz w:val="20"/>
                <w:szCs w:val="20"/>
                <w:lang w:val="mn-MN"/>
              </w:rPr>
              <w:t xml:space="preserve">le, it may have different scale </w:t>
            </w:r>
            <w:r w:rsidRPr="00A6707E">
              <w:rPr>
                <w:sz w:val="20"/>
                <w:szCs w:val="20"/>
                <w:lang w:val="mn-MN"/>
              </w:rPr>
              <w:t>factors for different waveforms due to the variation of the response level (see 3.5.4 and Figure C.1a).</w:t>
            </w:r>
          </w:p>
          <w:p w:rsidR="00D10296" w:rsidRPr="00A6707E" w:rsidRDefault="00D10296" w:rsidP="00A6707E">
            <w:pPr>
              <w:spacing w:line="276" w:lineRule="auto"/>
              <w:jc w:val="both"/>
              <w:rPr>
                <w:sz w:val="20"/>
                <w:szCs w:val="20"/>
                <w:lang w:val="mn-MN"/>
              </w:rPr>
            </w:pPr>
          </w:p>
          <w:p w:rsidR="00A6707E" w:rsidRPr="00A6707E" w:rsidRDefault="00A6707E" w:rsidP="00A6707E">
            <w:pPr>
              <w:spacing w:line="276" w:lineRule="auto"/>
              <w:jc w:val="both"/>
              <w:rPr>
                <w:b/>
                <w:lang w:val="mn-MN"/>
              </w:rPr>
            </w:pPr>
            <w:r w:rsidRPr="00A6707E">
              <w:rPr>
                <w:b/>
                <w:lang w:val="mn-MN"/>
              </w:rPr>
              <w:t>C.2.2</w:t>
            </w:r>
          </w:p>
          <w:p w:rsidR="00A6707E" w:rsidRPr="00A6707E" w:rsidRDefault="00A6707E" w:rsidP="00A6707E">
            <w:pPr>
              <w:spacing w:line="276" w:lineRule="auto"/>
              <w:jc w:val="both"/>
              <w:rPr>
                <w:b/>
                <w:lang w:val="mn-MN"/>
              </w:rPr>
            </w:pPr>
            <w:r w:rsidRPr="00A6707E">
              <w:rPr>
                <w:b/>
                <w:lang w:val="mn-MN"/>
              </w:rPr>
              <w:t>origin of a step response,</w:t>
            </w:r>
          </w:p>
          <w:p w:rsidR="00A6707E" w:rsidRPr="00A6707E" w:rsidRDefault="00A6707E" w:rsidP="00A6707E">
            <w:pPr>
              <w:spacing w:line="276" w:lineRule="auto"/>
              <w:jc w:val="both"/>
              <w:rPr>
                <w:b/>
                <w:lang w:val="mn-MN"/>
              </w:rPr>
            </w:pPr>
            <w:r w:rsidRPr="00A6707E">
              <w:rPr>
                <w:b/>
                <w:lang w:val="mn-MN"/>
              </w:rPr>
              <w:t>O</w:t>
            </w:r>
            <w:r w:rsidRPr="00D10296">
              <w:rPr>
                <w:b/>
                <w:vertAlign w:val="subscript"/>
                <w:lang w:val="mn-MN"/>
              </w:rPr>
              <w:t>1</w:t>
            </w:r>
          </w:p>
          <w:p w:rsidR="00A6707E" w:rsidRDefault="00A6707E" w:rsidP="00A6707E">
            <w:pPr>
              <w:spacing w:line="276" w:lineRule="auto"/>
              <w:jc w:val="both"/>
              <w:rPr>
                <w:lang w:val="mn-MN"/>
              </w:rPr>
            </w:pPr>
            <w:r w:rsidRPr="00A6707E">
              <w:rPr>
                <w:lang w:val="mn-MN"/>
              </w:rPr>
              <w:t xml:space="preserve">instant when the response curve firstly starts a monotonic </w:t>
            </w:r>
            <w:r w:rsidR="00697ED4">
              <w:rPr>
                <w:lang w:val="mn-MN"/>
              </w:rPr>
              <w:t xml:space="preserve">rise above the amplitude of the </w:t>
            </w:r>
            <w:r w:rsidRPr="00A6707E">
              <w:rPr>
                <w:lang w:val="mn-MN"/>
              </w:rPr>
              <w:t>noise at the zero level of the (unit) step response (see Figure C.1a).</w:t>
            </w:r>
          </w:p>
          <w:p w:rsidR="00560EA3" w:rsidRPr="00A6707E" w:rsidRDefault="00560EA3" w:rsidP="00A6707E">
            <w:pPr>
              <w:spacing w:line="276" w:lineRule="auto"/>
              <w:jc w:val="both"/>
              <w:rPr>
                <w:lang w:val="mn-MN"/>
              </w:rPr>
            </w:pPr>
          </w:p>
          <w:p w:rsidR="00A6707E" w:rsidRPr="00A6707E" w:rsidRDefault="00A6707E" w:rsidP="00A6707E">
            <w:pPr>
              <w:spacing w:line="276" w:lineRule="auto"/>
              <w:jc w:val="both"/>
              <w:rPr>
                <w:sz w:val="20"/>
                <w:szCs w:val="20"/>
                <w:lang w:val="mn-MN"/>
              </w:rPr>
            </w:pPr>
            <w:r w:rsidRPr="00A6707E">
              <w:rPr>
                <w:sz w:val="20"/>
                <w:szCs w:val="20"/>
                <w:lang w:val="mn-MN"/>
              </w:rPr>
              <w:t>NOTE 1 In some cases the unit step response starts with an initial distortion (</w:t>
            </w:r>
            <w:r>
              <w:rPr>
                <w:sz w:val="20"/>
                <w:szCs w:val="20"/>
                <w:lang w:val="mn-MN"/>
              </w:rPr>
              <w:t>Figure C.2). Then the origin O</w:t>
            </w:r>
            <w:r w:rsidRPr="001F65B3">
              <w:rPr>
                <w:sz w:val="20"/>
                <w:szCs w:val="20"/>
                <w:vertAlign w:val="subscript"/>
                <w:lang w:val="mn-MN"/>
              </w:rPr>
              <w:t>1</w:t>
            </w:r>
            <w:r>
              <w:rPr>
                <w:sz w:val="20"/>
                <w:szCs w:val="20"/>
                <w:lang w:val="mn-MN"/>
              </w:rPr>
              <w:t xml:space="preserve"> </w:t>
            </w:r>
            <w:r w:rsidRPr="00A6707E">
              <w:rPr>
                <w:sz w:val="20"/>
                <w:szCs w:val="20"/>
                <w:lang w:val="mn-MN"/>
              </w:rPr>
              <w:t>should be determined at the crossing of the downward extension from the point of</w:t>
            </w:r>
            <w:r>
              <w:rPr>
                <w:sz w:val="20"/>
                <w:szCs w:val="20"/>
                <w:lang w:val="mn-MN"/>
              </w:rPr>
              <w:t xml:space="preserve"> monotonic increase of the unit </w:t>
            </w:r>
            <w:r w:rsidRPr="00A6707E">
              <w:rPr>
                <w:sz w:val="20"/>
                <w:szCs w:val="20"/>
                <w:lang w:val="mn-MN"/>
              </w:rPr>
              <w:t>step response with the zero line. The initial distortion may be characterized by a parameter T</w:t>
            </w:r>
            <w:r w:rsidRPr="001F65B3">
              <w:rPr>
                <w:sz w:val="20"/>
                <w:szCs w:val="20"/>
                <w:vertAlign w:val="subscript"/>
                <w:lang w:val="mn-MN"/>
              </w:rPr>
              <w:t>0</w:t>
            </w:r>
            <w:r w:rsidR="001F65B3">
              <w:rPr>
                <w:sz w:val="20"/>
                <w:szCs w:val="20"/>
                <w:lang w:val="mn-MN"/>
              </w:rPr>
              <w:t xml:space="preserve"> (initial distortion </w:t>
            </w:r>
            <w:r w:rsidRPr="00A6707E">
              <w:rPr>
                <w:sz w:val="20"/>
                <w:szCs w:val="20"/>
                <w:lang w:val="mn-MN"/>
              </w:rPr>
              <w:t>time) which corresponds to the partial area(s) between the zero line and the unit step response up to O</w:t>
            </w:r>
            <w:r w:rsidRPr="001F65B3">
              <w:rPr>
                <w:sz w:val="20"/>
                <w:szCs w:val="20"/>
                <w:vertAlign w:val="subscript"/>
                <w:lang w:val="mn-MN"/>
              </w:rPr>
              <w:t>1</w:t>
            </w:r>
            <w:r w:rsidRPr="00A6707E">
              <w:rPr>
                <w:sz w:val="20"/>
                <w:szCs w:val="20"/>
                <w:lang w:val="mn-MN"/>
              </w:rPr>
              <w:t>.</w:t>
            </w:r>
          </w:p>
          <w:p w:rsidR="00A6707E" w:rsidRPr="00A6707E" w:rsidRDefault="00A6707E" w:rsidP="00A6707E">
            <w:pPr>
              <w:spacing w:line="276" w:lineRule="auto"/>
              <w:jc w:val="both"/>
              <w:rPr>
                <w:sz w:val="20"/>
                <w:szCs w:val="20"/>
                <w:lang w:val="mn-MN"/>
              </w:rPr>
            </w:pPr>
            <w:r w:rsidRPr="00A6707E">
              <w:rPr>
                <w:sz w:val="20"/>
                <w:szCs w:val="20"/>
                <w:lang w:val="mn-MN"/>
              </w:rPr>
              <w:t>NOTE 2 All the time values (except T</w:t>
            </w:r>
            <w:r w:rsidRPr="0067200D">
              <w:rPr>
                <w:sz w:val="20"/>
                <w:szCs w:val="20"/>
                <w:vertAlign w:val="subscript"/>
                <w:lang w:val="mn-MN"/>
              </w:rPr>
              <w:t>0</w:t>
            </w:r>
            <w:r w:rsidRPr="00A6707E">
              <w:rPr>
                <w:sz w:val="20"/>
                <w:szCs w:val="20"/>
                <w:lang w:val="mn-MN"/>
              </w:rPr>
              <w:t>) are measured from the origin O</w:t>
            </w:r>
            <w:r w:rsidRPr="0067200D">
              <w:rPr>
                <w:sz w:val="20"/>
                <w:szCs w:val="20"/>
                <w:vertAlign w:val="subscript"/>
                <w:lang w:val="mn-MN"/>
              </w:rPr>
              <w:t>1</w:t>
            </w:r>
            <w:r w:rsidRPr="00A6707E">
              <w:rPr>
                <w:sz w:val="20"/>
                <w:szCs w:val="20"/>
                <w:lang w:val="mn-MN"/>
              </w:rPr>
              <w:t>.</w:t>
            </w:r>
          </w:p>
          <w:p w:rsidR="00A6707E" w:rsidRPr="00A6707E" w:rsidRDefault="00A6707E" w:rsidP="00A6707E">
            <w:pPr>
              <w:spacing w:line="276" w:lineRule="auto"/>
              <w:jc w:val="both"/>
              <w:rPr>
                <w:b/>
                <w:lang w:val="mn-MN"/>
              </w:rPr>
            </w:pPr>
            <w:r w:rsidRPr="00A6707E">
              <w:rPr>
                <w:b/>
                <w:lang w:val="mn-MN"/>
              </w:rPr>
              <w:t>C.2.3</w:t>
            </w:r>
          </w:p>
          <w:p w:rsidR="00A6707E" w:rsidRPr="00A6707E" w:rsidRDefault="00A6707E" w:rsidP="00A6707E">
            <w:pPr>
              <w:spacing w:line="276" w:lineRule="auto"/>
              <w:jc w:val="both"/>
              <w:rPr>
                <w:b/>
                <w:lang w:val="mn-MN"/>
              </w:rPr>
            </w:pPr>
            <w:r w:rsidRPr="00A6707E">
              <w:rPr>
                <w:b/>
                <w:lang w:val="mn-MN"/>
              </w:rPr>
              <w:t>unit step response,</w:t>
            </w:r>
          </w:p>
          <w:p w:rsidR="00A6707E" w:rsidRPr="00A6707E" w:rsidRDefault="00A6707E" w:rsidP="00A6707E">
            <w:pPr>
              <w:spacing w:line="276" w:lineRule="auto"/>
              <w:jc w:val="both"/>
              <w:rPr>
                <w:b/>
                <w:lang w:val="mn-MN"/>
              </w:rPr>
            </w:pPr>
            <w:r w:rsidRPr="00A6707E">
              <w:rPr>
                <w:b/>
                <w:lang w:val="mn-MN"/>
              </w:rPr>
              <w:t>g(t)</w:t>
            </w:r>
          </w:p>
          <w:p w:rsidR="00A6707E" w:rsidRPr="00A6707E" w:rsidRDefault="00A6707E" w:rsidP="00A6707E">
            <w:pPr>
              <w:spacing w:line="276" w:lineRule="auto"/>
              <w:jc w:val="both"/>
              <w:rPr>
                <w:lang w:val="mn-MN"/>
              </w:rPr>
            </w:pPr>
            <w:r w:rsidRPr="00A6707E">
              <w:rPr>
                <w:lang w:val="mn-MN"/>
              </w:rPr>
              <w:t>step response normalized such that a reference level b</w:t>
            </w:r>
            <w:r w:rsidR="004F1563">
              <w:rPr>
                <w:lang w:val="mn-MN"/>
              </w:rPr>
              <w:t xml:space="preserve">ecomes unity and the zero level </w:t>
            </w:r>
            <w:r w:rsidRPr="00A6707E">
              <w:rPr>
                <w:lang w:val="mn-MN"/>
              </w:rPr>
              <w:t>remains zero (Figure C.1a).</w:t>
            </w:r>
          </w:p>
          <w:p w:rsidR="00A6707E" w:rsidRPr="00A6707E" w:rsidRDefault="00A6707E" w:rsidP="00A6707E">
            <w:pPr>
              <w:spacing w:line="276" w:lineRule="auto"/>
              <w:jc w:val="both"/>
              <w:rPr>
                <w:sz w:val="20"/>
                <w:szCs w:val="20"/>
                <w:lang w:val="mn-MN"/>
              </w:rPr>
            </w:pPr>
            <w:r w:rsidRPr="00A6707E">
              <w:rPr>
                <w:sz w:val="20"/>
                <w:szCs w:val="20"/>
                <w:lang w:val="mn-MN"/>
              </w:rPr>
              <w:t>NOTE A measuring system has a unit step response for each reference level. The</w:t>
            </w:r>
            <w:r>
              <w:rPr>
                <w:sz w:val="20"/>
                <w:szCs w:val="20"/>
                <w:lang w:val="mn-MN"/>
              </w:rPr>
              <w:t xml:space="preserve"> origin O1 of the step response </w:t>
            </w:r>
            <w:r w:rsidRPr="00A6707E">
              <w:rPr>
                <w:sz w:val="20"/>
                <w:szCs w:val="20"/>
                <w:lang w:val="mn-MN"/>
              </w:rPr>
              <w:t>is identical with that of the unit step response.</w:t>
            </w:r>
          </w:p>
          <w:p w:rsidR="00A6707E" w:rsidRPr="00A6707E" w:rsidRDefault="00A6707E" w:rsidP="00A6707E">
            <w:pPr>
              <w:spacing w:line="276" w:lineRule="auto"/>
              <w:jc w:val="both"/>
              <w:rPr>
                <w:b/>
                <w:lang w:val="mn-MN"/>
              </w:rPr>
            </w:pPr>
            <w:r w:rsidRPr="00A6707E">
              <w:rPr>
                <w:b/>
                <w:lang w:val="mn-MN"/>
              </w:rPr>
              <w:t>C.2.4</w:t>
            </w:r>
          </w:p>
          <w:p w:rsidR="00A6707E" w:rsidRPr="00A6707E" w:rsidRDefault="00A6707E" w:rsidP="00A6707E">
            <w:pPr>
              <w:spacing w:line="276" w:lineRule="auto"/>
              <w:jc w:val="both"/>
              <w:rPr>
                <w:b/>
                <w:lang w:val="mn-MN"/>
              </w:rPr>
            </w:pPr>
            <w:r w:rsidRPr="00A6707E">
              <w:rPr>
                <w:b/>
                <w:lang w:val="mn-MN"/>
              </w:rPr>
              <w:t>step response integral,</w:t>
            </w:r>
          </w:p>
          <w:p w:rsidR="00A6707E" w:rsidRPr="00A6707E" w:rsidRDefault="00A6707E" w:rsidP="00A6707E">
            <w:pPr>
              <w:spacing w:line="276" w:lineRule="auto"/>
              <w:jc w:val="both"/>
              <w:rPr>
                <w:b/>
                <w:lang w:val="mn-MN"/>
              </w:rPr>
            </w:pPr>
            <w:r w:rsidRPr="00A6707E">
              <w:rPr>
                <w:b/>
                <w:lang w:val="mn-MN"/>
              </w:rPr>
              <w:t>T(t)</w:t>
            </w:r>
          </w:p>
          <w:p w:rsidR="0032536D" w:rsidRDefault="00A6707E" w:rsidP="00A6707E">
            <w:pPr>
              <w:spacing w:line="276" w:lineRule="auto"/>
              <w:jc w:val="both"/>
              <w:rPr>
                <w:lang w:val="mn-MN"/>
              </w:rPr>
            </w:pPr>
            <w:r w:rsidRPr="00A6707E">
              <w:rPr>
                <w:lang w:val="mn-MN"/>
              </w:rPr>
              <w:t>integral from O</w:t>
            </w:r>
            <w:r w:rsidRPr="000C5D92">
              <w:rPr>
                <w:vertAlign w:val="subscript"/>
                <w:lang w:val="mn-MN"/>
              </w:rPr>
              <w:t>1</w:t>
            </w:r>
            <w:r w:rsidRPr="00A6707E">
              <w:rPr>
                <w:lang w:val="mn-MN"/>
              </w:rPr>
              <w:t xml:space="preserve"> to t of one minus the unit step response g(t) (see Figure C.1b):</w:t>
            </w:r>
          </w:p>
          <w:p w:rsidR="00151FD9" w:rsidRDefault="00151FD9" w:rsidP="00A6707E">
            <w:pPr>
              <w:spacing w:line="276" w:lineRule="auto"/>
              <w:jc w:val="both"/>
            </w:pPr>
          </w:p>
          <w:p w:rsidR="007E35DD" w:rsidRPr="007E35DD" w:rsidRDefault="007E35DD" w:rsidP="00A6707E">
            <w:pPr>
              <w:spacing w:line="276" w:lineRule="auto"/>
              <w:jc w:val="both"/>
            </w:pPr>
          </w:p>
          <w:p w:rsidR="00A6707E" w:rsidRPr="00E7542B" w:rsidRDefault="00E7542B" w:rsidP="00A6707E">
            <w:pPr>
              <w:spacing w:line="276" w:lineRule="auto"/>
              <w:jc w:val="both"/>
            </w:pPr>
            <w:r>
              <w:t xml:space="preserve">         t</w:t>
            </w:r>
          </w:p>
          <w:p w:rsidR="00A6707E" w:rsidRDefault="00A6707E" w:rsidP="00A6707E">
            <w:pPr>
              <w:spacing w:line="276" w:lineRule="auto"/>
              <w:jc w:val="both"/>
            </w:pPr>
            <w:r>
              <w:t xml:space="preserve">T(t) = </w:t>
            </w:r>
            <w:r w:rsidRPr="00E7542B">
              <w:rPr>
                <w:sz w:val="40"/>
                <w:szCs w:val="40"/>
              </w:rPr>
              <w:t>ᶴ</w:t>
            </w:r>
            <w:r>
              <w:rPr>
                <w:sz w:val="32"/>
                <w:szCs w:val="32"/>
              </w:rPr>
              <w:t xml:space="preserve"> </w:t>
            </w:r>
            <w:r w:rsidRPr="00A6707E">
              <w:t>(</w:t>
            </w:r>
            <w:r>
              <w:t>1-g(</w:t>
            </w:r>
            <w:r w:rsidR="00E7542B">
              <w:t>Ƭ</w:t>
            </w:r>
            <w:r>
              <w:t>)</w:t>
            </w:r>
            <w:r w:rsidRPr="00A6707E">
              <w:t>)</w:t>
            </w:r>
            <w:r w:rsidR="00E7542B">
              <w:t xml:space="preserve">dƬ  </w:t>
            </w:r>
          </w:p>
          <w:p w:rsidR="00E7542B" w:rsidRDefault="00E7542B" w:rsidP="00A6707E">
            <w:pPr>
              <w:spacing w:line="276" w:lineRule="auto"/>
              <w:jc w:val="both"/>
            </w:pPr>
            <w:r>
              <w:t xml:space="preserve">         O</w:t>
            </w:r>
            <w:r w:rsidRPr="00E7542B">
              <w:rPr>
                <w:vertAlign w:val="subscript"/>
              </w:rPr>
              <w:t>1</w:t>
            </w:r>
            <w:r>
              <w:rPr>
                <w:vertAlign w:val="subscript"/>
              </w:rPr>
              <w:t xml:space="preserve">          </w:t>
            </w:r>
            <w:r>
              <w:t xml:space="preserve">                       (C.1)</w:t>
            </w:r>
          </w:p>
          <w:p w:rsidR="00E7542B" w:rsidRPr="00E7542B" w:rsidRDefault="00E7542B" w:rsidP="00E7542B">
            <w:pPr>
              <w:spacing w:line="276" w:lineRule="auto"/>
              <w:jc w:val="both"/>
              <w:rPr>
                <w:b/>
              </w:rPr>
            </w:pPr>
            <w:r w:rsidRPr="00E7542B">
              <w:rPr>
                <w:b/>
              </w:rPr>
              <w:t>C.2.5</w:t>
            </w:r>
          </w:p>
          <w:p w:rsidR="00E7542B" w:rsidRPr="00E7542B" w:rsidRDefault="00E7542B" w:rsidP="00E7542B">
            <w:pPr>
              <w:spacing w:line="276" w:lineRule="auto"/>
              <w:jc w:val="both"/>
              <w:rPr>
                <w:b/>
              </w:rPr>
            </w:pPr>
            <w:r w:rsidRPr="00E7542B">
              <w:rPr>
                <w:b/>
              </w:rPr>
              <w:lastRenderedPageBreak/>
              <w:t>experimental response time,</w:t>
            </w:r>
          </w:p>
          <w:p w:rsidR="00E7542B" w:rsidRPr="00E7542B" w:rsidRDefault="00E7542B" w:rsidP="00E7542B">
            <w:pPr>
              <w:spacing w:line="276" w:lineRule="auto"/>
              <w:jc w:val="both"/>
              <w:rPr>
                <w:b/>
              </w:rPr>
            </w:pPr>
            <w:r w:rsidRPr="00E7542B">
              <w:rPr>
                <w:b/>
              </w:rPr>
              <w:t>T</w:t>
            </w:r>
            <w:r w:rsidRPr="00E7542B">
              <w:rPr>
                <w:b/>
                <w:vertAlign w:val="subscript"/>
              </w:rPr>
              <w:t>N</w:t>
            </w:r>
          </w:p>
          <w:p w:rsidR="00E7542B" w:rsidRDefault="00E7542B" w:rsidP="00E7542B">
            <w:pPr>
              <w:spacing w:line="276" w:lineRule="auto"/>
              <w:jc w:val="both"/>
              <w:rPr>
                <w:lang w:val="mn-MN"/>
              </w:rPr>
            </w:pPr>
            <w:r>
              <w:t>value of the step response integral at 2·t</w:t>
            </w:r>
            <w:r w:rsidRPr="0028414A">
              <w:rPr>
                <w:vertAlign w:val="subscript"/>
              </w:rPr>
              <w:t>max</w:t>
            </w:r>
            <w:r>
              <w:t>:</w:t>
            </w:r>
          </w:p>
          <w:p w:rsidR="00151FD9" w:rsidRPr="00151FD9" w:rsidRDefault="00151FD9" w:rsidP="00E7542B">
            <w:pPr>
              <w:spacing w:line="276" w:lineRule="auto"/>
              <w:jc w:val="both"/>
              <w:rPr>
                <w:lang w:val="mn-MN"/>
              </w:rPr>
            </w:pPr>
          </w:p>
          <w:p w:rsidR="00E7542B" w:rsidRDefault="00E7542B" w:rsidP="00E7542B">
            <w:pPr>
              <w:spacing w:line="276" w:lineRule="auto"/>
              <w:jc w:val="center"/>
            </w:pPr>
            <w:r>
              <w:t>T</w:t>
            </w:r>
            <w:r w:rsidRPr="00E7542B">
              <w:rPr>
                <w:vertAlign w:val="subscript"/>
              </w:rPr>
              <w:t>N</w:t>
            </w:r>
            <w:r>
              <w:t>=T(2·t</w:t>
            </w:r>
            <w:r w:rsidRPr="00E7542B">
              <w:rPr>
                <w:vertAlign w:val="subscript"/>
              </w:rPr>
              <w:t>max</w:t>
            </w:r>
            <w:r>
              <w:t>).                  (C.2)</w:t>
            </w:r>
          </w:p>
          <w:p w:rsidR="00E7542B" w:rsidRPr="00E7542B" w:rsidRDefault="00E7542B" w:rsidP="00E7542B">
            <w:pPr>
              <w:spacing w:line="276" w:lineRule="auto"/>
              <w:jc w:val="both"/>
              <w:rPr>
                <w:b/>
              </w:rPr>
            </w:pPr>
            <w:r w:rsidRPr="00E7542B">
              <w:rPr>
                <w:b/>
              </w:rPr>
              <w:t>C.2.6</w:t>
            </w:r>
          </w:p>
          <w:p w:rsidR="00E7542B" w:rsidRPr="00E7542B" w:rsidRDefault="00E7542B" w:rsidP="00E7542B">
            <w:pPr>
              <w:spacing w:line="276" w:lineRule="auto"/>
              <w:jc w:val="both"/>
              <w:rPr>
                <w:b/>
              </w:rPr>
            </w:pPr>
            <w:r w:rsidRPr="00E7542B">
              <w:rPr>
                <w:b/>
              </w:rPr>
              <w:t>partial response time,</w:t>
            </w:r>
          </w:p>
          <w:p w:rsidR="00E7542B" w:rsidRPr="00E7542B" w:rsidRDefault="00E7542B" w:rsidP="00E7542B">
            <w:pPr>
              <w:spacing w:line="276" w:lineRule="auto"/>
              <w:jc w:val="both"/>
              <w:rPr>
                <w:b/>
              </w:rPr>
            </w:pPr>
            <w:r w:rsidRPr="00E7542B">
              <w:rPr>
                <w:b/>
              </w:rPr>
              <w:t>T</w:t>
            </w:r>
            <w:r w:rsidRPr="00B0756D">
              <w:rPr>
                <w:b/>
                <w:vertAlign w:val="subscript"/>
              </w:rPr>
              <w:t>α</w:t>
            </w:r>
          </w:p>
          <w:p w:rsidR="00E7542B" w:rsidRDefault="00E7542B" w:rsidP="00E7542B">
            <w:pPr>
              <w:spacing w:line="276" w:lineRule="auto"/>
              <w:jc w:val="both"/>
              <w:rPr>
                <w:lang w:val="mn-MN"/>
              </w:rPr>
            </w:pPr>
            <w:r>
              <w:t>maximum value of the step response integral for t ≤ 2·t</w:t>
            </w:r>
            <w:r w:rsidRPr="00E7542B">
              <w:rPr>
                <w:vertAlign w:val="subscript"/>
              </w:rPr>
              <w:t>max</w:t>
            </w:r>
            <w:r>
              <w:t xml:space="preserve"> (see Figure C.1b) equal to the shaded area in Figure C.1a</w:t>
            </w:r>
          </w:p>
          <w:p w:rsidR="00DB1741" w:rsidRDefault="00DB1741" w:rsidP="00E7542B">
            <w:pPr>
              <w:spacing w:line="276" w:lineRule="auto"/>
              <w:jc w:val="both"/>
              <w:rPr>
                <w:lang w:val="mn-MN"/>
              </w:rPr>
            </w:pPr>
          </w:p>
          <w:p w:rsidR="00DB1741" w:rsidRPr="00DB1741" w:rsidRDefault="00DB1741" w:rsidP="00E7542B">
            <w:pPr>
              <w:spacing w:line="276" w:lineRule="auto"/>
              <w:jc w:val="both"/>
              <w:rPr>
                <w:lang w:val="mn-MN"/>
              </w:rPr>
            </w:pPr>
          </w:p>
          <w:p w:rsidR="00E7542B" w:rsidRDefault="00121614" w:rsidP="00E7542B">
            <w:pPr>
              <w:spacing w:line="276" w:lineRule="auto"/>
              <w:jc w:val="both"/>
              <w:rPr>
                <w:sz w:val="20"/>
                <w:szCs w:val="20"/>
                <w:lang w:val="mn-MN"/>
              </w:rPr>
            </w:pPr>
            <w:r>
              <w:rPr>
                <w:sz w:val="20"/>
                <w:szCs w:val="20"/>
              </w:rPr>
              <w:t>NOTE Usually T</w:t>
            </w:r>
            <w:r w:rsidRPr="00121614">
              <w:rPr>
                <w:sz w:val="20"/>
                <w:szCs w:val="20"/>
                <w:vertAlign w:val="subscript"/>
              </w:rPr>
              <w:t>α</w:t>
            </w:r>
            <w:r w:rsidR="00E7542B" w:rsidRPr="00E7542B">
              <w:rPr>
                <w:sz w:val="20"/>
                <w:szCs w:val="20"/>
              </w:rPr>
              <w:t xml:space="preserve"> = T(t</w:t>
            </w:r>
            <w:r w:rsidR="00E7542B" w:rsidRPr="00121614">
              <w:rPr>
                <w:sz w:val="20"/>
                <w:szCs w:val="20"/>
                <w:vertAlign w:val="subscript"/>
              </w:rPr>
              <w:t>1</w:t>
            </w:r>
            <w:r w:rsidR="00E7542B" w:rsidRPr="00E7542B">
              <w:rPr>
                <w:sz w:val="20"/>
                <w:szCs w:val="20"/>
              </w:rPr>
              <w:t>) where t</w:t>
            </w:r>
            <w:r w:rsidR="00E7542B" w:rsidRPr="00953230">
              <w:rPr>
                <w:sz w:val="20"/>
                <w:szCs w:val="20"/>
                <w:vertAlign w:val="subscript"/>
              </w:rPr>
              <w:t>1</w:t>
            </w:r>
            <w:r w:rsidR="00953230">
              <w:rPr>
                <w:sz w:val="20"/>
                <w:szCs w:val="20"/>
              </w:rPr>
              <w:t xml:space="preserve"> is the time when g(t)</w:t>
            </w:r>
            <w:r w:rsidR="00953230">
              <w:rPr>
                <w:sz w:val="20"/>
                <w:szCs w:val="20"/>
                <w:lang w:val="mn-MN"/>
              </w:rPr>
              <w:t xml:space="preserve"> </w:t>
            </w:r>
            <w:r w:rsidR="00E7542B" w:rsidRPr="00E7542B">
              <w:rPr>
                <w:sz w:val="20"/>
                <w:szCs w:val="20"/>
              </w:rPr>
              <w:t>first reaches the unit amplitude (see Figure C.1a).</w:t>
            </w:r>
          </w:p>
          <w:p w:rsidR="001B66D4" w:rsidRDefault="001B66D4" w:rsidP="00E7542B">
            <w:pPr>
              <w:spacing w:line="276" w:lineRule="auto"/>
              <w:jc w:val="both"/>
              <w:rPr>
                <w:sz w:val="20"/>
                <w:szCs w:val="20"/>
                <w:lang w:val="mn-MN"/>
              </w:rPr>
            </w:pPr>
          </w:p>
          <w:p w:rsidR="001B66D4" w:rsidRPr="001B66D4" w:rsidRDefault="001B66D4" w:rsidP="00E7542B">
            <w:pPr>
              <w:spacing w:line="276" w:lineRule="auto"/>
              <w:jc w:val="both"/>
              <w:rPr>
                <w:sz w:val="20"/>
                <w:szCs w:val="20"/>
                <w:lang w:val="mn-MN"/>
              </w:rPr>
            </w:pPr>
          </w:p>
          <w:p w:rsidR="00E7542B" w:rsidRPr="00E7542B" w:rsidRDefault="00E7542B" w:rsidP="00E7542B">
            <w:pPr>
              <w:spacing w:line="276" w:lineRule="auto"/>
              <w:jc w:val="both"/>
              <w:rPr>
                <w:b/>
              </w:rPr>
            </w:pPr>
            <w:r w:rsidRPr="00E7542B">
              <w:rPr>
                <w:b/>
              </w:rPr>
              <w:t>C.2.</w:t>
            </w:r>
            <w:r w:rsidR="00953230">
              <w:rPr>
                <w:b/>
                <w:lang w:val="mn-MN"/>
              </w:rPr>
              <w:t xml:space="preserve"> </w:t>
            </w:r>
            <w:r w:rsidRPr="00E7542B">
              <w:rPr>
                <w:b/>
              </w:rPr>
              <w:t>7</w:t>
            </w:r>
          </w:p>
          <w:p w:rsidR="00E7542B" w:rsidRPr="00E7542B" w:rsidRDefault="00E7542B" w:rsidP="00E7542B">
            <w:pPr>
              <w:spacing w:line="276" w:lineRule="auto"/>
              <w:jc w:val="both"/>
              <w:rPr>
                <w:b/>
              </w:rPr>
            </w:pPr>
            <w:r w:rsidRPr="00E7542B">
              <w:rPr>
                <w:b/>
              </w:rPr>
              <w:t>residual response time,</w:t>
            </w:r>
          </w:p>
          <w:p w:rsidR="00E7542B" w:rsidRPr="00E7542B" w:rsidRDefault="00E7542B" w:rsidP="00E7542B">
            <w:pPr>
              <w:spacing w:line="276" w:lineRule="auto"/>
              <w:jc w:val="both"/>
              <w:rPr>
                <w:b/>
              </w:rPr>
            </w:pPr>
            <w:r w:rsidRPr="00E7542B">
              <w:rPr>
                <w:b/>
              </w:rPr>
              <w:t>T</w:t>
            </w:r>
            <w:r w:rsidRPr="00E7542B">
              <w:rPr>
                <w:b/>
                <w:vertAlign w:val="subscript"/>
              </w:rPr>
              <w:t>R</w:t>
            </w:r>
            <w:r w:rsidRPr="00E7542B">
              <w:rPr>
                <w:b/>
              </w:rPr>
              <w:t>(t</w:t>
            </w:r>
            <w:r w:rsidRPr="00E7542B">
              <w:rPr>
                <w:b/>
                <w:vertAlign w:val="subscript"/>
              </w:rPr>
              <w:t>i</w:t>
            </w:r>
            <w:r w:rsidRPr="00E7542B">
              <w:rPr>
                <w:b/>
              </w:rPr>
              <w:t>)</w:t>
            </w:r>
          </w:p>
          <w:p w:rsidR="00E7542B" w:rsidRDefault="00E7542B" w:rsidP="00E7542B">
            <w:pPr>
              <w:spacing w:line="276" w:lineRule="auto"/>
              <w:jc w:val="both"/>
              <w:rPr>
                <w:lang w:val="mn-MN"/>
              </w:rPr>
            </w:pPr>
            <w:r>
              <w:t>experimental response time T</w:t>
            </w:r>
            <w:r w:rsidRPr="00E7542B">
              <w:rPr>
                <w:vertAlign w:val="subscript"/>
              </w:rPr>
              <w:t xml:space="preserve">N </w:t>
            </w:r>
            <w:r>
              <w:t>minus the value of the step response integral at some specific time t</w:t>
            </w:r>
            <w:r w:rsidRPr="00E7542B">
              <w:rPr>
                <w:vertAlign w:val="subscript"/>
              </w:rPr>
              <w:t>i</w:t>
            </w:r>
            <w:r>
              <w:t xml:space="preserve"> where t</w:t>
            </w:r>
            <w:r w:rsidRPr="00E7542B">
              <w:rPr>
                <w:vertAlign w:val="subscript"/>
              </w:rPr>
              <w:t>i</w:t>
            </w:r>
            <w:r>
              <w:t xml:space="preserve"> &lt; 2·t</w:t>
            </w:r>
            <w:r w:rsidRPr="00E7542B">
              <w:rPr>
                <w:vertAlign w:val="subscript"/>
              </w:rPr>
              <w:t>max</w:t>
            </w:r>
            <w:r>
              <w:t>:</w:t>
            </w:r>
          </w:p>
          <w:p w:rsidR="00151FD9" w:rsidRDefault="00151FD9" w:rsidP="00E7542B">
            <w:pPr>
              <w:spacing w:line="276" w:lineRule="auto"/>
              <w:jc w:val="both"/>
              <w:rPr>
                <w:lang w:val="mn-MN"/>
              </w:rPr>
            </w:pPr>
          </w:p>
          <w:p w:rsidR="00151FD9" w:rsidRPr="00151FD9" w:rsidRDefault="00151FD9" w:rsidP="00E7542B">
            <w:pPr>
              <w:spacing w:line="276" w:lineRule="auto"/>
              <w:jc w:val="both"/>
              <w:rPr>
                <w:lang w:val="mn-MN"/>
              </w:rPr>
            </w:pPr>
          </w:p>
          <w:p w:rsidR="00E7542B" w:rsidRDefault="00E7542B" w:rsidP="00E7542B">
            <w:pPr>
              <w:spacing w:line="276" w:lineRule="auto"/>
              <w:jc w:val="both"/>
            </w:pPr>
            <w:r>
              <w:t xml:space="preserve">      T</w:t>
            </w:r>
            <w:r w:rsidRPr="00E7542B">
              <w:rPr>
                <w:vertAlign w:val="subscript"/>
              </w:rPr>
              <w:t>R</w:t>
            </w:r>
            <w:r>
              <w:t>(t</w:t>
            </w:r>
            <w:r w:rsidRPr="00E7542B">
              <w:rPr>
                <w:vertAlign w:val="subscript"/>
              </w:rPr>
              <w:t>i</w:t>
            </w:r>
            <w:r>
              <w:t>)=T</w:t>
            </w:r>
            <w:r w:rsidRPr="00E7542B">
              <w:rPr>
                <w:vertAlign w:val="subscript"/>
              </w:rPr>
              <w:t>N</w:t>
            </w:r>
            <w:r>
              <w:t>-T(t</w:t>
            </w:r>
            <w:r w:rsidRPr="00E7542B">
              <w:rPr>
                <w:vertAlign w:val="subscript"/>
              </w:rPr>
              <w:t>i</w:t>
            </w:r>
            <w:r>
              <w:t>).             (C.3)</w:t>
            </w:r>
          </w:p>
          <w:p w:rsidR="00E7542B" w:rsidRPr="00E7542B" w:rsidRDefault="00E7542B" w:rsidP="00E7542B">
            <w:pPr>
              <w:spacing w:line="276" w:lineRule="auto"/>
              <w:jc w:val="both"/>
              <w:rPr>
                <w:b/>
              </w:rPr>
            </w:pPr>
            <w:r w:rsidRPr="00E7542B">
              <w:rPr>
                <w:b/>
              </w:rPr>
              <w:t>C.2.8</w:t>
            </w:r>
          </w:p>
          <w:p w:rsidR="00E7542B" w:rsidRDefault="00E7542B" w:rsidP="00E7542B">
            <w:pPr>
              <w:spacing w:line="276" w:lineRule="auto"/>
              <w:jc w:val="both"/>
              <w:rPr>
                <w:b/>
                <w:lang w:val="mn-MN"/>
              </w:rPr>
            </w:pPr>
            <w:r w:rsidRPr="00E7542B">
              <w:rPr>
                <w:b/>
              </w:rPr>
              <w:t>overshoot of the unit step response,</w:t>
            </w:r>
          </w:p>
          <w:p w:rsidR="00D91977" w:rsidRPr="00D91977" w:rsidRDefault="00D91977" w:rsidP="00E7542B">
            <w:pPr>
              <w:spacing w:line="276" w:lineRule="auto"/>
              <w:jc w:val="both"/>
              <w:rPr>
                <w:b/>
                <w:lang w:val="mn-MN"/>
              </w:rPr>
            </w:pPr>
          </w:p>
          <w:p w:rsidR="00E7542B" w:rsidRPr="00E7542B" w:rsidRDefault="00E7542B" w:rsidP="00E7542B">
            <w:pPr>
              <w:spacing w:line="276" w:lineRule="auto"/>
              <w:jc w:val="both"/>
              <w:rPr>
                <w:b/>
              </w:rPr>
            </w:pPr>
            <w:r w:rsidRPr="00E7542B">
              <w:rPr>
                <w:b/>
              </w:rPr>
              <w:t>β</w:t>
            </w:r>
            <w:r w:rsidRPr="00E7542B">
              <w:rPr>
                <w:b/>
                <w:vertAlign w:val="subscript"/>
              </w:rPr>
              <w:t>rs</w:t>
            </w:r>
          </w:p>
          <w:p w:rsidR="00E7542B" w:rsidRDefault="00E7542B" w:rsidP="00E7542B">
            <w:pPr>
              <w:spacing w:line="276" w:lineRule="auto"/>
              <w:jc w:val="both"/>
              <w:rPr>
                <w:lang w:val="mn-MN"/>
              </w:rPr>
            </w:pPr>
            <w:r>
              <w:t>difference between the maximum g</w:t>
            </w:r>
            <w:r w:rsidRPr="00D25B7A">
              <w:rPr>
                <w:vertAlign w:val="subscript"/>
              </w:rPr>
              <w:t>max</w:t>
            </w:r>
            <w:r>
              <w:t>(t) and unity as a percentage of unity (Figure C.1a):</w:t>
            </w:r>
          </w:p>
          <w:p w:rsidR="00D25B7A" w:rsidRPr="00D25B7A" w:rsidRDefault="00D25B7A" w:rsidP="00E7542B">
            <w:pPr>
              <w:spacing w:line="276" w:lineRule="auto"/>
              <w:jc w:val="both"/>
              <w:rPr>
                <w:lang w:val="mn-MN"/>
              </w:rPr>
            </w:pPr>
          </w:p>
          <w:p w:rsidR="00E7542B" w:rsidRDefault="001818F1" w:rsidP="00E7542B">
            <w:pPr>
              <w:spacing w:line="276" w:lineRule="auto"/>
              <w:jc w:val="both"/>
            </w:pPr>
            <w:r>
              <w:rPr>
                <w:lang w:val="mn-MN"/>
              </w:rPr>
              <w:t xml:space="preserve">          </w:t>
            </w:r>
            <w:r w:rsidR="00E7542B">
              <w:t>β</w:t>
            </w:r>
            <w:r w:rsidR="00E7542B" w:rsidRPr="00E7542B">
              <w:rPr>
                <w:vertAlign w:val="subscript"/>
              </w:rPr>
              <w:t>rs</w:t>
            </w:r>
            <w:r w:rsidR="00E7542B">
              <w:t xml:space="preserve"> =100 % (g</w:t>
            </w:r>
            <w:r w:rsidR="00E7542B" w:rsidRPr="00E7542B">
              <w:rPr>
                <w:vertAlign w:val="subscript"/>
              </w:rPr>
              <w:t>max</w:t>
            </w:r>
            <w:r w:rsidR="00E7542B">
              <w:t xml:space="preserve"> (t)-1). (C.4)</w:t>
            </w:r>
          </w:p>
          <w:p w:rsidR="00E7542B" w:rsidRPr="00E7542B" w:rsidRDefault="00E7542B" w:rsidP="00E7542B">
            <w:pPr>
              <w:spacing w:line="276" w:lineRule="auto"/>
              <w:jc w:val="both"/>
              <w:rPr>
                <w:b/>
              </w:rPr>
            </w:pPr>
            <w:r w:rsidRPr="00E7542B">
              <w:rPr>
                <w:b/>
              </w:rPr>
              <w:t>C.2.9</w:t>
            </w:r>
          </w:p>
          <w:p w:rsidR="00E7542B" w:rsidRPr="00E7542B" w:rsidRDefault="00E7542B" w:rsidP="00E7542B">
            <w:pPr>
              <w:spacing w:line="276" w:lineRule="auto"/>
              <w:jc w:val="both"/>
              <w:rPr>
                <w:b/>
              </w:rPr>
            </w:pPr>
            <w:r w:rsidRPr="00E7542B">
              <w:rPr>
                <w:b/>
              </w:rPr>
              <w:t>settling time,</w:t>
            </w:r>
          </w:p>
          <w:p w:rsidR="00E7542B" w:rsidRPr="00E7542B" w:rsidRDefault="00E7542B" w:rsidP="00E7542B">
            <w:pPr>
              <w:spacing w:line="276" w:lineRule="auto"/>
              <w:jc w:val="both"/>
              <w:rPr>
                <w:b/>
              </w:rPr>
            </w:pPr>
            <w:r w:rsidRPr="00E7542B">
              <w:rPr>
                <w:b/>
              </w:rPr>
              <w:t>t</w:t>
            </w:r>
            <w:r w:rsidRPr="00E7542B">
              <w:rPr>
                <w:b/>
                <w:vertAlign w:val="subscript"/>
              </w:rPr>
              <w:t>s</w:t>
            </w:r>
          </w:p>
          <w:p w:rsidR="00E7542B" w:rsidRDefault="00E7542B" w:rsidP="00E7542B">
            <w:pPr>
              <w:spacing w:line="276" w:lineRule="auto"/>
              <w:jc w:val="both"/>
              <w:rPr>
                <w:lang w:val="mn-MN"/>
              </w:rPr>
            </w:pPr>
            <w:r>
              <w:t xml:space="preserve">shortest time for which the residual </w:t>
            </w:r>
            <w:r>
              <w:lastRenderedPageBreak/>
              <w:t>response time T</w:t>
            </w:r>
            <w:r w:rsidRPr="007D5332">
              <w:rPr>
                <w:vertAlign w:val="subscript"/>
              </w:rPr>
              <w:t>R</w:t>
            </w:r>
            <w:r>
              <w:t>(t) becomes and remains less than 2 % of t:</w:t>
            </w:r>
          </w:p>
          <w:p w:rsidR="0067675E" w:rsidRDefault="0067675E" w:rsidP="00E7542B">
            <w:pPr>
              <w:spacing w:line="276" w:lineRule="auto"/>
              <w:jc w:val="both"/>
              <w:rPr>
                <w:lang w:val="mn-MN"/>
              </w:rPr>
            </w:pPr>
          </w:p>
          <w:p w:rsidR="0067675E" w:rsidRPr="0067675E" w:rsidRDefault="0067675E" w:rsidP="00E7542B">
            <w:pPr>
              <w:spacing w:line="276" w:lineRule="auto"/>
              <w:jc w:val="both"/>
              <w:rPr>
                <w:lang w:val="mn-MN"/>
              </w:rPr>
            </w:pPr>
          </w:p>
          <w:p w:rsidR="00E7542B" w:rsidRDefault="00E7542B" w:rsidP="00E7542B">
            <w:pPr>
              <w:spacing w:line="276" w:lineRule="auto"/>
              <w:jc w:val="both"/>
            </w:pPr>
            <w:r>
              <w:t xml:space="preserve">     | T</w:t>
            </w:r>
            <w:r w:rsidRPr="00E7542B">
              <w:rPr>
                <w:vertAlign w:val="subscript"/>
              </w:rPr>
              <w:t>N</w:t>
            </w:r>
            <w:r>
              <w:t xml:space="preserve"> - T(t)</w:t>
            </w:r>
            <w:r w:rsidR="00633AD9">
              <w:t xml:space="preserve"> |</w:t>
            </w:r>
            <w:r>
              <w:t xml:space="preserve"> &lt; 0,02t            (C.5)</w:t>
            </w:r>
          </w:p>
          <w:p w:rsidR="00E7542B" w:rsidRDefault="00E7542B" w:rsidP="00E7542B">
            <w:pPr>
              <w:spacing w:line="276" w:lineRule="auto"/>
              <w:jc w:val="both"/>
              <w:rPr>
                <w:lang w:val="mn-MN"/>
              </w:rPr>
            </w:pPr>
            <w:r>
              <w:t>for all values of t in the epoch from O</w:t>
            </w:r>
            <w:r w:rsidRPr="0030251E">
              <w:rPr>
                <w:vertAlign w:val="subscript"/>
              </w:rPr>
              <w:t>1</w:t>
            </w:r>
            <w:r>
              <w:t xml:space="preserve"> to the longest time-to-</w:t>
            </w:r>
            <w:r w:rsidR="00B40885">
              <w:t>half value T</w:t>
            </w:r>
            <w:r w:rsidR="00B40885" w:rsidRPr="0030251E">
              <w:rPr>
                <w:vertAlign w:val="subscript"/>
              </w:rPr>
              <w:t>2max</w:t>
            </w:r>
            <w:r w:rsidR="00B40885">
              <w:t xml:space="preserve"> of the impulse </w:t>
            </w:r>
            <w:r>
              <w:t>voltage t</w:t>
            </w:r>
            <w:r w:rsidR="00170631">
              <w:t>o be measured (see Figure C.1b)</w:t>
            </w:r>
            <w:r>
              <w:t>.</w:t>
            </w:r>
          </w:p>
          <w:p w:rsidR="00170631" w:rsidRDefault="00170631" w:rsidP="00E7542B">
            <w:pPr>
              <w:spacing w:line="276" w:lineRule="auto"/>
              <w:jc w:val="both"/>
              <w:rPr>
                <w:lang w:val="mn-MN"/>
              </w:rPr>
            </w:pPr>
          </w:p>
          <w:p w:rsidR="00170631" w:rsidRPr="00170631" w:rsidRDefault="00170631" w:rsidP="00E7542B">
            <w:pPr>
              <w:spacing w:line="276" w:lineRule="auto"/>
              <w:jc w:val="both"/>
              <w:rPr>
                <w:lang w:val="mn-MN"/>
              </w:rPr>
            </w:pPr>
          </w:p>
          <w:p w:rsidR="00E7542B" w:rsidRPr="00B40885" w:rsidRDefault="00E7542B" w:rsidP="00E7542B">
            <w:pPr>
              <w:spacing w:line="276" w:lineRule="auto"/>
              <w:jc w:val="both"/>
              <w:rPr>
                <w:b/>
              </w:rPr>
            </w:pPr>
            <w:r w:rsidRPr="00B40885">
              <w:rPr>
                <w:b/>
              </w:rPr>
              <w:t>C.2.10</w:t>
            </w:r>
          </w:p>
          <w:p w:rsidR="00E7542B" w:rsidRPr="00B40885" w:rsidRDefault="00E7542B" w:rsidP="00E7542B">
            <w:pPr>
              <w:spacing w:line="276" w:lineRule="auto"/>
              <w:jc w:val="both"/>
            </w:pPr>
            <w:r w:rsidRPr="00B40885">
              <w:rPr>
                <w:b/>
              </w:rPr>
              <w:t xml:space="preserve">reference level epoch </w:t>
            </w:r>
            <w:r w:rsidRPr="00B40885">
              <w:t>(impulse voltage only)</w:t>
            </w:r>
          </w:p>
          <w:p w:rsidR="00E7542B" w:rsidRDefault="00E7542B" w:rsidP="00E7542B">
            <w:pPr>
              <w:spacing w:line="276" w:lineRule="auto"/>
              <w:jc w:val="both"/>
              <w:rPr>
                <w:lang w:val="mn-MN"/>
              </w:rPr>
            </w:pPr>
            <w:r>
              <w:t>time interval in which the reference level of the step respon</w:t>
            </w:r>
            <w:r w:rsidR="00B40885">
              <w:t xml:space="preserve">se is determined with its lower </w:t>
            </w:r>
            <w:r>
              <w:t>limit being equal to 0,5 times of the lower limit of the nominal</w:t>
            </w:r>
            <w:r w:rsidR="00B40885">
              <w:t xml:space="preserve"> epoch ( 0,5t</w:t>
            </w:r>
            <w:r w:rsidR="00B40885" w:rsidRPr="00B40885">
              <w:rPr>
                <w:vertAlign w:val="subscript"/>
              </w:rPr>
              <w:t>min</w:t>
            </w:r>
            <w:r w:rsidR="00B40885">
              <w:t xml:space="preserve">) and its upper </w:t>
            </w:r>
            <w:r>
              <w:t>limit being equal to 2 times the upper limit of the nominal epoch (2t</w:t>
            </w:r>
            <w:r w:rsidRPr="00B40885">
              <w:rPr>
                <w:vertAlign w:val="subscript"/>
              </w:rPr>
              <w:t>max</w:t>
            </w:r>
            <w:r>
              <w:t>)</w:t>
            </w:r>
          </w:p>
          <w:p w:rsidR="00150004" w:rsidRDefault="00150004" w:rsidP="00E7542B">
            <w:pPr>
              <w:spacing w:line="276" w:lineRule="auto"/>
              <w:jc w:val="both"/>
              <w:rPr>
                <w:lang w:val="mn-MN"/>
              </w:rPr>
            </w:pPr>
          </w:p>
          <w:p w:rsidR="00150004" w:rsidRDefault="00150004" w:rsidP="00E7542B">
            <w:pPr>
              <w:spacing w:line="276" w:lineRule="auto"/>
              <w:jc w:val="both"/>
              <w:rPr>
                <w:lang w:val="mn-MN"/>
              </w:rPr>
            </w:pPr>
          </w:p>
          <w:p w:rsidR="00F43C0A" w:rsidRPr="00150004" w:rsidRDefault="00F43C0A" w:rsidP="00E7542B">
            <w:pPr>
              <w:spacing w:line="276" w:lineRule="auto"/>
              <w:jc w:val="both"/>
              <w:rPr>
                <w:lang w:val="mn-MN"/>
              </w:rPr>
            </w:pPr>
          </w:p>
          <w:p w:rsidR="00E7542B" w:rsidRPr="00B40885" w:rsidRDefault="00E7542B" w:rsidP="00E7542B">
            <w:pPr>
              <w:spacing w:line="276" w:lineRule="auto"/>
              <w:jc w:val="both"/>
              <w:rPr>
                <w:b/>
              </w:rPr>
            </w:pPr>
            <w:r w:rsidRPr="00B40885">
              <w:rPr>
                <w:b/>
              </w:rPr>
              <w:t>C.3 Circuit for step response measurements</w:t>
            </w:r>
          </w:p>
          <w:p w:rsidR="00E7542B" w:rsidRDefault="00E7542B" w:rsidP="00E7542B">
            <w:pPr>
              <w:spacing w:line="276" w:lineRule="auto"/>
              <w:jc w:val="both"/>
              <w:rPr>
                <w:lang w:val="mn-MN"/>
              </w:rPr>
            </w:pPr>
            <w:r>
              <w:t>The circuit arrangement used for determining the step response should be described in t</w:t>
            </w:r>
            <w:r w:rsidR="00B40885">
              <w:t xml:space="preserve">he </w:t>
            </w:r>
            <w:r>
              <w:t>record of performance and should be as near as possible to the operating conditions.</w:t>
            </w:r>
          </w:p>
          <w:p w:rsidR="00AF557F" w:rsidRPr="00AF557F" w:rsidRDefault="00AF557F" w:rsidP="00E7542B">
            <w:pPr>
              <w:spacing w:line="276" w:lineRule="auto"/>
              <w:jc w:val="both"/>
              <w:rPr>
                <w:lang w:val="mn-MN"/>
              </w:rPr>
            </w:pPr>
          </w:p>
          <w:p w:rsidR="0048720C" w:rsidRDefault="0048720C" w:rsidP="0048720C">
            <w:pPr>
              <w:spacing w:line="276" w:lineRule="auto"/>
              <w:jc w:val="both"/>
              <w:rPr>
                <w:lang w:val="mn-MN"/>
              </w:rPr>
            </w:pPr>
            <w:r>
              <w:t xml:space="preserve">Suitable circuits are shown in Figure C.3. The preferred circuit is shown in Figure C.3a where the </w:t>
            </w:r>
            <w:r w:rsidRPr="00847CDF">
              <w:rPr>
                <w:highlight w:val="yellow"/>
              </w:rPr>
              <w:t>step generator</w:t>
            </w:r>
            <w:r>
              <w:t xml:space="preserve"> is placed at a metallic wall or at a metallic strip conductor at least 1 m wide, which serves as the earth return.</w:t>
            </w:r>
          </w:p>
          <w:p w:rsidR="00847CDF" w:rsidRDefault="00847CDF" w:rsidP="0048720C">
            <w:pPr>
              <w:spacing w:line="276" w:lineRule="auto"/>
              <w:jc w:val="both"/>
              <w:rPr>
                <w:lang w:val="mn-MN"/>
              </w:rPr>
            </w:pPr>
          </w:p>
          <w:p w:rsidR="00847CDF" w:rsidRPr="00847CDF" w:rsidRDefault="00847CDF" w:rsidP="0048720C">
            <w:pPr>
              <w:spacing w:line="276" w:lineRule="auto"/>
              <w:jc w:val="both"/>
              <w:rPr>
                <w:lang w:val="mn-MN"/>
              </w:rPr>
            </w:pPr>
          </w:p>
          <w:p w:rsidR="0048720C" w:rsidRDefault="0048720C" w:rsidP="0048720C">
            <w:pPr>
              <w:spacing w:line="276" w:lineRule="auto"/>
              <w:jc w:val="both"/>
            </w:pPr>
            <w:r>
              <w:t xml:space="preserve">To generate the step the measuring </w:t>
            </w:r>
            <w:r>
              <w:lastRenderedPageBreak/>
              <w:t>system is supplied by either a slowly ris</w:t>
            </w:r>
            <w:r w:rsidR="009C5395">
              <w:t>ing impulse or a</w:t>
            </w:r>
            <w:r w:rsidR="009C5395">
              <w:rPr>
                <w:lang w:val="mn-MN"/>
              </w:rPr>
              <w:t xml:space="preserve"> </w:t>
            </w:r>
            <w:r>
              <w:t>direct voltage which is chopped by a relay or a gap (see Figu</w:t>
            </w:r>
            <w:r w:rsidR="00B67A5E">
              <w:t>re C.3d). The following methods</w:t>
            </w:r>
            <w:r w:rsidR="00B67A5E">
              <w:rPr>
                <w:lang w:val="mn-MN"/>
              </w:rPr>
              <w:t xml:space="preserve"> </w:t>
            </w:r>
            <w:r>
              <w:t>of chopping have been found acceptable:</w:t>
            </w:r>
          </w:p>
          <w:p w:rsidR="0048720C" w:rsidRDefault="0048720C" w:rsidP="0048720C">
            <w:pPr>
              <w:spacing w:line="276" w:lineRule="auto"/>
              <w:jc w:val="both"/>
            </w:pPr>
            <w:r>
              <w:t>– by a relay with mercury-wetted contacts: this gives steps up to some hundreds of volts,</w:t>
            </w:r>
          </w:p>
          <w:p w:rsidR="0048720C" w:rsidRDefault="0048720C" w:rsidP="0048720C">
            <w:pPr>
              <w:spacing w:line="276" w:lineRule="auto"/>
              <w:jc w:val="both"/>
              <w:rPr>
                <w:lang w:val="mn-MN"/>
              </w:rPr>
            </w:pPr>
            <w:r>
              <w:t>– by a uniform field gap in air at atmospheric pre</w:t>
            </w:r>
            <w:r w:rsidR="00DF2485">
              <w:t>ssure with a spacing up to some</w:t>
            </w:r>
            <w:r w:rsidR="00DF2485">
              <w:rPr>
                <w:lang w:val="mn-MN"/>
              </w:rPr>
              <w:t xml:space="preserve"> </w:t>
            </w:r>
            <w:r>
              <w:t>millimetres: this gives steps up to several kilovolts,</w:t>
            </w:r>
          </w:p>
          <w:p w:rsidR="00647E04" w:rsidRPr="00647E04" w:rsidRDefault="00647E04" w:rsidP="0048720C">
            <w:pPr>
              <w:spacing w:line="276" w:lineRule="auto"/>
              <w:jc w:val="both"/>
              <w:rPr>
                <w:lang w:val="mn-MN"/>
              </w:rPr>
            </w:pPr>
          </w:p>
          <w:p w:rsidR="0048720C" w:rsidRDefault="0048720C" w:rsidP="0048720C">
            <w:pPr>
              <w:spacing w:line="276" w:lineRule="auto"/>
              <w:jc w:val="both"/>
            </w:pPr>
            <w:r>
              <w:t>– by a uniform gap with a spacing up to some millimetres under increased gas pressure: this gives steps up to some tens of kilovolts.</w:t>
            </w:r>
          </w:p>
          <w:p w:rsidR="0048720C" w:rsidRDefault="0048720C" w:rsidP="0048720C">
            <w:pPr>
              <w:spacing w:line="276" w:lineRule="auto"/>
              <w:jc w:val="both"/>
            </w:pPr>
            <w:r>
              <w:t>When the step is generated using a repetitive generator, the duration of the step, and of the interval between steps shall be chosen such that no additional errors are introduced with respect to a single pulse.</w:t>
            </w:r>
          </w:p>
          <w:p w:rsidR="0048720C" w:rsidRDefault="0048720C" w:rsidP="0048720C">
            <w:pPr>
              <w:spacing w:line="276" w:lineRule="auto"/>
              <w:jc w:val="both"/>
              <w:rPr>
                <w:b/>
              </w:rPr>
            </w:pPr>
            <w:r w:rsidRPr="0048720C">
              <w:rPr>
                <w:b/>
              </w:rPr>
              <w:t>C.4 Requirements for the step response of a component</w:t>
            </w:r>
          </w:p>
          <w:p w:rsidR="0048720C" w:rsidRDefault="0048720C" w:rsidP="0048720C">
            <w:pPr>
              <w:spacing w:line="276" w:lineRule="auto"/>
              <w:jc w:val="both"/>
              <w:rPr>
                <w:lang w:val="mn-MN"/>
              </w:rPr>
            </w:pPr>
            <w:r>
              <w:t>The component, normally a converting device or a recording measuring instrument, is subjected to a voltage step and its output is measured. The rise time of the applied step should be less than 1/</w:t>
            </w:r>
            <w:r w:rsidR="00033FA1">
              <w:t>5 of the partial response time T</w:t>
            </w:r>
            <w:r w:rsidR="00033FA1" w:rsidRPr="00033FA1">
              <w:rPr>
                <w:vertAlign w:val="subscript"/>
              </w:rPr>
              <w:t>α</w:t>
            </w:r>
            <w:r>
              <w:t>. Slight smoothing of the recorded data of the step response is recommended to reduce the influence of small oscillations and noise superimposed on the step response.</w:t>
            </w:r>
          </w:p>
          <w:p w:rsidR="00870497" w:rsidRDefault="00870497" w:rsidP="0048720C">
            <w:pPr>
              <w:spacing w:line="276" w:lineRule="auto"/>
              <w:jc w:val="both"/>
              <w:rPr>
                <w:lang w:val="mn-MN"/>
              </w:rPr>
            </w:pPr>
          </w:p>
          <w:p w:rsidR="00870497" w:rsidRPr="00870497" w:rsidRDefault="00870497" w:rsidP="0048720C">
            <w:pPr>
              <w:spacing w:line="276" w:lineRule="auto"/>
              <w:jc w:val="both"/>
              <w:rPr>
                <w:lang w:val="mn-MN"/>
              </w:rPr>
            </w:pPr>
          </w:p>
          <w:p w:rsidR="0048720C" w:rsidRDefault="0048720C" w:rsidP="0048720C">
            <w:pPr>
              <w:spacing w:line="276" w:lineRule="auto"/>
              <w:jc w:val="both"/>
              <w:rPr>
                <w:lang w:val="mn-MN"/>
              </w:rPr>
            </w:pPr>
            <w:r>
              <w:t xml:space="preserve">The unit step response within the selected reference level epoch should not deviate from unity by more than ±2 %. The unit </w:t>
            </w:r>
            <w:r>
              <w:lastRenderedPageBreak/>
              <w:t>step response, at the time of the corresponding voltage waveform, t</w:t>
            </w:r>
            <w:r w:rsidRPr="00F96605">
              <w:rPr>
                <w:vertAlign w:val="subscript"/>
              </w:rPr>
              <w:t>f</w:t>
            </w:r>
            <w:r>
              <w:t>, used for the measurement of the assigned scale factor, should not deviate from the reference level by more than ±1 % if t</w:t>
            </w:r>
            <w:r w:rsidRPr="00F96605">
              <w:rPr>
                <w:vertAlign w:val="subscript"/>
              </w:rPr>
              <w:t>f</w:t>
            </w:r>
            <w:r>
              <w:t xml:space="preserve"> used falls outside the range of the nominal level epoch. When a full lightning impulse voltage is used in determination of the assigned scale factor, t</w:t>
            </w:r>
            <w:r w:rsidRPr="00071EC2">
              <w:rPr>
                <w:vertAlign w:val="subscript"/>
              </w:rPr>
              <w:t>f</w:t>
            </w:r>
            <w:r>
              <w:t xml:space="preserve"> is equal to 2T</w:t>
            </w:r>
            <w:r w:rsidRPr="00071EC2">
              <w:rPr>
                <w:vertAlign w:val="subscript"/>
              </w:rPr>
              <w:t>1</w:t>
            </w:r>
            <w:r>
              <w:t>, which is 2 times of the front time of the impulse. When a front chopped lightning impulse voltage is used, t</w:t>
            </w:r>
            <w:r w:rsidRPr="000A58E3">
              <w:rPr>
                <w:vertAlign w:val="subscript"/>
              </w:rPr>
              <w:t>f</w:t>
            </w:r>
            <w:r>
              <w:t xml:space="preserve"> is equal to 2T</w:t>
            </w:r>
            <w:r w:rsidRPr="000A58E3">
              <w:rPr>
                <w:vertAlign w:val="subscript"/>
              </w:rPr>
              <w:t>c</w:t>
            </w:r>
            <w:r>
              <w:t>, which is 2 times of the time to chopping of the impulse. When a switching impulse is used, tf is equal to T</w:t>
            </w:r>
            <w:r w:rsidRPr="006337C8">
              <w:rPr>
                <w:vertAlign w:val="subscript"/>
              </w:rPr>
              <w:t>p</w:t>
            </w:r>
            <w:r>
              <w:t>, which is the time to peak of the impulse. When a direct voltage is used, t</w:t>
            </w:r>
            <w:r w:rsidRPr="006337C8">
              <w:rPr>
                <w:vertAlign w:val="subscript"/>
              </w:rPr>
              <w:t>f</w:t>
            </w:r>
            <w:r>
              <w:t xml:space="preserve"> is equal to 100 ms. When and alternating voltage is used, t</w:t>
            </w:r>
            <w:r w:rsidRPr="00233366">
              <w:rPr>
                <w:vertAlign w:val="subscript"/>
              </w:rPr>
              <w:t>f</w:t>
            </w:r>
            <w:r>
              <w:t xml:space="preserve"> is equal to one quarter of the period of the voltage.</w:t>
            </w:r>
          </w:p>
          <w:p w:rsidR="00D67427" w:rsidRDefault="00D67427" w:rsidP="0048720C">
            <w:pPr>
              <w:spacing w:line="276" w:lineRule="auto"/>
              <w:jc w:val="both"/>
              <w:rPr>
                <w:lang w:val="mn-MN"/>
              </w:rPr>
            </w:pPr>
          </w:p>
          <w:p w:rsidR="00D67427" w:rsidRDefault="00D67427" w:rsidP="0048720C">
            <w:pPr>
              <w:spacing w:line="276" w:lineRule="auto"/>
              <w:jc w:val="both"/>
              <w:rPr>
                <w:lang w:val="mn-MN"/>
              </w:rPr>
            </w:pPr>
          </w:p>
          <w:p w:rsidR="00D67427" w:rsidRPr="00D67427" w:rsidRDefault="00D67427" w:rsidP="0048720C">
            <w:pPr>
              <w:spacing w:line="276" w:lineRule="auto"/>
              <w:jc w:val="both"/>
              <w:rPr>
                <w:lang w:val="mn-MN"/>
              </w:rPr>
            </w:pPr>
          </w:p>
          <w:p w:rsidR="0048720C" w:rsidRDefault="0048720C" w:rsidP="0048720C">
            <w:pPr>
              <w:spacing w:line="276" w:lineRule="auto"/>
              <w:jc w:val="both"/>
            </w:pPr>
            <w:r>
              <w:t>For step response requirements of impulse voltage reference measuring systems, see 10.2.3.</w:t>
            </w:r>
          </w:p>
          <w:p w:rsidR="0048720C" w:rsidRPr="0048720C" w:rsidRDefault="0048720C" w:rsidP="0048720C">
            <w:pPr>
              <w:spacing w:line="276" w:lineRule="auto"/>
              <w:jc w:val="both"/>
            </w:pPr>
          </w:p>
        </w:tc>
      </w:tr>
    </w:tbl>
    <w:p w:rsidR="00E321AB" w:rsidRPr="00D67427" w:rsidRDefault="001258A9" w:rsidP="00D67427">
      <w:pPr>
        <w:jc w:val="center"/>
        <w:rPr>
          <w:b/>
          <w:lang w:val="mn-MN"/>
        </w:rPr>
      </w:pPr>
      <w:r>
        <w:rPr>
          <w:b/>
        </w:rPr>
        <w:lastRenderedPageBreak/>
        <w:t xml:space="preserve"> </w:t>
      </w:r>
    </w:p>
    <w:p w:rsidR="00E321AB" w:rsidRDefault="00D67427" w:rsidP="00D67427">
      <w:pPr>
        <w:jc w:val="center"/>
        <w:rPr>
          <w:b/>
          <w:lang w:val="mn-MN"/>
        </w:rPr>
      </w:pPr>
      <w:r>
        <w:rPr>
          <w:b/>
        </w:rPr>
        <w:t>C.1-</w:t>
      </w:r>
      <w:r>
        <w:rPr>
          <w:b/>
          <w:lang w:val="mn-MN"/>
        </w:rPr>
        <w:t xml:space="preserve">р зураг - </w:t>
      </w:r>
      <w:r w:rsidR="0040464E">
        <w:rPr>
          <w:b/>
          <w:lang w:val="mn-MN"/>
        </w:rPr>
        <w:t>Хариуны параметр</w:t>
      </w:r>
      <w:r w:rsidRPr="002F4CAF">
        <w:rPr>
          <w:b/>
          <w:lang w:val="mn-MN"/>
        </w:rPr>
        <w:t>үүдийн тодорхойлолт</w:t>
      </w:r>
    </w:p>
    <w:p w:rsidR="001258A9" w:rsidRDefault="001258A9" w:rsidP="00327677">
      <w:pPr>
        <w:jc w:val="center"/>
        <w:rPr>
          <w:b/>
          <w:lang w:val="mn-MN"/>
        </w:rPr>
      </w:pPr>
      <w:r>
        <w:rPr>
          <w:b/>
        </w:rPr>
        <w:t>C.1a-</w:t>
      </w:r>
      <w:r>
        <w:rPr>
          <w:b/>
          <w:lang w:val="mn-MN"/>
        </w:rPr>
        <w:t>р зураг</w:t>
      </w:r>
    </w:p>
    <w:p w:rsidR="001258A9" w:rsidRDefault="001258A9" w:rsidP="00E321AB">
      <w:pPr>
        <w:jc w:val="center"/>
        <w:rPr>
          <w:b/>
          <w:lang w:val="mn-MN"/>
        </w:rPr>
      </w:pPr>
      <w:r>
        <w:rPr>
          <w:b/>
          <w:noProof/>
        </w:rPr>
        <w:lastRenderedPageBreak/>
        <w:drawing>
          <wp:inline distT="0" distB="0" distL="0" distR="0" wp14:anchorId="4809FBF1" wp14:editId="42131A67">
            <wp:extent cx="5943600" cy="354901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a-р зураг.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549015"/>
                    </a:xfrm>
                    <a:prstGeom prst="rect">
                      <a:avLst/>
                    </a:prstGeom>
                  </pic:spPr>
                </pic:pic>
              </a:graphicData>
            </a:graphic>
          </wp:inline>
        </w:drawing>
      </w:r>
    </w:p>
    <w:p w:rsidR="001258A9" w:rsidRDefault="001258A9" w:rsidP="00E321AB">
      <w:pPr>
        <w:rPr>
          <w:b/>
          <w:lang w:val="mn-MN"/>
        </w:rPr>
      </w:pPr>
    </w:p>
    <w:p w:rsidR="001258A9" w:rsidRDefault="001258A9" w:rsidP="00327677">
      <w:pPr>
        <w:jc w:val="center"/>
        <w:rPr>
          <w:b/>
          <w:lang w:val="mn-MN"/>
        </w:rPr>
      </w:pPr>
      <w:r>
        <w:rPr>
          <w:b/>
        </w:rPr>
        <w:t>C.1b-</w:t>
      </w:r>
      <w:r>
        <w:rPr>
          <w:b/>
          <w:lang w:val="mn-MN"/>
        </w:rPr>
        <w:t>р зураг</w:t>
      </w:r>
    </w:p>
    <w:p w:rsidR="001258A9" w:rsidRDefault="001258A9" w:rsidP="00327677">
      <w:pPr>
        <w:jc w:val="center"/>
        <w:rPr>
          <w:b/>
          <w:lang w:val="mn-MN"/>
        </w:rPr>
      </w:pPr>
      <w:r>
        <w:rPr>
          <w:b/>
          <w:noProof/>
        </w:rPr>
        <w:drawing>
          <wp:inline distT="0" distB="0" distL="0" distR="0" wp14:anchorId="71E8B0B0" wp14:editId="06CF56E3">
            <wp:extent cx="5943600" cy="356933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1-b.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rsidR="008E2B69" w:rsidRDefault="008E2B69" w:rsidP="00327677">
      <w:pPr>
        <w:jc w:val="center"/>
        <w:rPr>
          <w:b/>
          <w:lang w:val="mn-MN"/>
        </w:rPr>
      </w:pPr>
    </w:p>
    <w:p w:rsidR="001258A9" w:rsidRPr="001258A9" w:rsidRDefault="001258A9" w:rsidP="00327677">
      <w:pPr>
        <w:jc w:val="center"/>
        <w:rPr>
          <w:b/>
        </w:rPr>
      </w:pPr>
      <w:r>
        <w:rPr>
          <w:b/>
        </w:rPr>
        <w:lastRenderedPageBreak/>
        <w:t xml:space="preserve">Figure C.1a - </w:t>
      </w:r>
    </w:p>
    <w:p w:rsidR="001258A9" w:rsidRDefault="001258A9" w:rsidP="00327677">
      <w:pPr>
        <w:jc w:val="center"/>
        <w:rPr>
          <w:b/>
        </w:rPr>
      </w:pPr>
      <w:r>
        <w:rPr>
          <w:b/>
          <w:noProof/>
        </w:rPr>
        <w:drawing>
          <wp:inline distT="0" distB="0" distL="0" distR="0" wp14:anchorId="5B44FB2F" wp14:editId="0065272D">
            <wp:extent cx="5822367" cy="3476625"/>
            <wp:effectExtent l="0" t="0" r="698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1-a.jpg"/>
                    <pic:cNvPicPr/>
                  </pic:nvPicPr>
                  <pic:blipFill>
                    <a:blip r:embed="rId81">
                      <a:extLst>
                        <a:ext uri="{28A0092B-C50C-407E-A947-70E740481C1C}">
                          <a14:useLocalDpi xmlns:a14="http://schemas.microsoft.com/office/drawing/2010/main" val="0"/>
                        </a:ext>
                      </a:extLst>
                    </a:blip>
                    <a:stretch>
                      <a:fillRect/>
                    </a:stretch>
                  </pic:blipFill>
                  <pic:spPr>
                    <a:xfrm>
                      <a:off x="0" y="0"/>
                      <a:ext cx="5822367" cy="3476625"/>
                    </a:xfrm>
                    <a:prstGeom prst="rect">
                      <a:avLst/>
                    </a:prstGeom>
                  </pic:spPr>
                </pic:pic>
              </a:graphicData>
            </a:graphic>
          </wp:inline>
        </w:drawing>
      </w:r>
      <w:r>
        <w:rPr>
          <w:b/>
          <w:lang w:val="mn-MN"/>
        </w:rPr>
        <w:t xml:space="preserve"> </w:t>
      </w:r>
    </w:p>
    <w:p w:rsidR="00AC6842" w:rsidRDefault="00AC6842" w:rsidP="00327677">
      <w:pPr>
        <w:jc w:val="center"/>
        <w:rPr>
          <w:b/>
        </w:rPr>
      </w:pPr>
    </w:p>
    <w:p w:rsidR="00AC6842" w:rsidRDefault="00AC6842" w:rsidP="00327677">
      <w:pPr>
        <w:jc w:val="center"/>
        <w:rPr>
          <w:b/>
        </w:rPr>
      </w:pPr>
      <w:r>
        <w:rPr>
          <w:b/>
        </w:rPr>
        <w:t xml:space="preserve">Figure C.1b – </w:t>
      </w:r>
    </w:p>
    <w:p w:rsidR="00AC6842" w:rsidRPr="00AC6842" w:rsidRDefault="00AC6842" w:rsidP="00327677">
      <w:pPr>
        <w:jc w:val="center"/>
        <w:rPr>
          <w:b/>
        </w:rPr>
      </w:pPr>
      <w:r>
        <w:rPr>
          <w:b/>
          <w:noProof/>
        </w:rPr>
        <w:drawing>
          <wp:inline distT="0" distB="0" distL="0" distR="0" wp14:anchorId="439C8871" wp14:editId="672B3F80">
            <wp:extent cx="5286375" cy="3174649"/>
            <wp:effectExtent l="0" t="0" r="0"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1-b.jpg"/>
                    <pic:cNvPicPr/>
                  </pic:nvPicPr>
                  <pic:blipFill>
                    <a:blip r:embed="rId80">
                      <a:extLst>
                        <a:ext uri="{28A0092B-C50C-407E-A947-70E740481C1C}">
                          <a14:useLocalDpi xmlns:a14="http://schemas.microsoft.com/office/drawing/2010/main" val="0"/>
                        </a:ext>
                      </a:extLst>
                    </a:blip>
                    <a:stretch>
                      <a:fillRect/>
                    </a:stretch>
                  </pic:blipFill>
                  <pic:spPr>
                    <a:xfrm>
                      <a:off x="0" y="0"/>
                      <a:ext cx="5286375" cy="3174649"/>
                    </a:xfrm>
                    <a:prstGeom prst="rect">
                      <a:avLst/>
                    </a:prstGeom>
                  </pic:spPr>
                </pic:pic>
              </a:graphicData>
            </a:graphic>
          </wp:inline>
        </w:drawing>
      </w:r>
    </w:p>
    <w:p w:rsidR="001258A9" w:rsidRDefault="001258A9" w:rsidP="00327677">
      <w:pPr>
        <w:jc w:val="center"/>
        <w:rPr>
          <w:b/>
        </w:rPr>
      </w:pPr>
    </w:p>
    <w:p w:rsidR="002F4CAF" w:rsidRDefault="002F4CAF" w:rsidP="00327677">
      <w:pPr>
        <w:jc w:val="center"/>
        <w:rPr>
          <w:b/>
          <w:lang w:val="mn-MN"/>
        </w:rPr>
      </w:pPr>
      <w:r>
        <w:rPr>
          <w:b/>
        </w:rPr>
        <w:t>Figure C.1</w:t>
      </w:r>
      <w:r>
        <w:rPr>
          <w:b/>
          <w:lang w:val="mn-MN"/>
        </w:rPr>
        <w:t xml:space="preserve"> - </w:t>
      </w:r>
      <w:r w:rsidRPr="002F4CAF">
        <w:rPr>
          <w:b/>
          <w:lang w:val="mn-MN"/>
        </w:rPr>
        <w:t>Definitions of response parameters</w:t>
      </w:r>
    </w:p>
    <w:p w:rsidR="002F4CAF" w:rsidRDefault="001A77F4" w:rsidP="00327677">
      <w:pPr>
        <w:jc w:val="center"/>
        <w:rPr>
          <w:b/>
          <w:lang w:val="mn-MN"/>
        </w:rPr>
      </w:pPr>
      <w:r>
        <w:rPr>
          <w:b/>
        </w:rPr>
        <w:lastRenderedPageBreak/>
        <w:t>C.2-</w:t>
      </w:r>
      <w:r>
        <w:rPr>
          <w:b/>
          <w:lang w:val="mn-MN"/>
        </w:rPr>
        <w:t xml:space="preserve">р зураг – </w:t>
      </w:r>
      <w:r w:rsidRPr="001A77F4">
        <w:rPr>
          <w:b/>
          <w:lang w:val="mn-MN"/>
        </w:rPr>
        <w:t>Гажилтын эхний T</w:t>
      </w:r>
      <w:r w:rsidRPr="000561FC">
        <w:rPr>
          <w:b/>
          <w:vertAlign w:val="subscript"/>
          <w:lang w:val="mn-MN"/>
        </w:rPr>
        <w:t>0</w:t>
      </w:r>
      <w:r w:rsidRPr="001A77F4">
        <w:rPr>
          <w:b/>
          <w:lang w:val="mn-MN"/>
        </w:rPr>
        <w:t xml:space="preserve"> хугацааны эхний гажилтыг харуулах нэгжийн алхмын хариу g(t)</w:t>
      </w:r>
    </w:p>
    <w:p w:rsidR="001A77F4" w:rsidRDefault="00AC6842" w:rsidP="00327677">
      <w:pPr>
        <w:jc w:val="center"/>
        <w:rPr>
          <w:b/>
          <w:lang w:val="mn-MN"/>
        </w:rPr>
      </w:pPr>
      <w:r>
        <w:rPr>
          <w:b/>
          <w:noProof/>
        </w:rPr>
        <w:drawing>
          <wp:inline distT="0" distB="0" distL="0" distR="0" wp14:anchorId="013001AC" wp14:editId="29BCD3BD">
            <wp:extent cx="5943600" cy="3578225"/>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2.jpg"/>
                    <pic:cNvPicPr/>
                  </pic:nvPicPr>
                  <pic:blipFill>
                    <a:blip r:embed="rId82">
                      <a:extLst>
                        <a:ext uri="{28A0092B-C50C-407E-A947-70E740481C1C}">
                          <a14:useLocalDpi xmlns:a14="http://schemas.microsoft.com/office/drawing/2010/main" val="0"/>
                        </a:ext>
                      </a:extLst>
                    </a:blip>
                    <a:stretch>
                      <a:fillRect/>
                    </a:stretch>
                  </pic:blipFill>
                  <pic:spPr>
                    <a:xfrm>
                      <a:off x="0" y="0"/>
                      <a:ext cx="5943600" cy="3578225"/>
                    </a:xfrm>
                    <a:prstGeom prst="rect">
                      <a:avLst/>
                    </a:prstGeom>
                  </pic:spPr>
                </pic:pic>
              </a:graphicData>
            </a:graphic>
          </wp:inline>
        </w:drawing>
      </w:r>
    </w:p>
    <w:p w:rsidR="00AC6842" w:rsidRDefault="00AC6842" w:rsidP="00327677">
      <w:pPr>
        <w:jc w:val="center"/>
        <w:rPr>
          <w:b/>
        </w:rPr>
      </w:pPr>
      <w:r>
        <w:rPr>
          <w:b/>
        </w:rPr>
        <w:t xml:space="preserve">Figure C.2 - </w:t>
      </w:r>
      <w:r w:rsidRPr="00AC6842">
        <w:rPr>
          <w:b/>
        </w:rPr>
        <w:t>A unit-step response g(t) showing an initial distortion of initial distortion time T</w:t>
      </w:r>
      <w:r w:rsidRPr="000561FC">
        <w:rPr>
          <w:b/>
          <w:vertAlign w:val="subscript"/>
        </w:rPr>
        <w:t>0</w:t>
      </w:r>
    </w:p>
    <w:p w:rsidR="00AC6842" w:rsidRDefault="00AC6842" w:rsidP="00327677">
      <w:pPr>
        <w:jc w:val="center"/>
        <w:rPr>
          <w:b/>
          <w:lang w:val="mn-MN"/>
        </w:rPr>
      </w:pPr>
      <w:r>
        <w:rPr>
          <w:b/>
          <w:noProof/>
        </w:rPr>
        <w:drawing>
          <wp:inline distT="0" distB="0" distL="0" distR="0" wp14:anchorId="4C13D29A" wp14:editId="2F83343A">
            <wp:extent cx="5657850" cy="3406195"/>
            <wp:effectExtent l="0" t="0" r="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2.jpg"/>
                    <pic:cNvPicPr/>
                  </pic:nvPicPr>
                  <pic:blipFill>
                    <a:blip r:embed="rId82">
                      <a:extLst>
                        <a:ext uri="{28A0092B-C50C-407E-A947-70E740481C1C}">
                          <a14:useLocalDpi xmlns:a14="http://schemas.microsoft.com/office/drawing/2010/main" val="0"/>
                        </a:ext>
                      </a:extLst>
                    </a:blip>
                    <a:stretch>
                      <a:fillRect/>
                    </a:stretch>
                  </pic:blipFill>
                  <pic:spPr>
                    <a:xfrm>
                      <a:off x="0" y="0"/>
                      <a:ext cx="5657850" cy="3406195"/>
                    </a:xfrm>
                    <a:prstGeom prst="rect">
                      <a:avLst/>
                    </a:prstGeom>
                  </pic:spPr>
                </pic:pic>
              </a:graphicData>
            </a:graphic>
          </wp:inline>
        </w:drawing>
      </w:r>
    </w:p>
    <w:p w:rsidR="00355E74" w:rsidRDefault="00355E74" w:rsidP="00327677">
      <w:pPr>
        <w:jc w:val="center"/>
        <w:rPr>
          <w:b/>
          <w:lang w:val="mn-MN"/>
        </w:rPr>
      </w:pPr>
      <w:r>
        <w:rPr>
          <w:b/>
        </w:rPr>
        <w:lastRenderedPageBreak/>
        <w:t>C.3-</w:t>
      </w:r>
      <w:r>
        <w:rPr>
          <w:b/>
          <w:lang w:val="mn-MN"/>
        </w:rPr>
        <w:t xml:space="preserve">р зураг </w:t>
      </w:r>
      <w:r w:rsidR="001872DB">
        <w:rPr>
          <w:b/>
          <w:lang w:val="mn-MN"/>
        </w:rPr>
        <w:t>–</w:t>
      </w:r>
      <w:r>
        <w:rPr>
          <w:b/>
          <w:lang w:val="mn-MN"/>
        </w:rPr>
        <w:t xml:space="preserve"> </w:t>
      </w:r>
      <w:r w:rsidRPr="00355E74">
        <w:rPr>
          <w:b/>
          <w:lang w:val="mn-MN"/>
        </w:rPr>
        <w:t>Алхмын хариуны хэмжилд зориулсан тохиромжтой хэлхээ</w:t>
      </w:r>
    </w:p>
    <w:p w:rsidR="00355E74" w:rsidRDefault="001872DB" w:rsidP="001872DB">
      <w:pPr>
        <w:rPr>
          <w:b/>
          <w:lang w:val="mn-MN"/>
        </w:rPr>
      </w:pPr>
      <w:r>
        <w:rPr>
          <w:b/>
        </w:rPr>
        <w:t>C.3a-</w:t>
      </w:r>
      <w:r>
        <w:rPr>
          <w:b/>
          <w:lang w:val="mn-MN"/>
        </w:rPr>
        <w:t>р зураг – Давууд тооцсон монтаж</w:t>
      </w:r>
    </w:p>
    <w:p w:rsidR="001872DB" w:rsidRDefault="00201481" w:rsidP="001872DB">
      <w:pPr>
        <w:rPr>
          <w:b/>
          <w:lang w:val="mn-MN"/>
        </w:rPr>
      </w:pPr>
      <w:r>
        <w:rPr>
          <w:b/>
          <w:noProof/>
        </w:rPr>
        <w:drawing>
          <wp:inline distT="0" distB="0" distL="0" distR="0" wp14:anchorId="577761CC" wp14:editId="19EFA8F3">
            <wp:extent cx="3352800" cy="2450518"/>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a.jpg"/>
                    <pic:cNvPicPr/>
                  </pic:nvPicPr>
                  <pic:blipFill>
                    <a:blip r:embed="rId83">
                      <a:extLst>
                        <a:ext uri="{28A0092B-C50C-407E-A947-70E740481C1C}">
                          <a14:useLocalDpi xmlns:a14="http://schemas.microsoft.com/office/drawing/2010/main" val="0"/>
                        </a:ext>
                      </a:extLst>
                    </a:blip>
                    <a:stretch>
                      <a:fillRect/>
                    </a:stretch>
                  </pic:blipFill>
                  <pic:spPr>
                    <a:xfrm>
                      <a:off x="0" y="0"/>
                      <a:ext cx="3355746" cy="2452671"/>
                    </a:xfrm>
                    <a:prstGeom prst="rect">
                      <a:avLst/>
                    </a:prstGeom>
                  </pic:spPr>
                </pic:pic>
              </a:graphicData>
            </a:graphic>
          </wp:inline>
        </w:drawing>
      </w:r>
    </w:p>
    <w:p w:rsidR="00201481" w:rsidRDefault="00201481" w:rsidP="001872DB">
      <w:pPr>
        <w:rPr>
          <w:b/>
          <w:lang w:val="mn-MN"/>
        </w:rPr>
      </w:pPr>
      <w:r>
        <w:rPr>
          <w:b/>
        </w:rPr>
        <w:t>C.3b-</w:t>
      </w:r>
      <w:r>
        <w:rPr>
          <w:b/>
          <w:lang w:val="mn-MN"/>
        </w:rPr>
        <w:t xml:space="preserve">р зураг – Том хэмжээтэй </w:t>
      </w:r>
      <w:r w:rsidR="001D0CF1">
        <w:rPr>
          <w:b/>
          <w:lang w:val="mn-MN"/>
        </w:rPr>
        <w:t>хуваагуурт</w:t>
      </w:r>
      <w:r>
        <w:rPr>
          <w:b/>
          <w:lang w:val="mn-MN"/>
        </w:rPr>
        <w:t xml:space="preserve"> зориулан давууд тооцсон монтаж</w:t>
      </w:r>
    </w:p>
    <w:p w:rsidR="00201481" w:rsidRDefault="00201481" w:rsidP="001872DB">
      <w:pPr>
        <w:rPr>
          <w:b/>
          <w:lang w:val="mn-MN"/>
        </w:rPr>
      </w:pPr>
      <w:r>
        <w:rPr>
          <w:b/>
          <w:noProof/>
        </w:rPr>
        <w:drawing>
          <wp:inline distT="0" distB="0" distL="0" distR="0" wp14:anchorId="1A3143F4" wp14:editId="6F089AAA">
            <wp:extent cx="3451962" cy="19526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b.jpg"/>
                    <pic:cNvPicPr/>
                  </pic:nvPicPr>
                  <pic:blipFill>
                    <a:blip r:embed="rId84">
                      <a:extLst>
                        <a:ext uri="{28A0092B-C50C-407E-A947-70E740481C1C}">
                          <a14:useLocalDpi xmlns:a14="http://schemas.microsoft.com/office/drawing/2010/main" val="0"/>
                        </a:ext>
                      </a:extLst>
                    </a:blip>
                    <a:stretch>
                      <a:fillRect/>
                    </a:stretch>
                  </pic:blipFill>
                  <pic:spPr>
                    <a:xfrm>
                      <a:off x="0" y="0"/>
                      <a:ext cx="3451962" cy="1952625"/>
                    </a:xfrm>
                    <a:prstGeom prst="rect">
                      <a:avLst/>
                    </a:prstGeom>
                  </pic:spPr>
                </pic:pic>
              </a:graphicData>
            </a:graphic>
          </wp:inline>
        </w:drawing>
      </w:r>
    </w:p>
    <w:p w:rsidR="00201481" w:rsidRDefault="00201481" w:rsidP="001872DB">
      <w:pPr>
        <w:rPr>
          <w:b/>
          <w:lang w:val="mn-MN"/>
        </w:rPr>
      </w:pPr>
      <w:r>
        <w:rPr>
          <w:b/>
        </w:rPr>
        <w:t>C.3c-</w:t>
      </w:r>
      <w:r>
        <w:rPr>
          <w:b/>
          <w:lang w:val="mn-MN"/>
        </w:rPr>
        <w:t xml:space="preserve">р зураг – Том хэмжээтэй </w:t>
      </w:r>
      <w:r w:rsidR="001D0CF1">
        <w:rPr>
          <w:b/>
          <w:lang w:val="mn-MN"/>
        </w:rPr>
        <w:t>хуваагуурт</w:t>
      </w:r>
      <w:r>
        <w:rPr>
          <w:b/>
          <w:lang w:val="mn-MN"/>
        </w:rPr>
        <w:t xml:space="preserve"> зориулсан өөр монтаж</w:t>
      </w:r>
    </w:p>
    <w:p w:rsidR="00201481" w:rsidRDefault="007F0559" w:rsidP="001872DB">
      <w:pPr>
        <w:rPr>
          <w:b/>
          <w:lang w:val="mn-MN"/>
        </w:rPr>
      </w:pPr>
      <w:r>
        <w:rPr>
          <w:b/>
          <w:noProof/>
        </w:rPr>
        <w:drawing>
          <wp:inline distT="0" distB="0" distL="0" distR="0" wp14:anchorId="38226059" wp14:editId="19D70216">
            <wp:extent cx="3552825" cy="23685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c.jpg"/>
                    <pic:cNvPicPr/>
                  </pic:nvPicPr>
                  <pic:blipFill>
                    <a:blip r:embed="rId85">
                      <a:extLst>
                        <a:ext uri="{28A0092B-C50C-407E-A947-70E740481C1C}">
                          <a14:useLocalDpi xmlns:a14="http://schemas.microsoft.com/office/drawing/2010/main" val="0"/>
                        </a:ext>
                      </a:extLst>
                    </a:blip>
                    <a:stretch>
                      <a:fillRect/>
                    </a:stretch>
                  </pic:blipFill>
                  <pic:spPr>
                    <a:xfrm>
                      <a:off x="0" y="0"/>
                      <a:ext cx="3552825" cy="2368550"/>
                    </a:xfrm>
                    <a:prstGeom prst="rect">
                      <a:avLst/>
                    </a:prstGeom>
                  </pic:spPr>
                </pic:pic>
              </a:graphicData>
            </a:graphic>
          </wp:inline>
        </w:drawing>
      </w:r>
    </w:p>
    <w:p w:rsidR="007F0559" w:rsidRDefault="007F0559" w:rsidP="001872DB">
      <w:pPr>
        <w:rPr>
          <w:b/>
          <w:lang w:val="mn-MN"/>
        </w:rPr>
      </w:pPr>
      <w:r>
        <w:rPr>
          <w:b/>
        </w:rPr>
        <w:lastRenderedPageBreak/>
        <w:t>C.3d</w:t>
      </w:r>
      <w:r>
        <w:rPr>
          <w:b/>
          <w:lang w:val="mn-MN"/>
        </w:rPr>
        <w:t>-р зураг – Алхмын нийтлэг генераторын хэлхээ</w:t>
      </w:r>
    </w:p>
    <w:p w:rsidR="007F0559" w:rsidRDefault="007F0559" w:rsidP="001872DB">
      <w:pPr>
        <w:rPr>
          <w:b/>
          <w:lang w:val="mn-MN"/>
        </w:rPr>
      </w:pPr>
      <w:r>
        <w:rPr>
          <w:b/>
          <w:noProof/>
        </w:rPr>
        <w:drawing>
          <wp:inline distT="0" distB="0" distL="0" distR="0" wp14:anchorId="6877D1F8" wp14:editId="57BEF7FA">
            <wp:extent cx="3667125" cy="2316692"/>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d.jpg"/>
                    <pic:cNvPicPr/>
                  </pic:nvPicPr>
                  <pic:blipFill>
                    <a:blip r:embed="rId86">
                      <a:extLst>
                        <a:ext uri="{28A0092B-C50C-407E-A947-70E740481C1C}">
                          <a14:useLocalDpi xmlns:a14="http://schemas.microsoft.com/office/drawing/2010/main" val="0"/>
                        </a:ext>
                      </a:extLst>
                    </a:blip>
                    <a:stretch>
                      <a:fillRect/>
                    </a:stretch>
                  </pic:blipFill>
                  <pic:spPr>
                    <a:xfrm>
                      <a:off x="0" y="0"/>
                      <a:ext cx="3671738" cy="2319606"/>
                    </a:xfrm>
                    <a:prstGeom prst="rect">
                      <a:avLst/>
                    </a:prstGeom>
                  </pic:spPr>
                </pic:pic>
              </a:graphicData>
            </a:graphic>
          </wp:inline>
        </w:drawing>
      </w:r>
    </w:p>
    <w:p w:rsidR="00CE3E88" w:rsidRPr="003B1191" w:rsidRDefault="00CE3E88" w:rsidP="00CE3E88">
      <w:pPr>
        <w:spacing w:line="276" w:lineRule="auto"/>
        <w:jc w:val="both"/>
        <w:rPr>
          <w:sz w:val="20"/>
          <w:szCs w:val="20"/>
          <w:lang w:val="mn-MN"/>
        </w:rPr>
      </w:pPr>
      <w:r w:rsidRPr="003B1191">
        <w:rPr>
          <w:sz w:val="20"/>
          <w:szCs w:val="20"/>
          <w:lang w:val="mn-MN"/>
        </w:rPr>
        <w:t xml:space="preserve">ТАЙЛБАР: </w:t>
      </w:r>
      <w:r w:rsidRPr="003B1191">
        <w:rPr>
          <w:sz w:val="20"/>
          <w:szCs w:val="20"/>
        </w:rPr>
        <w:t xml:space="preserve">G </w:t>
      </w:r>
      <w:r w:rsidR="003B1191" w:rsidRPr="003B1191">
        <w:rPr>
          <w:sz w:val="20"/>
          <w:szCs w:val="20"/>
          <w:lang w:val="mn-MN"/>
        </w:rPr>
        <w:t xml:space="preserve">үсгээр алхмыг үүсгэх хэрчилтийн төхөөрөмжийг </w:t>
      </w:r>
      <w:r w:rsidRPr="003B1191">
        <w:rPr>
          <w:sz w:val="20"/>
          <w:szCs w:val="20"/>
          <w:lang w:val="mn-MN"/>
        </w:rPr>
        <w:t>тэмдэгл</w:t>
      </w:r>
      <w:r w:rsidR="003B1191" w:rsidRPr="003B1191">
        <w:rPr>
          <w:sz w:val="20"/>
          <w:szCs w:val="20"/>
          <w:lang w:val="mn-MN"/>
        </w:rPr>
        <w:t>эсэн.</w:t>
      </w:r>
    </w:p>
    <w:p w:rsidR="00CE3E88" w:rsidRDefault="00CE3E88" w:rsidP="00CE3E88">
      <w:pPr>
        <w:rPr>
          <w:b/>
          <w:lang w:val="mn-MN"/>
        </w:rPr>
      </w:pPr>
      <w:r>
        <w:rPr>
          <w:b/>
          <w:lang w:val="mn-MN"/>
        </w:rPr>
        <w:t xml:space="preserve">Figure C.3a – Preferred </w:t>
      </w:r>
      <w:r w:rsidRPr="00CE3E88">
        <w:rPr>
          <w:b/>
          <w:lang w:val="mn-MN"/>
        </w:rPr>
        <w:t>arrangement</w:t>
      </w:r>
    </w:p>
    <w:p w:rsidR="00CE3E88" w:rsidRDefault="00CE3E88" w:rsidP="00CE3E88">
      <w:pPr>
        <w:rPr>
          <w:b/>
          <w:lang w:val="mn-MN"/>
        </w:rPr>
      </w:pPr>
      <w:r>
        <w:rPr>
          <w:b/>
          <w:noProof/>
        </w:rPr>
        <w:drawing>
          <wp:inline distT="0" distB="0" distL="0" distR="0" wp14:anchorId="543C0657" wp14:editId="1DCC0D40">
            <wp:extent cx="3271060" cy="2390775"/>
            <wp:effectExtent l="0" t="0" r="571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a.jpg"/>
                    <pic:cNvPicPr/>
                  </pic:nvPicPr>
                  <pic:blipFill>
                    <a:blip r:embed="rId83">
                      <a:extLst>
                        <a:ext uri="{28A0092B-C50C-407E-A947-70E740481C1C}">
                          <a14:useLocalDpi xmlns:a14="http://schemas.microsoft.com/office/drawing/2010/main" val="0"/>
                        </a:ext>
                      </a:extLst>
                    </a:blip>
                    <a:stretch>
                      <a:fillRect/>
                    </a:stretch>
                  </pic:blipFill>
                  <pic:spPr>
                    <a:xfrm>
                      <a:off x="0" y="0"/>
                      <a:ext cx="3271659" cy="2391213"/>
                    </a:xfrm>
                    <a:prstGeom prst="rect">
                      <a:avLst/>
                    </a:prstGeom>
                  </pic:spPr>
                </pic:pic>
              </a:graphicData>
            </a:graphic>
          </wp:inline>
        </w:drawing>
      </w:r>
    </w:p>
    <w:p w:rsidR="00CE3E88" w:rsidRDefault="00CE3E88" w:rsidP="00CE3E88">
      <w:pPr>
        <w:rPr>
          <w:b/>
          <w:lang w:val="mn-MN"/>
        </w:rPr>
      </w:pPr>
      <w:r w:rsidRPr="00CE3E88">
        <w:rPr>
          <w:b/>
          <w:lang w:val="mn-MN"/>
        </w:rPr>
        <w:t>Fi</w:t>
      </w:r>
      <w:r>
        <w:rPr>
          <w:b/>
          <w:lang w:val="mn-MN"/>
        </w:rPr>
        <w:t xml:space="preserve">gure C.3b – Preferred for large </w:t>
      </w:r>
      <w:r w:rsidRPr="00CE3E88">
        <w:rPr>
          <w:b/>
          <w:lang w:val="mn-MN"/>
        </w:rPr>
        <w:t>dividers</w:t>
      </w:r>
    </w:p>
    <w:p w:rsidR="00CE3E88" w:rsidRDefault="00CE3E88" w:rsidP="00CE3E88">
      <w:pPr>
        <w:rPr>
          <w:b/>
          <w:lang w:val="mn-MN"/>
        </w:rPr>
      </w:pPr>
      <w:r>
        <w:rPr>
          <w:b/>
          <w:noProof/>
        </w:rPr>
        <w:drawing>
          <wp:inline distT="0" distB="0" distL="0" distR="0" wp14:anchorId="38251B54" wp14:editId="02963F82">
            <wp:extent cx="3600450" cy="2036619"/>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b.jpg"/>
                    <pic:cNvPicPr/>
                  </pic:nvPicPr>
                  <pic:blipFill>
                    <a:blip r:embed="rId84">
                      <a:extLst>
                        <a:ext uri="{28A0092B-C50C-407E-A947-70E740481C1C}">
                          <a14:useLocalDpi xmlns:a14="http://schemas.microsoft.com/office/drawing/2010/main" val="0"/>
                        </a:ext>
                      </a:extLst>
                    </a:blip>
                    <a:stretch>
                      <a:fillRect/>
                    </a:stretch>
                  </pic:blipFill>
                  <pic:spPr>
                    <a:xfrm>
                      <a:off x="0" y="0"/>
                      <a:ext cx="3600450" cy="2036619"/>
                    </a:xfrm>
                    <a:prstGeom prst="rect">
                      <a:avLst/>
                    </a:prstGeom>
                  </pic:spPr>
                </pic:pic>
              </a:graphicData>
            </a:graphic>
          </wp:inline>
        </w:drawing>
      </w:r>
    </w:p>
    <w:p w:rsidR="00CE3E88" w:rsidRDefault="00CE3E88" w:rsidP="00CE3E88">
      <w:pPr>
        <w:rPr>
          <w:b/>
          <w:lang w:val="mn-MN"/>
        </w:rPr>
      </w:pPr>
      <w:r w:rsidRPr="00CE3E88">
        <w:rPr>
          <w:b/>
          <w:lang w:val="mn-MN"/>
        </w:rPr>
        <w:lastRenderedPageBreak/>
        <w:t>Figu</w:t>
      </w:r>
      <w:r>
        <w:rPr>
          <w:b/>
          <w:lang w:val="mn-MN"/>
        </w:rPr>
        <w:t xml:space="preserve">re C.3c – Alternative for large </w:t>
      </w:r>
      <w:r w:rsidRPr="00CE3E88">
        <w:rPr>
          <w:b/>
          <w:lang w:val="mn-MN"/>
        </w:rPr>
        <w:t>dividers</w:t>
      </w:r>
    </w:p>
    <w:p w:rsidR="00CE3E88" w:rsidRDefault="00CE3E88" w:rsidP="00CE3E88">
      <w:pPr>
        <w:rPr>
          <w:b/>
          <w:lang w:val="mn-MN"/>
        </w:rPr>
      </w:pPr>
      <w:r>
        <w:rPr>
          <w:b/>
          <w:noProof/>
        </w:rPr>
        <w:drawing>
          <wp:inline distT="0" distB="0" distL="0" distR="0" wp14:anchorId="590F1778" wp14:editId="33044E1C">
            <wp:extent cx="3724275" cy="24828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c.jpg"/>
                    <pic:cNvPicPr/>
                  </pic:nvPicPr>
                  <pic:blipFill>
                    <a:blip r:embed="rId85">
                      <a:extLst>
                        <a:ext uri="{28A0092B-C50C-407E-A947-70E740481C1C}">
                          <a14:useLocalDpi xmlns:a14="http://schemas.microsoft.com/office/drawing/2010/main" val="0"/>
                        </a:ext>
                      </a:extLst>
                    </a:blip>
                    <a:stretch>
                      <a:fillRect/>
                    </a:stretch>
                  </pic:blipFill>
                  <pic:spPr>
                    <a:xfrm>
                      <a:off x="0" y="0"/>
                      <a:ext cx="3724275" cy="2482850"/>
                    </a:xfrm>
                    <a:prstGeom prst="rect">
                      <a:avLst/>
                    </a:prstGeom>
                  </pic:spPr>
                </pic:pic>
              </a:graphicData>
            </a:graphic>
          </wp:inline>
        </w:drawing>
      </w:r>
    </w:p>
    <w:p w:rsidR="00CE3E88" w:rsidRDefault="00CE3E88" w:rsidP="00CE3E88">
      <w:pPr>
        <w:rPr>
          <w:b/>
          <w:lang w:val="mn-MN"/>
        </w:rPr>
      </w:pPr>
      <w:r>
        <w:rPr>
          <w:b/>
          <w:lang w:val="mn-MN"/>
        </w:rPr>
        <w:t xml:space="preserve">Figure C.3d – A typical step </w:t>
      </w:r>
      <w:r w:rsidRPr="00CE3E88">
        <w:rPr>
          <w:b/>
          <w:lang w:val="mn-MN"/>
        </w:rPr>
        <w:t>generator circuit</w:t>
      </w:r>
    </w:p>
    <w:p w:rsidR="00CE3E88" w:rsidRDefault="00CE3E88" w:rsidP="00CE3E88">
      <w:pPr>
        <w:rPr>
          <w:b/>
          <w:lang w:val="mn-MN"/>
        </w:rPr>
      </w:pPr>
      <w:r>
        <w:rPr>
          <w:b/>
          <w:noProof/>
        </w:rPr>
        <w:drawing>
          <wp:inline distT="0" distB="0" distL="0" distR="0" wp14:anchorId="473547C9" wp14:editId="620FCC06">
            <wp:extent cx="3448050" cy="217829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C-3-d.jpg"/>
                    <pic:cNvPicPr/>
                  </pic:nvPicPr>
                  <pic:blipFill>
                    <a:blip r:embed="rId86">
                      <a:extLst>
                        <a:ext uri="{28A0092B-C50C-407E-A947-70E740481C1C}">
                          <a14:useLocalDpi xmlns:a14="http://schemas.microsoft.com/office/drawing/2010/main" val="0"/>
                        </a:ext>
                      </a:extLst>
                    </a:blip>
                    <a:stretch>
                      <a:fillRect/>
                    </a:stretch>
                  </pic:blipFill>
                  <pic:spPr>
                    <a:xfrm>
                      <a:off x="0" y="0"/>
                      <a:ext cx="3452387" cy="2181032"/>
                    </a:xfrm>
                    <a:prstGeom prst="rect">
                      <a:avLst/>
                    </a:prstGeom>
                  </pic:spPr>
                </pic:pic>
              </a:graphicData>
            </a:graphic>
          </wp:inline>
        </w:drawing>
      </w:r>
    </w:p>
    <w:p w:rsidR="00CE3E88" w:rsidRDefault="003B1191" w:rsidP="00CE3E88">
      <w:pPr>
        <w:rPr>
          <w:sz w:val="20"/>
          <w:szCs w:val="20"/>
          <w:lang w:val="mn-MN"/>
        </w:rPr>
      </w:pPr>
      <w:r w:rsidRPr="003B1191">
        <w:rPr>
          <w:sz w:val="20"/>
          <w:szCs w:val="20"/>
          <w:lang w:val="mn-MN"/>
        </w:rPr>
        <w:t>NOTE G is the chopping device to generate the step.</w:t>
      </w:r>
    </w:p>
    <w:p w:rsidR="007F5804" w:rsidRDefault="007F5804" w:rsidP="007F5804">
      <w:pPr>
        <w:jc w:val="center"/>
        <w:rPr>
          <w:b/>
          <w:lang w:val="mn-MN"/>
        </w:rPr>
      </w:pPr>
      <w:r w:rsidRPr="00CE3E88">
        <w:rPr>
          <w:b/>
          <w:lang w:val="mn-MN"/>
        </w:rPr>
        <w:t>Figure C.3 –</w:t>
      </w:r>
      <w:r w:rsidRPr="00CE3E88">
        <w:t xml:space="preserve"> </w:t>
      </w:r>
      <w:r w:rsidRPr="00CE3E88">
        <w:rPr>
          <w:b/>
          <w:lang w:val="mn-MN"/>
        </w:rPr>
        <w:t>Suitable circuits for step response measurement</w:t>
      </w:r>
    </w:p>
    <w:p w:rsidR="003B1191" w:rsidRDefault="003B1191" w:rsidP="007F5804">
      <w:pPr>
        <w:rPr>
          <w:sz w:val="20"/>
          <w:szCs w:val="20"/>
          <w:lang w:val="mn-MN"/>
        </w:rPr>
      </w:pPr>
    </w:p>
    <w:p w:rsidR="00A14E05" w:rsidRDefault="00A14E05" w:rsidP="007F5804">
      <w:pPr>
        <w:rPr>
          <w:sz w:val="20"/>
          <w:szCs w:val="20"/>
          <w:lang w:val="mn-MN"/>
        </w:rPr>
      </w:pPr>
    </w:p>
    <w:p w:rsidR="00A14E05" w:rsidRDefault="00A14E05" w:rsidP="007F5804">
      <w:pPr>
        <w:rPr>
          <w:sz w:val="20"/>
          <w:szCs w:val="20"/>
          <w:lang w:val="mn-MN"/>
        </w:rPr>
      </w:pPr>
    </w:p>
    <w:p w:rsidR="00A14E05" w:rsidRDefault="00A14E05" w:rsidP="007F5804">
      <w:pPr>
        <w:rPr>
          <w:sz w:val="20"/>
          <w:szCs w:val="20"/>
          <w:lang w:val="mn-MN"/>
        </w:rPr>
      </w:pPr>
    </w:p>
    <w:p w:rsidR="00A14E05" w:rsidRDefault="00A14E05" w:rsidP="007F5804">
      <w:pPr>
        <w:rPr>
          <w:sz w:val="20"/>
          <w:szCs w:val="20"/>
          <w:lang w:val="mn-MN"/>
        </w:rPr>
      </w:pPr>
    </w:p>
    <w:p w:rsidR="00A14E05" w:rsidRDefault="00A14E05" w:rsidP="007F5804">
      <w:pPr>
        <w:rPr>
          <w:sz w:val="20"/>
          <w:szCs w:val="20"/>
          <w:lang w:val="mn-MN"/>
        </w:rPr>
      </w:pPr>
    </w:p>
    <w:p w:rsidR="00A14E05" w:rsidRDefault="00A14E05" w:rsidP="007F5804">
      <w:pPr>
        <w:rPr>
          <w:sz w:val="20"/>
          <w:szCs w:val="20"/>
          <w:lang w:val="mn-MN"/>
        </w:rPr>
      </w:pPr>
    </w:p>
    <w:p w:rsidR="00A14E05" w:rsidRPr="003B1191" w:rsidRDefault="00A14E05" w:rsidP="007F5804">
      <w:pPr>
        <w:rPr>
          <w:sz w:val="20"/>
          <w:szCs w:val="20"/>
          <w:lang w:val="mn-MN"/>
        </w:rPr>
      </w:pPr>
    </w:p>
    <w:tbl>
      <w:tblPr>
        <w:tblStyle w:val="TableGrid"/>
        <w:tblW w:w="0" w:type="auto"/>
        <w:tblLook w:val="04A0" w:firstRow="1" w:lastRow="0" w:firstColumn="1" w:lastColumn="0" w:noHBand="0" w:noVBand="1"/>
      </w:tblPr>
      <w:tblGrid>
        <w:gridCol w:w="4788"/>
        <w:gridCol w:w="4788"/>
      </w:tblGrid>
      <w:tr w:rsidR="005540E9" w:rsidTr="00DB1BB5">
        <w:tc>
          <w:tcPr>
            <w:tcW w:w="4788" w:type="dxa"/>
          </w:tcPr>
          <w:p w:rsidR="005540E9" w:rsidRPr="00446AEE" w:rsidRDefault="00446AEE" w:rsidP="00446AEE">
            <w:pPr>
              <w:spacing w:line="276" w:lineRule="auto"/>
              <w:jc w:val="center"/>
              <w:rPr>
                <w:b/>
                <w:lang w:val="mn-MN"/>
              </w:rPr>
            </w:pPr>
            <w:r w:rsidRPr="00446AEE">
              <w:rPr>
                <w:b/>
              </w:rPr>
              <w:lastRenderedPageBreak/>
              <w:t xml:space="preserve">D </w:t>
            </w:r>
            <w:r w:rsidRPr="00446AEE">
              <w:rPr>
                <w:b/>
                <w:lang w:val="mn-MN"/>
              </w:rPr>
              <w:t>хавсралт</w:t>
            </w:r>
          </w:p>
          <w:p w:rsidR="00446AEE" w:rsidRDefault="00446AEE" w:rsidP="00446AEE">
            <w:pPr>
              <w:spacing w:line="276" w:lineRule="auto"/>
              <w:jc w:val="center"/>
              <w:rPr>
                <w:lang w:val="mn-MN"/>
              </w:rPr>
            </w:pPr>
            <w:r>
              <w:t>(</w:t>
            </w:r>
            <w:r>
              <w:rPr>
                <w:lang w:val="mn-MN"/>
              </w:rPr>
              <w:t>мэдээллийн</w:t>
            </w:r>
            <w:r>
              <w:t>)</w:t>
            </w:r>
          </w:p>
          <w:p w:rsidR="00446AEE" w:rsidRDefault="00446AEE" w:rsidP="00446AEE">
            <w:pPr>
              <w:spacing w:line="276" w:lineRule="auto"/>
              <w:jc w:val="center"/>
              <w:rPr>
                <w:b/>
                <w:lang w:val="mn-MN"/>
              </w:rPr>
            </w:pPr>
            <w:r w:rsidRPr="00446AEE">
              <w:rPr>
                <w:b/>
                <w:lang w:val="mn-MN"/>
              </w:rPr>
              <w:t xml:space="preserve">Алхмын хариуны хэмжлээс </w:t>
            </w:r>
            <w:r w:rsidR="00CC7796">
              <w:rPr>
                <w:b/>
                <w:lang w:val="mn-MN"/>
              </w:rPr>
              <w:t>динамик төлөвийг</w:t>
            </w:r>
            <w:r w:rsidRPr="00446AEE">
              <w:rPr>
                <w:b/>
                <w:lang w:val="mn-MN"/>
              </w:rPr>
              <w:t xml:space="preserve"> тодорхойлоход зориулсан </w:t>
            </w:r>
            <w:r w:rsidR="005A0EF8">
              <w:rPr>
                <w:b/>
                <w:highlight w:val="yellow"/>
                <w:lang w:val="mn-MN"/>
              </w:rPr>
              <w:t>конволюцийн</w:t>
            </w:r>
            <w:r w:rsidRPr="00446AEE">
              <w:rPr>
                <w:b/>
                <w:lang w:val="mn-MN"/>
              </w:rPr>
              <w:t xml:space="preserve"> арга</w:t>
            </w:r>
          </w:p>
          <w:p w:rsidR="00446AEE" w:rsidRDefault="00446AEE" w:rsidP="00446AEE">
            <w:pPr>
              <w:spacing w:line="276" w:lineRule="auto"/>
              <w:jc w:val="both"/>
              <w:rPr>
                <w:b/>
                <w:lang w:val="mn-MN"/>
              </w:rPr>
            </w:pPr>
            <w:r>
              <w:rPr>
                <w:b/>
              </w:rPr>
              <w:t xml:space="preserve">D.1 </w:t>
            </w:r>
            <w:r>
              <w:rPr>
                <w:b/>
                <w:lang w:val="mn-MN"/>
              </w:rPr>
              <w:t>Ерөнхий зүйл</w:t>
            </w:r>
          </w:p>
          <w:p w:rsidR="00446AEE" w:rsidRDefault="00F02D38" w:rsidP="00D9076E">
            <w:pPr>
              <w:spacing w:line="276" w:lineRule="auto"/>
              <w:jc w:val="both"/>
              <w:rPr>
                <w:lang w:val="mn-MN"/>
              </w:rPr>
            </w:pPr>
            <w:r>
              <w:rPr>
                <w:lang w:val="mn-MN"/>
              </w:rPr>
              <w:t xml:space="preserve">Импульсийн хүчдэлийн </w:t>
            </w:r>
            <w:r w:rsidR="001D0CF1">
              <w:rPr>
                <w:lang w:val="mn-MN"/>
              </w:rPr>
              <w:t>хуваагуур</w:t>
            </w:r>
            <w:r>
              <w:rPr>
                <w:lang w:val="mn-MN"/>
              </w:rPr>
              <w:t>, тоон системт бичигч</w:t>
            </w:r>
            <w:r w:rsidR="009C394D">
              <w:rPr>
                <w:lang w:val="mn-MN"/>
              </w:rPr>
              <w:t>ийн үнэлэх</w:t>
            </w:r>
            <w:r>
              <w:rPr>
                <w:lang w:val="mn-MN"/>
              </w:rPr>
              <w:t xml:space="preserve"> эсвэл импульсийн хүчдэлийн иж бүрэн хэмжлийн систем</w:t>
            </w:r>
            <w:r w:rsidR="00D9076E">
              <w:rPr>
                <w:lang w:val="mn-MN"/>
              </w:rPr>
              <w:t xml:space="preserve">ийн динамик үзүүлэлтийг дээрх </w:t>
            </w:r>
            <w:r w:rsidR="006554BB">
              <w:rPr>
                <w:lang w:val="mn-MN"/>
              </w:rPr>
              <w:t>төхөөрөмжүүдийн алхмын хариунаас</w:t>
            </w:r>
            <w:r w:rsidR="00D9076E">
              <w:rPr>
                <w:lang w:val="mn-MN"/>
              </w:rPr>
              <w:t xml:space="preserve"> үнэлэхэд </w:t>
            </w:r>
            <w:r w:rsidR="005A0EF8">
              <w:rPr>
                <w:lang w:val="mn-MN"/>
              </w:rPr>
              <w:t>конволюцийн</w:t>
            </w:r>
            <w:r w:rsidR="00D9076E">
              <w:rPr>
                <w:lang w:val="mn-MN"/>
              </w:rPr>
              <w:t xml:space="preserve"> аргыг хэрэглэдэг </w:t>
            </w:r>
            <w:r w:rsidR="00D9076E">
              <w:t xml:space="preserve">(C </w:t>
            </w:r>
            <w:r w:rsidR="00D9076E">
              <w:rPr>
                <w:lang w:val="mn-MN"/>
              </w:rPr>
              <w:t>хавсралт</w:t>
            </w:r>
            <w:r w:rsidR="00D9076E">
              <w:t>)</w:t>
            </w:r>
            <w:r w:rsidR="00D9076E">
              <w:rPr>
                <w:lang w:val="mn-MN"/>
              </w:rPr>
              <w:t xml:space="preserve">. </w:t>
            </w:r>
          </w:p>
          <w:p w:rsidR="00D9076E" w:rsidRDefault="00314196" w:rsidP="0057063E">
            <w:pPr>
              <w:spacing w:line="276" w:lineRule="auto"/>
              <w:jc w:val="both"/>
              <w:rPr>
                <w:lang w:val="mn-MN"/>
              </w:rPr>
            </w:pPr>
            <w:r>
              <w:rPr>
                <w:lang w:val="mn-MN"/>
              </w:rPr>
              <w:t xml:space="preserve">Оролтын импульсийн хэлбэлзлийн хэлбэрээс тухайн хэмжлийн системийн гаралтын импульсийн хэлбэлзлийн хэлбэрийг тооцоолоход </w:t>
            </w:r>
            <w:r w:rsidR="00691D37">
              <w:rPr>
                <w:lang w:val="mn-MN"/>
              </w:rPr>
              <w:t xml:space="preserve">хэмжлийн системийн </w:t>
            </w:r>
            <w:r>
              <w:rPr>
                <w:lang w:val="mn-MN"/>
              </w:rPr>
              <w:t xml:space="preserve">алхмын </w:t>
            </w:r>
            <w:r w:rsidR="0044062D">
              <w:rPr>
                <w:lang w:val="mn-MN"/>
              </w:rPr>
              <w:t xml:space="preserve">хариуг </w:t>
            </w:r>
            <w:r w:rsidR="005A0EF8">
              <w:rPr>
                <w:lang w:val="mn-MN"/>
              </w:rPr>
              <w:t>конволюцийн</w:t>
            </w:r>
            <w:r>
              <w:rPr>
                <w:lang w:val="mn-MN"/>
              </w:rPr>
              <w:t xml:space="preserve"> аргад хэрэглэнэ. </w:t>
            </w:r>
            <w:r w:rsidR="0057063E">
              <w:rPr>
                <w:lang w:val="mn-MN"/>
              </w:rPr>
              <w:t>Х</w:t>
            </w:r>
            <w:r>
              <w:rPr>
                <w:lang w:val="mn-MN"/>
              </w:rPr>
              <w:t xml:space="preserve">эмжих шаардлагатай </w:t>
            </w:r>
            <w:r w:rsidR="00FC12D7">
              <w:rPr>
                <w:lang w:val="mn-MN"/>
              </w:rPr>
              <w:t>тусгай хэлбэлзлийн хэлбэрт зори</w:t>
            </w:r>
            <w:r w:rsidR="00CF3113">
              <w:rPr>
                <w:lang w:val="mn-MN"/>
              </w:rPr>
              <w:t>улсан хэмжлийн системийн гүйцэтг</w:t>
            </w:r>
            <w:r w:rsidR="00FC12D7">
              <w:rPr>
                <w:lang w:val="mn-MN"/>
              </w:rPr>
              <w:t xml:space="preserve">элийг үнэлэхэд </w:t>
            </w:r>
            <w:r w:rsidR="0057063E">
              <w:rPr>
                <w:lang w:val="mn-MN"/>
              </w:rPr>
              <w:t xml:space="preserve">оролтын хэлбэлзлийн хэлбэрт хамаарах гаралтын хэлбэлзлийн хэлбэрийн импульсийн параметрүүдийн алдааг </w:t>
            </w:r>
            <w:r w:rsidR="00FC12D7">
              <w:rPr>
                <w:lang w:val="mn-MN"/>
              </w:rPr>
              <w:t xml:space="preserve">хэрэглэсэн байж болно. </w:t>
            </w:r>
          </w:p>
          <w:p w:rsidR="0057063E" w:rsidRDefault="005A0EF8" w:rsidP="0057063E">
            <w:pPr>
              <w:spacing w:line="276" w:lineRule="auto"/>
              <w:jc w:val="both"/>
              <w:rPr>
                <w:lang w:val="mn-MN"/>
              </w:rPr>
            </w:pPr>
            <w:r>
              <w:rPr>
                <w:lang w:val="mn-MN"/>
              </w:rPr>
              <w:t>Конволюцийн</w:t>
            </w:r>
            <w:r w:rsidR="009F008B">
              <w:rPr>
                <w:lang w:val="mn-MN"/>
              </w:rPr>
              <w:t xml:space="preserve"> аргад х</w:t>
            </w:r>
            <w:r w:rsidR="00CB3467">
              <w:rPr>
                <w:lang w:val="mn-MN"/>
              </w:rPr>
              <w:t>эмжлийн системийн</w:t>
            </w:r>
            <w:r w:rsidR="00570760">
              <w:rPr>
                <w:lang w:val="mn-MN"/>
              </w:rPr>
              <w:t xml:space="preserve"> алхмын хариуг алдаагүй хэмжсэн, тооцоололд хэрэглэсэн оролтын хэлбэлзлийн хэлбэр нь хэмжих шаардлагатай бодит импульсийн хэлбэлзлийн хэлбэрийг төлөөлсөн гэж</w:t>
            </w:r>
            <w:r w:rsidR="00CB3467">
              <w:rPr>
                <w:lang w:val="mn-MN"/>
              </w:rPr>
              <w:t xml:space="preserve"> </w:t>
            </w:r>
            <w:r w:rsidR="00570760">
              <w:rPr>
                <w:lang w:val="mn-MN"/>
              </w:rPr>
              <w:t xml:space="preserve">таамагладаг. </w:t>
            </w:r>
          </w:p>
          <w:p w:rsidR="00570760" w:rsidRPr="00505187" w:rsidRDefault="00570760" w:rsidP="0057063E">
            <w:pPr>
              <w:spacing w:line="276" w:lineRule="auto"/>
              <w:jc w:val="both"/>
              <w:rPr>
                <w:b/>
                <w:lang w:val="mn-MN"/>
              </w:rPr>
            </w:pPr>
            <w:r w:rsidRPr="00505187">
              <w:rPr>
                <w:b/>
              </w:rPr>
              <w:t xml:space="preserve">D.2 </w:t>
            </w:r>
            <w:r w:rsidR="005A0EF8">
              <w:rPr>
                <w:b/>
                <w:lang w:val="mn-MN"/>
              </w:rPr>
              <w:t>Конволюцийн</w:t>
            </w:r>
            <w:r w:rsidRPr="00505187">
              <w:rPr>
                <w:b/>
                <w:lang w:val="mn-MN"/>
              </w:rPr>
              <w:t xml:space="preserve"> арга</w:t>
            </w:r>
          </w:p>
          <w:p w:rsidR="00570760" w:rsidRDefault="00505187" w:rsidP="0057063E">
            <w:pPr>
              <w:spacing w:line="276" w:lineRule="auto"/>
              <w:jc w:val="both"/>
              <w:rPr>
                <w:lang w:val="mn-MN"/>
              </w:rPr>
            </w:pPr>
            <w:r>
              <w:rPr>
                <w:lang w:val="mn-MN"/>
              </w:rPr>
              <w:t xml:space="preserve">Хэрэв </w:t>
            </w:r>
            <w:r w:rsidR="00EE053E">
              <w:rPr>
                <w:lang w:val="mn-MN"/>
              </w:rPr>
              <w:t xml:space="preserve">импульсийн хэмжлийн системийн оролтын импульсийн хэлбэлзлийн хэлбэр болон нэгж </w:t>
            </w:r>
            <w:r w:rsidR="00EE053E">
              <w:t>(</w:t>
            </w:r>
            <w:r w:rsidR="00EE053E">
              <w:rPr>
                <w:lang w:val="mn-MN"/>
              </w:rPr>
              <w:t>хэмжээ тогтоосон</w:t>
            </w:r>
            <w:r w:rsidR="00EE053E">
              <w:t>)</w:t>
            </w:r>
            <w:r w:rsidR="00EE053E">
              <w:rPr>
                <w:lang w:val="mn-MN"/>
              </w:rPr>
              <w:t xml:space="preserve"> алхмын хариу </w:t>
            </w:r>
            <w:r w:rsidR="00EE053E">
              <w:t xml:space="preserve">(C </w:t>
            </w:r>
            <w:r w:rsidR="00EE053E">
              <w:rPr>
                <w:lang w:val="mn-MN"/>
              </w:rPr>
              <w:t>хавсралт</w:t>
            </w:r>
            <w:r w:rsidR="00EE053E">
              <w:t>)</w:t>
            </w:r>
            <w:r w:rsidR="00EE053E">
              <w:rPr>
                <w:lang w:val="mn-MN"/>
              </w:rPr>
              <w:t xml:space="preserve"> нь </w:t>
            </w:r>
            <w:r w:rsidR="00EE053E" w:rsidRPr="00B34339">
              <w:rPr>
                <w:lang w:val="mn-MN"/>
              </w:rPr>
              <w:t>V</w:t>
            </w:r>
            <w:r w:rsidR="00EE053E" w:rsidRPr="00EE053E">
              <w:rPr>
                <w:vertAlign w:val="subscript"/>
                <w:lang w:val="mn-MN"/>
              </w:rPr>
              <w:t>in</w:t>
            </w:r>
            <w:r w:rsidR="00EE053E">
              <w:rPr>
                <w:lang w:val="mn-MN"/>
              </w:rPr>
              <w:t>(t) ба</w:t>
            </w:r>
            <w:r w:rsidR="00EE053E" w:rsidRPr="00B34339">
              <w:rPr>
                <w:lang w:val="mn-MN"/>
              </w:rPr>
              <w:t xml:space="preserve"> g(t)</w:t>
            </w:r>
            <w:r w:rsidR="00EE053E">
              <w:rPr>
                <w:lang w:val="mn-MN"/>
              </w:rPr>
              <w:t xml:space="preserve"> </w:t>
            </w:r>
            <w:r w:rsidR="008F3213">
              <w:rPr>
                <w:lang w:val="mn-MN"/>
              </w:rPr>
              <w:t>бол V</w:t>
            </w:r>
            <w:r w:rsidR="008F3213" w:rsidRPr="00EE053E">
              <w:rPr>
                <w:vertAlign w:val="subscript"/>
                <w:lang w:val="mn-MN"/>
              </w:rPr>
              <w:t>out</w:t>
            </w:r>
            <w:r w:rsidR="008F3213">
              <w:rPr>
                <w:lang w:val="mn-MN"/>
              </w:rPr>
              <w:t>(t) гаралтыг</w:t>
            </w:r>
            <w:r w:rsidR="00EE053E">
              <w:rPr>
                <w:lang w:val="mn-MN"/>
              </w:rPr>
              <w:t xml:space="preserve"> </w:t>
            </w:r>
            <w:r w:rsidR="005A0EF8">
              <w:rPr>
                <w:lang w:val="mn-MN"/>
              </w:rPr>
              <w:t>конволюцийн</w:t>
            </w:r>
            <w:r w:rsidR="00EE053E">
              <w:rPr>
                <w:lang w:val="mn-MN"/>
              </w:rPr>
              <w:t xml:space="preserve"> дараах интегралаар илэрхийлэх </w:t>
            </w:r>
            <w:r w:rsidR="00EE053E">
              <w:rPr>
                <w:lang w:val="mn-MN"/>
              </w:rPr>
              <w:lastRenderedPageBreak/>
              <w:t xml:space="preserve">боломжтой. </w:t>
            </w:r>
          </w:p>
          <w:p w:rsidR="00EE053E" w:rsidRDefault="002A58E8" w:rsidP="0057063E">
            <w:pPr>
              <w:spacing w:line="276" w:lineRule="auto"/>
              <w:jc w:val="both"/>
              <w:rPr>
                <w:lang w:val="mn-MN"/>
              </w:rPr>
            </w:pPr>
            <w:r>
              <w:rPr>
                <w:noProof/>
              </w:rPr>
              <w:drawing>
                <wp:inline distT="0" distB="0" distL="0" distR="0" wp14:anchorId="79C6FA58" wp14:editId="617F0A30">
                  <wp:extent cx="1981200" cy="63547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р томьёо.jpg"/>
                          <pic:cNvPicPr/>
                        </pic:nvPicPr>
                        <pic:blipFill>
                          <a:blip r:embed="rId87">
                            <a:extLst>
                              <a:ext uri="{28A0092B-C50C-407E-A947-70E740481C1C}">
                                <a14:useLocalDpi xmlns:a14="http://schemas.microsoft.com/office/drawing/2010/main" val="0"/>
                              </a:ext>
                            </a:extLst>
                          </a:blip>
                          <a:stretch>
                            <a:fillRect/>
                          </a:stretch>
                        </pic:blipFill>
                        <pic:spPr>
                          <a:xfrm>
                            <a:off x="0" y="0"/>
                            <a:ext cx="1995070" cy="639928"/>
                          </a:xfrm>
                          <a:prstGeom prst="rect">
                            <a:avLst/>
                          </a:prstGeom>
                        </pic:spPr>
                      </pic:pic>
                    </a:graphicData>
                  </a:graphic>
                </wp:inline>
              </w:drawing>
            </w:r>
            <w:r w:rsidR="009C285C">
              <w:rPr>
                <w:lang w:val="mn-MN"/>
              </w:rPr>
              <w:t xml:space="preserve">     </w:t>
            </w:r>
            <w:r>
              <w:t>(D.1)</w:t>
            </w:r>
          </w:p>
          <w:p w:rsidR="00570760" w:rsidRDefault="00962C2A" w:rsidP="0057063E">
            <w:pPr>
              <w:spacing w:line="276" w:lineRule="auto"/>
              <w:jc w:val="both"/>
              <w:rPr>
                <w:lang w:val="mn-MN"/>
              </w:rPr>
            </w:pPr>
            <w:r>
              <w:rPr>
                <w:lang w:val="mn-MN"/>
              </w:rPr>
              <w:t xml:space="preserve">үүнд: </w:t>
            </w:r>
            <w:r w:rsidR="006E551B">
              <w:t xml:space="preserve">t – </w:t>
            </w:r>
            <w:r w:rsidR="006E551B">
              <w:rPr>
                <w:lang w:val="mn-MN"/>
              </w:rPr>
              <w:t xml:space="preserve">хугацаа, </w:t>
            </w:r>
            <w:r w:rsidR="006E551B">
              <w:t>V</w:t>
            </w:r>
            <w:r w:rsidR="006E551B" w:rsidRPr="003A1260">
              <w:rPr>
                <w:vertAlign w:val="subscript"/>
              </w:rPr>
              <w:t>in</w:t>
            </w:r>
            <w:r w:rsidR="006E551B">
              <w:t>’(t)</w:t>
            </w:r>
            <w:r w:rsidR="006E551B">
              <w:rPr>
                <w:lang w:val="mn-MN"/>
              </w:rPr>
              <w:t xml:space="preserve"> – оролтын импульсийн хүчдэлийн хэлбэлзлийн </w:t>
            </w:r>
            <w:r w:rsidR="006E551B">
              <w:t>V</w:t>
            </w:r>
            <w:r w:rsidR="006E551B" w:rsidRPr="003A1260">
              <w:rPr>
                <w:vertAlign w:val="subscript"/>
              </w:rPr>
              <w:t>in</w:t>
            </w:r>
            <w:r w:rsidR="006E551B">
              <w:t>(t)</w:t>
            </w:r>
            <w:r w:rsidR="006E551B">
              <w:rPr>
                <w:lang w:val="mn-MN"/>
              </w:rPr>
              <w:t xml:space="preserve"> хэлбэрийн нэгдүгээр уламжлал болно. </w:t>
            </w:r>
          </w:p>
          <w:p w:rsidR="006D1911" w:rsidRDefault="006A7D6D" w:rsidP="0057063E">
            <w:pPr>
              <w:spacing w:line="276" w:lineRule="auto"/>
              <w:jc w:val="both"/>
              <w:rPr>
                <w:lang w:val="mn-MN"/>
              </w:rPr>
            </w:pPr>
            <w:r w:rsidRPr="00EE7296">
              <w:rPr>
                <w:lang w:val="mn-MN"/>
              </w:rPr>
              <w:t xml:space="preserve">Хэрэв </w:t>
            </w:r>
            <w:r w:rsidRPr="00EE7296">
              <w:t xml:space="preserve">g(t) </w:t>
            </w:r>
            <w:r w:rsidR="00A35624" w:rsidRPr="00EE7296">
              <w:rPr>
                <w:lang w:val="mn-MN"/>
              </w:rPr>
              <w:t xml:space="preserve">хариу </w:t>
            </w:r>
            <w:r w:rsidRPr="00EE7296">
              <w:rPr>
                <w:lang w:val="mn-MN"/>
              </w:rPr>
              <w:t>болон</w:t>
            </w:r>
            <w:r w:rsidRPr="00EE7296">
              <w:t xml:space="preserve"> V</w:t>
            </w:r>
            <w:r w:rsidRPr="00EE7296">
              <w:rPr>
                <w:vertAlign w:val="subscript"/>
              </w:rPr>
              <w:t>in</w:t>
            </w:r>
            <w:r w:rsidRPr="00EE7296">
              <w:t>(t)</w:t>
            </w:r>
            <w:r w:rsidRPr="00EE7296">
              <w:rPr>
                <w:lang w:val="mn-MN"/>
              </w:rPr>
              <w:t xml:space="preserve"> </w:t>
            </w:r>
            <w:r w:rsidR="00A35624" w:rsidRPr="00EE7296">
              <w:rPr>
                <w:lang w:val="mn-MN"/>
              </w:rPr>
              <w:t xml:space="preserve">хэлбэрийг </w:t>
            </w:r>
            <w:r w:rsidR="00EE7296" w:rsidRPr="00EE7296">
              <w:rPr>
                <w:lang w:val="mn-MN"/>
              </w:rPr>
              <w:t>түүвэрлэлтийн адил интервалтай</w:t>
            </w:r>
            <w:r w:rsidR="00A35624" w:rsidRPr="00EE7296">
              <w:rPr>
                <w:lang w:val="mn-MN"/>
              </w:rPr>
              <w:t xml:space="preserve"> түүвэрлэсэн, </w:t>
            </w:r>
            <w:r w:rsidR="00A35624" w:rsidRPr="00EE7296">
              <w:t xml:space="preserve">g(t) </w:t>
            </w:r>
            <w:r w:rsidR="00A35624" w:rsidRPr="00EE7296">
              <w:rPr>
                <w:lang w:val="mn-MN"/>
              </w:rPr>
              <w:t xml:space="preserve">хариуны түүвэрлэлтийн </w:t>
            </w:r>
            <w:r w:rsidR="00EE7296" w:rsidRPr="00EE7296">
              <w:rPr>
                <w:lang w:val="mn-MN"/>
              </w:rPr>
              <w:t>тоо</w:t>
            </w:r>
            <w:r w:rsidR="00A35624" w:rsidRPr="00EE7296">
              <w:rPr>
                <w:lang w:val="mn-MN"/>
              </w:rPr>
              <w:t xml:space="preserve"> нь </w:t>
            </w:r>
            <w:r w:rsidR="00A35624" w:rsidRPr="00EE7296">
              <w:t>V</w:t>
            </w:r>
            <w:r w:rsidR="00A35624" w:rsidRPr="00EE7296">
              <w:rPr>
                <w:vertAlign w:val="subscript"/>
              </w:rPr>
              <w:t>in</w:t>
            </w:r>
            <w:r w:rsidR="00A35624" w:rsidRPr="00EE7296">
              <w:t>(t)</w:t>
            </w:r>
            <w:r w:rsidR="00A35624" w:rsidRPr="00EE7296">
              <w:rPr>
                <w:lang w:val="mn-MN"/>
              </w:rPr>
              <w:t xml:space="preserve"> хэлбэрий</w:t>
            </w:r>
            <w:r w:rsidR="00EE7296" w:rsidRPr="00EE7296">
              <w:rPr>
                <w:lang w:val="mn-MN"/>
              </w:rPr>
              <w:t>н түүвэрлэлтийн тоото</w:t>
            </w:r>
            <w:r w:rsidR="00A35624" w:rsidRPr="00EE7296">
              <w:rPr>
                <w:lang w:val="mn-MN"/>
              </w:rPr>
              <w:t xml:space="preserve">й ижил бол </w:t>
            </w:r>
            <w:r w:rsidR="005A0EF8">
              <w:rPr>
                <w:lang w:val="mn-MN"/>
              </w:rPr>
              <w:t>конволюцийн</w:t>
            </w:r>
            <w:r w:rsidR="00A35624" w:rsidRPr="00EE7296">
              <w:rPr>
                <w:lang w:val="mn-MN"/>
              </w:rPr>
              <w:t xml:space="preserve"> үргэлжилсэн </w:t>
            </w:r>
            <w:r w:rsidR="00A35624" w:rsidRPr="00EE7296">
              <w:t>(D.1)</w:t>
            </w:r>
            <w:r w:rsidR="00A35624" w:rsidRPr="00EE7296">
              <w:rPr>
                <w:lang w:val="mn-MN"/>
              </w:rPr>
              <w:t xml:space="preserve"> интеграл</w:t>
            </w:r>
            <w:r w:rsidR="008D3B73">
              <w:rPr>
                <w:lang w:val="mn-MN"/>
              </w:rPr>
              <w:t xml:space="preserve"> </w:t>
            </w:r>
            <w:r w:rsidR="005A0EF8">
              <w:rPr>
                <w:lang w:val="mn-MN"/>
              </w:rPr>
              <w:t>конволюцийн</w:t>
            </w:r>
            <w:r w:rsidR="008D3B73">
              <w:rPr>
                <w:lang w:val="mn-MN"/>
              </w:rPr>
              <w:t xml:space="preserve"> дискрет</w:t>
            </w:r>
            <w:r w:rsidR="006D1911" w:rsidRPr="00EE7296">
              <w:rPr>
                <w:lang w:val="mn-MN"/>
              </w:rPr>
              <w:t xml:space="preserve"> нийлбэрийн</w:t>
            </w:r>
            <w:r w:rsidR="006D1911">
              <w:rPr>
                <w:lang w:val="mn-MN"/>
              </w:rPr>
              <w:t xml:space="preserve"> </w:t>
            </w:r>
            <w:r w:rsidR="008F3213">
              <w:rPr>
                <w:lang w:val="mn-MN"/>
              </w:rPr>
              <w:t>нөхцөл</w:t>
            </w:r>
            <w:r w:rsidR="006554BB">
              <w:rPr>
                <w:lang w:val="mn-MN"/>
              </w:rPr>
              <w:t>т хэлбэрээс хасагдана.</w:t>
            </w:r>
          </w:p>
          <w:p w:rsidR="00C359FB" w:rsidRDefault="006D1911" w:rsidP="0057063E">
            <w:pPr>
              <w:spacing w:line="276" w:lineRule="auto"/>
              <w:jc w:val="both"/>
              <w:rPr>
                <w:lang w:val="mn-MN"/>
              </w:rPr>
            </w:pPr>
            <w:r>
              <w:rPr>
                <w:noProof/>
              </w:rPr>
              <w:drawing>
                <wp:inline distT="0" distB="0" distL="0" distR="0" wp14:anchorId="5B1E88D9" wp14:editId="3D74D4FC">
                  <wp:extent cx="2095500" cy="602568"/>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р томьёо.jpg"/>
                          <pic:cNvPicPr/>
                        </pic:nvPicPr>
                        <pic:blipFill>
                          <a:blip r:embed="rId88">
                            <a:extLst>
                              <a:ext uri="{28A0092B-C50C-407E-A947-70E740481C1C}">
                                <a14:useLocalDpi xmlns:a14="http://schemas.microsoft.com/office/drawing/2010/main" val="0"/>
                              </a:ext>
                            </a:extLst>
                          </a:blip>
                          <a:stretch>
                            <a:fillRect/>
                          </a:stretch>
                        </pic:blipFill>
                        <pic:spPr>
                          <a:xfrm>
                            <a:off x="0" y="0"/>
                            <a:ext cx="2103348" cy="604825"/>
                          </a:xfrm>
                          <a:prstGeom prst="rect">
                            <a:avLst/>
                          </a:prstGeom>
                        </pic:spPr>
                      </pic:pic>
                    </a:graphicData>
                  </a:graphic>
                </wp:inline>
              </w:drawing>
            </w:r>
            <w:r w:rsidR="00A35624">
              <w:rPr>
                <w:lang w:val="mn-MN"/>
              </w:rPr>
              <w:t xml:space="preserve"> </w:t>
            </w:r>
            <w:r>
              <w:rPr>
                <w:lang w:val="mn-MN"/>
              </w:rPr>
              <w:t xml:space="preserve">     </w:t>
            </w:r>
          </w:p>
          <w:p w:rsidR="006D1911" w:rsidRDefault="006D1911" w:rsidP="006D1911">
            <w:pPr>
              <w:spacing w:line="276" w:lineRule="auto"/>
              <w:jc w:val="both"/>
              <w:rPr>
                <w:lang w:val="mn-MN"/>
              </w:rPr>
            </w:pPr>
            <w:r w:rsidRPr="00332558">
              <w:t>i = 0, 1, 2, …, n–1</w:t>
            </w:r>
            <w:r>
              <w:t xml:space="preserve">                  (D.2)</w:t>
            </w:r>
          </w:p>
          <w:p w:rsidR="006D1911" w:rsidRPr="006D1911" w:rsidRDefault="006D1911" w:rsidP="006D1911">
            <w:pPr>
              <w:spacing w:line="276" w:lineRule="auto"/>
              <w:jc w:val="both"/>
              <w:rPr>
                <w:lang w:val="mn-MN"/>
              </w:rPr>
            </w:pPr>
            <w:r>
              <w:rPr>
                <w:lang w:val="mn-MN"/>
              </w:rPr>
              <w:t xml:space="preserve">үүнд: </w:t>
            </w:r>
          </w:p>
          <w:p w:rsidR="006D1911" w:rsidRDefault="006D1911" w:rsidP="0057063E">
            <w:pPr>
              <w:spacing w:line="276" w:lineRule="auto"/>
              <w:jc w:val="both"/>
            </w:pPr>
            <w:r>
              <w:t>V</w:t>
            </w:r>
            <w:r w:rsidRPr="00332558">
              <w:rPr>
                <w:vertAlign w:val="subscript"/>
              </w:rPr>
              <w:t>out</w:t>
            </w:r>
            <w:r>
              <w:t>(i)</w:t>
            </w:r>
            <w:r>
              <w:rPr>
                <w:lang w:val="mn-MN"/>
              </w:rPr>
              <w:t xml:space="preserve"> – </w:t>
            </w:r>
            <w:r w:rsidR="008D3B73">
              <w:rPr>
                <w:lang w:val="mn-MN"/>
              </w:rPr>
              <w:t>дискрет</w:t>
            </w:r>
            <w:r>
              <w:rPr>
                <w:lang w:val="mn-MN"/>
              </w:rPr>
              <w:t xml:space="preserve"> гаралтын </w:t>
            </w:r>
            <w:r w:rsidR="008F3213">
              <w:rPr>
                <w:lang w:val="mn-MN"/>
              </w:rPr>
              <w:t>нум</w:t>
            </w:r>
            <w:r>
              <w:t>;</w:t>
            </w:r>
          </w:p>
          <w:p w:rsidR="006D1911" w:rsidRDefault="006D1911" w:rsidP="006D1911">
            <w:pPr>
              <w:spacing w:line="276" w:lineRule="auto"/>
              <w:jc w:val="both"/>
              <w:rPr>
                <w:lang w:val="mn-MN"/>
              </w:rPr>
            </w:pPr>
            <w:r>
              <w:t>V´</w:t>
            </w:r>
            <w:r w:rsidRPr="00332558">
              <w:rPr>
                <w:vertAlign w:val="subscript"/>
              </w:rPr>
              <w:t>in</w:t>
            </w:r>
            <w:r>
              <w:t>(i)</w:t>
            </w:r>
            <w:r>
              <w:rPr>
                <w:lang w:val="mn-MN"/>
              </w:rPr>
              <w:t xml:space="preserve"> – оролтын </w:t>
            </w:r>
            <w:r w:rsidR="008F3213">
              <w:rPr>
                <w:lang w:val="mn-MN"/>
              </w:rPr>
              <w:t>нумын</w:t>
            </w:r>
            <w:r>
              <w:rPr>
                <w:lang w:val="mn-MN"/>
              </w:rPr>
              <w:t xml:space="preserve"> нэгдүгээр уламжлал</w:t>
            </w:r>
            <w:r>
              <w:t>;</w:t>
            </w:r>
          </w:p>
          <w:p w:rsidR="006D1911" w:rsidRDefault="006D1911" w:rsidP="006D1911">
            <w:pPr>
              <w:spacing w:line="276" w:lineRule="auto"/>
              <w:jc w:val="both"/>
            </w:pPr>
            <w:r>
              <w:t>g(i)</w:t>
            </w:r>
            <w:r>
              <w:rPr>
                <w:lang w:val="mn-MN"/>
              </w:rPr>
              <w:t xml:space="preserve"> – нэгж алхмын хариуны </w:t>
            </w:r>
            <w:r w:rsidR="008F3213">
              <w:rPr>
                <w:lang w:val="mn-MN"/>
              </w:rPr>
              <w:t>нум</w:t>
            </w:r>
            <w:r>
              <w:t>;</w:t>
            </w:r>
          </w:p>
          <w:p w:rsidR="006D1911" w:rsidRDefault="006D1911" w:rsidP="006D1911">
            <w:pPr>
              <w:spacing w:line="276" w:lineRule="auto"/>
              <w:jc w:val="both"/>
              <w:rPr>
                <w:lang w:val="mn-MN"/>
              </w:rPr>
            </w:pPr>
            <w:r>
              <w:t xml:space="preserve">n – </w:t>
            </w:r>
            <w:r>
              <w:rPr>
                <w:lang w:val="mn-MN"/>
              </w:rPr>
              <w:t xml:space="preserve">оролтын </w:t>
            </w:r>
            <w:r w:rsidR="008F3213">
              <w:rPr>
                <w:lang w:val="mn-MN"/>
              </w:rPr>
              <w:t>нумын</w:t>
            </w:r>
            <w:r>
              <w:rPr>
                <w:lang w:val="mn-MN"/>
              </w:rPr>
              <w:t xml:space="preserve"> түүвэрлэлтийн дугаар</w:t>
            </w:r>
            <w:r>
              <w:t xml:space="preserve">; </w:t>
            </w:r>
            <w:r>
              <w:rPr>
                <w:lang w:val="mn-MN"/>
              </w:rPr>
              <w:t xml:space="preserve">бөгөөд </w:t>
            </w:r>
          </w:p>
          <w:p w:rsidR="006D1911" w:rsidRDefault="006D1911" w:rsidP="006D1911">
            <w:pPr>
              <w:spacing w:line="276" w:lineRule="auto"/>
              <w:jc w:val="both"/>
              <w:rPr>
                <w:lang w:val="mn-MN"/>
              </w:rPr>
            </w:pPr>
            <w:r>
              <w:t>Δt</w:t>
            </w:r>
            <w:r>
              <w:rPr>
                <w:lang w:val="mn-MN"/>
              </w:rPr>
              <w:t xml:space="preserve"> – оролт болон гаралтын </w:t>
            </w:r>
            <w:r w:rsidR="008F3213">
              <w:rPr>
                <w:lang w:val="mn-MN"/>
              </w:rPr>
              <w:t>нум</w:t>
            </w:r>
            <w:r>
              <w:rPr>
                <w:lang w:val="mn-MN"/>
              </w:rPr>
              <w:t xml:space="preserve">, алхмын хариуны </w:t>
            </w:r>
            <w:r w:rsidR="008F3213">
              <w:rPr>
                <w:lang w:val="mn-MN"/>
              </w:rPr>
              <w:t>нумын</w:t>
            </w:r>
            <w:r>
              <w:rPr>
                <w:lang w:val="mn-MN"/>
              </w:rPr>
              <w:t xml:space="preserve"> түүвэрлэлтийн интервал байна.</w:t>
            </w:r>
          </w:p>
          <w:p w:rsidR="006D1911" w:rsidRPr="00652D3E" w:rsidRDefault="006D1911" w:rsidP="006D1911">
            <w:pPr>
              <w:spacing w:line="276" w:lineRule="auto"/>
              <w:jc w:val="both"/>
              <w:rPr>
                <w:b/>
                <w:lang w:val="mn-MN"/>
              </w:rPr>
            </w:pPr>
            <w:r w:rsidRPr="00652D3E">
              <w:rPr>
                <w:b/>
              </w:rPr>
              <w:t xml:space="preserve">D.3 </w:t>
            </w:r>
            <w:r w:rsidR="005A0EF8">
              <w:rPr>
                <w:b/>
                <w:lang w:val="mn-MN"/>
              </w:rPr>
              <w:t>Конволюцийн</w:t>
            </w:r>
            <w:r w:rsidRPr="00652D3E">
              <w:rPr>
                <w:b/>
                <w:lang w:val="mn-MN"/>
              </w:rPr>
              <w:t xml:space="preserve"> тооцооллыг гүйцэтгэх горим</w:t>
            </w:r>
          </w:p>
          <w:p w:rsidR="006D1911" w:rsidRDefault="00392717" w:rsidP="006D1911">
            <w:pPr>
              <w:spacing w:line="276" w:lineRule="auto"/>
              <w:jc w:val="both"/>
              <w:rPr>
                <w:lang w:val="mn-MN"/>
              </w:rPr>
            </w:pPr>
            <w:r>
              <w:rPr>
                <w:lang w:val="mn-MN"/>
              </w:rPr>
              <w:t xml:space="preserve">Энэ горимыг </w:t>
            </w:r>
            <w:r w:rsidR="00652D3E">
              <w:t>(D.2)</w:t>
            </w:r>
            <w:r w:rsidR="008C2379">
              <w:rPr>
                <w:lang w:val="mn-MN"/>
              </w:rPr>
              <w:t>-р</w:t>
            </w:r>
            <w:r w:rsidR="00652D3E">
              <w:rPr>
                <w:lang w:val="mn-MN"/>
              </w:rPr>
              <w:t xml:space="preserve"> тэнцэтгэлээр тайлбарласан </w:t>
            </w:r>
            <w:r w:rsidR="008D3B73">
              <w:rPr>
                <w:lang w:val="mn-MN"/>
              </w:rPr>
              <w:t>дискрет</w:t>
            </w:r>
            <w:r w:rsidR="00652D3E">
              <w:rPr>
                <w:lang w:val="mn-MN"/>
              </w:rPr>
              <w:t xml:space="preserve"> </w:t>
            </w:r>
            <w:r w:rsidR="005A0EF8">
              <w:rPr>
                <w:lang w:val="mn-MN"/>
              </w:rPr>
              <w:t>конволюцийн</w:t>
            </w:r>
            <w:r w:rsidR="00322A32">
              <w:rPr>
                <w:lang w:val="mn-MN"/>
              </w:rPr>
              <w:t xml:space="preserve"> нийлбэрт үндэслэсэн. </w:t>
            </w:r>
            <w:r w:rsidR="00D95AC2">
              <w:rPr>
                <w:lang w:val="mn-MN"/>
              </w:rPr>
              <w:t>Тоон импульсийн хэлбэлзлийн хэлбэрийг хэрэглэсэн компьютерийн тусламжтай хийсэн тооцоололд э</w:t>
            </w:r>
            <w:r w:rsidR="00634B3E">
              <w:rPr>
                <w:lang w:val="mn-MN"/>
              </w:rPr>
              <w:t xml:space="preserve">нэ </w:t>
            </w:r>
            <w:r w:rsidR="00D95AC2">
              <w:rPr>
                <w:lang w:val="mn-MN"/>
              </w:rPr>
              <w:t xml:space="preserve">горимыг хэрэглэдэг. </w:t>
            </w:r>
            <w:r w:rsidR="009730B1">
              <w:rPr>
                <w:lang w:val="mn-MN"/>
              </w:rPr>
              <w:t xml:space="preserve">Импульсийн хэмжлийн системийн </w:t>
            </w:r>
            <w:r w:rsidR="009730B1">
              <w:rPr>
                <w:lang w:val="mn-MN"/>
              </w:rPr>
              <w:lastRenderedPageBreak/>
              <w:t xml:space="preserve">оролтын хэлбэлзлийн хэлбэрт хамаарах гаралтын импульсийн параметрүүдийн алдааг дүгнэхэд энэ горимыг мөн хэрэглэнэ. </w:t>
            </w:r>
            <w:r w:rsidR="0084292F">
              <w:rPr>
                <w:lang w:val="mn-MN"/>
              </w:rPr>
              <w:t xml:space="preserve">Энд бичсэн горимоор тооцооллын </w:t>
            </w:r>
            <w:r w:rsidR="007C2185">
              <w:rPr>
                <w:lang w:val="mn-MN"/>
              </w:rPr>
              <w:t>гол алхмуудыг тайлбарласан. Эдгээр алхам нь:</w:t>
            </w:r>
          </w:p>
          <w:p w:rsidR="007C2185" w:rsidRDefault="007C2185" w:rsidP="006D1911">
            <w:pPr>
              <w:spacing w:line="276" w:lineRule="auto"/>
              <w:jc w:val="both"/>
              <w:rPr>
                <w:lang w:val="mn-MN"/>
              </w:rPr>
            </w:pPr>
            <w:r>
              <w:t xml:space="preserve">a) </w:t>
            </w:r>
            <w:r w:rsidR="008C025A">
              <w:t xml:space="preserve">i = 0, 1, 2, …, n–1 </w:t>
            </w:r>
            <w:r w:rsidR="008C025A">
              <w:rPr>
                <w:lang w:val="mn-MN"/>
              </w:rPr>
              <w:t xml:space="preserve">дугаарт зориулсан оролтын </w:t>
            </w:r>
            <w:r w:rsidR="008C2379">
              <w:rPr>
                <w:lang w:val="mn-MN"/>
              </w:rPr>
              <w:t>импульсийн хэлбэлзлийн хэлбэрийн</w:t>
            </w:r>
            <w:r w:rsidR="008C025A">
              <w:rPr>
                <w:lang w:val="mn-MN"/>
              </w:rPr>
              <w:t xml:space="preserve"> </w:t>
            </w:r>
            <w:r w:rsidR="008C2379">
              <w:t>V</w:t>
            </w:r>
            <w:r w:rsidR="008C2379" w:rsidRPr="008C025A">
              <w:rPr>
                <w:vertAlign w:val="subscript"/>
              </w:rPr>
              <w:t>in</w:t>
            </w:r>
            <w:r w:rsidR="008C2379">
              <w:t>(i)</w:t>
            </w:r>
            <w:r w:rsidR="008C2379">
              <w:rPr>
                <w:lang w:val="mn-MN"/>
              </w:rPr>
              <w:t xml:space="preserve"> нумыг </w:t>
            </w:r>
            <w:r w:rsidR="008C025A">
              <w:rPr>
                <w:lang w:val="mn-MN"/>
              </w:rPr>
              <w:t>гаргаж, оролтын импульсийн параметрүүдийг тооцоолно.</w:t>
            </w:r>
          </w:p>
          <w:p w:rsidR="008C025A" w:rsidRDefault="008C025A" w:rsidP="006D1911">
            <w:pPr>
              <w:spacing w:line="276" w:lineRule="auto"/>
              <w:jc w:val="both"/>
              <w:rPr>
                <w:lang w:val="mn-MN"/>
              </w:rPr>
            </w:pPr>
            <w:r>
              <w:t xml:space="preserve">b) </w:t>
            </w:r>
            <w:r w:rsidR="00D9780D">
              <w:rPr>
                <w:lang w:val="mn-MN"/>
              </w:rPr>
              <w:t>оролтын импульсийн хэлбэлзлийн хэлбэрийг</w:t>
            </w:r>
            <w:r w:rsidR="00D9780D">
              <w:t xml:space="preserve"> </w:t>
            </w:r>
            <w:r w:rsidR="00D9780D">
              <w:rPr>
                <w:lang w:val="mn-MN"/>
              </w:rPr>
              <w:t>түүвэрлэх хурд</w:t>
            </w:r>
            <w:r w:rsidR="006C34B0">
              <w:rPr>
                <w:lang w:val="mn-MN"/>
              </w:rPr>
              <w:t xml:space="preserve"> нь </w:t>
            </w:r>
            <w:r w:rsidR="00EB774B">
              <w:rPr>
                <w:lang w:val="mn-MN"/>
              </w:rPr>
              <w:t xml:space="preserve">нэгж алхмын хариуны тоотой тэнцүү түүвэрлэлтийн тоо бүхий нэгж алхмын хариуны хурдтай адил байх хэрэгтэй </w:t>
            </w:r>
            <w:r w:rsidR="00EB774B">
              <w:t xml:space="preserve">(c </w:t>
            </w:r>
            <w:r w:rsidR="00EB774B">
              <w:rPr>
                <w:lang w:val="mn-MN"/>
              </w:rPr>
              <w:t>алхмыг харна уу</w:t>
            </w:r>
            <w:r w:rsidR="00EB774B">
              <w:t>)</w:t>
            </w:r>
            <w:r w:rsidR="00EB774B">
              <w:rPr>
                <w:lang w:val="mn-MN"/>
              </w:rPr>
              <w:t xml:space="preserve">. Оролтын хэлбэлзлийн хэлбэр нь тасралтгүй хэлбэлзлийн хэлбэр байх шаардлагатай бөгөөд шуугианы </w:t>
            </w:r>
            <w:r w:rsidR="00655D52">
              <w:rPr>
                <w:lang w:val="mn-MN"/>
              </w:rPr>
              <w:t xml:space="preserve">хамгийн өндөр давтамж нь Найквистын давтамжаас </w:t>
            </w:r>
            <w:r w:rsidR="008D3B73">
              <w:t>(</w:t>
            </w:r>
            <w:r w:rsidR="008C2379">
              <w:rPr>
                <w:lang w:val="mn-MN"/>
              </w:rPr>
              <w:t>импульсийн н</w:t>
            </w:r>
            <w:r w:rsidR="008D3B73">
              <w:rPr>
                <w:lang w:val="mn-MN"/>
              </w:rPr>
              <w:t>умын түүвэрлэлтийн давтамжийн хагас</w:t>
            </w:r>
            <w:r w:rsidR="008D3B73">
              <w:t xml:space="preserve">) </w:t>
            </w:r>
            <w:r w:rsidR="00655D52">
              <w:rPr>
                <w:lang w:val="mn-MN"/>
              </w:rPr>
              <w:t xml:space="preserve">доош </w:t>
            </w:r>
            <w:r w:rsidR="008D3B73">
              <w:rPr>
                <w:lang w:val="mn-MN"/>
              </w:rPr>
              <w:t>нэлээд бага байвал зохино. Оролтын хэ</w:t>
            </w:r>
            <w:r w:rsidR="008C2379">
              <w:rPr>
                <w:lang w:val="mn-MN"/>
              </w:rPr>
              <w:t>лбэлзлийн тасралтгүй хэлбэрийн нум болон энэ н</w:t>
            </w:r>
            <w:r w:rsidR="008D3B73">
              <w:rPr>
                <w:lang w:val="mn-MN"/>
              </w:rPr>
              <w:t>умын импульсийн параметрүүдийг дараах аргаар гаргах боломжтой. Үүнд:</w:t>
            </w:r>
          </w:p>
          <w:p w:rsidR="008D3B73" w:rsidRDefault="008D3B73" w:rsidP="006D1911">
            <w:pPr>
              <w:spacing w:line="276" w:lineRule="auto"/>
              <w:jc w:val="both"/>
              <w:rPr>
                <w:lang w:val="mn-MN"/>
              </w:rPr>
            </w:pPr>
            <w:r>
              <w:t xml:space="preserve">1) </w:t>
            </w:r>
            <w:r>
              <w:rPr>
                <w:lang w:val="mn-MN"/>
              </w:rPr>
              <w:t xml:space="preserve">жишээ нь, төгс </w:t>
            </w:r>
            <w:r w:rsidR="000D28B8">
              <w:rPr>
                <w:lang w:val="mn-MN"/>
              </w:rPr>
              <w:t xml:space="preserve">илтгэгч хоёр </w:t>
            </w:r>
            <w:r>
              <w:rPr>
                <w:lang w:val="mn-MN"/>
              </w:rPr>
              <w:t>функцийн</w:t>
            </w:r>
            <w:r w:rsidR="00CF3C18">
              <w:rPr>
                <w:lang w:val="mn-MN"/>
              </w:rPr>
              <w:t xml:space="preserve"> үелэл зэрэг импульсийн аналитик илэрхийллээс гаргаж болно. Хэлбэлзлийн энэ хэлбэрийн </w:t>
            </w:r>
            <w:r w:rsidR="00C20132">
              <w:rPr>
                <w:lang w:val="mn-MN"/>
              </w:rPr>
              <w:t xml:space="preserve">импульсийн параметрүүдийг </w:t>
            </w:r>
            <w:r w:rsidR="000D28B8">
              <w:rPr>
                <w:lang w:val="mn-MN"/>
              </w:rPr>
              <w:t xml:space="preserve">нь </w:t>
            </w:r>
            <w:r w:rsidR="00C74086">
              <w:rPr>
                <w:lang w:val="mn-MN"/>
              </w:rPr>
              <w:t>аналитик илэрхийллээс эсвэл импульсийн хэмжлийн системийг шалгасан импульсийн тооцооллын программаас гаргах боломжтой.</w:t>
            </w:r>
          </w:p>
          <w:p w:rsidR="00AA6C01" w:rsidRDefault="00C74086" w:rsidP="00AA6C01">
            <w:pPr>
              <w:spacing w:line="276" w:lineRule="auto"/>
              <w:jc w:val="both"/>
              <w:rPr>
                <w:lang w:val="mn-MN"/>
              </w:rPr>
            </w:pPr>
            <w:r>
              <w:rPr>
                <w:lang w:val="mn-MN"/>
              </w:rPr>
              <w:t>2</w:t>
            </w:r>
            <w:r>
              <w:t xml:space="preserve">) </w:t>
            </w:r>
            <w:r w:rsidR="00EF2A79">
              <w:rPr>
                <w:lang w:val="mn-MN"/>
              </w:rPr>
              <w:t xml:space="preserve">эсвэл нарийн тодорхойлох чадвартай </w:t>
            </w:r>
            <w:r w:rsidR="000D28B8">
              <w:rPr>
                <w:lang w:val="mn-MN"/>
              </w:rPr>
              <w:t xml:space="preserve">нам давтамжийн тоон шүүлтүүр эсвэл дискрет </w:t>
            </w:r>
            <w:r w:rsidR="00EF2A79">
              <w:rPr>
                <w:lang w:val="mn-MN"/>
              </w:rPr>
              <w:t>интервалын куб</w:t>
            </w:r>
            <w:r w:rsidR="0045357E">
              <w:rPr>
                <w:lang w:val="mn-MN"/>
              </w:rPr>
              <w:t xml:space="preserve"> сплайнаар тохируулсан алгоритмээр тэгшитгэсэн бодит </w:t>
            </w:r>
            <w:r w:rsidR="00AA6C01">
              <w:rPr>
                <w:lang w:val="mn-MN"/>
              </w:rPr>
              <w:t xml:space="preserve">хэлбэлзлийн </w:t>
            </w:r>
            <w:r w:rsidR="00DF36CC">
              <w:rPr>
                <w:lang w:val="mn-MN"/>
              </w:rPr>
              <w:t>бичиж авсан</w:t>
            </w:r>
            <w:r w:rsidR="00AA6C01">
              <w:rPr>
                <w:lang w:val="mn-MN"/>
              </w:rPr>
              <w:t xml:space="preserve"> </w:t>
            </w:r>
            <w:r w:rsidR="00AA6C01">
              <w:rPr>
                <w:lang w:val="mn-MN"/>
              </w:rPr>
              <w:lastRenderedPageBreak/>
              <w:t>хэлбэрээс гаргаж болно. Хэлбэлзлийн энэ хэлбэрийн импульсийн параметрүүдийг импульсийн хэмжлийн системийг шалгасан импульсийн тооцооллын программаас гаргах боломжтой.</w:t>
            </w:r>
          </w:p>
          <w:p w:rsidR="008C025A" w:rsidRDefault="00AA6C01" w:rsidP="006D1911">
            <w:pPr>
              <w:spacing w:line="276" w:lineRule="auto"/>
              <w:jc w:val="both"/>
              <w:rPr>
                <w:lang w:val="mn-MN"/>
              </w:rPr>
            </w:pPr>
            <w:r>
              <w:t xml:space="preserve">c) </w:t>
            </w:r>
            <w:r>
              <w:rPr>
                <w:lang w:val="mn-MN"/>
              </w:rPr>
              <w:t xml:space="preserve">Тоон </w:t>
            </w:r>
            <w:r w:rsidR="00E8545F">
              <w:rPr>
                <w:lang w:val="mn-MN"/>
              </w:rPr>
              <w:t xml:space="preserve">томьёогоор оролтын импульсийн хэлбэлзлийн </w:t>
            </w:r>
            <w:r w:rsidR="00E8545F">
              <w:t>V</w:t>
            </w:r>
            <w:r w:rsidR="00E8545F" w:rsidRPr="00447018">
              <w:rPr>
                <w:vertAlign w:val="subscript"/>
              </w:rPr>
              <w:t>in</w:t>
            </w:r>
            <w:r w:rsidR="00E8545F">
              <w:t>(i)</w:t>
            </w:r>
            <w:r w:rsidR="00E8545F">
              <w:rPr>
                <w:lang w:val="mn-MN"/>
              </w:rPr>
              <w:t xml:space="preserve"> хэлбэрийн </w:t>
            </w:r>
            <w:r w:rsidR="00E8545F">
              <w:t>for i = 0, 1, 2, …, n–1</w:t>
            </w:r>
            <w:r w:rsidR="00E8545F">
              <w:rPr>
                <w:lang w:val="mn-MN"/>
              </w:rPr>
              <w:t xml:space="preserve">-д зориулсан нэгдүгээр </w:t>
            </w:r>
            <w:r w:rsidR="00E8545F">
              <w:t>V´</w:t>
            </w:r>
            <w:r w:rsidR="00E8545F" w:rsidRPr="00AA6C01">
              <w:rPr>
                <w:vertAlign w:val="subscript"/>
              </w:rPr>
              <w:t>in</w:t>
            </w:r>
            <w:r w:rsidR="00E8545F">
              <w:t>(i)</w:t>
            </w:r>
            <w:r w:rsidR="00E8545F">
              <w:rPr>
                <w:lang w:val="mn-MN"/>
              </w:rPr>
              <w:t xml:space="preserve"> уламжлалыг гаргах.</w:t>
            </w:r>
          </w:p>
          <w:p w:rsidR="00E8545F" w:rsidRDefault="00E8545F" w:rsidP="006D1911">
            <w:pPr>
              <w:spacing w:line="276" w:lineRule="auto"/>
              <w:jc w:val="both"/>
              <w:rPr>
                <w:lang w:val="mn-MN"/>
              </w:rPr>
            </w:pPr>
            <w:r>
              <w:t>d) i = 1, 2, …, m–1 and m = n+j</w:t>
            </w:r>
            <w:r>
              <w:rPr>
                <w:lang w:val="mn-MN"/>
              </w:rPr>
              <w:t xml:space="preserve">-ийн хувьд нэгж алхмын хариуны </w:t>
            </w:r>
            <w:r>
              <w:t>g(i)</w:t>
            </w:r>
            <w:r w:rsidR="008C2379">
              <w:rPr>
                <w:lang w:val="mn-MN"/>
              </w:rPr>
              <w:t xml:space="preserve"> н</w:t>
            </w:r>
            <w:r>
              <w:rPr>
                <w:lang w:val="mn-MN"/>
              </w:rPr>
              <w:t xml:space="preserve">умыг гаргах, үүнд </w:t>
            </w:r>
            <w:r>
              <w:t xml:space="preserve">j </w:t>
            </w:r>
            <w:r>
              <w:rPr>
                <w:lang w:val="mn-MN"/>
              </w:rPr>
              <w:t xml:space="preserve">– </w:t>
            </w:r>
            <w:r w:rsidR="00DF36CC">
              <w:rPr>
                <w:lang w:val="mn-MN"/>
              </w:rPr>
              <w:t>бичиж авсан</w:t>
            </w:r>
            <w:r>
              <w:rPr>
                <w:lang w:val="mn-MN"/>
              </w:rPr>
              <w:t xml:space="preserve"> алхмын хариуны </w:t>
            </w:r>
            <w:r>
              <w:t>O</w:t>
            </w:r>
            <w:r w:rsidRPr="00447018">
              <w:rPr>
                <w:vertAlign w:val="subscript"/>
              </w:rPr>
              <w:t>1</w:t>
            </w:r>
            <w:r>
              <w:rPr>
                <w:vertAlign w:val="subscript"/>
                <w:lang w:val="mn-MN"/>
              </w:rPr>
              <w:t xml:space="preserve"> </w:t>
            </w:r>
            <w:r>
              <w:rPr>
                <w:lang w:val="mn-MN"/>
              </w:rPr>
              <w:t xml:space="preserve">эх үүсвэрээс өмнөх өгөгдлийн цэгийн тоо болно. </w:t>
            </w:r>
          </w:p>
          <w:p w:rsidR="00941F54" w:rsidRDefault="004E7B1D" w:rsidP="006D1911">
            <w:pPr>
              <w:spacing w:line="276" w:lineRule="auto"/>
              <w:jc w:val="both"/>
              <w:rPr>
                <w:lang w:val="mn-MN"/>
              </w:rPr>
            </w:pPr>
            <w:r>
              <w:t xml:space="preserve">1) </w:t>
            </w:r>
            <w:r w:rsidR="00941F54">
              <w:rPr>
                <w:lang w:val="mn-MN"/>
              </w:rPr>
              <w:t xml:space="preserve">Алхмын хэмжсэн хариунд хэмжээ тогтоох аргаар нэгж алхмын хариуг гаргах </w:t>
            </w:r>
            <w:r w:rsidR="00941F54">
              <w:t xml:space="preserve">(C </w:t>
            </w:r>
            <w:r w:rsidR="00941F54">
              <w:rPr>
                <w:lang w:val="mn-MN"/>
              </w:rPr>
              <w:t>хавсралт</w:t>
            </w:r>
            <w:r w:rsidR="00941F54">
              <w:t>)</w:t>
            </w:r>
            <w:r w:rsidR="00941F54">
              <w:rPr>
                <w:lang w:val="mn-MN"/>
              </w:rPr>
              <w:t>.</w:t>
            </w:r>
          </w:p>
          <w:p w:rsidR="00941F54" w:rsidRDefault="005A0EF8" w:rsidP="009B385B">
            <w:pPr>
              <w:spacing w:line="276" w:lineRule="auto"/>
              <w:jc w:val="both"/>
              <w:rPr>
                <w:lang w:val="mn-MN"/>
              </w:rPr>
            </w:pPr>
            <w:r>
              <w:rPr>
                <w:lang w:val="mn-MN"/>
              </w:rPr>
              <w:t>Конволюцийн</w:t>
            </w:r>
            <w:r w:rsidR="002A3268">
              <w:rPr>
                <w:lang w:val="mn-MN"/>
              </w:rPr>
              <w:t xml:space="preserve"> аргын шаардлагад зориулсан нам шуугиантай нэгж алхмын хариуг </w:t>
            </w:r>
            <w:r w:rsidR="000F6A7F">
              <w:rPr>
                <w:lang w:val="mn-MN"/>
              </w:rPr>
              <w:t>тодорхойлохын</w:t>
            </w:r>
            <w:r w:rsidR="002A3268">
              <w:rPr>
                <w:lang w:val="mn-MN"/>
              </w:rPr>
              <w:t xml:space="preserve"> тулд алхмын ха</w:t>
            </w:r>
            <w:r w:rsidR="000D28B8">
              <w:rPr>
                <w:lang w:val="mn-MN"/>
              </w:rPr>
              <w:t>риуны хэд хэдэн бичлэгийн дунджий</w:t>
            </w:r>
            <w:r w:rsidR="002A3268">
              <w:rPr>
                <w:lang w:val="mn-MN"/>
              </w:rPr>
              <w:t xml:space="preserve">г хэрэглэж болно. </w:t>
            </w:r>
            <w:r w:rsidR="00F31D6F">
              <w:rPr>
                <w:lang w:val="mn-MN"/>
              </w:rPr>
              <w:t xml:space="preserve">Хэрэв </w:t>
            </w:r>
            <w:r>
              <w:rPr>
                <w:lang w:val="mn-MN"/>
              </w:rPr>
              <w:t>конволюцийн</w:t>
            </w:r>
            <w:r w:rsidR="00F75C2C">
              <w:rPr>
                <w:lang w:val="mn-MN"/>
              </w:rPr>
              <w:t xml:space="preserve"> арг</w:t>
            </w:r>
            <w:r w:rsidR="008A4E33">
              <w:rPr>
                <w:lang w:val="mn-MN"/>
              </w:rPr>
              <w:t xml:space="preserve">ын тооцоололд </w:t>
            </w:r>
            <w:r w:rsidR="008A4E33">
              <w:t>(D.2)</w:t>
            </w:r>
            <w:r w:rsidR="000D28B8">
              <w:rPr>
                <w:lang w:val="mn-MN"/>
              </w:rPr>
              <w:t>-р</w:t>
            </w:r>
            <w:r w:rsidR="008A4E33">
              <w:rPr>
                <w:lang w:val="mn-MN"/>
              </w:rPr>
              <w:t xml:space="preserve"> </w:t>
            </w:r>
            <w:r w:rsidR="009B385B">
              <w:rPr>
                <w:lang w:val="mn-MN"/>
              </w:rPr>
              <w:t xml:space="preserve">тэнцэтгэлийг хэрэглэсэн, импульсийн </w:t>
            </w:r>
            <w:r w:rsidR="009B385B">
              <w:t>V</w:t>
            </w:r>
            <w:r w:rsidR="009B385B" w:rsidRPr="009B385B">
              <w:rPr>
                <w:vertAlign w:val="subscript"/>
              </w:rPr>
              <w:t>in</w:t>
            </w:r>
            <w:r w:rsidR="009B385B">
              <w:t>(i)</w:t>
            </w:r>
            <w:r w:rsidR="009B385B">
              <w:rPr>
                <w:lang w:val="mn-MN"/>
              </w:rPr>
              <w:t xml:space="preserve"> нумыг хэдийнэ тэгшитгэсэн бол </w:t>
            </w:r>
            <w:r w:rsidR="00EA69EC">
              <w:rPr>
                <w:lang w:val="mn-MN"/>
              </w:rPr>
              <w:t xml:space="preserve">нэгж алхмын хариуны </w:t>
            </w:r>
            <w:r w:rsidR="00EA69EC">
              <w:t>g(i)</w:t>
            </w:r>
            <w:r w:rsidR="00EA69EC">
              <w:rPr>
                <w:lang w:val="mn-MN"/>
              </w:rPr>
              <w:t xml:space="preserve"> нумыг тэгшитгэх нь </w:t>
            </w:r>
            <w:r w:rsidR="000D28B8">
              <w:rPr>
                <w:lang w:val="mn-MN"/>
              </w:rPr>
              <w:t>асуудал арай бага</w:t>
            </w:r>
            <w:r w:rsidR="004635C2">
              <w:rPr>
                <w:lang w:val="mn-MN"/>
              </w:rPr>
              <w:t>тай байда</w:t>
            </w:r>
            <w:r w:rsidR="00A76946">
              <w:rPr>
                <w:lang w:val="mn-MN"/>
              </w:rPr>
              <w:t xml:space="preserve">г. </w:t>
            </w:r>
          </w:p>
          <w:p w:rsidR="00A76946" w:rsidRDefault="00A76946" w:rsidP="009B385B">
            <w:pPr>
              <w:spacing w:line="276" w:lineRule="auto"/>
              <w:jc w:val="both"/>
              <w:rPr>
                <w:lang w:val="mn-MN"/>
              </w:rPr>
            </w:pPr>
            <w:r>
              <w:t xml:space="preserve">2) </w:t>
            </w:r>
            <w:r w:rsidR="004635C2">
              <w:rPr>
                <w:lang w:val="mn-MN"/>
              </w:rPr>
              <w:t xml:space="preserve">Алхмын хэрчмийг эхлэхээс өмнө </w:t>
            </w:r>
            <w:r w:rsidR="00DF36CC">
              <w:rPr>
                <w:lang w:val="mn-MN"/>
              </w:rPr>
              <w:t>бичиж авсан</w:t>
            </w:r>
            <w:r w:rsidR="004635C2">
              <w:rPr>
                <w:lang w:val="mn-MN"/>
              </w:rPr>
              <w:t xml:space="preserve"> алхмын хариуны </w:t>
            </w:r>
            <w:r w:rsidR="004635C2">
              <w:t>s(i)</w:t>
            </w:r>
            <w:r w:rsidR="004635C2">
              <w:rPr>
                <w:lang w:val="mn-MN"/>
              </w:rPr>
              <w:t xml:space="preserve"> нумын </w:t>
            </w:r>
            <w:r w:rsidR="007D1565">
              <w:rPr>
                <w:lang w:val="mn-MN"/>
              </w:rPr>
              <w:t>түүврүүдийн дунджийг олж,</w:t>
            </w:r>
            <w:r w:rsidR="004635C2">
              <w:rPr>
                <w:lang w:val="mn-MN"/>
              </w:rPr>
              <w:t xml:space="preserve"> алхмын хариуны </w:t>
            </w:r>
            <w:r w:rsidR="007D1565">
              <w:rPr>
                <w:lang w:val="mn-MN"/>
              </w:rPr>
              <w:t xml:space="preserve">тэг </w:t>
            </w:r>
            <w:r w:rsidR="007D1565">
              <w:t>l</w:t>
            </w:r>
            <w:r w:rsidR="007D1565" w:rsidRPr="004635C2">
              <w:rPr>
                <w:vertAlign w:val="subscript"/>
              </w:rPr>
              <w:t>0</w:t>
            </w:r>
            <w:r w:rsidR="007D1565">
              <w:rPr>
                <w:vertAlign w:val="subscript"/>
                <w:lang w:val="mn-MN"/>
              </w:rPr>
              <w:t xml:space="preserve"> </w:t>
            </w:r>
            <w:r w:rsidR="007D1565">
              <w:rPr>
                <w:lang w:val="mn-MN"/>
              </w:rPr>
              <w:t>түвшнийг гаргах.</w:t>
            </w:r>
          </w:p>
          <w:p w:rsidR="007D1565" w:rsidRDefault="00180B8E" w:rsidP="009B385B">
            <w:pPr>
              <w:spacing w:line="276" w:lineRule="auto"/>
              <w:jc w:val="both"/>
            </w:pPr>
            <w:r>
              <w:t xml:space="preserve">3) </w:t>
            </w:r>
            <w:r w:rsidR="00263241">
              <w:rPr>
                <w:lang w:val="mn-MN"/>
              </w:rPr>
              <w:t>Хэмжлийн системийг хэрэглэх шаардлагатай</w:t>
            </w:r>
            <w:r w:rsidR="00043733">
              <w:rPr>
                <w:lang w:val="mn-MN"/>
              </w:rPr>
              <w:t xml:space="preserve">, мөн хувиргах төхөөрөмжийн хуваарийн коэффициентыг тодорхойлох хэрэгтэй давтамжийг тусгасан хугацаа хүртэл </w:t>
            </w:r>
            <w:r w:rsidR="00DF3F3C">
              <w:rPr>
                <w:lang w:val="mn-MN"/>
              </w:rPr>
              <w:t>импульсийн өсөх</w:t>
            </w:r>
            <w:r w:rsidR="00263241">
              <w:rPr>
                <w:lang w:val="mn-MN"/>
              </w:rPr>
              <w:t xml:space="preserve"> хамгийн богино </w:t>
            </w:r>
            <w:r w:rsidR="00DF3F3C">
              <w:rPr>
                <w:lang w:val="mn-MN"/>
              </w:rPr>
              <w:t xml:space="preserve">хугацааг оруулсан хугацааны хүрээний </w:t>
            </w:r>
            <w:r w:rsidR="00DF3F3C">
              <w:rPr>
                <w:lang w:val="mn-MN"/>
              </w:rPr>
              <w:lastRenderedPageBreak/>
              <w:t xml:space="preserve">хязгаарт </w:t>
            </w:r>
            <w:r w:rsidR="00DF36CC">
              <w:rPr>
                <w:lang w:val="mn-MN"/>
              </w:rPr>
              <w:t>бичиж авсан</w:t>
            </w:r>
            <w:r w:rsidR="00DF3F3C">
              <w:rPr>
                <w:lang w:val="mn-MN"/>
              </w:rPr>
              <w:t xml:space="preserve"> алхмын хариуны </w:t>
            </w:r>
            <w:r w:rsidR="00DF3F3C">
              <w:t>s(i)</w:t>
            </w:r>
            <w:r w:rsidR="00101EF5">
              <w:rPr>
                <w:lang w:val="mn-MN"/>
              </w:rPr>
              <w:t xml:space="preserve"> </w:t>
            </w:r>
            <w:r w:rsidR="00DF3F3C">
              <w:rPr>
                <w:lang w:val="mn-MN"/>
              </w:rPr>
              <w:t xml:space="preserve">нумын </w:t>
            </w:r>
            <w:r w:rsidR="00101EF5">
              <w:rPr>
                <w:lang w:val="mn-MN"/>
              </w:rPr>
              <w:t xml:space="preserve">түүврүүдийн дунджийг олж, алхмын хариуны жишиг </w:t>
            </w:r>
            <w:r w:rsidR="00101EF5">
              <w:t>l</w:t>
            </w:r>
            <w:r w:rsidR="00101EF5" w:rsidRPr="007D1565">
              <w:rPr>
                <w:vertAlign w:val="subscript"/>
              </w:rPr>
              <w:t>R</w:t>
            </w:r>
            <w:r w:rsidR="00101EF5">
              <w:rPr>
                <w:vertAlign w:val="subscript"/>
                <w:lang w:val="mn-MN"/>
              </w:rPr>
              <w:t xml:space="preserve"> </w:t>
            </w:r>
            <w:r w:rsidR="00101EF5">
              <w:rPr>
                <w:lang w:val="mn-MN"/>
              </w:rPr>
              <w:t xml:space="preserve">түвшнийг гаргах. </w:t>
            </w:r>
          </w:p>
          <w:p w:rsidR="00180B8E" w:rsidRDefault="00180B8E" w:rsidP="009B385B">
            <w:pPr>
              <w:spacing w:line="276" w:lineRule="auto"/>
              <w:jc w:val="both"/>
              <w:rPr>
                <w:lang w:val="mn-MN"/>
              </w:rPr>
            </w:pPr>
            <w:r>
              <w:t xml:space="preserve">4) </w:t>
            </w:r>
            <w:r>
              <w:rPr>
                <w:lang w:val="mn-MN"/>
              </w:rPr>
              <w:t>Дараах томьёог ашиглан, алхмын хариуны</w:t>
            </w:r>
            <w:r>
              <w:t xml:space="preserve"> s(i)</w:t>
            </w:r>
            <w:r w:rsidR="00B062D0">
              <w:rPr>
                <w:lang w:val="mn-MN"/>
              </w:rPr>
              <w:t xml:space="preserve"> нумыг түр зуурын нэгж алхмын хариуны </w:t>
            </w:r>
            <w:r w:rsidR="00E33918">
              <w:t>g</w:t>
            </w:r>
            <w:r w:rsidR="00E33918" w:rsidRPr="00447018">
              <w:rPr>
                <w:vertAlign w:val="subscript"/>
              </w:rPr>
              <w:t>0</w:t>
            </w:r>
            <w:r w:rsidR="00E33918">
              <w:t>(i)</w:t>
            </w:r>
            <w:r w:rsidR="00E33918">
              <w:rPr>
                <w:lang w:val="mn-MN"/>
              </w:rPr>
              <w:t xml:space="preserve"> </w:t>
            </w:r>
            <w:r w:rsidR="00B062D0">
              <w:rPr>
                <w:lang w:val="mn-MN"/>
              </w:rPr>
              <w:t>нумд хэмжээ тогтооно.</w:t>
            </w:r>
          </w:p>
          <w:p w:rsidR="00B062D0" w:rsidRDefault="00C675D4" w:rsidP="009B385B">
            <w:pPr>
              <w:spacing w:line="276" w:lineRule="auto"/>
              <w:jc w:val="both"/>
              <w:rPr>
                <w:lang w:val="mn-MN"/>
              </w:rPr>
            </w:pPr>
            <w:r>
              <w:rPr>
                <w:noProof/>
              </w:rPr>
              <w:drawing>
                <wp:inline distT="0" distB="0" distL="0" distR="0" wp14:anchorId="1B3E84D6" wp14:editId="487AD0F8">
                  <wp:extent cx="1114425" cy="530679"/>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р томьёо.jpg"/>
                          <pic:cNvPicPr/>
                        </pic:nvPicPr>
                        <pic:blipFill>
                          <a:blip r:embed="rId89">
                            <a:extLst>
                              <a:ext uri="{28A0092B-C50C-407E-A947-70E740481C1C}">
                                <a14:useLocalDpi xmlns:a14="http://schemas.microsoft.com/office/drawing/2010/main" val="0"/>
                              </a:ext>
                            </a:extLst>
                          </a:blip>
                          <a:stretch>
                            <a:fillRect/>
                          </a:stretch>
                        </pic:blipFill>
                        <pic:spPr>
                          <a:xfrm>
                            <a:off x="0" y="0"/>
                            <a:ext cx="1114425" cy="530679"/>
                          </a:xfrm>
                          <a:prstGeom prst="rect">
                            <a:avLst/>
                          </a:prstGeom>
                        </pic:spPr>
                      </pic:pic>
                    </a:graphicData>
                  </a:graphic>
                </wp:inline>
              </w:drawing>
            </w:r>
            <w:r>
              <w:rPr>
                <w:lang w:val="mn-MN"/>
              </w:rPr>
              <w:t xml:space="preserve">                   </w:t>
            </w:r>
            <w:r>
              <w:t>(D.3)</w:t>
            </w:r>
          </w:p>
          <w:p w:rsidR="00C675D4" w:rsidRDefault="00C675D4" w:rsidP="009B385B">
            <w:pPr>
              <w:spacing w:line="276" w:lineRule="auto"/>
              <w:jc w:val="both"/>
              <w:rPr>
                <w:lang w:val="mn-MN"/>
              </w:rPr>
            </w:pPr>
            <w:r>
              <w:rPr>
                <w:lang w:val="mn-MN"/>
              </w:rPr>
              <w:t>5</w:t>
            </w:r>
            <w:r>
              <w:t xml:space="preserve">) </w:t>
            </w:r>
            <w:r w:rsidR="00F17F64">
              <w:rPr>
                <w:lang w:val="mn-MN"/>
              </w:rPr>
              <w:t xml:space="preserve">Алхмыг эхлэхээс өмнө </w:t>
            </w:r>
            <w:r w:rsidR="00763A5C">
              <w:t>g</w:t>
            </w:r>
            <w:r w:rsidR="00763A5C" w:rsidRPr="00F17F64">
              <w:rPr>
                <w:vertAlign w:val="subscript"/>
              </w:rPr>
              <w:t>0</w:t>
            </w:r>
            <w:r w:rsidR="00763A5C">
              <w:t>(i)</w:t>
            </w:r>
            <w:r w:rsidR="00763A5C">
              <w:rPr>
                <w:lang w:val="mn-MN"/>
              </w:rPr>
              <w:t xml:space="preserve"> нумын түүврүүдийн </w:t>
            </w:r>
            <w:r w:rsidR="00F17F64">
              <w:rPr>
                <w:lang w:val="mn-MN"/>
              </w:rPr>
              <w:t>стан</w:t>
            </w:r>
            <w:r w:rsidR="00F654F3">
              <w:rPr>
                <w:lang w:val="mn-MN"/>
              </w:rPr>
              <w:t xml:space="preserve">дарт </w:t>
            </w:r>
            <w:r w:rsidR="00F654F3">
              <w:t>d</w:t>
            </w:r>
            <w:r w:rsidR="00F654F3" w:rsidRPr="00F17F64">
              <w:rPr>
                <w:vertAlign w:val="subscript"/>
              </w:rPr>
              <w:t>0</w:t>
            </w:r>
            <w:r w:rsidR="00F654F3">
              <w:rPr>
                <w:vertAlign w:val="subscript"/>
                <w:lang w:val="mn-MN"/>
              </w:rPr>
              <w:t xml:space="preserve"> </w:t>
            </w:r>
            <w:r w:rsidR="00F654F3">
              <w:rPr>
                <w:lang w:val="mn-MN"/>
              </w:rPr>
              <w:t xml:space="preserve">хазайлтыг </w:t>
            </w:r>
            <w:r w:rsidR="00763A5C">
              <w:rPr>
                <w:lang w:val="mn-MN"/>
              </w:rPr>
              <w:t>олсноор тэг түвшин д</w:t>
            </w:r>
            <w:r w:rsidR="00E33918">
              <w:rPr>
                <w:lang w:val="mn-MN"/>
              </w:rPr>
              <w:t>эх шуугианы далайцыг олно</w:t>
            </w:r>
            <w:r w:rsidR="00181E4D">
              <w:rPr>
                <w:lang w:val="mn-MN"/>
              </w:rPr>
              <w:t xml:space="preserve">. </w:t>
            </w:r>
            <w:r w:rsidR="00E33918">
              <w:t>g</w:t>
            </w:r>
            <w:r w:rsidR="00E33918" w:rsidRPr="00F17F64">
              <w:rPr>
                <w:vertAlign w:val="subscript"/>
              </w:rPr>
              <w:t>0</w:t>
            </w:r>
            <w:r w:rsidR="00E33918">
              <w:t>(i)</w:t>
            </w:r>
            <w:r w:rsidR="00E33918">
              <w:rPr>
                <w:lang w:val="mn-MN"/>
              </w:rPr>
              <w:t xml:space="preserve"> нумыг т</w:t>
            </w:r>
            <w:r w:rsidR="00181E4D">
              <w:rPr>
                <w:lang w:val="mn-MN"/>
              </w:rPr>
              <w:t xml:space="preserve">өгсгөлөөс нь буцаан шалгаж, </w:t>
            </w:r>
            <w:r w:rsidR="003F2E25">
              <w:rPr>
                <w:lang w:val="mn-MN"/>
              </w:rPr>
              <w:t xml:space="preserve">стандарт </w:t>
            </w:r>
            <w:r w:rsidR="003F2E25">
              <w:t>d</w:t>
            </w:r>
            <w:r w:rsidR="003F2E25" w:rsidRPr="00F17F64">
              <w:rPr>
                <w:vertAlign w:val="subscript"/>
              </w:rPr>
              <w:t>0</w:t>
            </w:r>
            <w:r w:rsidR="003F2E25">
              <w:rPr>
                <w:vertAlign w:val="subscript"/>
                <w:lang w:val="mn-MN"/>
              </w:rPr>
              <w:t xml:space="preserve"> </w:t>
            </w:r>
            <w:r w:rsidR="003F2E25">
              <w:rPr>
                <w:lang w:val="mn-MN"/>
              </w:rPr>
              <w:t xml:space="preserve">хазайлтыг гурав дахин авснаас их утгатай </w:t>
            </w:r>
            <w:r w:rsidR="000C3079">
              <w:rPr>
                <w:lang w:val="mn-MN"/>
              </w:rPr>
              <w:t xml:space="preserve">түүврийг </w:t>
            </w:r>
            <w:r w:rsidR="00B34ACC">
              <w:rPr>
                <w:lang w:val="mn-MN"/>
              </w:rPr>
              <w:t>олно. Энэ түүврийн х</w:t>
            </w:r>
            <w:r w:rsidR="000C6959">
              <w:rPr>
                <w:lang w:val="mn-MN"/>
              </w:rPr>
              <w:t xml:space="preserve">угацааг </w:t>
            </w:r>
            <w:r w:rsidR="00D47681">
              <w:t>g</w:t>
            </w:r>
            <w:r w:rsidR="00D47681" w:rsidRPr="00F17F64">
              <w:rPr>
                <w:vertAlign w:val="subscript"/>
              </w:rPr>
              <w:t>0</w:t>
            </w:r>
            <w:r w:rsidR="00D47681">
              <w:t>(i)</w:t>
            </w:r>
            <w:r w:rsidR="00D47681">
              <w:rPr>
                <w:lang w:val="mn-MN"/>
              </w:rPr>
              <w:t xml:space="preserve"> нумын </w:t>
            </w:r>
            <w:r w:rsidR="00D47681">
              <w:t>O</w:t>
            </w:r>
            <w:r w:rsidR="00D47681" w:rsidRPr="00F17F64">
              <w:rPr>
                <w:vertAlign w:val="subscript"/>
              </w:rPr>
              <w:t>1</w:t>
            </w:r>
            <w:r w:rsidR="00D47681">
              <w:rPr>
                <w:vertAlign w:val="subscript"/>
                <w:lang w:val="mn-MN"/>
              </w:rPr>
              <w:t xml:space="preserve"> </w:t>
            </w:r>
            <w:r w:rsidR="00D47681">
              <w:rPr>
                <w:lang w:val="mn-MN"/>
              </w:rPr>
              <w:t xml:space="preserve">эх үүсвэрийнхтэй адилаар тогтоодог. </w:t>
            </w:r>
            <w:r w:rsidR="003337C5">
              <w:rPr>
                <w:lang w:val="mn-MN"/>
              </w:rPr>
              <w:t xml:space="preserve">Энэ түүврийн индексийг </w:t>
            </w:r>
            <w:r w:rsidR="003337C5">
              <w:t>j</w:t>
            </w:r>
            <w:r w:rsidR="003337C5">
              <w:rPr>
                <w:lang w:val="mn-MN"/>
              </w:rPr>
              <w:t>-</w:t>
            </w:r>
            <w:r w:rsidR="005B4AC0">
              <w:rPr>
                <w:lang w:val="mn-MN"/>
              </w:rPr>
              <w:t>д тодорхойлно.</w:t>
            </w:r>
          </w:p>
          <w:p w:rsidR="005B4AC0" w:rsidRDefault="005B4AC0" w:rsidP="009B385B">
            <w:pPr>
              <w:spacing w:line="276" w:lineRule="auto"/>
              <w:jc w:val="both"/>
              <w:rPr>
                <w:lang w:val="mn-MN"/>
              </w:rPr>
            </w:pPr>
            <w:r>
              <w:rPr>
                <w:lang w:val="mn-MN"/>
              </w:rPr>
              <w:t>6</w:t>
            </w:r>
            <w:r>
              <w:t xml:space="preserve">) </w:t>
            </w:r>
            <w:r>
              <w:rPr>
                <w:lang w:val="mn-MN"/>
              </w:rPr>
              <w:t xml:space="preserve">Эх үүсвэрээс өмнө </w:t>
            </w:r>
            <w:r w:rsidR="009A2350">
              <w:t>g</w:t>
            </w:r>
            <w:r w:rsidR="009A2350" w:rsidRPr="00F17F64">
              <w:rPr>
                <w:vertAlign w:val="subscript"/>
              </w:rPr>
              <w:t>0</w:t>
            </w:r>
            <w:r w:rsidR="009A2350">
              <w:t>(i)</w:t>
            </w:r>
            <w:r w:rsidR="009A2350">
              <w:rPr>
                <w:lang w:val="mn-MN"/>
              </w:rPr>
              <w:t xml:space="preserve"> нумын </w:t>
            </w:r>
            <w:r w:rsidR="005F1958">
              <w:rPr>
                <w:lang w:val="mn-MN"/>
              </w:rPr>
              <w:t xml:space="preserve">түүврүүдийг хасаж, эх үүсвэрээс </w:t>
            </w:r>
            <w:r w:rsidR="00FE18C4">
              <w:rPr>
                <w:lang w:val="mn-MN"/>
              </w:rPr>
              <w:t xml:space="preserve">нэгж алхмын </w:t>
            </w:r>
            <w:r w:rsidR="00FE18C4">
              <w:t>g(t)</w:t>
            </w:r>
            <w:r w:rsidR="00FE18C4">
              <w:rPr>
                <w:lang w:val="mn-MN"/>
              </w:rPr>
              <w:t xml:space="preserve"> хариуг олно. Өөрөөр хэлбэл:</w:t>
            </w:r>
          </w:p>
          <w:p w:rsidR="00FE18C4" w:rsidRDefault="00FE18C4" w:rsidP="00FE18C4">
            <w:pPr>
              <w:spacing w:line="276" w:lineRule="auto"/>
              <w:jc w:val="both"/>
              <w:rPr>
                <w:lang w:val="mn-MN"/>
              </w:rPr>
            </w:pPr>
            <w:r>
              <w:rPr>
                <w:lang w:val="mn-MN"/>
              </w:rPr>
              <w:t xml:space="preserve">      </w:t>
            </w:r>
            <w:r>
              <w:t>g(i-j)=g0 (i), i=j,…, m+j-1        (D.4)</w:t>
            </w:r>
          </w:p>
          <w:p w:rsidR="00FE18C4" w:rsidRDefault="00FE18C4" w:rsidP="00FE18C4">
            <w:pPr>
              <w:spacing w:line="276" w:lineRule="auto"/>
              <w:jc w:val="both"/>
              <w:rPr>
                <w:sz w:val="20"/>
                <w:szCs w:val="20"/>
                <w:lang w:val="mn-MN"/>
              </w:rPr>
            </w:pPr>
            <w:r w:rsidRPr="00D322DA">
              <w:rPr>
                <w:sz w:val="20"/>
                <w:szCs w:val="20"/>
                <w:lang w:val="mn-MN"/>
              </w:rPr>
              <w:t xml:space="preserve">ТАЙЛБАР: </w:t>
            </w:r>
            <w:r w:rsidR="00DF36CC" w:rsidRPr="00D322DA">
              <w:rPr>
                <w:sz w:val="20"/>
                <w:szCs w:val="20"/>
                <w:lang w:val="mn-MN"/>
              </w:rPr>
              <w:t>Бичи</w:t>
            </w:r>
            <w:r w:rsidR="002F2D84" w:rsidRPr="00D322DA">
              <w:rPr>
                <w:sz w:val="20"/>
                <w:szCs w:val="20"/>
                <w:lang w:val="mn-MN"/>
              </w:rPr>
              <w:t xml:space="preserve">ж авсан </w:t>
            </w:r>
            <w:r w:rsidR="00621806" w:rsidRPr="00D322DA">
              <w:rPr>
                <w:sz w:val="20"/>
                <w:szCs w:val="20"/>
              </w:rPr>
              <w:t>g</w:t>
            </w:r>
            <w:r w:rsidR="00621806" w:rsidRPr="00D322DA">
              <w:rPr>
                <w:sz w:val="20"/>
                <w:szCs w:val="20"/>
                <w:vertAlign w:val="subscript"/>
              </w:rPr>
              <w:t>o</w:t>
            </w:r>
            <w:r w:rsidR="00621806" w:rsidRPr="00D322DA">
              <w:rPr>
                <w:sz w:val="20"/>
                <w:szCs w:val="20"/>
              </w:rPr>
              <w:t>(i)</w:t>
            </w:r>
            <w:r w:rsidR="00621806" w:rsidRPr="00D322DA">
              <w:rPr>
                <w:sz w:val="20"/>
                <w:szCs w:val="20"/>
                <w:lang w:val="mn-MN"/>
              </w:rPr>
              <w:t xml:space="preserve"> </w:t>
            </w:r>
            <w:r w:rsidR="009901E7" w:rsidRPr="00D322DA">
              <w:rPr>
                <w:sz w:val="20"/>
                <w:szCs w:val="20"/>
                <w:lang w:val="mn-MN"/>
              </w:rPr>
              <w:t xml:space="preserve">нум </w:t>
            </w:r>
            <w:r w:rsidR="00504899" w:rsidRPr="00D322DA">
              <w:rPr>
                <w:sz w:val="20"/>
                <w:szCs w:val="20"/>
                <w:lang w:val="mn-MN"/>
              </w:rPr>
              <w:t xml:space="preserve">нь </w:t>
            </w:r>
            <w:r w:rsidR="00504899" w:rsidRPr="00D322DA">
              <w:rPr>
                <w:sz w:val="20"/>
                <w:szCs w:val="20"/>
              </w:rPr>
              <w:t>m+j</w:t>
            </w:r>
            <w:r w:rsidR="00504899" w:rsidRPr="00D322DA">
              <w:rPr>
                <w:sz w:val="20"/>
                <w:szCs w:val="20"/>
                <w:lang w:val="mn-MN"/>
              </w:rPr>
              <w:t xml:space="preserve"> цэгүүдтэй байна. </w:t>
            </w:r>
            <w:r w:rsidR="00D322DA" w:rsidRPr="00D322DA">
              <w:rPr>
                <w:sz w:val="20"/>
                <w:szCs w:val="20"/>
              </w:rPr>
              <w:t>O</w:t>
            </w:r>
            <w:r w:rsidR="00D322DA" w:rsidRPr="00D322DA">
              <w:rPr>
                <w:sz w:val="20"/>
                <w:szCs w:val="20"/>
                <w:vertAlign w:val="subscript"/>
              </w:rPr>
              <w:t>1</w:t>
            </w:r>
            <w:r w:rsidR="00D322DA" w:rsidRPr="00D322DA">
              <w:rPr>
                <w:sz w:val="20"/>
                <w:szCs w:val="20"/>
                <w:vertAlign w:val="subscript"/>
                <w:lang w:val="mn-MN"/>
              </w:rPr>
              <w:t xml:space="preserve"> </w:t>
            </w:r>
            <w:r w:rsidR="00D322DA" w:rsidRPr="00D322DA">
              <w:rPr>
                <w:sz w:val="20"/>
                <w:szCs w:val="20"/>
                <w:lang w:val="mn-MN"/>
              </w:rPr>
              <w:t xml:space="preserve">эх үүсвэрээс өмнө </w:t>
            </w:r>
            <w:r w:rsidR="00D322DA" w:rsidRPr="00D322DA">
              <w:rPr>
                <w:sz w:val="20"/>
                <w:szCs w:val="20"/>
              </w:rPr>
              <w:t xml:space="preserve">j </w:t>
            </w:r>
            <w:r w:rsidR="00D322DA" w:rsidRPr="00D322DA">
              <w:rPr>
                <w:sz w:val="20"/>
                <w:szCs w:val="20"/>
                <w:lang w:val="mn-MN"/>
              </w:rPr>
              <w:t>цэгүүдийг хассаны дараа н</w:t>
            </w:r>
            <w:r w:rsidR="00504899" w:rsidRPr="00D322DA">
              <w:rPr>
                <w:sz w:val="20"/>
                <w:szCs w:val="20"/>
                <w:lang w:val="mn-MN"/>
              </w:rPr>
              <w:t xml:space="preserve">эгж алхмын </w:t>
            </w:r>
            <w:r w:rsidR="00D322DA" w:rsidRPr="00D322DA">
              <w:rPr>
                <w:sz w:val="20"/>
                <w:szCs w:val="20"/>
              </w:rPr>
              <w:t xml:space="preserve">g(i-j) </w:t>
            </w:r>
            <w:r w:rsidR="00D322DA" w:rsidRPr="00D322DA">
              <w:rPr>
                <w:sz w:val="20"/>
                <w:szCs w:val="20"/>
                <w:lang w:val="mn-MN"/>
              </w:rPr>
              <w:t xml:space="preserve">хариу </w:t>
            </w:r>
            <w:r w:rsidR="00D322DA" w:rsidRPr="00D322DA">
              <w:rPr>
                <w:sz w:val="20"/>
                <w:szCs w:val="20"/>
              </w:rPr>
              <w:t>n=m</w:t>
            </w:r>
            <w:r w:rsidR="00D322DA" w:rsidRPr="00D322DA">
              <w:rPr>
                <w:sz w:val="20"/>
                <w:szCs w:val="20"/>
                <w:lang w:val="mn-MN"/>
              </w:rPr>
              <w:t xml:space="preserve"> цэгүүдтэй болно.</w:t>
            </w:r>
          </w:p>
          <w:p w:rsidR="00D322DA" w:rsidRDefault="00B8073F" w:rsidP="00FE18C4">
            <w:pPr>
              <w:spacing w:line="276" w:lineRule="auto"/>
              <w:jc w:val="both"/>
              <w:rPr>
                <w:lang w:val="mn-MN"/>
              </w:rPr>
            </w:pPr>
            <w:r>
              <w:t xml:space="preserve">e) </w:t>
            </w:r>
            <w:r>
              <w:rPr>
                <w:lang w:val="mn-MN"/>
              </w:rPr>
              <w:t>Гаралтын нум болон энэ нумын импульсийн параметрүүдийн нумыг дараах аргаар гаргана. Үүнд:</w:t>
            </w:r>
          </w:p>
          <w:p w:rsidR="00B8073F" w:rsidRDefault="00B8073F" w:rsidP="00FE18C4">
            <w:pPr>
              <w:spacing w:line="276" w:lineRule="auto"/>
              <w:jc w:val="both"/>
              <w:rPr>
                <w:lang w:val="mn-MN"/>
              </w:rPr>
            </w:pPr>
            <w:r>
              <w:t>1)</w:t>
            </w:r>
            <w:r w:rsidR="00672E3F">
              <w:t xml:space="preserve"> </w:t>
            </w:r>
            <w:r w:rsidR="00786BDA">
              <w:rPr>
                <w:lang w:val="mn-MN"/>
              </w:rPr>
              <w:t xml:space="preserve">Хугацааны </w:t>
            </w:r>
            <w:r w:rsidR="006760F2">
              <w:rPr>
                <w:lang w:val="mn-MN"/>
              </w:rPr>
              <w:t xml:space="preserve">домэйн эсвэл давтамжийн домэйнд </w:t>
            </w:r>
            <w:r w:rsidR="006760F2">
              <w:t>(D.2)</w:t>
            </w:r>
            <w:r w:rsidR="00E33918">
              <w:rPr>
                <w:lang w:val="mn-MN"/>
              </w:rPr>
              <w:t>-р</w:t>
            </w:r>
            <w:r w:rsidR="006760F2">
              <w:rPr>
                <w:lang w:val="mn-MN"/>
              </w:rPr>
              <w:t xml:space="preserve"> тэнцэтгэлийг хэрэглэсэн тооцооллоор гаралтын импульсийн хэлбэлзлийн хэлбэрийн </w:t>
            </w:r>
            <w:r w:rsidR="006760F2">
              <w:t>V</w:t>
            </w:r>
            <w:r w:rsidR="006760F2" w:rsidRPr="00672E3F">
              <w:rPr>
                <w:vertAlign w:val="subscript"/>
              </w:rPr>
              <w:t>out</w:t>
            </w:r>
            <w:r w:rsidR="006760F2">
              <w:t>(i)</w:t>
            </w:r>
            <w:r w:rsidR="006760F2">
              <w:rPr>
                <w:lang w:val="mn-MN"/>
              </w:rPr>
              <w:t xml:space="preserve"> нумыг гаргах.</w:t>
            </w:r>
          </w:p>
          <w:p w:rsidR="006760F2" w:rsidRDefault="006760F2" w:rsidP="00FE18C4">
            <w:pPr>
              <w:spacing w:line="276" w:lineRule="auto"/>
              <w:jc w:val="both"/>
              <w:rPr>
                <w:lang w:val="mn-MN"/>
              </w:rPr>
            </w:pPr>
            <w:r>
              <w:t xml:space="preserve">2) </w:t>
            </w:r>
            <w:r w:rsidR="00DB1BB5">
              <w:rPr>
                <w:lang w:val="mn-MN"/>
              </w:rPr>
              <w:t xml:space="preserve">Импульсийн хэмжлийн системийн импульсийн тооцооллын программ хэрэглэн </w:t>
            </w:r>
            <w:r w:rsidR="00DB1BB5">
              <w:t>V</w:t>
            </w:r>
            <w:r w:rsidR="00DB1BB5" w:rsidRPr="00672E3F">
              <w:rPr>
                <w:vertAlign w:val="subscript"/>
              </w:rPr>
              <w:t>out</w:t>
            </w:r>
            <w:r w:rsidR="00DB1BB5">
              <w:t>(i)</w:t>
            </w:r>
            <w:r w:rsidR="00DB1BB5">
              <w:rPr>
                <w:lang w:val="mn-MN"/>
              </w:rPr>
              <w:t xml:space="preserve"> нумын импульсийн </w:t>
            </w:r>
            <w:r w:rsidR="00DB1BB5">
              <w:rPr>
                <w:lang w:val="mn-MN"/>
              </w:rPr>
              <w:lastRenderedPageBreak/>
              <w:t>параметрүүдийг тооцоолох.</w:t>
            </w:r>
          </w:p>
          <w:p w:rsidR="00DB1BB5" w:rsidRDefault="00DB1BB5" w:rsidP="00FE18C4">
            <w:pPr>
              <w:spacing w:line="276" w:lineRule="auto"/>
              <w:jc w:val="both"/>
              <w:rPr>
                <w:lang w:val="mn-MN"/>
              </w:rPr>
            </w:pPr>
            <w:r>
              <w:t xml:space="preserve">3) </w:t>
            </w:r>
            <w:r w:rsidR="00FC7432">
              <w:t>V</w:t>
            </w:r>
            <w:r w:rsidR="00FC7432" w:rsidRPr="00672E3F">
              <w:rPr>
                <w:vertAlign w:val="subscript"/>
              </w:rPr>
              <w:t>out</w:t>
            </w:r>
            <w:r w:rsidR="00FC7432">
              <w:t>(i)</w:t>
            </w:r>
            <w:r w:rsidR="00FC7432">
              <w:rPr>
                <w:lang w:val="mn-MN"/>
              </w:rPr>
              <w:t xml:space="preserve"> нумын алдаануудыг </w:t>
            </w:r>
            <w:r w:rsidR="00FC7432">
              <w:t>V</w:t>
            </w:r>
            <w:r w:rsidR="00FC7432" w:rsidRPr="00A318B5">
              <w:rPr>
                <w:vertAlign w:val="subscript"/>
              </w:rPr>
              <w:t>out</w:t>
            </w:r>
            <w:r w:rsidR="00FC7432">
              <w:t xml:space="preserve">(i) </w:t>
            </w:r>
            <w:r w:rsidR="00FC7432">
              <w:rPr>
                <w:lang w:val="mn-MN"/>
              </w:rPr>
              <w:t>болон</w:t>
            </w:r>
            <w:r w:rsidR="00FC7432">
              <w:t xml:space="preserve"> V</w:t>
            </w:r>
            <w:r w:rsidR="00FC7432" w:rsidRPr="00A318B5">
              <w:rPr>
                <w:vertAlign w:val="subscript"/>
              </w:rPr>
              <w:t>in</w:t>
            </w:r>
            <w:r w:rsidR="00FC7432">
              <w:t xml:space="preserve">(i) </w:t>
            </w:r>
            <w:r w:rsidR="00FC7432">
              <w:rPr>
                <w:lang w:val="mn-MN"/>
              </w:rPr>
              <w:t xml:space="preserve">нумын хоорондын зөрүү шигээр тооцоолох. </w:t>
            </w:r>
          </w:p>
          <w:p w:rsidR="00FC7432" w:rsidRPr="00F34721" w:rsidRDefault="00FC7432" w:rsidP="00FE18C4">
            <w:pPr>
              <w:spacing w:line="276" w:lineRule="auto"/>
              <w:jc w:val="both"/>
              <w:rPr>
                <w:b/>
                <w:lang w:val="mn-MN"/>
              </w:rPr>
            </w:pPr>
            <w:r w:rsidRPr="00F34721">
              <w:rPr>
                <w:b/>
              </w:rPr>
              <w:t xml:space="preserve">D.4 </w:t>
            </w:r>
            <w:r w:rsidRPr="00F34721">
              <w:rPr>
                <w:b/>
                <w:lang w:val="mn-MN"/>
              </w:rPr>
              <w:t xml:space="preserve">Эргэлзээний </w:t>
            </w:r>
            <w:r w:rsidR="00B17064">
              <w:rPr>
                <w:b/>
                <w:lang w:val="mn-MN"/>
              </w:rPr>
              <w:t>нэм</w:t>
            </w:r>
            <w:r w:rsidRPr="00F34721">
              <w:rPr>
                <w:b/>
                <w:lang w:val="mn-MN"/>
              </w:rPr>
              <w:t>эр</w:t>
            </w:r>
          </w:p>
          <w:p w:rsidR="00FE18C4" w:rsidRDefault="00F34721" w:rsidP="009B385B">
            <w:pPr>
              <w:spacing w:line="276" w:lineRule="auto"/>
              <w:jc w:val="both"/>
              <w:rPr>
                <w:szCs w:val="22"/>
                <w:lang w:val="mn-MN"/>
              </w:rPr>
            </w:pPr>
            <w:r>
              <w:rPr>
                <w:lang w:val="mn-MN"/>
              </w:rPr>
              <w:t xml:space="preserve">Тооцоолсон параметрүүдийг залруулахад зориулан </w:t>
            </w:r>
            <w:r w:rsidR="005A0EF8">
              <w:rPr>
                <w:lang w:val="mn-MN"/>
              </w:rPr>
              <w:t>конволюцийн</w:t>
            </w:r>
            <w:r>
              <w:rPr>
                <w:lang w:val="mn-MN"/>
              </w:rPr>
              <w:t xml:space="preserve"> аргаар тооцоолсон алдаануудыг зарчмын хувьд хэрэглэж болно. </w:t>
            </w:r>
            <w:r w:rsidR="00E27096">
              <w:rPr>
                <w:lang w:val="mn-MN"/>
              </w:rPr>
              <w:t xml:space="preserve">Гэхдээ ийм залруулгад хэлбэлзлийн хэлбэрийн анхан шатны мэдлэг шаардлагатай, өөрөөр хэлбэл импульс нь мэдэгдэхүйц зөв хэлбэргүй байвал залруулга зөв биш болно. </w:t>
            </w:r>
            <w:r w:rsidR="00AC07E0">
              <w:rPr>
                <w:lang w:val="mn-MN"/>
              </w:rPr>
              <w:t xml:space="preserve">Янз бүрийн хэлбэлзлийн хэлбэрт зориулсан алдаа, алдааны бага хэмжээг </w:t>
            </w:r>
            <w:r w:rsidR="007C563A">
              <w:rPr>
                <w:lang w:val="mn-MN"/>
              </w:rPr>
              <w:t xml:space="preserve">авч үзэх параметрийн хэмжлийн нийлмэл эргэлзээнд нэмэгдэх эргэлзээний </w:t>
            </w:r>
            <w:r w:rsidR="00B17064">
              <w:rPr>
                <w:lang w:val="mn-MN"/>
              </w:rPr>
              <w:t>нэм</w:t>
            </w:r>
            <w:r w:rsidR="007C563A">
              <w:rPr>
                <w:lang w:val="mn-MN"/>
              </w:rPr>
              <w:t xml:space="preserve">эртэй адил хэрэглэх боломжтой. Эргэлзээний тооцооллыг </w:t>
            </w:r>
            <w:r w:rsidR="00EE3426">
              <w:rPr>
                <w:szCs w:val="22"/>
              </w:rPr>
              <w:t>ОУСБ/ОУЦТК-ын 98-3-р Арга зүйн</w:t>
            </w:r>
            <w:r w:rsidR="00EE3426" w:rsidRPr="009B1AA6">
              <w:rPr>
                <w:szCs w:val="22"/>
                <w:lang w:val="mn-MN"/>
              </w:rPr>
              <w:t xml:space="preserve"> удирдамж</w:t>
            </w:r>
            <w:r w:rsidR="00F77602">
              <w:rPr>
                <w:szCs w:val="22"/>
                <w:lang w:val="mn-MN"/>
              </w:rPr>
              <w:t>ийн дагу</w:t>
            </w:r>
            <w:r w:rsidR="00E95DB6">
              <w:rPr>
                <w:szCs w:val="22"/>
                <w:lang w:val="mn-MN"/>
              </w:rPr>
              <w:t>у гүйцэтгэсэн байх хэрэгтэй,</w:t>
            </w:r>
            <w:r w:rsidR="00F77602">
              <w:rPr>
                <w:szCs w:val="22"/>
                <w:lang w:val="mn-MN"/>
              </w:rPr>
              <w:t xml:space="preserve"> </w:t>
            </w:r>
            <w:r w:rsidR="00E95DB6">
              <w:rPr>
                <w:szCs w:val="22"/>
                <w:lang w:val="mn-MN"/>
              </w:rPr>
              <w:t xml:space="preserve">түүнчлэн </w:t>
            </w:r>
            <w:r w:rsidR="00F77602">
              <w:rPr>
                <w:szCs w:val="22"/>
              </w:rPr>
              <w:t xml:space="preserve">A </w:t>
            </w:r>
            <w:r w:rsidR="00F77602">
              <w:rPr>
                <w:szCs w:val="22"/>
                <w:lang w:val="mn-MN"/>
              </w:rPr>
              <w:t>хавсралтыг</w:t>
            </w:r>
            <w:r w:rsidR="00E95DB6">
              <w:rPr>
                <w:szCs w:val="22"/>
                <w:lang w:val="mn-MN"/>
              </w:rPr>
              <w:t xml:space="preserve"> </w:t>
            </w:r>
            <w:r w:rsidR="00E95DB6">
              <w:rPr>
                <w:szCs w:val="22"/>
              </w:rPr>
              <w:t xml:space="preserve">B </w:t>
            </w:r>
            <w:r w:rsidR="00E95DB6">
              <w:rPr>
                <w:szCs w:val="22"/>
                <w:lang w:val="mn-MN"/>
              </w:rPr>
              <w:t xml:space="preserve">хавсралтад өгсөн жишээний хамт үзнэ үү. </w:t>
            </w:r>
            <w:r w:rsidR="00F77602">
              <w:rPr>
                <w:szCs w:val="22"/>
                <w:lang w:val="mn-MN"/>
              </w:rPr>
              <w:t xml:space="preserve"> </w:t>
            </w:r>
          </w:p>
          <w:p w:rsidR="00E95DB6" w:rsidRPr="005B43B9" w:rsidRDefault="00E95DB6" w:rsidP="009B385B">
            <w:pPr>
              <w:spacing w:line="276" w:lineRule="auto"/>
              <w:jc w:val="both"/>
              <w:rPr>
                <w:b/>
                <w:szCs w:val="22"/>
                <w:lang w:val="mn-MN"/>
              </w:rPr>
            </w:pPr>
            <w:r w:rsidRPr="005B43B9">
              <w:rPr>
                <w:b/>
                <w:szCs w:val="22"/>
              </w:rPr>
              <w:t xml:space="preserve">D.5 </w:t>
            </w:r>
            <w:r w:rsidR="00995157" w:rsidRPr="005B43B9">
              <w:rPr>
                <w:b/>
                <w:szCs w:val="22"/>
                <w:lang w:val="mn-MN"/>
              </w:rPr>
              <w:t>Импульсийн параметрүүдийн тооцоолсон алдааг авч үзэх</w:t>
            </w:r>
          </w:p>
          <w:p w:rsidR="00995157" w:rsidRPr="005B43B9" w:rsidRDefault="00995157" w:rsidP="009B385B">
            <w:pPr>
              <w:spacing w:line="276" w:lineRule="auto"/>
              <w:jc w:val="both"/>
              <w:rPr>
                <w:b/>
                <w:szCs w:val="22"/>
                <w:lang w:val="mn-MN"/>
              </w:rPr>
            </w:pPr>
            <w:r w:rsidRPr="005B43B9">
              <w:rPr>
                <w:b/>
                <w:szCs w:val="22"/>
              </w:rPr>
              <w:t xml:space="preserve">D.5.1 </w:t>
            </w:r>
            <w:r w:rsidR="003307C5" w:rsidRPr="005B43B9">
              <w:rPr>
                <w:b/>
                <w:szCs w:val="22"/>
                <w:lang w:val="mn-MN"/>
              </w:rPr>
              <w:t>Оргил далайц дахь алдаа</w:t>
            </w:r>
          </w:p>
          <w:p w:rsidR="00E71B9D" w:rsidRDefault="00251EC2" w:rsidP="00E71B9D">
            <w:pPr>
              <w:spacing w:line="276" w:lineRule="auto"/>
              <w:jc w:val="both"/>
              <w:rPr>
                <w:lang w:val="mn-MN"/>
              </w:rPr>
            </w:pPr>
            <w:r>
              <w:rPr>
                <w:lang w:val="mn-MN"/>
              </w:rPr>
              <w:t xml:space="preserve">Нэгж алхмын хариуны </w:t>
            </w:r>
            <w:r w:rsidR="001816C2">
              <w:rPr>
                <w:lang w:val="mn-MN"/>
              </w:rPr>
              <w:t>нэгж түвшин</w:t>
            </w:r>
            <w:r w:rsidR="005B43B9">
              <w:rPr>
                <w:lang w:val="mn-MN"/>
              </w:rPr>
              <w:t xml:space="preserve"> </w:t>
            </w:r>
            <w:r w:rsidR="001816C2">
              <w:rPr>
                <w:lang w:val="mn-MN"/>
              </w:rPr>
              <w:t xml:space="preserve">ихэнхдээ тогтмол бус байдаг. Тиймээс </w:t>
            </w:r>
            <w:r w:rsidR="005A0EF8">
              <w:rPr>
                <w:lang w:val="mn-MN"/>
              </w:rPr>
              <w:t>конволюцийн</w:t>
            </w:r>
            <w:r w:rsidR="00031914">
              <w:rPr>
                <w:lang w:val="mn-MN"/>
              </w:rPr>
              <w:t xml:space="preserve"> аргын тооцооллын тоон алдаатай харьцуулахад </w:t>
            </w:r>
            <w:r w:rsidR="001816C2">
              <w:rPr>
                <w:lang w:val="mn-MN"/>
              </w:rPr>
              <w:t xml:space="preserve">оргил далайцын тооцоолсон алдаа </w:t>
            </w:r>
            <w:r w:rsidR="009159C0">
              <w:rPr>
                <w:lang w:val="mn-MN"/>
              </w:rPr>
              <w:t>ач холбогдолтой</w:t>
            </w:r>
            <w:r w:rsidR="00031914">
              <w:rPr>
                <w:lang w:val="mn-MN"/>
              </w:rPr>
              <w:t xml:space="preserve"> байдаг ч </w:t>
            </w:r>
            <w:r w:rsidR="006F51BA">
              <w:rPr>
                <w:lang w:val="mn-MN"/>
              </w:rPr>
              <w:t>энэ алдаа нь оргил далайцын шаардагдах хэмжлийн эргэлзээтэй</w:t>
            </w:r>
            <w:r w:rsidR="0056337A">
              <w:rPr>
                <w:lang w:val="mn-MN"/>
              </w:rPr>
              <w:t xml:space="preserve"> харьцуулахад бага байж болно</w:t>
            </w:r>
            <w:r w:rsidR="006F51BA">
              <w:rPr>
                <w:lang w:val="mn-MN"/>
              </w:rPr>
              <w:t xml:space="preserve">. </w:t>
            </w:r>
            <w:r w:rsidR="00251FBC">
              <w:rPr>
                <w:lang w:val="mn-MN"/>
              </w:rPr>
              <w:t xml:space="preserve">Оргил </w:t>
            </w:r>
            <w:r w:rsidR="00E71B9D">
              <w:rPr>
                <w:lang w:val="mn-MN"/>
              </w:rPr>
              <w:t xml:space="preserve">далайцын тооцоолсон харьцангуй алдаа </w:t>
            </w:r>
            <w:r w:rsidR="00285C7B">
              <w:rPr>
                <w:lang w:val="mn-MN"/>
              </w:rPr>
              <w:t xml:space="preserve">нь оролтын </w:t>
            </w:r>
            <w:r w:rsidR="00285C7B">
              <w:t>V</w:t>
            </w:r>
            <w:r w:rsidR="00285C7B" w:rsidRPr="00285C7B">
              <w:rPr>
                <w:vertAlign w:val="subscript"/>
              </w:rPr>
              <w:t>in</w:t>
            </w:r>
            <w:r w:rsidR="00285C7B">
              <w:t>(i)</w:t>
            </w:r>
            <w:r w:rsidR="00285C7B">
              <w:rPr>
                <w:lang w:val="mn-MN"/>
              </w:rPr>
              <w:t xml:space="preserve"> импульсийн өсөх </w:t>
            </w:r>
            <w:r w:rsidR="00285C7B">
              <w:t>T</w:t>
            </w:r>
            <w:r w:rsidR="00285C7B" w:rsidRPr="00285C7B">
              <w:rPr>
                <w:vertAlign w:val="subscript"/>
              </w:rPr>
              <w:t>1</w:t>
            </w:r>
            <w:r w:rsidR="00285C7B">
              <w:t xml:space="preserve"> </w:t>
            </w:r>
            <w:r w:rsidR="00285C7B">
              <w:rPr>
                <w:lang w:val="mn-MN"/>
              </w:rPr>
              <w:t>хугацааг ойро</w:t>
            </w:r>
            <w:r w:rsidR="0056337A">
              <w:rPr>
                <w:lang w:val="mn-MN"/>
              </w:rPr>
              <w:t>лцоогоор 2 дахин авсан хугацаанд</w:t>
            </w:r>
            <w:r w:rsidR="00285C7B">
              <w:t xml:space="preserve"> g(i)</w:t>
            </w:r>
            <w:r w:rsidR="00285C7B">
              <w:rPr>
                <w:lang w:val="mn-MN"/>
              </w:rPr>
              <w:t xml:space="preserve"> нэгж алхмын хариуны нум</w:t>
            </w:r>
            <w:r w:rsidR="004C608F">
              <w:rPr>
                <w:lang w:val="mn-MN"/>
              </w:rPr>
              <w:t xml:space="preserve">ын утга болон нэгжийн хоорондын </w:t>
            </w:r>
            <w:r w:rsidR="004C608F">
              <w:rPr>
                <w:lang w:val="mn-MN"/>
              </w:rPr>
              <w:lastRenderedPageBreak/>
              <w:t>харьцангуй зөрүүтэй тэнцүү бай</w:t>
            </w:r>
            <w:r w:rsidR="00C606AF">
              <w:rPr>
                <w:lang w:val="mn-MN"/>
              </w:rPr>
              <w:t xml:space="preserve">х хэрэгтэй. </w:t>
            </w:r>
            <w:r w:rsidR="00536CEB">
              <w:rPr>
                <w:lang w:val="mn-MN"/>
              </w:rPr>
              <w:t xml:space="preserve">Хэрэв </w:t>
            </w:r>
            <w:r w:rsidR="005A0EF8">
              <w:rPr>
                <w:lang w:val="mn-MN"/>
              </w:rPr>
              <w:t>конволюцийн тооцооллыг зөв хийсэн эсэхий</w:t>
            </w:r>
            <w:r w:rsidR="00536CEB">
              <w:rPr>
                <w:lang w:val="mn-MN"/>
              </w:rPr>
              <w:t>г шалгах</w:t>
            </w:r>
            <w:r w:rsidR="0056337A">
              <w:rPr>
                <w:lang w:val="mn-MN"/>
              </w:rPr>
              <w:t>аар</w:t>
            </w:r>
            <w:r w:rsidR="00536CEB">
              <w:rPr>
                <w:lang w:val="mn-MN"/>
              </w:rPr>
              <w:t xml:space="preserve"> бол о</w:t>
            </w:r>
            <w:r w:rsidR="00C606AF">
              <w:rPr>
                <w:lang w:val="mn-MN"/>
              </w:rPr>
              <w:t>ргил далайцад тооцоолсон алдаа</w:t>
            </w:r>
            <w:r w:rsidR="00536CEB">
              <w:rPr>
                <w:lang w:val="mn-MN"/>
              </w:rPr>
              <w:t xml:space="preserve">г нэгж алхмын хариутай харьцуулж болно. </w:t>
            </w:r>
          </w:p>
          <w:p w:rsidR="00536CEB" w:rsidRDefault="00201B85" w:rsidP="00E71B9D">
            <w:pPr>
              <w:spacing w:line="276" w:lineRule="auto"/>
              <w:jc w:val="both"/>
              <w:rPr>
                <w:b/>
                <w:lang w:val="mn-MN"/>
              </w:rPr>
            </w:pPr>
            <w:r w:rsidRPr="00A318B5">
              <w:rPr>
                <w:b/>
              </w:rPr>
              <w:t>D.5.2</w:t>
            </w:r>
            <w:r>
              <w:rPr>
                <w:b/>
                <w:lang w:val="mn-MN"/>
              </w:rPr>
              <w:t xml:space="preserve"> Импульсийн өсөх хугацааны алдаа</w:t>
            </w:r>
          </w:p>
          <w:p w:rsidR="003063C9" w:rsidRDefault="008523F3" w:rsidP="00CF3113">
            <w:pPr>
              <w:spacing w:line="276" w:lineRule="auto"/>
              <w:jc w:val="both"/>
              <w:rPr>
                <w:lang w:val="mn-MN"/>
              </w:rPr>
            </w:pPr>
            <w:r>
              <w:rPr>
                <w:lang w:val="mn-MN"/>
              </w:rPr>
              <w:t xml:space="preserve">Хэмжлийн </w:t>
            </w:r>
            <w:r w:rsidR="00D9679D">
              <w:rPr>
                <w:lang w:val="mn-MN"/>
              </w:rPr>
              <w:t xml:space="preserve">системийн </w:t>
            </w:r>
            <w:r w:rsidR="00CF3113">
              <w:rPr>
                <w:lang w:val="mn-MN"/>
              </w:rPr>
              <w:t>гүйцэтгэл</w:t>
            </w:r>
            <w:r w:rsidR="00D9679D">
              <w:rPr>
                <w:lang w:val="mn-MN"/>
              </w:rPr>
              <w:t>ээ</w:t>
            </w:r>
            <w:r w:rsidR="00CF3113">
              <w:rPr>
                <w:lang w:val="mn-MN"/>
              </w:rPr>
              <w:t>р</w:t>
            </w:r>
            <w:r>
              <w:rPr>
                <w:lang w:val="mn-MN"/>
              </w:rPr>
              <w:t xml:space="preserve"> үүссэн импульсийн хэлбэлзлийн хэлбэрт гарсан өөрчлөлтийг </w:t>
            </w:r>
            <w:r w:rsidR="005A0EF8">
              <w:rPr>
                <w:lang w:val="mn-MN"/>
              </w:rPr>
              <w:t>конволюцийн</w:t>
            </w:r>
            <w:r w:rsidR="00201B85">
              <w:rPr>
                <w:lang w:val="mn-MN"/>
              </w:rPr>
              <w:t xml:space="preserve"> тооцоол</w:t>
            </w:r>
            <w:r>
              <w:rPr>
                <w:lang w:val="mn-MN"/>
              </w:rPr>
              <w:t xml:space="preserve">лоор илрүүлэх боломжтой. </w:t>
            </w:r>
            <w:r w:rsidR="00CF3113">
              <w:rPr>
                <w:lang w:val="mn-MN"/>
              </w:rPr>
              <w:t>Учир нь</w:t>
            </w:r>
            <w:r>
              <w:rPr>
                <w:lang w:val="mn-MN"/>
              </w:rPr>
              <w:t xml:space="preserve"> </w:t>
            </w:r>
            <w:r w:rsidR="00EC19F5">
              <w:rPr>
                <w:lang w:val="mn-MN"/>
              </w:rPr>
              <w:t xml:space="preserve">импульсийн өсөх хугацааны алдааны хэмжээг алхмын хариугаар илрүүлэх боломжгүй байдаг. Алхмын </w:t>
            </w:r>
            <w:r w:rsidR="00CF3113">
              <w:rPr>
                <w:lang w:val="mn-MN"/>
              </w:rPr>
              <w:t>арай удаан хариуны үр дүнд гаралтын им</w:t>
            </w:r>
            <w:r w:rsidR="009550A5">
              <w:rPr>
                <w:lang w:val="mn-MN"/>
              </w:rPr>
              <w:t>пульсийн өсөх хугацаа илүү их</w:t>
            </w:r>
            <w:r w:rsidR="00CF3113">
              <w:rPr>
                <w:lang w:val="mn-MN"/>
              </w:rPr>
              <w:t xml:space="preserve"> болно. </w:t>
            </w:r>
            <w:r w:rsidR="009550A5">
              <w:rPr>
                <w:lang w:val="mn-MN"/>
              </w:rPr>
              <w:t xml:space="preserve">Гэхдээ </w:t>
            </w:r>
            <w:r w:rsidR="000C49FD">
              <w:rPr>
                <w:lang w:val="mn-MN"/>
              </w:rPr>
              <w:t xml:space="preserve">импульсийн өсөх хугацаанд </w:t>
            </w:r>
            <w:r w:rsidR="003063C9">
              <w:rPr>
                <w:lang w:val="mn-MN"/>
              </w:rPr>
              <w:t xml:space="preserve">алхмын хариуны </w:t>
            </w:r>
            <w:r w:rsidR="003A58DD">
              <w:rPr>
                <w:lang w:val="mn-MN"/>
              </w:rPr>
              <w:t xml:space="preserve">хэтэрсэн/ </w:t>
            </w:r>
            <w:r w:rsidR="0054183C">
              <w:rPr>
                <w:lang w:val="mn-MN"/>
              </w:rPr>
              <w:t>дутуу</w:t>
            </w:r>
            <w:r w:rsidR="003A58DD">
              <w:rPr>
                <w:lang w:val="mn-MN"/>
              </w:rPr>
              <w:t xml:space="preserve"> хэмжээ </w:t>
            </w:r>
            <w:r w:rsidR="0082594E">
              <w:rPr>
                <w:lang w:val="mn-MN"/>
              </w:rPr>
              <w:t xml:space="preserve">мөн нөлөөлдөг. </w:t>
            </w:r>
            <w:r w:rsidR="00243A52">
              <w:rPr>
                <w:lang w:val="mn-MN"/>
              </w:rPr>
              <w:t>Алхмын хариунд х</w:t>
            </w:r>
            <w:r w:rsidR="0082594E">
              <w:rPr>
                <w:lang w:val="mn-MN"/>
              </w:rPr>
              <w:t xml:space="preserve">этэрсэн </w:t>
            </w:r>
            <w:r w:rsidR="0054183C">
              <w:rPr>
                <w:lang w:val="mn-MN"/>
              </w:rPr>
              <w:t xml:space="preserve">болон дутуу </w:t>
            </w:r>
            <w:r w:rsidR="00243A52">
              <w:rPr>
                <w:lang w:val="mn-MN"/>
              </w:rPr>
              <w:t xml:space="preserve">хэмжээний </w:t>
            </w:r>
            <w:r w:rsidR="004A67E4">
              <w:rPr>
                <w:lang w:val="mn-MN"/>
              </w:rPr>
              <w:t xml:space="preserve">хугацааны </w:t>
            </w:r>
            <w:r w:rsidR="006C6F3E">
              <w:rPr>
                <w:lang w:val="mn-MN"/>
              </w:rPr>
              <w:t>байрлалаас шалтгаалан импульсийн хэлбэлзлийн хэлбэрийн урд хэсэг ялга</w:t>
            </w:r>
            <w:r w:rsidR="00287D9D">
              <w:rPr>
                <w:lang w:val="mn-MN"/>
              </w:rPr>
              <w:t>атай хэлбэрүүдэд өөрчлөгдө</w:t>
            </w:r>
            <w:r w:rsidR="006C6F3E">
              <w:rPr>
                <w:lang w:val="mn-MN"/>
              </w:rPr>
              <w:t xml:space="preserve">х нь </w:t>
            </w:r>
            <w:r w:rsidR="00287D9D">
              <w:rPr>
                <w:lang w:val="mn-MN"/>
              </w:rPr>
              <w:t>импульсийн өсөх хугацаа</w:t>
            </w:r>
            <w:r w:rsidR="00B522BF">
              <w:rPr>
                <w:lang w:val="mn-MN"/>
              </w:rPr>
              <w:t>г нэмэгдүүлэх эсвэл багасгахын аль алинд</w:t>
            </w:r>
            <w:r w:rsidR="00287D9D">
              <w:rPr>
                <w:lang w:val="mn-MN"/>
              </w:rPr>
              <w:t xml:space="preserve"> хүргэдэг. </w:t>
            </w:r>
          </w:p>
          <w:p w:rsidR="00B522BF" w:rsidRDefault="006B746C" w:rsidP="00CF3113">
            <w:pPr>
              <w:spacing w:line="276" w:lineRule="auto"/>
              <w:jc w:val="both"/>
              <w:rPr>
                <w:b/>
                <w:lang w:val="mn-MN"/>
              </w:rPr>
            </w:pPr>
            <w:r w:rsidRPr="00A318B5">
              <w:rPr>
                <w:b/>
              </w:rPr>
              <w:t>D.5.3</w:t>
            </w:r>
            <w:r>
              <w:rPr>
                <w:b/>
                <w:lang w:val="mn-MN"/>
              </w:rPr>
              <w:t xml:space="preserve"> </w:t>
            </w:r>
            <w:r w:rsidR="00797F7B">
              <w:rPr>
                <w:b/>
                <w:lang w:val="mn-MN"/>
              </w:rPr>
              <w:t xml:space="preserve">Хагас утгад </w:t>
            </w:r>
            <w:r w:rsidR="00DE2119">
              <w:rPr>
                <w:b/>
                <w:lang w:val="mn-MN"/>
              </w:rPr>
              <w:t>хүрэх хугацааны алдаа</w:t>
            </w:r>
          </w:p>
          <w:p w:rsidR="00DE2758" w:rsidRPr="00DE2758" w:rsidRDefault="009C0EED" w:rsidP="00CF3113">
            <w:pPr>
              <w:spacing w:line="276" w:lineRule="auto"/>
              <w:jc w:val="both"/>
              <w:rPr>
                <w:lang w:val="mn-MN"/>
              </w:rPr>
            </w:pPr>
            <w:r>
              <w:rPr>
                <w:lang w:val="mn-MN"/>
              </w:rPr>
              <w:t>И</w:t>
            </w:r>
            <w:r w:rsidR="0062291A">
              <w:rPr>
                <w:lang w:val="mn-MN"/>
              </w:rPr>
              <w:t xml:space="preserve">мпульсийн өсөх </w:t>
            </w:r>
            <w:r w:rsidR="0062291A">
              <w:t>T</w:t>
            </w:r>
            <w:r w:rsidR="0062291A" w:rsidRPr="00DE2119">
              <w:rPr>
                <w:vertAlign w:val="subscript"/>
              </w:rPr>
              <w:t>1</w:t>
            </w:r>
            <w:r w:rsidR="0062291A">
              <w:t xml:space="preserve"> </w:t>
            </w:r>
            <w:r w:rsidR="0062291A">
              <w:rPr>
                <w:lang w:val="mn-MN"/>
              </w:rPr>
              <w:t>хугацаа</w:t>
            </w:r>
            <w:r w:rsidR="000756CE">
              <w:rPr>
                <w:lang w:val="mn-MN"/>
              </w:rPr>
              <w:t xml:space="preserve">г 2 дахин авсан </w:t>
            </w:r>
            <w:r w:rsidR="008719AD">
              <w:rPr>
                <w:lang w:val="mn-MN"/>
              </w:rPr>
              <w:t>хугацаатай ойролцоогоор тэнцүү хугацаан дахь</w:t>
            </w:r>
            <w:r w:rsidR="0062291A">
              <w:t xml:space="preserve"> g(i)</w:t>
            </w:r>
            <w:r w:rsidR="008719AD">
              <w:rPr>
                <w:lang w:val="mn-MN"/>
              </w:rPr>
              <w:t xml:space="preserve"> нэгж алхмын хариуны нумын утга </w:t>
            </w:r>
            <w:r>
              <w:rPr>
                <w:lang w:val="mn-MN"/>
              </w:rPr>
              <w:t xml:space="preserve">болон импульсийг үнэлсэн </w:t>
            </w:r>
            <w:r>
              <w:t>T</w:t>
            </w:r>
            <w:r w:rsidRPr="00DE2119">
              <w:rPr>
                <w:vertAlign w:val="subscript"/>
              </w:rPr>
              <w:t>2</w:t>
            </w:r>
            <w:r>
              <w:rPr>
                <w:vertAlign w:val="subscript"/>
                <w:lang w:val="mn-MN"/>
              </w:rPr>
              <w:t xml:space="preserve"> </w:t>
            </w:r>
            <w:r>
              <w:rPr>
                <w:lang w:val="mn-MN"/>
              </w:rPr>
              <w:t xml:space="preserve">хугацаатай тэнцүү хугацаан дахь </w:t>
            </w:r>
            <w:r>
              <w:t>g(i)</w:t>
            </w:r>
            <w:r>
              <w:rPr>
                <w:lang w:val="mn-MN"/>
              </w:rPr>
              <w:t xml:space="preserve"> нэгж алхмын хариуны нумын утгын хоорондын зөрүү х</w:t>
            </w:r>
            <w:r w:rsidRPr="00DE2119">
              <w:rPr>
                <w:lang w:val="mn-MN"/>
              </w:rPr>
              <w:t>агас утгад хүрэх</w:t>
            </w:r>
            <w:r>
              <w:rPr>
                <w:lang w:val="mn-MN"/>
              </w:rPr>
              <w:t xml:space="preserve"> хугацаанд</w:t>
            </w:r>
            <w:r w:rsidR="00DE2758">
              <w:rPr>
                <w:lang w:val="mn-MN"/>
              </w:rPr>
              <w:t xml:space="preserve"> голчлон нөлөөлдөг. Алхмын хариунаас шууд дүгнэх боломжгүй </w:t>
            </w:r>
            <w:r w:rsidR="00DE2758">
              <w:t>T</w:t>
            </w:r>
            <w:r w:rsidR="00DE2758" w:rsidRPr="00DE2119">
              <w:rPr>
                <w:vertAlign w:val="subscript"/>
              </w:rPr>
              <w:t>2</w:t>
            </w:r>
            <w:r w:rsidR="00DE2758">
              <w:rPr>
                <w:vertAlign w:val="subscript"/>
                <w:lang w:val="mn-MN"/>
              </w:rPr>
              <w:t xml:space="preserve"> </w:t>
            </w:r>
            <w:r w:rsidR="00DE2758">
              <w:rPr>
                <w:lang w:val="mn-MN"/>
              </w:rPr>
              <w:t xml:space="preserve">хугацааны алдааны хэмжээг дүгнэхэд </w:t>
            </w:r>
            <w:r w:rsidR="005A0EF8">
              <w:rPr>
                <w:lang w:val="mn-MN"/>
              </w:rPr>
              <w:t>конволюцийн</w:t>
            </w:r>
            <w:r w:rsidR="00DE2758">
              <w:rPr>
                <w:lang w:val="mn-MN"/>
              </w:rPr>
              <w:t xml:space="preserve"> тооцооллыг хэрэглэж </w:t>
            </w:r>
            <w:r w:rsidR="00DE2758">
              <w:rPr>
                <w:lang w:val="mn-MN"/>
              </w:rPr>
              <w:lastRenderedPageBreak/>
              <w:t xml:space="preserve">болно. </w:t>
            </w:r>
          </w:p>
          <w:p w:rsidR="00E8545F" w:rsidRPr="003063C9" w:rsidRDefault="003063C9" w:rsidP="003063C9">
            <w:pPr>
              <w:jc w:val="center"/>
              <w:rPr>
                <w:lang w:val="mn-MN"/>
              </w:rPr>
            </w:pPr>
            <w:r>
              <w:rPr>
                <w:lang w:val="mn-MN"/>
              </w:rPr>
              <w:t xml:space="preserve"> </w:t>
            </w:r>
          </w:p>
        </w:tc>
        <w:tc>
          <w:tcPr>
            <w:tcW w:w="4788" w:type="dxa"/>
          </w:tcPr>
          <w:p w:rsidR="003B1191" w:rsidRPr="00B34339" w:rsidRDefault="003B1191" w:rsidP="00B34339">
            <w:pPr>
              <w:spacing w:line="276" w:lineRule="auto"/>
              <w:jc w:val="center"/>
              <w:rPr>
                <w:b/>
              </w:rPr>
            </w:pPr>
            <w:r w:rsidRPr="00B34339">
              <w:rPr>
                <w:b/>
              </w:rPr>
              <w:lastRenderedPageBreak/>
              <w:t>Annex D</w:t>
            </w:r>
          </w:p>
          <w:p w:rsidR="003B1191" w:rsidRDefault="003B1191" w:rsidP="00B34339">
            <w:pPr>
              <w:spacing w:line="276" w:lineRule="auto"/>
              <w:jc w:val="center"/>
            </w:pPr>
            <w:r>
              <w:t>(informative)</w:t>
            </w:r>
          </w:p>
          <w:p w:rsidR="005540E9" w:rsidRDefault="003B1191" w:rsidP="00B34339">
            <w:pPr>
              <w:spacing w:line="276" w:lineRule="auto"/>
              <w:jc w:val="center"/>
              <w:rPr>
                <w:b/>
                <w:lang w:val="mn-MN"/>
              </w:rPr>
            </w:pPr>
            <w:r w:rsidRPr="00B34339">
              <w:rPr>
                <w:b/>
              </w:rPr>
              <w:t>Convolution metho</w:t>
            </w:r>
            <w:r w:rsidR="00B34339">
              <w:rPr>
                <w:b/>
              </w:rPr>
              <w:t>d for the determination</w:t>
            </w:r>
            <w:r w:rsidR="00B34339">
              <w:rPr>
                <w:b/>
                <w:lang w:val="mn-MN"/>
              </w:rPr>
              <w:t xml:space="preserve"> </w:t>
            </w:r>
            <w:r w:rsidRPr="00B34339">
              <w:rPr>
                <w:b/>
              </w:rPr>
              <w:t>of dynamic behaviour from step response measurements</w:t>
            </w:r>
          </w:p>
          <w:p w:rsidR="00B34339" w:rsidRDefault="00B34339" w:rsidP="003B1191">
            <w:pPr>
              <w:spacing w:line="276" w:lineRule="auto"/>
              <w:jc w:val="both"/>
              <w:rPr>
                <w:b/>
                <w:lang w:val="mn-MN"/>
              </w:rPr>
            </w:pPr>
            <w:r w:rsidRPr="00B34339">
              <w:rPr>
                <w:b/>
                <w:lang w:val="mn-MN"/>
              </w:rPr>
              <w:t>D.1 General</w:t>
            </w:r>
          </w:p>
          <w:p w:rsidR="00B34339" w:rsidRDefault="00B34339" w:rsidP="00B34339">
            <w:pPr>
              <w:spacing w:line="276" w:lineRule="auto"/>
              <w:jc w:val="both"/>
              <w:rPr>
                <w:lang w:val="mn-MN"/>
              </w:rPr>
            </w:pPr>
            <w:r w:rsidRPr="00B34339">
              <w:rPr>
                <w:lang w:val="mn-MN"/>
              </w:rPr>
              <w:t>The convolution method is used to evaluate the dynamic pe</w:t>
            </w:r>
            <w:r>
              <w:rPr>
                <w:lang w:val="mn-MN"/>
              </w:rPr>
              <w:t xml:space="preserve">rformance of an impulse voltage </w:t>
            </w:r>
            <w:r w:rsidRPr="00B34339">
              <w:rPr>
                <w:lang w:val="mn-MN"/>
              </w:rPr>
              <w:t>divider, a digital recorder, or a complete impulse voltage m</w:t>
            </w:r>
            <w:r>
              <w:rPr>
                <w:lang w:val="mn-MN"/>
              </w:rPr>
              <w:t xml:space="preserve">easuring system from their step </w:t>
            </w:r>
            <w:r w:rsidRPr="00B34339">
              <w:rPr>
                <w:lang w:val="mn-MN"/>
              </w:rPr>
              <w:t>responses (Annex C).</w:t>
            </w:r>
          </w:p>
          <w:p w:rsidR="00D9076E" w:rsidRPr="00B34339" w:rsidRDefault="00D9076E" w:rsidP="00B34339">
            <w:pPr>
              <w:spacing w:line="276" w:lineRule="auto"/>
              <w:jc w:val="both"/>
              <w:rPr>
                <w:lang w:val="mn-MN"/>
              </w:rPr>
            </w:pPr>
          </w:p>
          <w:p w:rsidR="00B34339" w:rsidRDefault="00B34339" w:rsidP="00B34339">
            <w:pPr>
              <w:spacing w:line="276" w:lineRule="auto"/>
              <w:jc w:val="both"/>
              <w:rPr>
                <w:lang w:val="mn-MN"/>
              </w:rPr>
            </w:pPr>
            <w:r w:rsidRPr="00B34339">
              <w:rPr>
                <w:lang w:val="mn-MN"/>
              </w:rPr>
              <w:t>The convolution method uses the step response of the me</w:t>
            </w:r>
            <w:r>
              <w:rPr>
                <w:lang w:val="mn-MN"/>
              </w:rPr>
              <w:t xml:space="preserve">asuring system to calculate its </w:t>
            </w:r>
            <w:r w:rsidRPr="00B34339">
              <w:rPr>
                <w:lang w:val="mn-MN"/>
              </w:rPr>
              <w:t>output impulse waveform from the input impulse wave</w:t>
            </w:r>
            <w:r>
              <w:rPr>
                <w:lang w:val="mn-MN"/>
              </w:rPr>
              <w:t xml:space="preserve">form. The errors of the impulse </w:t>
            </w:r>
            <w:r w:rsidRPr="00B34339">
              <w:rPr>
                <w:lang w:val="mn-MN"/>
              </w:rPr>
              <w:t>parameters of the output waveform relative to the input w</w:t>
            </w:r>
            <w:r>
              <w:rPr>
                <w:lang w:val="mn-MN"/>
              </w:rPr>
              <w:t xml:space="preserve">aveform may be used to evaluate </w:t>
            </w:r>
            <w:r w:rsidRPr="00B34339">
              <w:rPr>
                <w:lang w:val="mn-MN"/>
              </w:rPr>
              <w:t>the performance of the measuring system for a particular waveform to be measured.</w:t>
            </w:r>
          </w:p>
          <w:p w:rsidR="0057063E" w:rsidRDefault="0057063E" w:rsidP="00B34339">
            <w:pPr>
              <w:spacing w:line="276" w:lineRule="auto"/>
              <w:jc w:val="both"/>
              <w:rPr>
                <w:lang w:val="mn-MN"/>
              </w:rPr>
            </w:pPr>
          </w:p>
          <w:p w:rsidR="0057063E" w:rsidRDefault="0057063E" w:rsidP="00B34339">
            <w:pPr>
              <w:spacing w:line="276" w:lineRule="auto"/>
              <w:jc w:val="both"/>
              <w:rPr>
                <w:lang w:val="mn-MN"/>
              </w:rPr>
            </w:pPr>
          </w:p>
          <w:p w:rsidR="0057063E" w:rsidRDefault="0057063E" w:rsidP="00B34339">
            <w:pPr>
              <w:spacing w:line="276" w:lineRule="auto"/>
              <w:jc w:val="both"/>
              <w:rPr>
                <w:lang w:val="mn-MN"/>
              </w:rPr>
            </w:pPr>
          </w:p>
          <w:p w:rsidR="0057063E" w:rsidRPr="00B34339" w:rsidRDefault="0057063E" w:rsidP="00B34339">
            <w:pPr>
              <w:spacing w:line="276" w:lineRule="auto"/>
              <w:jc w:val="both"/>
              <w:rPr>
                <w:lang w:val="mn-MN"/>
              </w:rPr>
            </w:pPr>
          </w:p>
          <w:p w:rsidR="00B34339" w:rsidRDefault="00B34339" w:rsidP="00B34339">
            <w:pPr>
              <w:spacing w:line="276" w:lineRule="auto"/>
              <w:jc w:val="both"/>
              <w:rPr>
                <w:lang w:val="mn-MN"/>
              </w:rPr>
            </w:pPr>
            <w:r w:rsidRPr="00B34339">
              <w:rPr>
                <w:lang w:val="mn-MN"/>
              </w:rPr>
              <w:t>The convolution method assumes that the step response of the measuring system is correctly</w:t>
            </w:r>
            <w:r>
              <w:rPr>
                <w:lang w:val="mn-MN"/>
              </w:rPr>
              <w:t xml:space="preserve"> </w:t>
            </w:r>
            <w:r w:rsidRPr="00B34339">
              <w:rPr>
                <w:lang w:val="mn-MN"/>
              </w:rPr>
              <w:t>measured and the input waveform used in the calculation is rep</w:t>
            </w:r>
            <w:r>
              <w:rPr>
                <w:lang w:val="mn-MN"/>
              </w:rPr>
              <w:t xml:space="preserve">resentative of the real impulse </w:t>
            </w:r>
            <w:r w:rsidRPr="00B34339">
              <w:rPr>
                <w:lang w:val="mn-MN"/>
              </w:rPr>
              <w:t>waveforms to be measured.</w:t>
            </w:r>
          </w:p>
          <w:p w:rsidR="00570760" w:rsidRPr="00B34339" w:rsidRDefault="00570760" w:rsidP="00B34339">
            <w:pPr>
              <w:spacing w:line="276" w:lineRule="auto"/>
              <w:jc w:val="both"/>
              <w:rPr>
                <w:lang w:val="mn-MN"/>
              </w:rPr>
            </w:pPr>
          </w:p>
          <w:p w:rsidR="00B34339" w:rsidRPr="00B34339" w:rsidRDefault="00B34339" w:rsidP="00B34339">
            <w:pPr>
              <w:spacing w:line="276" w:lineRule="auto"/>
              <w:jc w:val="both"/>
              <w:rPr>
                <w:b/>
                <w:lang w:val="mn-MN"/>
              </w:rPr>
            </w:pPr>
            <w:r w:rsidRPr="00B34339">
              <w:rPr>
                <w:b/>
                <w:lang w:val="mn-MN"/>
              </w:rPr>
              <w:t>D.2 The convolution method</w:t>
            </w:r>
          </w:p>
          <w:p w:rsidR="00B34339" w:rsidRDefault="00B34339" w:rsidP="00B34339">
            <w:pPr>
              <w:spacing w:line="276" w:lineRule="auto"/>
              <w:jc w:val="both"/>
              <w:rPr>
                <w:lang w:val="mn-MN"/>
              </w:rPr>
            </w:pPr>
            <w:r w:rsidRPr="00B34339">
              <w:rPr>
                <w:lang w:val="mn-MN"/>
              </w:rPr>
              <w:t>If the input impulse waveform and the unit (normalized</w:t>
            </w:r>
            <w:r>
              <w:rPr>
                <w:lang w:val="mn-MN"/>
              </w:rPr>
              <w:t xml:space="preserve">) step response (Annex C) of an </w:t>
            </w:r>
            <w:r w:rsidRPr="00B34339">
              <w:rPr>
                <w:lang w:val="mn-MN"/>
              </w:rPr>
              <w:t>impulse measuring system are V</w:t>
            </w:r>
            <w:r w:rsidRPr="00EE053E">
              <w:rPr>
                <w:vertAlign w:val="subscript"/>
                <w:lang w:val="mn-MN"/>
              </w:rPr>
              <w:t>in</w:t>
            </w:r>
            <w:r w:rsidRPr="00B34339">
              <w:rPr>
                <w:lang w:val="mn-MN"/>
              </w:rPr>
              <w:t>(t) and g(t) respective</w:t>
            </w:r>
            <w:r>
              <w:rPr>
                <w:lang w:val="mn-MN"/>
              </w:rPr>
              <w:t>ly, the output, V</w:t>
            </w:r>
            <w:r w:rsidRPr="00EE053E">
              <w:rPr>
                <w:vertAlign w:val="subscript"/>
                <w:lang w:val="mn-MN"/>
              </w:rPr>
              <w:t>out</w:t>
            </w:r>
            <w:r>
              <w:rPr>
                <w:lang w:val="mn-MN"/>
              </w:rPr>
              <w:t xml:space="preserve">(t), may be </w:t>
            </w:r>
            <w:r w:rsidRPr="00B34339">
              <w:rPr>
                <w:lang w:val="mn-MN"/>
              </w:rPr>
              <w:t>expressed by the following convolution integral:</w:t>
            </w:r>
          </w:p>
          <w:p w:rsidR="00EE053E" w:rsidRDefault="00EE053E" w:rsidP="00B34339">
            <w:pPr>
              <w:spacing w:line="276" w:lineRule="auto"/>
              <w:jc w:val="both"/>
              <w:rPr>
                <w:lang w:val="mn-MN"/>
              </w:rPr>
            </w:pPr>
          </w:p>
          <w:p w:rsidR="00B34339" w:rsidRDefault="003A1260" w:rsidP="00B34339">
            <w:pPr>
              <w:spacing w:line="276" w:lineRule="auto"/>
              <w:jc w:val="both"/>
            </w:pPr>
            <w:r>
              <w:rPr>
                <w:noProof/>
              </w:rPr>
              <w:drawing>
                <wp:inline distT="0" distB="0" distL="0" distR="0" wp14:anchorId="708F791E" wp14:editId="4B265827">
                  <wp:extent cx="1981200" cy="63547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р томьёо.jpg"/>
                          <pic:cNvPicPr/>
                        </pic:nvPicPr>
                        <pic:blipFill>
                          <a:blip r:embed="rId87">
                            <a:extLst>
                              <a:ext uri="{28A0092B-C50C-407E-A947-70E740481C1C}">
                                <a14:useLocalDpi xmlns:a14="http://schemas.microsoft.com/office/drawing/2010/main" val="0"/>
                              </a:ext>
                            </a:extLst>
                          </a:blip>
                          <a:stretch>
                            <a:fillRect/>
                          </a:stretch>
                        </pic:blipFill>
                        <pic:spPr>
                          <a:xfrm>
                            <a:off x="0" y="0"/>
                            <a:ext cx="1997046" cy="640562"/>
                          </a:xfrm>
                          <a:prstGeom prst="rect">
                            <a:avLst/>
                          </a:prstGeom>
                        </pic:spPr>
                      </pic:pic>
                    </a:graphicData>
                  </a:graphic>
                </wp:inline>
              </w:drawing>
            </w:r>
            <w:r>
              <w:rPr>
                <w:lang w:val="mn-MN"/>
              </w:rPr>
              <w:t xml:space="preserve">    </w:t>
            </w:r>
            <w:r>
              <w:t>(D.1)</w:t>
            </w:r>
          </w:p>
          <w:p w:rsidR="003A1260" w:rsidRDefault="003A1260" w:rsidP="003A1260">
            <w:pPr>
              <w:spacing w:line="276" w:lineRule="auto"/>
              <w:jc w:val="both"/>
              <w:rPr>
                <w:lang w:val="mn-MN"/>
              </w:rPr>
            </w:pPr>
            <w:r>
              <w:t>where t is time and V</w:t>
            </w:r>
            <w:r w:rsidRPr="003A1260">
              <w:rPr>
                <w:vertAlign w:val="subscript"/>
              </w:rPr>
              <w:t>in</w:t>
            </w:r>
            <w:r>
              <w:t>’(t) is the first derivative of the input impulse voltage waveform V</w:t>
            </w:r>
            <w:r w:rsidRPr="003A1260">
              <w:rPr>
                <w:vertAlign w:val="subscript"/>
              </w:rPr>
              <w:t>in</w:t>
            </w:r>
            <w:r>
              <w:t>(t).</w:t>
            </w:r>
          </w:p>
          <w:p w:rsidR="00C359FB" w:rsidRPr="00C359FB" w:rsidRDefault="00C359FB" w:rsidP="003A1260">
            <w:pPr>
              <w:spacing w:line="276" w:lineRule="auto"/>
              <w:jc w:val="both"/>
              <w:rPr>
                <w:lang w:val="mn-MN"/>
              </w:rPr>
            </w:pPr>
          </w:p>
          <w:p w:rsidR="003A1260" w:rsidRDefault="003A1260" w:rsidP="003A1260">
            <w:pPr>
              <w:spacing w:line="276" w:lineRule="auto"/>
              <w:jc w:val="both"/>
              <w:rPr>
                <w:lang w:val="mn-MN"/>
              </w:rPr>
            </w:pPr>
            <w:r>
              <w:t>If g(t) and V</w:t>
            </w:r>
            <w:r w:rsidRPr="003A1260">
              <w:rPr>
                <w:vertAlign w:val="subscript"/>
              </w:rPr>
              <w:t>in</w:t>
            </w:r>
            <w:r>
              <w:t>(t) are sampled with the same sampling interval and the number of samples of g(t) is the same as that of V</w:t>
            </w:r>
            <w:r w:rsidRPr="00A35624">
              <w:rPr>
                <w:vertAlign w:val="subscript"/>
              </w:rPr>
              <w:t>in</w:t>
            </w:r>
            <w:r>
              <w:t>(t), the continuous convolution integral (D.1) reduces to the causal form of the discrete convolution sum:</w:t>
            </w:r>
          </w:p>
          <w:p w:rsidR="006D1911" w:rsidRDefault="006D1911" w:rsidP="003A1260">
            <w:pPr>
              <w:spacing w:line="276" w:lineRule="auto"/>
              <w:jc w:val="both"/>
              <w:rPr>
                <w:lang w:val="mn-MN"/>
              </w:rPr>
            </w:pPr>
          </w:p>
          <w:p w:rsidR="006554BB" w:rsidRDefault="006554BB" w:rsidP="003A1260">
            <w:pPr>
              <w:spacing w:line="276" w:lineRule="auto"/>
              <w:jc w:val="both"/>
              <w:rPr>
                <w:lang w:val="mn-MN"/>
              </w:rPr>
            </w:pPr>
          </w:p>
          <w:p w:rsidR="006554BB" w:rsidRPr="006D1911" w:rsidRDefault="006554BB" w:rsidP="003A1260">
            <w:pPr>
              <w:spacing w:line="276" w:lineRule="auto"/>
              <w:jc w:val="both"/>
              <w:rPr>
                <w:lang w:val="mn-MN"/>
              </w:rPr>
            </w:pPr>
          </w:p>
          <w:p w:rsidR="003A1260" w:rsidRDefault="00332558" w:rsidP="003A1260">
            <w:pPr>
              <w:spacing w:line="276" w:lineRule="auto"/>
              <w:jc w:val="both"/>
            </w:pPr>
            <w:r>
              <w:rPr>
                <w:noProof/>
              </w:rPr>
              <w:drawing>
                <wp:inline distT="0" distB="0" distL="0" distR="0" wp14:anchorId="1910AB82" wp14:editId="2F905DD0">
                  <wp:extent cx="2228850" cy="640914"/>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р томьёо.jpg"/>
                          <pic:cNvPicPr/>
                        </pic:nvPicPr>
                        <pic:blipFill>
                          <a:blip r:embed="rId88">
                            <a:extLst>
                              <a:ext uri="{28A0092B-C50C-407E-A947-70E740481C1C}">
                                <a14:useLocalDpi xmlns:a14="http://schemas.microsoft.com/office/drawing/2010/main" val="0"/>
                              </a:ext>
                            </a:extLst>
                          </a:blip>
                          <a:stretch>
                            <a:fillRect/>
                          </a:stretch>
                        </pic:blipFill>
                        <pic:spPr>
                          <a:xfrm>
                            <a:off x="0" y="0"/>
                            <a:ext cx="2247195" cy="646189"/>
                          </a:xfrm>
                          <a:prstGeom prst="rect">
                            <a:avLst/>
                          </a:prstGeom>
                        </pic:spPr>
                      </pic:pic>
                    </a:graphicData>
                  </a:graphic>
                </wp:inline>
              </w:drawing>
            </w:r>
          </w:p>
          <w:p w:rsidR="00332558" w:rsidRDefault="00332558" w:rsidP="003A1260">
            <w:pPr>
              <w:spacing w:line="276" w:lineRule="auto"/>
              <w:jc w:val="both"/>
            </w:pPr>
            <w:r w:rsidRPr="00332558">
              <w:t>i = 0, 1, 2, …, n–1</w:t>
            </w:r>
            <w:r>
              <w:t xml:space="preserve">                  (D.2)</w:t>
            </w:r>
          </w:p>
          <w:p w:rsidR="00332558" w:rsidRDefault="00332558" w:rsidP="00332558">
            <w:pPr>
              <w:spacing w:line="276" w:lineRule="auto"/>
              <w:jc w:val="both"/>
            </w:pPr>
            <w:r>
              <w:t>where:</w:t>
            </w:r>
          </w:p>
          <w:p w:rsidR="00332558" w:rsidRDefault="00332558" w:rsidP="00332558">
            <w:pPr>
              <w:spacing w:line="276" w:lineRule="auto"/>
              <w:jc w:val="both"/>
            </w:pPr>
            <w:r>
              <w:t>V</w:t>
            </w:r>
            <w:r w:rsidRPr="00332558">
              <w:rPr>
                <w:vertAlign w:val="subscript"/>
              </w:rPr>
              <w:t>out</w:t>
            </w:r>
            <w:r>
              <w:t>(i) is the discrete output array;</w:t>
            </w:r>
          </w:p>
          <w:p w:rsidR="00332558" w:rsidRDefault="00332558" w:rsidP="00332558">
            <w:pPr>
              <w:spacing w:line="276" w:lineRule="auto"/>
              <w:jc w:val="both"/>
              <w:rPr>
                <w:lang w:val="mn-MN"/>
              </w:rPr>
            </w:pPr>
            <w:r>
              <w:t>V´</w:t>
            </w:r>
            <w:r w:rsidRPr="00332558">
              <w:rPr>
                <w:vertAlign w:val="subscript"/>
              </w:rPr>
              <w:t>in</w:t>
            </w:r>
            <w:r>
              <w:t>(i) is the first derivative of input array;</w:t>
            </w:r>
          </w:p>
          <w:p w:rsidR="006D1911" w:rsidRPr="006D1911" w:rsidRDefault="006D1911" w:rsidP="00332558">
            <w:pPr>
              <w:spacing w:line="276" w:lineRule="auto"/>
              <w:jc w:val="both"/>
              <w:rPr>
                <w:lang w:val="mn-MN"/>
              </w:rPr>
            </w:pPr>
          </w:p>
          <w:p w:rsidR="00332558" w:rsidRDefault="00332558" w:rsidP="00332558">
            <w:pPr>
              <w:spacing w:line="276" w:lineRule="auto"/>
              <w:jc w:val="both"/>
            </w:pPr>
            <w:r>
              <w:t>g(i) is the unit step-response array;</w:t>
            </w:r>
          </w:p>
          <w:p w:rsidR="00332558" w:rsidRDefault="00332558" w:rsidP="00332558">
            <w:pPr>
              <w:spacing w:line="276" w:lineRule="auto"/>
              <w:jc w:val="both"/>
            </w:pPr>
            <w:r>
              <w:t>n is the number of samples of the input array; and</w:t>
            </w:r>
          </w:p>
          <w:p w:rsidR="00332558" w:rsidRDefault="00203321" w:rsidP="00332558">
            <w:pPr>
              <w:spacing w:line="276" w:lineRule="auto"/>
              <w:jc w:val="both"/>
            </w:pPr>
            <w:r>
              <w:t>Δt</w:t>
            </w:r>
            <w:r w:rsidR="00332558">
              <w:t xml:space="preserve"> is the sampling interval of the input and output arrays, and the step-response array.</w:t>
            </w:r>
          </w:p>
          <w:p w:rsidR="00203321" w:rsidRPr="00203321" w:rsidRDefault="00203321" w:rsidP="00203321">
            <w:pPr>
              <w:spacing w:line="276" w:lineRule="auto"/>
              <w:jc w:val="both"/>
              <w:rPr>
                <w:b/>
              </w:rPr>
            </w:pPr>
            <w:r w:rsidRPr="00203321">
              <w:rPr>
                <w:b/>
              </w:rPr>
              <w:t>D.3 Procedure for performing the convolution calculation</w:t>
            </w:r>
          </w:p>
          <w:p w:rsidR="00203321" w:rsidRDefault="00203321" w:rsidP="00203321">
            <w:pPr>
              <w:spacing w:line="276" w:lineRule="auto"/>
              <w:jc w:val="both"/>
            </w:pPr>
            <w:r>
              <w:t xml:space="preserve">This procedure is based on the discrete convolution sum described by equation (D.2). It is used for computer-aided calculation using digital impulse waveforms. The procedure is used to estimate the errors of the impulse </w:t>
            </w:r>
            <w:r>
              <w:lastRenderedPageBreak/>
              <w:t>parameters of the output relative to the input waveforms of an impulse measuring system. The procedure given here describes the major steps of calculation. These steps are:</w:t>
            </w:r>
          </w:p>
          <w:p w:rsidR="007C2185" w:rsidRPr="008C2379" w:rsidRDefault="007C2185" w:rsidP="00203321">
            <w:pPr>
              <w:spacing w:line="276" w:lineRule="auto"/>
              <w:jc w:val="both"/>
              <w:rPr>
                <w:lang w:val="mn-MN"/>
              </w:rPr>
            </w:pPr>
          </w:p>
          <w:p w:rsidR="00447018" w:rsidRDefault="00447018" w:rsidP="00447018">
            <w:pPr>
              <w:spacing w:line="276" w:lineRule="auto"/>
              <w:jc w:val="both"/>
              <w:rPr>
                <w:lang w:val="mn-MN"/>
              </w:rPr>
            </w:pPr>
            <w:r>
              <w:t>a) Obtain the input impulse-waveform array V</w:t>
            </w:r>
            <w:r w:rsidRPr="008C025A">
              <w:rPr>
                <w:vertAlign w:val="subscript"/>
              </w:rPr>
              <w:t>in</w:t>
            </w:r>
            <w:r>
              <w:t>(i) for i = 0, 1, 2, …, n–1, and calculate its impulse parameters.</w:t>
            </w:r>
          </w:p>
          <w:p w:rsidR="008C025A" w:rsidRPr="008C025A" w:rsidRDefault="008C025A" w:rsidP="00447018">
            <w:pPr>
              <w:spacing w:line="276" w:lineRule="auto"/>
              <w:jc w:val="both"/>
              <w:rPr>
                <w:lang w:val="mn-MN"/>
              </w:rPr>
            </w:pPr>
          </w:p>
          <w:p w:rsidR="00447018" w:rsidRDefault="00447018" w:rsidP="00447018">
            <w:pPr>
              <w:spacing w:line="276" w:lineRule="auto"/>
              <w:jc w:val="both"/>
              <w:rPr>
                <w:lang w:val="mn-MN"/>
              </w:rPr>
            </w:pPr>
            <w:r>
              <w:t>b) The sampling rate of the input impulse waveform should be identical to that of the unit step response, with the number of its samples equal to that of the unit step response (see step c). The input waveform should be a smooth wavefor</w:t>
            </w:r>
            <w:r w:rsidR="008F3213">
              <w:t>m with the highest frequency of</w:t>
            </w:r>
            <w:r w:rsidR="008F3213">
              <w:rPr>
                <w:lang w:val="mn-MN"/>
              </w:rPr>
              <w:t xml:space="preserve"> </w:t>
            </w:r>
            <w:r>
              <w:t xml:space="preserve">the noise having been reduced well below the Nyquist </w:t>
            </w:r>
            <w:r w:rsidR="008F3213">
              <w:t>frequency (half of the sampling</w:t>
            </w:r>
            <w:r w:rsidR="008F3213">
              <w:rPr>
                <w:lang w:val="mn-MN"/>
              </w:rPr>
              <w:t xml:space="preserve"> </w:t>
            </w:r>
            <w:r>
              <w:t>frequency of the impulse array). A smooth input</w:t>
            </w:r>
            <w:r w:rsidR="008F3213">
              <w:t xml:space="preserve"> waveform array and its impulse</w:t>
            </w:r>
            <w:r w:rsidR="008F3213">
              <w:rPr>
                <w:lang w:val="mn-MN"/>
              </w:rPr>
              <w:t xml:space="preserve"> </w:t>
            </w:r>
            <w:r>
              <w:t>parameters may be derived either:</w:t>
            </w:r>
          </w:p>
          <w:p w:rsidR="008D3B73" w:rsidRDefault="008D3B73" w:rsidP="00447018">
            <w:pPr>
              <w:spacing w:line="276" w:lineRule="auto"/>
              <w:jc w:val="both"/>
              <w:rPr>
                <w:lang w:val="mn-MN"/>
              </w:rPr>
            </w:pPr>
          </w:p>
          <w:p w:rsidR="008D3B73" w:rsidRDefault="008D3B73" w:rsidP="00447018">
            <w:pPr>
              <w:spacing w:line="276" w:lineRule="auto"/>
              <w:jc w:val="both"/>
              <w:rPr>
                <w:lang w:val="mn-MN"/>
              </w:rPr>
            </w:pPr>
          </w:p>
          <w:p w:rsidR="008D3B73" w:rsidRDefault="008D3B73" w:rsidP="00447018">
            <w:pPr>
              <w:spacing w:line="276" w:lineRule="auto"/>
              <w:jc w:val="both"/>
              <w:rPr>
                <w:lang w:val="mn-MN"/>
              </w:rPr>
            </w:pPr>
          </w:p>
          <w:p w:rsidR="008D3B73" w:rsidRPr="008D3B73" w:rsidRDefault="008D3B73" w:rsidP="00447018">
            <w:pPr>
              <w:spacing w:line="276" w:lineRule="auto"/>
              <w:jc w:val="both"/>
              <w:rPr>
                <w:lang w:val="mn-MN"/>
              </w:rPr>
            </w:pPr>
          </w:p>
          <w:p w:rsidR="00447018" w:rsidRDefault="00447018" w:rsidP="00447018">
            <w:pPr>
              <w:spacing w:line="276" w:lineRule="auto"/>
              <w:jc w:val="both"/>
              <w:rPr>
                <w:lang w:val="mn-MN"/>
              </w:rPr>
            </w:pPr>
            <w:r>
              <w:t>1) from an analytical expression of the impulse, e.g., a superposition of two ideal exponential functions. The impulse parameters</w:t>
            </w:r>
            <w:r w:rsidR="008F3213">
              <w:t xml:space="preserve"> of this waveform may either be</w:t>
            </w:r>
            <w:r w:rsidR="008F3213">
              <w:rPr>
                <w:lang w:val="mn-MN"/>
              </w:rPr>
              <w:t xml:space="preserve"> </w:t>
            </w:r>
            <w:r>
              <w:t>obtained from the analytical expression or from the impulse calculation software of the impulse measuring system being examined.</w:t>
            </w:r>
          </w:p>
          <w:p w:rsidR="000D28B8" w:rsidRPr="000D28B8" w:rsidRDefault="000D28B8" w:rsidP="00447018">
            <w:pPr>
              <w:spacing w:line="276" w:lineRule="auto"/>
              <w:jc w:val="both"/>
              <w:rPr>
                <w:lang w:val="mn-MN"/>
              </w:rPr>
            </w:pPr>
          </w:p>
          <w:p w:rsidR="00447018" w:rsidRDefault="00447018" w:rsidP="00447018">
            <w:pPr>
              <w:spacing w:line="276" w:lineRule="auto"/>
              <w:jc w:val="both"/>
              <w:rPr>
                <w:lang w:val="mn-MN"/>
              </w:rPr>
            </w:pPr>
            <w:r>
              <w:t>2) or from a recorded real waveform, smoothed by a precision low-</w:t>
            </w:r>
            <w:r w:rsidR="008F3213">
              <w:t>pass digital filter or a</w:t>
            </w:r>
            <w:r w:rsidR="008F3213">
              <w:rPr>
                <w:lang w:val="mn-MN"/>
              </w:rPr>
              <w:t xml:space="preserve"> </w:t>
            </w:r>
            <w:r>
              <w:t xml:space="preserve">piecewise cubic spline fitting algorithm. The impulse parameters of this waveform may be obtained from the </w:t>
            </w:r>
            <w:r>
              <w:lastRenderedPageBreak/>
              <w:t>impulse calculation software of the impulse measuring system being examined.</w:t>
            </w:r>
          </w:p>
          <w:p w:rsidR="00AA6C01" w:rsidRDefault="00AA6C01" w:rsidP="00447018">
            <w:pPr>
              <w:spacing w:line="276" w:lineRule="auto"/>
              <w:jc w:val="both"/>
              <w:rPr>
                <w:lang w:val="mn-MN"/>
              </w:rPr>
            </w:pPr>
          </w:p>
          <w:p w:rsidR="00AA6C01" w:rsidRDefault="00AA6C01" w:rsidP="00447018">
            <w:pPr>
              <w:spacing w:line="276" w:lineRule="auto"/>
              <w:jc w:val="both"/>
              <w:rPr>
                <w:lang w:val="mn-MN"/>
              </w:rPr>
            </w:pPr>
          </w:p>
          <w:p w:rsidR="00AA6C01" w:rsidRDefault="00AA6C01" w:rsidP="00447018">
            <w:pPr>
              <w:spacing w:line="276" w:lineRule="auto"/>
              <w:jc w:val="both"/>
              <w:rPr>
                <w:lang w:val="mn-MN"/>
              </w:rPr>
            </w:pPr>
          </w:p>
          <w:p w:rsidR="00AA6C01" w:rsidRPr="00AA6C01" w:rsidRDefault="00AA6C01" w:rsidP="00447018">
            <w:pPr>
              <w:spacing w:line="276" w:lineRule="auto"/>
              <w:jc w:val="both"/>
              <w:rPr>
                <w:lang w:val="mn-MN"/>
              </w:rPr>
            </w:pPr>
          </w:p>
          <w:p w:rsidR="00447018" w:rsidRDefault="00447018" w:rsidP="00447018">
            <w:pPr>
              <w:spacing w:line="276" w:lineRule="auto"/>
              <w:jc w:val="both"/>
            </w:pPr>
            <w:r>
              <w:t>c) Obtain the first derivative V´</w:t>
            </w:r>
            <w:r w:rsidRPr="00AA6C01">
              <w:rPr>
                <w:vertAlign w:val="subscript"/>
              </w:rPr>
              <w:t>in</w:t>
            </w:r>
            <w:r>
              <w:t>(i) for i = 0, 1, 2, …, n–1, of the input impulse waveform V</w:t>
            </w:r>
            <w:r w:rsidRPr="00447018">
              <w:rPr>
                <w:vertAlign w:val="subscript"/>
              </w:rPr>
              <w:t>in</w:t>
            </w:r>
            <w:r>
              <w:t>(i) by numerical derivation.</w:t>
            </w:r>
          </w:p>
          <w:p w:rsidR="00E8545F" w:rsidRDefault="00E8545F" w:rsidP="00447018">
            <w:pPr>
              <w:spacing w:line="276" w:lineRule="auto"/>
              <w:jc w:val="both"/>
            </w:pPr>
          </w:p>
          <w:p w:rsidR="00E8545F" w:rsidRDefault="00E8545F" w:rsidP="00447018">
            <w:pPr>
              <w:spacing w:line="276" w:lineRule="auto"/>
              <w:jc w:val="both"/>
            </w:pPr>
          </w:p>
          <w:p w:rsidR="00447018" w:rsidRDefault="00447018" w:rsidP="00447018">
            <w:pPr>
              <w:spacing w:line="276" w:lineRule="auto"/>
              <w:jc w:val="both"/>
              <w:rPr>
                <w:lang w:val="mn-MN"/>
              </w:rPr>
            </w:pPr>
            <w:r>
              <w:t>d) Obtain the unit step response array g(i) for i = 1, 2, …, m–1 and m = n+j, where j is the number of data points before the origin of the recorded step response O</w:t>
            </w:r>
            <w:r w:rsidRPr="00447018">
              <w:rPr>
                <w:vertAlign w:val="subscript"/>
              </w:rPr>
              <w:t>1</w:t>
            </w:r>
            <w:r>
              <w:t>.</w:t>
            </w:r>
          </w:p>
          <w:p w:rsidR="00E8545F" w:rsidRPr="00E8545F" w:rsidRDefault="00E8545F" w:rsidP="00447018">
            <w:pPr>
              <w:spacing w:line="276" w:lineRule="auto"/>
              <w:jc w:val="both"/>
              <w:rPr>
                <w:lang w:val="mn-MN"/>
              </w:rPr>
            </w:pPr>
          </w:p>
          <w:p w:rsidR="00447018" w:rsidRDefault="00447018" w:rsidP="00447018">
            <w:pPr>
              <w:spacing w:line="276" w:lineRule="auto"/>
              <w:jc w:val="both"/>
            </w:pPr>
            <w:r>
              <w:t>1) Obtain the unit step response by normalizing the measured step response (Annex C).</w:t>
            </w:r>
          </w:p>
          <w:p w:rsidR="00447018" w:rsidRDefault="00447018" w:rsidP="00447018">
            <w:pPr>
              <w:spacing w:line="276" w:lineRule="auto"/>
              <w:jc w:val="both"/>
              <w:rPr>
                <w:lang w:val="mn-MN"/>
              </w:rPr>
            </w:pPr>
            <w:r>
              <w:t>To obtain a low-noise unit step response for convolut</w:t>
            </w:r>
            <w:r w:rsidR="00E8545F">
              <w:t xml:space="preserve">ion purposes, averaging several </w:t>
            </w:r>
            <w:r>
              <w:t xml:space="preserve">step-response records may be used. The smoothness </w:t>
            </w:r>
            <w:r w:rsidR="00E8545F">
              <w:t xml:space="preserve">of the unit step response array </w:t>
            </w:r>
            <w:r>
              <w:t xml:space="preserve">g(i) is less critical if equation (D.2) is used for the </w:t>
            </w:r>
            <w:r w:rsidR="00E8545F">
              <w:t xml:space="preserve">convolution calculation and the </w:t>
            </w:r>
            <w:r>
              <w:t>impulse array V</w:t>
            </w:r>
            <w:r w:rsidRPr="009B385B">
              <w:rPr>
                <w:vertAlign w:val="subscript"/>
              </w:rPr>
              <w:t>in</w:t>
            </w:r>
            <w:r>
              <w:t>(i) is already smooth.</w:t>
            </w:r>
          </w:p>
          <w:p w:rsidR="00A76946" w:rsidRDefault="00A76946" w:rsidP="00447018">
            <w:pPr>
              <w:spacing w:line="276" w:lineRule="auto"/>
              <w:jc w:val="both"/>
              <w:rPr>
                <w:lang w:val="mn-MN"/>
              </w:rPr>
            </w:pPr>
          </w:p>
          <w:p w:rsidR="00A76946" w:rsidRPr="00A76946" w:rsidRDefault="00A76946" w:rsidP="00447018">
            <w:pPr>
              <w:spacing w:line="276" w:lineRule="auto"/>
              <w:jc w:val="both"/>
              <w:rPr>
                <w:lang w:val="mn-MN"/>
              </w:rPr>
            </w:pPr>
          </w:p>
          <w:p w:rsidR="00447018" w:rsidRDefault="00447018" w:rsidP="00447018">
            <w:pPr>
              <w:spacing w:line="276" w:lineRule="auto"/>
              <w:jc w:val="both"/>
            </w:pPr>
            <w:r>
              <w:t>2) Obtain the zero level, l</w:t>
            </w:r>
            <w:r w:rsidRPr="004635C2">
              <w:rPr>
                <w:vertAlign w:val="subscript"/>
              </w:rPr>
              <w:t>0</w:t>
            </w:r>
            <w:r>
              <w:t xml:space="preserve">, of the step response </w:t>
            </w:r>
            <w:r w:rsidR="00E8545F">
              <w:t xml:space="preserve">by averaging the samples of the </w:t>
            </w:r>
            <w:r>
              <w:t>recorded step-response array s(i) before the starting edge of the step.</w:t>
            </w:r>
          </w:p>
          <w:p w:rsidR="00447018" w:rsidRDefault="00447018" w:rsidP="00447018">
            <w:pPr>
              <w:spacing w:line="276" w:lineRule="auto"/>
              <w:jc w:val="both"/>
              <w:rPr>
                <w:lang w:val="mn-MN"/>
              </w:rPr>
            </w:pPr>
            <w:r>
              <w:t>3) Obtain the reference level, l</w:t>
            </w:r>
            <w:r w:rsidRPr="007D1565">
              <w:rPr>
                <w:vertAlign w:val="subscript"/>
              </w:rPr>
              <w:t>R</w:t>
            </w:r>
            <w:r>
              <w:t xml:space="preserve">, of the step response by averaging the samples of the recorded step-response array s(i) within a time range including the shortest front time for which the measuring system is to be used, and up to the time reflecting the frequency at which the scale factor of </w:t>
            </w:r>
            <w:r>
              <w:lastRenderedPageBreak/>
              <w:t>the converting device has been determined.</w:t>
            </w:r>
          </w:p>
          <w:p w:rsidR="00043733" w:rsidRDefault="00043733" w:rsidP="00447018">
            <w:pPr>
              <w:spacing w:line="276" w:lineRule="auto"/>
              <w:jc w:val="both"/>
              <w:rPr>
                <w:lang w:val="mn-MN"/>
              </w:rPr>
            </w:pPr>
          </w:p>
          <w:p w:rsidR="00043733" w:rsidRPr="00043733" w:rsidRDefault="00043733" w:rsidP="00447018">
            <w:pPr>
              <w:spacing w:line="276" w:lineRule="auto"/>
              <w:jc w:val="both"/>
              <w:rPr>
                <w:lang w:val="mn-MN"/>
              </w:rPr>
            </w:pPr>
          </w:p>
          <w:p w:rsidR="00447018" w:rsidRDefault="00447018" w:rsidP="00447018">
            <w:pPr>
              <w:spacing w:line="276" w:lineRule="auto"/>
              <w:jc w:val="both"/>
            </w:pPr>
            <w:r>
              <w:t>4) Normalize the step-response array s(i) into a temporary unit-step-response array,</w:t>
            </w:r>
          </w:p>
          <w:p w:rsidR="00447018" w:rsidRDefault="00447018" w:rsidP="00447018">
            <w:pPr>
              <w:spacing w:line="276" w:lineRule="auto"/>
              <w:jc w:val="both"/>
              <w:rPr>
                <w:lang w:val="mn-MN"/>
              </w:rPr>
            </w:pPr>
            <w:r>
              <w:t>g</w:t>
            </w:r>
            <w:r w:rsidRPr="00447018">
              <w:rPr>
                <w:vertAlign w:val="subscript"/>
              </w:rPr>
              <w:t>0</w:t>
            </w:r>
            <w:r>
              <w:t>(i), by using the following formula:</w:t>
            </w:r>
          </w:p>
          <w:p w:rsidR="00E33918" w:rsidRPr="00E33918" w:rsidRDefault="00E33918" w:rsidP="00447018">
            <w:pPr>
              <w:spacing w:line="276" w:lineRule="auto"/>
              <w:jc w:val="both"/>
              <w:rPr>
                <w:lang w:val="mn-MN"/>
              </w:rPr>
            </w:pPr>
          </w:p>
          <w:p w:rsidR="00447018" w:rsidRDefault="00447018" w:rsidP="00447018">
            <w:pPr>
              <w:spacing w:line="276" w:lineRule="auto"/>
              <w:jc w:val="both"/>
            </w:pPr>
            <w:r>
              <w:rPr>
                <w:noProof/>
              </w:rPr>
              <w:drawing>
                <wp:inline distT="0" distB="0" distL="0" distR="0" wp14:anchorId="506BC842" wp14:editId="51EE61B2">
                  <wp:extent cx="1162050" cy="55335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р томьёо.jpg"/>
                          <pic:cNvPicPr/>
                        </pic:nvPicPr>
                        <pic:blipFill>
                          <a:blip r:embed="rId89">
                            <a:extLst>
                              <a:ext uri="{28A0092B-C50C-407E-A947-70E740481C1C}">
                                <a14:useLocalDpi xmlns:a14="http://schemas.microsoft.com/office/drawing/2010/main" val="0"/>
                              </a:ext>
                            </a:extLst>
                          </a:blip>
                          <a:stretch>
                            <a:fillRect/>
                          </a:stretch>
                        </pic:blipFill>
                        <pic:spPr>
                          <a:xfrm>
                            <a:off x="0" y="0"/>
                            <a:ext cx="1167074" cy="555750"/>
                          </a:xfrm>
                          <a:prstGeom prst="rect">
                            <a:avLst/>
                          </a:prstGeom>
                        </pic:spPr>
                      </pic:pic>
                    </a:graphicData>
                  </a:graphic>
                </wp:inline>
              </w:drawing>
            </w:r>
            <w:r>
              <w:t xml:space="preserve">                 (D.3)</w:t>
            </w:r>
          </w:p>
          <w:p w:rsidR="00447018" w:rsidRDefault="00447018" w:rsidP="00447018">
            <w:pPr>
              <w:spacing w:line="276" w:lineRule="auto"/>
              <w:jc w:val="both"/>
              <w:rPr>
                <w:lang w:val="mn-MN"/>
              </w:rPr>
            </w:pPr>
            <w:r>
              <w:t>5) Find the noise amplitude at the zero level by finding the standard deviation, d</w:t>
            </w:r>
            <w:r w:rsidRPr="00F17F64">
              <w:rPr>
                <w:vertAlign w:val="subscript"/>
              </w:rPr>
              <w:t>0</w:t>
            </w:r>
            <w:r>
              <w:t>, of the samples of the g</w:t>
            </w:r>
            <w:r w:rsidRPr="00F17F64">
              <w:rPr>
                <w:vertAlign w:val="subscript"/>
              </w:rPr>
              <w:t>0</w:t>
            </w:r>
            <w:r>
              <w:t>(i) array before the start of the step. Searching backwards from the end of g</w:t>
            </w:r>
            <w:r w:rsidRPr="00447018">
              <w:rPr>
                <w:vertAlign w:val="subscript"/>
              </w:rPr>
              <w:t>0</w:t>
            </w:r>
            <w:r>
              <w:t>(i), find the sample with its value being higher than three times of the standard deviation d</w:t>
            </w:r>
            <w:r w:rsidRPr="00F17F64">
              <w:rPr>
                <w:vertAlign w:val="subscript"/>
              </w:rPr>
              <w:t>0</w:t>
            </w:r>
            <w:r>
              <w:t>. The time of this sample is assigned as the origin, O</w:t>
            </w:r>
            <w:r w:rsidRPr="00F17F64">
              <w:rPr>
                <w:vertAlign w:val="subscript"/>
              </w:rPr>
              <w:t>1</w:t>
            </w:r>
            <w:r>
              <w:t>, of g</w:t>
            </w:r>
            <w:r w:rsidRPr="00F17F64">
              <w:rPr>
                <w:vertAlign w:val="subscript"/>
              </w:rPr>
              <w:t>0</w:t>
            </w:r>
            <w:r>
              <w:t>(i). Assign the index of this sample to j.</w:t>
            </w:r>
          </w:p>
          <w:p w:rsidR="00E33918" w:rsidRPr="00E33918" w:rsidRDefault="00E33918" w:rsidP="00447018">
            <w:pPr>
              <w:spacing w:line="276" w:lineRule="auto"/>
              <w:jc w:val="both"/>
              <w:rPr>
                <w:lang w:val="mn-MN"/>
              </w:rPr>
            </w:pPr>
          </w:p>
          <w:p w:rsidR="00447018" w:rsidRDefault="00447018" w:rsidP="00447018">
            <w:pPr>
              <w:spacing w:line="276" w:lineRule="auto"/>
              <w:jc w:val="both"/>
              <w:rPr>
                <w:lang w:val="mn-MN"/>
              </w:rPr>
            </w:pPr>
            <w:r>
              <w:t>6) Construct the unit step response g(t) from the origin by removing the samples of g</w:t>
            </w:r>
            <w:r w:rsidRPr="00A318B5">
              <w:rPr>
                <w:vertAlign w:val="subscript"/>
              </w:rPr>
              <w:t>0</w:t>
            </w:r>
            <w:r>
              <w:t>(i) before the origin, i.e.:</w:t>
            </w:r>
          </w:p>
          <w:p w:rsidR="00FE18C4" w:rsidRPr="00FE18C4" w:rsidRDefault="00FE18C4" w:rsidP="00447018">
            <w:pPr>
              <w:spacing w:line="276" w:lineRule="auto"/>
              <w:jc w:val="both"/>
              <w:rPr>
                <w:lang w:val="mn-MN"/>
              </w:rPr>
            </w:pPr>
          </w:p>
          <w:p w:rsidR="00447018" w:rsidRDefault="00A318B5" w:rsidP="00447018">
            <w:pPr>
              <w:spacing w:line="276" w:lineRule="auto"/>
              <w:jc w:val="both"/>
            </w:pPr>
            <w:r>
              <w:t xml:space="preserve">       g(i-j)=g0 (i), i=j,…, m+j-1        (D.4)</w:t>
            </w:r>
          </w:p>
          <w:p w:rsidR="00A318B5" w:rsidRDefault="00A318B5" w:rsidP="00A318B5">
            <w:pPr>
              <w:spacing w:line="276" w:lineRule="auto"/>
              <w:jc w:val="both"/>
              <w:rPr>
                <w:sz w:val="20"/>
                <w:szCs w:val="20"/>
                <w:lang w:val="mn-MN"/>
              </w:rPr>
            </w:pPr>
            <w:r w:rsidRPr="00A318B5">
              <w:rPr>
                <w:sz w:val="20"/>
                <w:szCs w:val="20"/>
              </w:rPr>
              <w:t>NOTE Recorded g</w:t>
            </w:r>
            <w:r w:rsidRPr="00621806">
              <w:rPr>
                <w:sz w:val="20"/>
                <w:szCs w:val="20"/>
                <w:vertAlign w:val="subscript"/>
              </w:rPr>
              <w:t>o</w:t>
            </w:r>
            <w:r w:rsidRPr="00A318B5">
              <w:rPr>
                <w:sz w:val="20"/>
                <w:szCs w:val="20"/>
              </w:rPr>
              <w:t>(i) has m+j points. Unit step response g(i-j) has n=m points after removing j points bef</w:t>
            </w:r>
            <w:r>
              <w:rPr>
                <w:sz w:val="20"/>
                <w:szCs w:val="20"/>
              </w:rPr>
              <w:t xml:space="preserve">ore the </w:t>
            </w:r>
            <w:r w:rsidRPr="00A318B5">
              <w:rPr>
                <w:sz w:val="20"/>
                <w:szCs w:val="20"/>
              </w:rPr>
              <w:t>origin O</w:t>
            </w:r>
            <w:r w:rsidRPr="00D322DA">
              <w:rPr>
                <w:sz w:val="20"/>
                <w:szCs w:val="20"/>
                <w:vertAlign w:val="subscript"/>
              </w:rPr>
              <w:t>1</w:t>
            </w:r>
            <w:r w:rsidRPr="00A318B5">
              <w:rPr>
                <w:sz w:val="20"/>
                <w:szCs w:val="20"/>
              </w:rPr>
              <w:t>.</w:t>
            </w:r>
          </w:p>
          <w:p w:rsidR="00D322DA" w:rsidRPr="00D322DA" w:rsidRDefault="00D322DA" w:rsidP="00A318B5">
            <w:pPr>
              <w:spacing w:line="276" w:lineRule="auto"/>
              <w:jc w:val="both"/>
              <w:rPr>
                <w:sz w:val="20"/>
                <w:szCs w:val="20"/>
                <w:lang w:val="mn-MN"/>
              </w:rPr>
            </w:pPr>
          </w:p>
          <w:p w:rsidR="00A318B5" w:rsidRDefault="00A318B5" w:rsidP="00A318B5">
            <w:pPr>
              <w:spacing w:line="276" w:lineRule="auto"/>
              <w:jc w:val="both"/>
            </w:pPr>
            <w:r>
              <w:t>e) Obtain the output array and its impulse parameters array:</w:t>
            </w:r>
          </w:p>
          <w:p w:rsidR="00B8073F" w:rsidRDefault="00B8073F" w:rsidP="00A318B5">
            <w:pPr>
              <w:spacing w:line="276" w:lineRule="auto"/>
              <w:jc w:val="both"/>
            </w:pPr>
          </w:p>
          <w:p w:rsidR="00A318B5" w:rsidRDefault="00A318B5" w:rsidP="00A318B5">
            <w:pPr>
              <w:spacing w:line="276" w:lineRule="auto"/>
              <w:jc w:val="both"/>
              <w:rPr>
                <w:lang w:val="mn-MN"/>
              </w:rPr>
            </w:pPr>
            <w:r>
              <w:t>1) Obtain the output impulse waveform array V</w:t>
            </w:r>
            <w:r w:rsidRPr="00672E3F">
              <w:rPr>
                <w:vertAlign w:val="subscript"/>
              </w:rPr>
              <w:t>out</w:t>
            </w:r>
            <w:r>
              <w:t>(i) by calculation using equation (D.2) either in the time domain or in the frequency domain.</w:t>
            </w:r>
          </w:p>
          <w:p w:rsidR="006760F2" w:rsidRPr="006760F2" w:rsidRDefault="006760F2" w:rsidP="00A318B5">
            <w:pPr>
              <w:spacing w:line="276" w:lineRule="auto"/>
              <w:jc w:val="both"/>
              <w:rPr>
                <w:lang w:val="mn-MN"/>
              </w:rPr>
            </w:pPr>
          </w:p>
          <w:p w:rsidR="00A318B5" w:rsidRDefault="00A318B5" w:rsidP="00A318B5">
            <w:pPr>
              <w:spacing w:line="276" w:lineRule="auto"/>
              <w:jc w:val="both"/>
            </w:pPr>
            <w:r>
              <w:t>2) Calculate the impulse parameters</w:t>
            </w:r>
            <w:r w:rsidR="00672E3F">
              <w:t xml:space="preserve"> of </w:t>
            </w:r>
            <w:r>
              <w:t>V</w:t>
            </w:r>
            <w:r w:rsidRPr="00DB1BB5">
              <w:rPr>
                <w:vertAlign w:val="subscript"/>
              </w:rPr>
              <w:t>out</w:t>
            </w:r>
            <w:r>
              <w:t>(i) using the impulse calculation software of the impulse measuring system.</w:t>
            </w:r>
          </w:p>
          <w:p w:rsidR="00DB1BB5" w:rsidRDefault="00DB1BB5" w:rsidP="00A318B5">
            <w:pPr>
              <w:spacing w:line="276" w:lineRule="auto"/>
              <w:jc w:val="both"/>
            </w:pPr>
          </w:p>
          <w:p w:rsidR="00A318B5" w:rsidRDefault="00A318B5" w:rsidP="00A318B5">
            <w:pPr>
              <w:spacing w:line="276" w:lineRule="auto"/>
              <w:jc w:val="both"/>
            </w:pPr>
            <w:r>
              <w:t>3) Calculate the errors of V</w:t>
            </w:r>
            <w:r w:rsidRPr="00672E3F">
              <w:rPr>
                <w:vertAlign w:val="subscript"/>
              </w:rPr>
              <w:t>out</w:t>
            </w:r>
            <w:r>
              <w:t>(i) as the difference between the impulse parameters of V</w:t>
            </w:r>
            <w:r w:rsidRPr="00A318B5">
              <w:rPr>
                <w:vertAlign w:val="subscript"/>
              </w:rPr>
              <w:t>out</w:t>
            </w:r>
            <w:r>
              <w:t>(i) and V</w:t>
            </w:r>
            <w:r w:rsidRPr="00A318B5">
              <w:rPr>
                <w:vertAlign w:val="subscript"/>
              </w:rPr>
              <w:t>in</w:t>
            </w:r>
            <w:r>
              <w:t>(i).</w:t>
            </w:r>
          </w:p>
          <w:p w:rsidR="00A318B5" w:rsidRPr="00A318B5" w:rsidRDefault="00A318B5" w:rsidP="00A318B5">
            <w:pPr>
              <w:spacing w:line="276" w:lineRule="auto"/>
              <w:jc w:val="both"/>
              <w:rPr>
                <w:b/>
              </w:rPr>
            </w:pPr>
            <w:r w:rsidRPr="00A318B5">
              <w:rPr>
                <w:b/>
              </w:rPr>
              <w:t>D.4 Uncertainty contributions</w:t>
            </w:r>
          </w:p>
          <w:p w:rsidR="00A318B5" w:rsidRDefault="00A318B5" w:rsidP="00A318B5">
            <w:pPr>
              <w:spacing w:line="276" w:lineRule="auto"/>
              <w:jc w:val="both"/>
              <w:rPr>
                <w:lang w:val="mn-MN"/>
              </w:rPr>
            </w:pPr>
            <w:r>
              <w:t>In principle, the errors calculated by the convolution may be used for correcting the</w:t>
            </w:r>
            <w:r w:rsidR="00344451">
              <w:rPr>
                <w:lang w:val="mn-MN"/>
              </w:rPr>
              <w:t xml:space="preserve"> </w:t>
            </w:r>
            <w:r>
              <w:t>parameters calculated. Such correction does however require à priori knowledge of the waveshape, i.e. unless the impulse is of known regular shape, the correction is not reliable. The errors and their scatter for different wave-shapes, can be used as an uncertainty contribution to the combined uncertainty of measurement of the parameter concerned. Uncertainty calculation should be performed in accordance with the ISO/IEC Guide 98-3, see also Annex A, with examples given in Annex B.</w:t>
            </w:r>
          </w:p>
          <w:p w:rsidR="00E95DB6" w:rsidRDefault="00E95DB6" w:rsidP="00A318B5">
            <w:pPr>
              <w:spacing w:line="276" w:lineRule="auto"/>
              <w:jc w:val="both"/>
              <w:rPr>
                <w:lang w:val="mn-MN"/>
              </w:rPr>
            </w:pPr>
          </w:p>
          <w:p w:rsidR="00E95DB6" w:rsidRDefault="00E95DB6" w:rsidP="00A318B5">
            <w:pPr>
              <w:spacing w:line="276" w:lineRule="auto"/>
              <w:jc w:val="both"/>
              <w:rPr>
                <w:lang w:val="mn-MN"/>
              </w:rPr>
            </w:pPr>
          </w:p>
          <w:p w:rsidR="00E95DB6" w:rsidRDefault="00E95DB6" w:rsidP="00A318B5">
            <w:pPr>
              <w:spacing w:line="276" w:lineRule="auto"/>
              <w:jc w:val="both"/>
              <w:rPr>
                <w:lang w:val="mn-MN"/>
              </w:rPr>
            </w:pPr>
          </w:p>
          <w:p w:rsidR="00E95DB6" w:rsidRPr="00E95DB6" w:rsidRDefault="00E95DB6" w:rsidP="00A318B5">
            <w:pPr>
              <w:spacing w:line="276" w:lineRule="auto"/>
              <w:jc w:val="both"/>
              <w:rPr>
                <w:lang w:val="mn-MN"/>
              </w:rPr>
            </w:pPr>
          </w:p>
          <w:p w:rsidR="00A318B5" w:rsidRPr="00A318B5" w:rsidRDefault="00A318B5" w:rsidP="00A318B5">
            <w:pPr>
              <w:spacing w:line="276" w:lineRule="auto"/>
              <w:jc w:val="both"/>
              <w:rPr>
                <w:b/>
              </w:rPr>
            </w:pPr>
            <w:r w:rsidRPr="00A318B5">
              <w:rPr>
                <w:b/>
              </w:rPr>
              <w:t>D.5 Discussion of the calculated errors of impulse parameters</w:t>
            </w:r>
          </w:p>
          <w:p w:rsidR="00A318B5" w:rsidRPr="00A318B5" w:rsidRDefault="00A318B5" w:rsidP="00A318B5">
            <w:pPr>
              <w:spacing w:line="276" w:lineRule="auto"/>
              <w:jc w:val="both"/>
              <w:rPr>
                <w:b/>
              </w:rPr>
            </w:pPr>
            <w:r w:rsidRPr="00A318B5">
              <w:rPr>
                <w:b/>
              </w:rPr>
              <w:t>D.5.1 Error in the peak amplitude</w:t>
            </w:r>
          </w:p>
          <w:p w:rsidR="00A318B5" w:rsidRDefault="00A318B5" w:rsidP="00A318B5">
            <w:pPr>
              <w:spacing w:line="276" w:lineRule="auto"/>
              <w:jc w:val="both"/>
              <w:rPr>
                <w:lang w:val="mn-MN"/>
              </w:rPr>
            </w:pPr>
            <w:r>
              <w:t>The unit level of the unit step response is usually not constant. Therefore, the calculated error of the peak amplitude is often significant in comparison with the numerical error of the convolution calculation, although it may be small in comparison with the required measurement uncertainty of the peak amplitude. The calculated relative error of the peak amplitude should be equal to the relative difference between unity and the value of g(i) at a time approximately equal to 2 times the front time T</w:t>
            </w:r>
            <w:r w:rsidRPr="00285C7B">
              <w:rPr>
                <w:vertAlign w:val="subscript"/>
              </w:rPr>
              <w:t>1</w:t>
            </w:r>
            <w:r>
              <w:t xml:space="preserve"> of the input </w:t>
            </w:r>
            <w:r>
              <w:lastRenderedPageBreak/>
              <w:t>impulse V</w:t>
            </w:r>
            <w:r w:rsidRPr="00285C7B">
              <w:rPr>
                <w:vertAlign w:val="subscript"/>
              </w:rPr>
              <w:t>in</w:t>
            </w:r>
            <w:r>
              <w:t>(i). The calculated error in the peak amplitude can be compared to the unit step response to verify if the convolution calculation has been performed correctly.</w:t>
            </w:r>
          </w:p>
          <w:p w:rsidR="00201B85" w:rsidRPr="00201B85" w:rsidRDefault="00201B85" w:rsidP="00A318B5">
            <w:pPr>
              <w:spacing w:line="276" w:lineRule="auto"/>
              <w:jc w:val="both"/>
              <w:rPr>
                <w:lang w:val="mn-MN"/>
              </w:rPr>
            </w:pPr>
          </w:p>
          <w:p w:rsidR="00A318B5" w:rsidRDefault="00A318B5" w:rsidP="00A318B5">
            <w:pPr>
              <w:spacing w:line="276" w:lineRule="auto"/>
              <w:jc w:val="both"/>
              <w:rPr>
                <w:b/>
                <w:lang w:val="mn-MN"/>
              </w:rPr>
            </w:pPr>
            <w:r w:rsidRPr="00A318B5">
              <w:rPr>
                <w:b/>
              </w:rPr>
              <w:t>D.5.2 Error in the front time</w:t>
            </w:r>
          </w:p>
          <w:p w:rsidR="00201B85" w:rsidRPr="00201B85" w:rsidRDefault="00201B85" w:rsidP="00A318B5">
            <w:pPr>
              <w:spacing w:line="276" w:lineRule="auto"/>
              <w:jc w:val="both"/>
              <w:rPr>
                <w:b/>
                <w:lang w:val="mn-MN"/>
              </w:rPr>
            </w:pPr>
          </w:p>
          <w:p w:rsidR="00A318B5" w:rsidRDefault="00A318B5" w:rsidP="00A318B5">
            <w:pPr>
              <w:spacing w:line="276" w:lineRule="auto"/>
              <w:jc w:val="both"/>
              <w:rPr>
                <w:lang w:val="mn-MN"/>
              </w:rPr>
            </w:pPr>
            <w:r>
              <w:t xml:space="preserve">The convolution calculation can reveal a change in the wave shape of the impulse caused by the performance of the measuring system, and therefore the magnitude of the error of the front time, which cannot be revealed by the step response </w:t>
            </w:r>
            <w:r w:rsidR="008F3213">
              <w:t>itself. As the consequence of a</w:t>
            </w:r>
            <w:r w:rsidR="008F3213">
              <w:rPr>
                <w:lang w:val="mn-MN"/>
              </w:rPr>
              <w:t xml:space="preserve"> </w:t>
            </w:r>
            <w:r>
              <w:t>slower step response, the front time of the output impulse becomes larger. However, the front time is also influenced by the overshoot/undershoot of the step response. Depending on the time-positions of the overshoot and undershoot on the step response, the front part of the impulse waveform may be changed into different shapes, le</w:t>
            </w:r>
            <w:r w:rsidR="008F3213">
              <w:t>ading to either an increased or</w:t>
            </w:r>
            <w:r w:rsidR="008F3213">
              <w:rPr>
                <w:lang w:val="mn-MN"/>
              </w:rPr>
              <w:t xml:space="preserve"> </w:t>
            </w:r>
            <w:r>
              <w:t>decreased front-time value.</w:t>
            </w:r>
          </w:p>
          <w:p w:rsidR="00B522BF" w:rsidRDefault="00B522BF" w:rsidP="00A318B5">
            <w:pPr>
              <w:spacing w:line="276" w:lineRule="auto"/>
              <w:jc w:val="both"/>
              <w:rPr>
                <w:lang w:val="mn-MN"/>
              </w:rPr>
            </w:pPr>
          </w:p>
          <w:p w:rsidR="00B522BF" w:rsidRPr="00B522BF" w:rsidRDefault="00B522BF" w:rsidP="00A318B5">
            <w:pPr>
              <w:spacing w:line="276" w:lineRule="auto"/>
              <w:jc w:val="both"/>
              <w:rPr>
                <w:lang w:val="mn-MN"/>
              </w:rPr>
            </w:pPr>
          </w:p>
          <w:p w:rsidR="00A318B5" w:rsidRDefault="00A318B5" w:rsidP="00A318B5">
            <w:pPr>
              <w:spacing w:line="276" w:lineRule="auto"/>
              <w:jc w:val="both"/>
              <w:rPr>
                <w:b/>
                <w:lang w:val="mn-MN"/>
              </w:rPr>
            </w:pPr>
            <w:r w:rsidRPr="00A318B5">
              <w:rPr>
                <w:b/>
              </w:rPr>
              <w:t>D.5.3 Error in the time to half-value</w:t>
            </w:r>
          </w:p>
          <w:p w:rsidR="00DE2119" w:rsidRPr="00DE2119" w:rsidRDefault="00DE2119" w:rsidP="00A318B5">
            <w:pPr>
              <w:spacing w:line="276" w:lineRule="auto"/>
              <w:jc w:val="both"/>
              <w:rPr>
                <w:b/>
                <w:lang w:val="mn-MN"/>
              </w:rPr>
            </w:pPr>
          </w:p>
          <w:p w:rsidR="00A318B5" w:rsidRPr="003A1260" w:rsidRDefault="00A318B5" w:rsidP="00A318B5">
            <w:pPr>
              <w:spacing w:line="276" w:lineRule="auto"/>
              <w:jc w:val="both"/>
            </w:pPr>
            <w:r>
              <w:t>The time to half-value is mainly affected by the difference between the g(i) value at a time approximately equal to 2 times the front time T</w:t>
            </w:r>
            <w:r w:rsidRPr="00DE2119">
              <w:rPr>
                <w:vertAlign w:val="subscript"/>
              </w:rPr>
              <w:t>1</w:t>
            </w:r>
            <w:r>
              <w:t xml:space="preserve"> and the g(i) value at the time equal to T</w:t>
            </w:r>
            <w:r w:rsidRPr="00DE2119">
              <w:rPr>
                <w:vertAlign w:val="subscript"/>
              </w:rPr>
              <w:t>2</w:t>
            </w:r>
            <w:r>
              <w:t xml:space="preserve"> of the impulse being evaluated. The convolution calculation can be used to estimate the magnitude of the error of T</w:t>
            </w:r>
            <w:r w:rsidRPr="00DE2119">
              <w:rPr>
                <w:vertAlign w:val="subscript"/>
              </w:rPr>
              <w:t>2</w:t>
            </w:r>
            <w:r>
              <w:t>, which cannot be directly estimated from the step response itself.</w:t>
            </w:r>
          </w:p>
        </w:tc>
      </w:tr>
    </w:tbl>
    <w:p w:rsidR="00AC6842" w:rsidRDefault="00AC6842" w:rsidP="00327677">
      <w:pPr>
        <w:jc w:val="center"/>
        <w:rPr>
          <w:b/>
          <w:lang w:val="mn-MN"/>
        </w:rPr>
      </w:pPr>
    </w:p>
    <w:tbl>
      <w:tblPr>
        <w:tblStyle w:val="TableGrid"/>
        <w:tblW w:w="0" w:type="auto"/>
        <w:tblLook w:val="04A0" w:firstRow="1" w:lastRow="0" w:firstColumn="1" w:lastColumn="0" w:noHBand="0" w:noVBand="1"/>
      </w:tblPr>
      <w:tblGrid>
        <w:gridCol w:w="4788"/>
        <w:gridCol w:w="4788"/>
      </w:tblGrid>
      <w:tr w:rsidR="002D5BC6" w:rsidTr="002D5BC6">
        <w:tc>
          <w:tcPr>
            <w:tcW w:w="4788" w:type="dxa"/>
          </w:tcPr>
          <w:p w:rsidR="002D5BC6" w:rsidRDefault="00DE2758" w:rsidP="00AD6653">
            <w:pPr>
              <w:spacing w:line="276" w:lineRule="auto"/>
              <w:jc w:val="both"/>
              <w:rPr>
                <w:b/>
                <w:lang w:val="mn-MN"/>
              </w:rPr>
            </w:pPr>
            <w:r>
              <w:rPr>
                <w:b/>
                <w:lang w:val="mn-MN"/>
              </w:rPr>
              <w:t>Ном зүй</w:t>
            </w:r>
          </w:p>
          <w:p w:rsidR="00DE2758" w:rsidRPr="00E725F2" w:rsidRDefault="00C837ED" w:rsidP="00AD6653">
            <w:pPr>
              <w:spacing w:line="276" w:lineRule="auto"/>
              <w:jc w:val="both"/>
              <w:rPr>
                <w:i/>
                <w:lang w:val="mn-MN"/>
              </w:rPr>
            </w:pPr>
            <w:r w:rsidRPr="002D5BC6">
              <w:rPr>
                <w:lang w:val="mn-MN"/>
              </w:rPr>
              <w:t>IEC 60050 (300):2001,</w:t>
            </w:r>
            <w:r>
              <w:rPr>
                <w:lang w:val="mn-MN"/>
              </w:rPr>
              <w:t xml:space="preserve"> </w:t>
            </w:r>
            <w:r w:rsidR="00AD6653" w:rsidRPr="00E725F2">
              <w:rPr>
                <w:i/>
                <w:lang w:val="mn-MN"/>
              </w:rPr>
              <w:t>Олон улсын цахилгаан техникийн тайлбар толь – Цахилгаан электроникийн хэмжил – 311 дүгээр бүлэг: Хэмжилд хамаарах ерөнхий нэр томьёо, 312 дугаар бүлэг: Цахилгааны хэмжилтэй холбоотой ерөнхий нэр томьёо, 313 дугаар бүлэг:                 Цахилгаан хэмжих хэрэгслийн төрөл, 314 дүгээр бүлэг: Хэмжих хэрэгслийн төрлийн дагуух тусгай нэр томьёо</w:t>
            </w:r>
          </w:p>
          <w:p w:rsidR="00AD6653" w:rsidRDefault="00AD6653" w:rsidP="00AD6653">
            <w:pPr>
              <w:spacing w:line="276" w:lineRule="auto"/>
              <w:jc w:val="both"/>
              <w:rPr>
                <w:lang w:val="mn-MN"/>
              </w:rPr>
            </w:pPr>
          </w:p>
          <w:p w:rsidR="00AD6653" w:rsidRDefault="00E725F2" w:rsidP="00AD6653">
            <w:pPr>
              <w:spacing w:line="276" w:lineRule="auto"/>
              <w:jc w:val="both"/>
              <w:rPr>
                <w:i/>
                <w:lang w:val="mn-MN"/>
              </w:rPr>
            </w:pPr>
            <w:r w:rsidRPr="002D5BC6">
              <w:rPr>
                <w:lang w:val="mn-MN"/>
              </w:rPr>
              <w:t>IEC 60050 (321):1986,</w:t>
            </w:r>
            <w:r>
              <w:rPr>
                <w:lang w:val="mn-MN"/>
              </w:rPr>
              <w:t xml:space="preserve"> </w:t>
            </w:r>
            <w:r w:rsidRPr="00E725F2">
              <w:rPr>
                <w:i/>
                <w:lang w:val="mn-MN"/>
              </w:rPr>
              <w:t>Олон улсын цахилгаан техникийн тайлбар толь – Цахилгаан электроникийн хэмжил –</w:t>
            </w:r>
            <w:r>
              <w:rPr>
                <w:i/>
                <w:lang w:val="mn-MN"/>
              </w:rPr>
              <w:t xml:space="preserve"> 32</w:t>
            </w:r>
            <w:r w:rsidRPr="00E725F2">
              <w:rPr>
                <w:i/>
                <w:lang w:val="mn-MN"/>
              </w:rPr>
              <w:t>1 дүгээр бүлэг:</w:t>
            </w:r>
            <w:r>
              <w:t xml:space="preserve"> </w:t>
            </w:r>
            <w:r w:rsidRPr="00E725F2">
              <w:rPr>
                <w:i/>
                <w:lang w:val="mn-MN"/>
              </w:rPr>
              <w:t>Хэмжүүрийн трансформатор</w:t>
            </w:r>
          </w:p>
          <w:p w:rsidR="00E725F2" w:rsidRDefault="00E725F2" w:rsidP="00AD6653">
            <w:pPr>
              <w:spacing w:line="276" w:lineRule="auto"/>
              <w:jc w:val="both"/>
              <w:rPr>
                <w:i/>
                <w:lang w:val="mn-MN"/>
              </w:rPr>
            </w:pPr>
          </w:p>
          <w:p w:rsidR="00E725F2" w:rsidRDefault="00E725F2" w:rsidP="002E1B25">
            <w:pPr>
              <w:spacing w:line="276" w:lineRule="auto"/>
              <w:jc w:val="both"/>
              <w:rPr>
                <w:lang w:val="mn-MN"/>
              </w:rPr>
            </w:pPr>
            <w:r w:rsidRPr="002D5BC6">
              <w:rPr>
                <w:lang w:val="mn-MN"/>
              </w:rPr>
              <w:t>IEC 60051,</w:t>
            </w:r>
            <w:r>
              <w:rPr>
                <w:lang w:val="mn-MN"/>
              </w:rPr>
              <w:t xml:space="preserve"> </w:t>
            </w:r>
            <w:r w:rsidR="002E1B25" w:rsidRPr="00667B90">
              <w:rPr>
                <w:i/>
                <w:lang w:val="mn-MN"/>
              </w:rPr>
              <w:t>Шууд үйлчлэх заалттай цахилгаан хэмжих аналог хэрэгсэл, хэрэгслийн туслах төхөөрөмж</w:t>
            </w:r>
          </w:p>
          <w:p w:rsidR="002E1B25" w:rsidRDefault="002E1B25" w:rsidP="002E1B25">
            <w:pPr>
              <w:spacing w:line="276" w:lineRule="auto"/>
              <w:jc w:val="both"/>
              <w:rPr>
                <w:lang w:val="mn-MN"/>
              </w:rPr>
            </w:pPr>
          </w:p>
          <w:p w:rsidR="002E1B25" w:rsidRPr="00667B90" w:rsidRDefault="002E1B25" w:rsidP="00667B90">
            <w:pPr>
              <w:spacing w:line="276" w:lineRule="auto"/>
              <w:jc w:val="both"/>
              <w:rPr>
                <w:i/>
                <w:lang w:val="mn-MN"/>
              </w:rPr>
            </w:pPr>
            <w:r w:rsidRPr="002D5BC6">
              <w:rPr>
                <w:lang w:val="mn-MN"/>
              </w:rPr>
              <w:t>IEC 60060-3:2004,</w:t>
            </w:r>
            <w:r>
              <w:rPr>
                <w:lang w:val="mn-MN"/>
              </w:rPr>
              <w:t xml:space="preserve"> </w:t>
            </w:r>
            <w:r w:rsidR="00667B90" w:rsidRPr="00667B90">
              <w:rPr>
                <w:i/>
                <w:lang w:val="mn-MN"/>
              </w:rPr>
              <w:t>Өндөр хүчдэлийн туршилт хийх арга – 3 дугаар хэсэг: Ажлын талбайд хийх туршилтын тодорхойлолт болон шаардлага</w:t>
            </w:r>
          </w:p>
          <w:p w:rsidR="00667B90" w:rsidRPr="00667B90" w:rsidRDefault="00667B90" w:rsidP="00667B90">
            <w:pPr>
              <w:spacing w:line="276" w:lineRule="auto"/>
              <w:jc w:val="both"/>
              <w:rPr>
                <w:i/>
                <w:lang w:val="mn-MN"/>
              </w:rPr>
            </w:pPr>
          </w:p>
          <w:p w:rsidR="00667B90" w:rsidRDefault="00667B90" w:rsidP="00667B90">
            <w:pPr>
              <w:spacing w:line="276" w:lineRule="auto"/>
              <w:jc w:val="both"/>
              <w:rPr>
                <w:lang w:val="mn-MN"/>
              </w:rPr>
            </w:pPr>
            <w:r w:rsidRPr="002D5BC6">
              <w:rPr>
                <w:lang w:val="mn-MN"/>
              </w:rPr>
              <w:t>IEC 60071-1:2006,</w:t>
            </w:r>
            <w:r>
              <w:rPr>
                <w:lang w:val="mn-MN"/>
              </w:rPr>
              <w:t xml:space="preserve"> Тусгаарлагын нийцэл – 1 дүгээр хэсэг: Тодорхойлолт, зарчим болон журам</w:t>
            </w:r>
          </w:p>
          <w:p w:rsidR="00667B90" w:rsidRDefault="00667B90" w:rsidP="00667B90">
            <w:pPr>
              <w:spacing w:line="276" w:lineRule="auto"/>
              <w:jc w:val="both"/>
              <w:rPr>
                <w:lang w:val="mn-MN"/>
              </w:rPr>
            </w:pPr>
          </w:p>
          <w:p w:rsidR="00827DBC" w:rsidRDefault="00827DBC" w:rsidP="00667B90">
            <w:pPr>
              <w:spacing w:line="276" w:lineRule="auto"/>
              <w:jc w:val="both"/>
              <w:rPr>
                <w:i/>
                <w:lang w:val="mn-MN"/>
              </w:rPr>
            </w:pPr>
            <w:r w:rsidRPr="00667B90">
              <w:rPr>
                <w:lang w:val="mn-MN"/>
              </w:rPr>
              <w:t>IEC 60270</w:t>
            </w:r>
            <w:r w:rsidRPr="00E82D33">
              <w:rPr>
                <w:i/>
                <w:lang w:val="mn-MN"/>
              </w:rPr>
              <w:t>:</w:t>
            </w:r>
            <w:r>
              <w:rPr>
                <w:i/>
                <w:lang w:val="mn-MN"/>
              </w:rPr>
              <w:t xml:space="preserve"> Өндөр хүчдэлийн туршилт хийх арга – Бяцхан цахилалтыг хэмжих</w:t>
            </w:r>
          </w:p>
          <w:p w:rsidR="00827DBC" w:rsidRDefault="00827DBC" w:rsidP="00667B90">
            <w:pPr>
              <w:spacing w:line="276" w:lineRule="auto"/>
              <w:jc w:val="both"/>
              <w:rPr>
                <w:i/>
                <w:lang w:val="mn-MN"/>
              </w:rPr>
            </w:pPr>
          </w:p>
          <w:p w:rsidR="00827DBC" w:rsidRDefault="00122A66" w:rsidP="00667B90">
            <w:pPr>
              <w:spacing w:line="276" w:lineRule="auto"/>
              <w:jc w:val="both"/>
              <w:rPr>
                <w:lang w:val="mn-MN"/>
              </w:rPr>
            </w:pPr>
            <w:r w:rsidRPr="002D5BC6">
              <w:rPr>
                <w:lang w:val="mn-MN"/>
              </w:rPr>
              <w:t>IEC 62475:</w:t>
            </w:r>
            <w:r>
              <w:rPr>
                <w:lang w:val="mn-MN"/>
              </w:rPr>
              <w:t xml:space="preserve"> Их гүйдлийн туршилт хийх арга: Туршилтын гүйдэл болон хэмжлийн системийн тодорхойлолт, </w:t>
            </w:r>
            <w:r>
              <w:rPr>
                <w:lang w:val="mn-MN"/>
              </w:rPr>
              <w:lastRenderedPageBreak/>
              <w:t>тавих шаардлага</w:t>
            </w:r>
          </w:p>
          <w:p w:rsidR="00122A66" w:rsidRDefault="00122A66" w:rsidP="00667B90">
            <w:pPr>
              <w:spacing w:line="276" w:lineRule="auto"/>
              <w:jc w:val="both"/>
              <w:rPr>
                <w:lang w:val="mn-MN"/>
              </w:rPr>
            </w:pPr>
          </w:p>
          <w:p w:rsidR="00667B90" w:rsidRPr="00671763" w:rsidRDefault="008D4DEF" w:rsidP="00667B90">
            <w:pPr>
              <w:spacing w:line="276" w:lineRule="auto"/>
              <w:jc w:val="both"/>
            </w:pPr>
            <w:r>
              <w:rPr>
                <w:lang w:val="mn-MN"/>
              </w:rPr>
              <w:t xml:space="preserve">ОУСБ/ОУЦТК 17025:2005, </w:t>
            </w:r>
            <w:r w:rsidR="00671763" w:rsidRPr="00665D16">
              <w:rPr>
                <w:i/>
                <w:lang w:val="mn-MN"/>
              </w:rPr>
              <w:t xml:space="preserve">Туршилт болон тохируулгын лабораторийн өрсөлдөх чадварт тавих ерөнхий шаардлага </w:t>
            </w:r>
            <w:r w:rsidR="00671763" w:rsidRPr="00665D16">
              <w:rPr>
                <w:i/>
              </w:rPr>
              <w:t>(</w:t>
            </w:r>
            <w:r w:rsidR="00671763" w:rsidRPr="00665D16">
              <w:rPr>
                <w:i/>
                <w:lang w:val="mn-MN"/>
              </w:rPr>
              <w:t xml:space="preserve">Жин хэмжүүрийн системийн тухай товчхон: </w:t>
            </w:r>
            <w:r w:rsidR="00671763" w:rsidRPr="00665D16">
              <w:rPr>
                <w:i/>
              </w:rPr>
              <w:t>EUROMET</w:t>
            </w:r>
            <w:r w:rsidR="00671763" w:rsidRPr="00E82D33">
              <w:rPr>
                <w:i/>
                <w:lang w:val="mn-MN"/>
              </w:rPr>
              <w:t xml:space="preserve"> ISBN 87-988154-1-2</w:t>
            </w:r>
            <w:r w:rsidR="00671763">
              <w:t xml:space="preserve"> )</w:t>
            </w:r>
          </w:p>
          <w:p w:rsidR="00667B90" w:rsidRDefault="00667B90" w:rsidP="00667B90">
            <w:pPr>
              <w:spacing w:line="276" w:lineRule="auto"/>
              <w:jc w:val="both"/>
            </w:pPr>
          </w:p>
          <w:p w:rsidR="00665D16" w:rsidRDefault="00665D16" w:rsidP="00665D16">
            <w:pPr>
              <w:spacing w:line="276" w:lineRule="auto"/>
              <w:jc w:val="both"/>
              <w:rPr>
                <w:lang w:val="mn-MN"/>
              </w:rPr>
            </w:pPr>
            <w:r w:rsidRPr="002D5BC6">
              <w:rPr>
                <w:lang w:val="mn-MN"/>
              </w:rPr>
              <w:t>JCGM 200:2008,</w:t>
            </w:r>
            <w:r>
              <w:t xml:space="preserve"> </w:t>
            </w:r>
            <w:r>
              <w:rPr>
                <w:lang w:val="mn-MN"/>
              </w:rPr>
              <w:t>Хэмжил зүйн олон улсын тайлбар толь – Үндсэн болон ерөнхий ойлголт, Хэмжил зүйн олон улсын тайлбар тольтой холбоотой нэр томьёо</w:t>
            </w:r>
          </w:p>
          <w:p w:rsidR="00665D16" w:rsidRDefault="00665D16" w:rsidP="00665D16">
            <w:pPr>
              <w:spacing w:line="276" w:lineRule="auto"/>
              <w:jc w:val="both"/>
              <w:rPr>
                <w:lang w:val="mn-MN"/>
              </w:rPr>
            </w:pPr>
          </w:p>
          <w:p w:rsidR="00665D16" w:rsidRPr="008A73BA" w:rsidRDefault="00AE06DB" w:rsidP="00665D16">
            <w:pPr>
              <w:spacing w:line="276" w:lineRule="auto"/>
              <w:jc w:val="both"/>
              <w:rPr>
                <w:i/>
                <w:lang w:val="mn-MN"/>
              </w:rPr>
            </w:pPr>
            <w:r>
              <w:rPr>
                <w:lang w:val="mn-MN"/>
              </w:rPr>
              <w:t xml:space="preserve">Ж.Г.Проакис болон Д.Г.Манолакис, </w:t>
            </w:r>
            <w:r w:rsidR="00CE6BAB">
              <w:rPr>
                <w:lang w:val="mn-MN"/>
              </w:rPr>
              <w:t xml:space="preserve"> </w:t>
            </w:r>
            <w:r w:rsidR="00CE6BAB" w:rsidRPr="008A73BA">
              <w:rPr>
                <w:i/>
                <w:lang w:val="mn-MN"/>
              </w:rPr>
              <w:t>Тоон системт сигнал үүсгэх талаар танилцуулга. Максиллан Хэвлэлийн Компани, Нью-Йорк, 1988.</w:t>
            </w:r>
          </w:p>
          <w:p w:rsidR="00CE6BAB" w:rsidRDefault="00CE6BAB" w:rsidP="00665D16">
            <w:pPr>
              <w:spacing w:line="276" w:lineRule="auto"/>
              <w:jc w:val="both"/>
              <w:rPr>
                <w:lang w:val="mn-MN"/>
              </w:rPr>
            </w:pPr>
          </w:p>
          <w:p w:rsidR="00CE6BAB" w:rsidRPr="002227BF" w:rsidRDefault="008A73BA" w:rsidP="00665D16">
            <w:pPr>
              <w:spacing w:line="276" w:lineRule="auto"/>
              <w:jc w:val="both"/>
              <w:rPr>
                <w:i/>
                <w:lang w:val="mn-MN"/>
              </w:rPr>
            </w:pPr>
            <w:r>
              <w:rPr>
                <w:lang w:val="mn-MN"/>
              </w:rPr>
              <w:t xml:space="preserve">Я.Ли, Ж.Рингис болон А.Пфеффер, </w:t>
            </w:r>
            <w:r w:rsidR="00D50374" w:rsidRPr="002227BF">
              <w:rPr>
                <w:i/>
                <w:lang w:val="mn-MN"/>
              </w:rPr>
              <w:t xml:space="preserve">Төгс бус алхмын хариуны улмаас их хэмжээний бууралттай конденсатор </w:t>
            </w:r>
            <w:r w:rsidR="001D0CF1">
              <w:rPr>
                <w:i/>
                <w:lang w:val="mn-MN"/>
              </w:rPr>
              <w:t>хуваагуурын</w:t>
            </w:r>
            <w:r w:rsidR="00D50374" w:rsidRPr="002227BF">
              <w:rPr>
                <w:i/>
                <w:lang w:val="mn-MN"/>
              </w:rPr>
              <w:t xml:space="preserve"> хүчдэл болон хугацааны параметрийн хэмжлийн эргэлзээ.</w:t>
            </w:r>
          </w:p>
          <w:p w:rsidR="00D50374" w:rsidRPr="00665D16" w:rsidRDefault="00D50374" w:rsidP="00665D16">
            <w:pPr>
              <w:spacing w:line="276" w:lineRule="auto"/>
              <w:jc w:val="both"/>
              <w:rPr>
                <w:lang w:val="mn-MN"/>
              </w:rPr>
            </w:pPr>
            <w:r w:rsidRPr="002227BF">
              <w:rPr>
                <w:i/>
                <w:lang w:val="mn-MN"/>
              </w:rPr>
              <w:t xml:space="preserve">Өндөр хүчдэлийн инженерийн олон улсын 15 дугаар симпозиумын </w:t>
            </w:r>
            <w:r w:rsidR="003541BC" w:rsidRPr="002227BF">
              <w:rPr>
                <w:i/>
                <w:lang w:val="mn-MN"/>
              </w:rPr>
              <w:t>хурлын бүтээл, 2007</w:t>
            </w:r>
          </w:p>
        </w:tc>
        <w:tc>
          <w:tcPr>
            <w:tcW w:w="4788" w:type="dxa"/>
          </w:tcPr>
          <w:p w:rsidR="002D5BC6" w:rsidRPr="002D5BC6" w:rsidRDefault="002D5BC6" w:rsidP="002D5BC6">
            <w:pPr>
              <w:spacing w:line="276" w:lineRule="auto"/>
              <w:jc w:val="both"/>
              <w:rPr>
                <w:b/>
                <w:lang w:val="mn-MN"/>
              </w:rPr>
            </w:pPr>
            <w:r w:rsidRPr="002D5BC6">
              <w:rPr>
                <w:b/>
                <w:lang w:val="mn-MN"/>
              </w:rPr>
              <w:lastRenderedPageBreak/>
              <w:t>Bibliography</w:t>
            </w:r>
          </w:p>
          <w:p w:rsidR="002D5BC6" w:rsidRPr="00E82D33" w:rsidRDefault="002D5BC6" w:rsidP="002D5BC6">
            <w:pPr>
              <w:spacing w:line="276" w:lineRule="auto"/>
              <w:jc w:val="both"/>
              <w:rPr>
                <w:i/>
                <w:lang w:val="mn-MN"/>
              </w:rPr>
            </w:pPr>
            <w:r w:rsidRPr="002D5BC6">
              <w:rPr>
                <w:lang w:val="mn-MN"/>
              </w:rPr>
              <w:t xml:space="preserve">IEC 60050 (300):2001, </w:t>
            </w:r>
            <w:r w:rsidRPr="00E82D33">
              <w:rPr>
                <w:i/>
                <w:lang w:val="mn-MN"/>
              </w:rPr>
              <w:t>International Electrotechnical Vocabulary (IEV) – Electrical and electronic measurements and measuring instruments – Part 311: General terms relating to measurements – Part 312: General terms relating to electrical measurements – Part 313: Types of electrical measuring instruments – Part 314: Specific terms according to the type of instrument</w:t>
            </w:r>
          </w:p>
          <w:p w:rsidR="009C136F" w:rsidRPr="002D5BC6" w:rsidRDefault="009C136F" w:rsidP="002D5BC6">
            <w:pPr>
              <w:spacing w:line="276" w:lineRule="auto"/>
              <w:jc w:val="both"/>
              <w:rPr>
                <w:lang w:val="mn-MN"/>
              </w:rPr>
            </w:pPr>
          </w:p>
          <w:p w:rsidR="002D5BC6" w:rsidRDefault="002D5BC6" w:rsidP="002D5BC6">
            <w:pPr>
              <w:spacing w:line="276" w:lineRule="auto"/>
              <w:jc w:val="both"/>
              <w:rPr>
                <w:i/>
                <w:lang w:val="mn-MN"/>
              </w:rPr>
            </w:pPr>
            <w:r w:rsidRPr="002D5BC6">
              <w:rPr>
                <w:lang w:val="mn-MN"/>
              </w:rPr>
              <w:t xml:space="preserve">IEC 60050 (321):1986, </w:t>
            </w:r>
            <w:r w:rsidRPr="00E82D33">
              <w:rPr>
                <w:i/>
                <w:lang w:val="mn-MN"/>
              </w:rPr>
              <w:t>International Electrotechnical Vocabulary (IEV) – Chapter 321; Instrument transformers</w:t>
            </w:r>
          </w:p>
          <w:p w:rsidR="00E725F2" w:rsidRDefault="00E725F2" w:rsidP="002D5BC6">
            <w:pPr>
              <w:spacing w:line="276" w:lineRule="auto"/>
              <w:jc w:val="both"/>
              <w:rPr>
                <w:i/>
                <w:lang w:val="mn-MN"/>
              </w:rPr>
            </w:pPr>
          </w:p>
          <w:p w:rsidR="00E725F2" w:rsidRDefault="00E725F2" w:rsidP="002D5BC6">
            <w:pPr>
              <w:spacing w:line="276" w:lineRule="auto"/>
              <w:jc w:val="both"/>
              <w:rPr>
                <w:i/>
                <w:lang w:val="mn-MN"/>
              </w:rPr>
            </w:pPr>
          </w:p>
          <w:p w:rsidR="00E725F2" w:rsidRDefault="00E725F2" w:rsidP="002D5BC6">
            <w:pPr>
              <w:spacing w:line="276" w:lineRule="auto"/>
              <w:jc w:val="both"/>
              <w:rPr>
                <w:i/>
                <w:lang w:val="mn-MN"/>
              </w:rPr>
            </w:pPr>
          </w:p>
          <w:p w:rsidR="002D5BC6" w:rsidRPr="00E82D33" w:rsidRDefault="002D5BC6" w:rsidP="002D5BC6">
            <w:pPr>
              <w:spacing w:line="276" w:lineRule="auto"/>
              <w:jc w:val="both"/>
              <w:rPr>
                <w:i/>
                <w:lang w:val="mn-MN"/>
              </w:rPr>
            </w:pPr>
            <w:r w:rsidRPr="002D5BC6">
              <w:rPr>
                <w:lang w:val="mn-MN"/>
              </w:rPr>
              <w:t xml:space="preserve">IEC 60051, </w:t>
            </w:r>
            <w:r w:rsidRPr="00E82D33">
              <w:rPr>
                <w:i/>
                <w:lang w:val="mn-MN"/>
              </w:rPr>
              <w:t>Direct acting indicating analogue electrical measuring instruments and their accessories</w:t>
            </w:r>
          </w:p>
          <w:p w:rsidR="009C136F" w:rsidRPr="002D5BC6" w:rsidRDefault="009C136F" w:rsidP="002D5BC6">
            <w:pPr>
              <w:spacing w:line="276" w:lineRule="auto"/>
              <w:jc w:val="both"/>
              <w:rPr>
                <w:lang w:val="mn-MN"/>
              </w:rPr>
            </w:pPr>
          </w:p>
          <w:p w:rsidR="002D5BC6" w:rsidRDefault="002D5BC6" w:rsidP="002D5BC6">
            <w:pPr>
              <w:spacing w:line="276" w:lineRule="auto"/>
              <w:jc w:val="both"/>
              <w:rPr>
                <w:lang w:val="mn-MN"/>
              </w:rPr>
            </w:pPr>
            <w:r w:rsidRPr="002D5BC6">
              <w:rPr>
                <w:lang w:val="mn-MN"/>
              </w:rPr>
              <w:t xml:space="preserve">IEC 60060-3:2004, </w:t>
            </w:r>
            <w:r w:rsidRPr="00E82D33">
              <w:rPr>
                <w:i/>
                <w:lang w:val="mn-MN"/>
              </w:rPr>
              <w:t>High-voltage test techniques – Part 3: Definitions and requirements for onsite testing</w:t>
            </w:r>
          </w:p>
          <w:p w:rsidR="009C136F" w:rsidRDefault="009C136F" w:rsidP="002D5BC6">
            <w:pPr>
              <w:spacing w:line="276" w:lineRule="auto"/>
              <w:jc w:val="both"/>
              <w:rPr>
                <w:lang w:val="mn-MN"/>
              </w:rPr>
            </w:pPr>
          </w:p>
          <w:p w:rsidR="00667B90" w:rsidRPr="002D5BC6" w:rsidRDefault="00667B90" w:rsidP="002D5BC6">
            <w:pPr>
              <w:spacing w:line="276" w:lineRule="auto"/>
              <w:jc w:val="both"/>
              <w:rPr>
                <w:lang w:val="mn-MN"/>
              </w:rPr>
            </w:pPr>
          </w:p>
          <w:p w:rsidR="002D5BC6" w:rsidRDefault="002D5BC6" w:rsidP="002D5BC6">
            <w:pPr>
              <w:spacing w:line="276" w:lineRule="auto"/>
              <w:jc w:val="both"/>
              <w:rPr>
                <w:i/>
                <w:lang w:val="mn-MN"/>
              </w:rPr>
            </w:pPr>
            <w:r w:rsidRPr="002D5BC6">
              <w:rPr>
                <w:lang w:val="mn-MN"/>
              </w:rPr>
              <w:t xml:space="preserve">IEC 60071-1:2006, </w:t>
            </w:r>
            <w:r w:rsidRPr="00E82D33">
              <w:rPr>
                <w:i/>
                <w:lang w:val="mn-MN"/>
              </w:rPr>
              <w:t>Insulation co-ordination – Part 1: Definitions, principles and rules</w:t>
            </w:r>
          </w:p>
          <w:p w:rsidR="00667B90" w:rsidRDefault="00667B90" w:rsidP="002D5BC6">
            <w:pPr>
              <w:spacing w:line="276" w:lineRule="auto"/>
              <w:jc w:val="both"/>
              <w:rPr>
                <w:i/>
                <w:lang w:val="mn-MN"/>
              </w:rPr>
            </w:pPr>
          </w:p>
          <w:p w:rsidR="00C812F0" w:rsidRPr="00E82D33" w:rsidRDefault="00C812F0" w:rsidP="002D5BC6">
            <w:pPr>
              <w:spacing w:line="276" w:lineRule="auto"/>
              <w:jc w:val="both"/>
              <w:rPr>
                <w:i/>
                <w:lang w:val="mn-MN"/>
              </w:rPr>
            </w:pPr>
          </w:p>
          <w:p w:rsidR="002D5BC6" w:rsidRPr="00E82D33" w:rsidRDefault="002D5BC6" w:rsidP="002D5BC6">
            <w:pPr>
              <w:spacing w:line="276" w:lineRule="auto"/>
              <w:jc w:val="both"/>
              <w:rPr>
                <w:i/>
                <w:lang w:val="mn-MN"/>
              </w:rPr>
            </w:pPr>
            <w:r w:rsidRPr="00667B90">
              <w:rPr>
                <w:lang w:val="mn-MN"/>
              </w:rPr>
              <w:t>IEC 60270</w:t>
            </w:r>
            <w:r w:rsidRPr="00E82D33">
              <w:rPr>
                <w:i/>
                <w:lang w:val="mn-MN"/>
              </w:rPr>
              <w:t>: High-voltage test techniques – Partial discharge measurements</w:t>
            </w:r>
          </w:p>
          <w:p w:rsidR="009C136F" w:rsidRPr="002D5BC6" w:rsidRDefault="009C136F" w:rsidP="002D5BC6">
            <w:pPr>
              <w:spacing w:line="276" w:lineRule="auto"/>
              <w:jc w:val="both"/>
              <w:rPr>
                <w:lang w:val="mn-MN"/>
              </w:rPr>
            </w:pPr>
          </w:p>
          <w:p w:rsidR="009C136F" w:rsidRDefault="002D5BC6" w:rsidP="002D5BC6">
            <w:pPr>
              <w:spacing w:line="276" w:lineRule="auto"/>
              <w:jc w:val="both"/>
              <w:rPr>
                <w:i/>
                <w:lang w:val="mn-MN"/>
              </w:rPr>
            </w:pPr>
            <w:r w:rsidRPr="002D5BC6">
              <w:rPr>
                <w:lang w:val="mn-MN"/>
              </w:rPr>
              <w:t xml:space="preserve">IEC 62475: </w:t>
            </w:r>
            <w:r w:rsidRPr="00E82D33">
              <w:rPr>
                <w:i/>
                <w:lang w:val="mn-MN"/>
              </w:rPr>
              <w:t>High-current test techniques: Definitions and requirements for test</w:t>
            </w:r>
            <w:r w:rsidR="009C136F" w:rsidRPr="00E82D33">
              <w:rPr>
                <w:i/>
                <w:lang w:val="mn-MN"/>
              </w:rPr>
              <w:t xml:space="preserve"> currents and measuring systems</w:t>
            </w:r>
          </w:p>
          <w:p w:rsidR="00E82D33" w:rsidRPr="002D5BC6" w:rsidRDefault="00E82D33" w:rsidP="002D5BC6">
            <w:pPr>
              <w:spacing w:line="276" w:lineRule="auto"/>
              <w:jc w:val="both"/>
              <w:rPr>
                <w:lang w:val="mn-MN"/>
              </w:rPr>
            </w:pPr>
          </w:p>
          <w:p w:rsidR="002D5BC6" w:rsidRDefault="002D5BC6" w:rsidP="002D5BC6">
            <w:pPr>
              <w:spacing w:line="276" w:lineRule="auto"/>
              <w:jc w:val="both"/>
              <w:rPr>
                <w:i/>
              </w:rPr>
            </w:pPr>
            <w:r w:rsidRPr="002D5BC6">
              <w:rPr>
                <w:lang w:val="mn-MN"/>
              </w:rPr>
              <w:t xml:space="preserve">ISO/IEC 17025:2005, </w:t>
            </w:r>
            <w:r w:rsidRPr="00E82D33">
              <w:rPr>
                <w:i/>
                <w:lang w:val="mn-MN"/>
              </w:rPr>
              <w:t>General requirements for the competence of testing and calibration laboratories (Metrology in short: Euromet ISBN 87-988154-1-2)</w:t>
            </w:r>
          </w:p>
          <w:p w:rsidR="00665D16" w:rsidRDefault="00665D16" w:rsidP="002D5BC6">
            <w:pPr>
              <w:spacing w:line="276" w:lineRule="auto"/>
              <w:jc w:val="both"/>
              <w:rPr>
                <w:i/>
              </w:rPr>
            </w:pPr>
          </w:p>
          <w:p w:rsidR="00665D16" w:rsidRDefault="00665D16" w:rsidP="002D5BC6">
            <w:pPr>
              <w:spacing w:line="276" w:lineRule="auto"/>
              <w:jc w:val="both"/>
              <w:rPr>
                <w:i/>
              </w:rPr>
            </w:pPr>
          </w:p>
          <w:p w:rsidR="00665D16" w:rsidRDefault="00665D16" w:rsidP="002D5BC6">
            <w:pPr>
              <w:spacing w:line="276" w:lineRule="auto"/>
              <w:jc w:val="both"/>
              <w:rPr>
                <w:i/>
              </w:rPr>
            </w:pPr>
          </w:p>
          <w:p w:rsidR="00665D16" w:rsidRPr="00665D16" w:rsidRDefault="00665D16" w:rsidP="002D5BC6">
            <w:pPr>
              <w:spacing w:line="276" w:lineRule="auto"/>
              <w:jc w:val="both"/>
            </w:pPr>
          </w:p>
          <w:p w:rsidR="002D5BC6" w:rsidRDefault="002D5BC6" w:rsidP="002D5BC6">
            <w:pPr>
              <w:spacing w:line="276" w:lineRule="auto"/>
              <w:jc w:val="both"/>
              <w:rPr>
                <w:i/>
                <w:lang w:val="mn-MN"/>
              </w:rPr>
            </w:pPr>
            <w:r w:rsidRPr="002D5BC6">
              <w:rPr>
                <w:lang w:val="mn-MN"/>
              </w:rPr>
              <w:t xml:space="preserve">JCGM 200:2008, </w:t>
            </w:r>
            <w:r w:rsidRPr="00E82D33">
              <w:rPr>
                <w:i/>
                <w:lang w:val="mn-MN"/>
              </w:rPr>
              <w:t xml:space="preserve">International vocabulary of metrology – Basic and general concepts and associated terms (VIM), </w:t>
            </w:r>
            <w:r w:rsidR="00E82D33" w:rsidRPr="00665D16">
              <w:rPr>
                <w:i/>
                <w:lang w:val="mn-MN"/>
              </w:rPr>
              <w:t>http://www.bipm.org/en/publications/guides</w:t>
            </w:r>
          </w:p>
          <w:p w:rsidR="00E82D33" w:rsidRDefault="00E82D33" w:rsidP="002D5BC6">
            <w:pPr>
              <w:spacing w:line="276" w:lineRule="auto"/>
              <w:jc w:val="both"/>
              <w:rPr>
                <w:lang w:val="mn-MN"/>
              </w:rPr>
            </w:pPr>
          </w:p>
          <w:p w:rsidR="003D3E93" w:rsidRPr="002D5BC6" w:rsidRDefault="003D3E93" w:rsidP="002D5BC6">
            <w:pPr>
              <w:spacing w:line="276" w:lineRule="auto"/>
              <w:jc w:val="both"/>
              <w:rPr>
                <w:lang w:val="mn-MN"/>
              </w:rPr>
            </w:pPr>
          </w:p>
          <w:p w:rsidR="002D5BC6" w:rsidRDefault="003D3E93" w:rsidP="002D5BC6">
            <w:pPr>
              <w:spacing w:line="276" w:lineRule="auto"/>
              <w:jc w:val="both"/>
              <w:rPr>
                <w:i/>
                <w:lang w:val="mn-MN"/>
              </w:rPr>
            </w:pPr>
            <w:r>
              <w:rPr>
                <w:lang w:val="mn-MN"/>
              </w:rPr>
              <w:t>J.G.Proakis and D.G.</w:t>
            </w:r>
            <w:r w:rsidR="002D5BC6" w:rsidRPr="002D5BC6">
              <w:rPr>
                <w:lang w:val="mn-MN"/>
              </w:rPr>
              <w:t xml:space="preserve">Manolakis, </w:t>
            </w:r>
            <w:r w:rsidR="002D5BC6" w:rsidRPr="001F60CD">
              <w:rPr>
                <w:i/>
                <w:lang w:val="mn-MN"/>
              </w:rPr>
              <w:t>Introduction to Digital Signal Processing. Macmillan Publishing Company, New York, 1988.</w:t>
            </w:r>
          </w:p>
          <w:p w:rsidR="00CE6BAB" w:rsidRPr="001F60CD" w:rsidRDefault="00CE6BAB" w:rsidP="002D5BC6">
            <w:pPr>
              <w:spacing w:line="276" w:lineRule="auto"/>
              <w:jc w:val="both"/>
              <w:rPr>
                <w:i/>
                <w:lang w:val="mn-MN"/>
              </w:rPr>
            </w:pPr>
          </w:p>
          <w:p w:rsidR="002D5BC6" w:rsidRPr="002D5BC6" w:rsidRDefault="00CE6BAB" w:rsidP="002D5BC6">
            <w:pPr>
              <w:spacing w:line="276" w:lineRule="auto"/>
              <w:jc w:val="both"/>
              <w:rPr>
                <w:lang w:val="mn-MN"/>
              </w:rPr>
            </w:pPr>
            <w:r>
              <w:rPr>
                <w:lang w:val="mn-MN"/>
              </w:rPr>
              <w:t>Y.</w:t>
            </w:r>
            <w:r w:rsidR="002D5BC6" w:rsidRPr="002D5BC6">
              <w:rPr>
                <w:lang w:val="mn-MN"/>
              </w:rPr>
              <w:t xml:space="preserve">Li, J. Rungis and A. Pfeffer, </w:t>
            </w:r>
            <w:r w:rsidR="002D5BC6" w:rsidRPr="001F60CD">
              <w:rPr>
                <w:i/>
                <w:lang w:val="mn-MN"/>
              </w:rPr>
              <w:t>The Voltage and Time Parameter Measurement Uncertainties of a Large Damped Capacitor Divider due to its Non-ideal Step Response. Proceedings of 15 th International Symposium on High Voltage Engineering, Ljubljana, 2007.</w:t>
            </w:r>
          </w:p>
        </w:tc>
      </w:tr>
    </w:tbl>
    <w:p w:rsidR="002D5BC6" w:rsidRPr="002D5BC6" w:rsidRDefault="002D5BC6" w:rsidP="00327677">
      <w:pPr>
        <w:jc w:val="center"/>
        <w:rPr>
          <w:b/>
          <w:lang w:val="mn-MN"/>
        </w:rPr>
      </w:pPr>
    </w:p>
    <w:sectPr w:rsidR="002D5BC6" w:rsidRPr="002D5BC6">
      <w:headerReference w:type="default"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95E" w:rsidRDefault="0026695E" w:rsidP="006D5D6B">
      <w:pPr>
        <w:spacing w:after="0" w:line="240" w:lineRule="auto"/>
      </w:pPr>
      <w:r>
        <w:separator/>
      </w:r>
    </w:p>
  </w:endnote>
  <w:endnote w:type="continuationSeparator" w:id="0">
    <w:p w:rsidR="0026695E" w:rsidRDefault="0026695E" w:rsidP="006D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76047"/>
      <w:docPartObj>
        <w:docPartGallery w:val="Page Numbers (Bottom of Page)"/>
        <w:docPartUnique/>
      </w:docPartObj>
    </w:sdtPr>
    <w:sdtEndPr>
      <w:rPr>
        <w:noProof/>
      </w:rPr>
    </w:sdtEndPr>
    <w:sdtContent>
      <w:p w:rsidR="00B17064" w:rsidRDefault="00B17064">
        <w:pPr>
          <w:pStyle w:val="Footer"/>
          <w:jc w:val="right"/>
        </w:pPr>
        <w:r>
          <w:fldChar w:fldCharType="begin"/>
        </w:r>
        <w:r>
          <w:instrText xml:space="preserve"> PAGE   \* MERGEFORMAT </w:instrText>
        </w:r>
        <w:r>
          <w:fldChar w:fldCharType="separate"/>
        </w:r>
        <w:r w:rsidR="006527A5">
          <w:rPr>
            <w:noProof/>
          </w:rPr>
          <w:t>76</w:t>
        </w:r>
        <w:r>
          <w:rPr>
            <w:noProof/>
          </w:rPr>
          <w:fldChar w:fldCharType="end"/>
        </w:r>
      </w:p>
    </w:sdtContent>
  </w:sdt>
  <w:p w:rsidR="00B17064" w:rsidRDefault="00B170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95E" w:rsidRDefault="0026695E" w:rsidP="006D5D6B">
      <w:pPr>
        <w:spacing w:after="0" w:line="240" w:lineRule="auto"/>
      </w:pPr>
      <w:r>
        <w:separator/>
      </w:r>
    </w:p>
  </w:footnote>
  <w:footnote w:type="continuationSeparator" w:id="0">
    <w:p w:rsidR="0026695E" w:rsidRDefault="0026695E" w:rsidP="006D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64" w:rsidRPr="006F76F8" w:rsidRDefault="00B17064" w:rsidP="006D5D6B">
    <w:pPr>
      <w:pStyle w:val="Header"/>
      <w:rPr>
        <w:b/>
      </w:rPr>
    </w:pPr>
    <w:r>
      <w:rPr>
        <w:b/>
      </w:rPr>
      <w:t>MNS IEC 60060-2</w:t>
    </w:r>
    <w:r w:rsidRPr="006F76F8">
      <w:rPr>
        <w:b/>
      </w:rPr>
      <w:t>:2020</w:t>
    </w:r>
  </w:p>
  <w:p w:rsidR="00B17064" w:rsidRDefault="00B170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D6B"/>
    <w:multiLevelType w:val="hybridMultilevel"/>
    <w:tmpl w:val="29C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B66BD"/>
    <w:multiLevelType w:val="hybridMultilevel"/>
    <w:tmpl w:val="6B98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D5914"/>
    <w:multiLevelType w:val="hybridMultilevel"/>
    <w:tmpl w:val="552C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41BF5"/>
    <w:multiLevelType w:val="hybridMultilevel"/>
    <w:tmpl w:val="62B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F6C95"/>
    <w:multiLevelType w:val="hybridMultilevel"/>
    <w:tmpl w:val="EC4A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466"/>
    <w:multiLevelType w:val="hybridMultilevel"/>
    <w:tmpl w:val="CEB81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04029"/>
    <w:multiLevelType w:val="hybridMultilevel"/>
    <w:tmpl w:val="27F4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93736"/>
    <w:multiLevelType w:val="hybridMultilevel"/>
    <w:tmpl w:val="A53A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A4A35"/>
    <w:multiLevelType w:val="hybridMultilevel"/>
    <w:tmpl w:val="20F6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D5B90"/>
    <w:multiLevelType w:val="hybridMultilevel"/>
    <w:tmpl w:val="EEBC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E552B"/>
    <w:multiLevelType w:val="hybridMultilevel"/>
    <w:tmpl w:val="3602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C6AE5"/>
    <w:multiLevelType w:val="hybridMultilevel"/>
    <w:tmpl w:val="99943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B7300"/>
    <w:multiLevelType w:val="hybridMultilevel"/>
    <w:tmpl w:val="3278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74B1D"/>
    <w:multiLevelType w:val="hybridMultilevel"/>
    <w:tmpl w:val="A970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C28D0"/>
    <w:multiLevelType w:val="hybridMultilevel"/>
    <w:tmpl w:val="D1C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21E72"/>
    <w:multiLevelType w:val="hybridMultilevel"/>
    <w:tmpl w:val="B21A0A6A"/>
    <w:lvl w:ilvl="0" w:tplc="0492ABC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5573A"/>
    <w:multiLevelType w:val="hybridMultilevel"/>
    <w:tmpl w:val="297E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25C2A"/>
    <w:multiLevelType w:val="hybridMultilevel"/>
    <w:tmpl w:val="DBDC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26034"/>
    <w:multiLevelType w:val="hybridMultilevel"/>
    <w:tmpl w:val="B21A0A6A"/>
    <w:lvl w:ilvl="0" w:tplc="0492ABC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832FA"/>
    <w:multiLevelType w:val="hybridMultilevel"/>
    <w:tmpl w:val="D0FE3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24422"/>
    <w:multiLevelType w:val="hybridMultilevel"/>
    <w:tmpl w:val="3D264B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7C5CF2"/>
    <w:multiLevelType w:val="hybridMultilevel"/>
    <w:tmpl w:val="027C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5772F"/>
    <w:multiLevelType w:val="hybridMultilevel"/>
    <w:tmpl w:val="50A4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47378"/>
    <w:multiLevelType w:val="hybridMultilevel"/>
    <w:tmpl w:val="1484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426D3"/>
    <w:multiLevelType w:val="hybridMultilevel"/>
    <w:tmpl w:val="2A2C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8686B"/>
    <w:multiLevelType w:val="hybridMultilevel"/>
    <w:tmpl w:val="36BC2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FC19E9"/>
    <w:multiLevelType w:val="hybridMultilevel"/>
    <w:tmpl w:val="8360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AA0573"/>
    <w:multiLevelType w:val="hybridMultilevel"/>
    <w:tmpl w:val="70CA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5A2241"/>
    <w:multiLevelType w:val="hybridMultilevel"/>
    <w:tmpl w:val="A4C8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C615E"/>
    <w:multiLevelType w:val="hybridMultilevel"/>
    <w:tmpl w:val="41CC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394F87"/>
    <w:multiLevelType w:val="hybridMultilevel"/>
    <w:tmpl w:val="7520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16771"/>
    <w:multiLevelType w:val="hybridMultilevel"/>
    <w:tmpl w:val="3E0A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
  </w:num>
  <w:num w:numId="4">
    <w:abstractNumId w:val="14"/>
  </w:num>
  <w:num w:numId="5">
    <w:abstractNumId w:val="21"/>
  </w:num>
  <w:num w:numId="6">
    <w:abstractNumId w:val="6"/>
  </w:num>
  <w:num w:numId="7">
    <w:abstractNumId w:val="25"/>
  </w:num>
  <w:num w:numId="8">
    <w:abstractNumId w:val="26"/>
  </w:num>
  <w:num w:numId="9">
    <w:abstractNumId w:val="3"/>
  </w:num>
  <w:num w:numId="10">
    <w:abstractNumId w:val="31"/>
  </w:num>
  <w:num w:numId="11">
    <w:abstractNumId w:val="13"/>
  </w:num>
  <w:num w:numId="12">
    <w:abstractNumId w:val="11"/>
  </w:num>
  <w:num w:numId="13">
    <w:abstractNumId w:val="10"/>
  </w:num>
  <w:num w:numId="14">
    <w:abstractNumId w:val="18"/>
  </w:num>
  <w:num w:numId="15">
    <w:abstractNumId w:val="9"/>
  </w:num>
  <w:num w:numId="16">
    <w:abstractNumId w:val="5"/>
  </w:num>
  <w:num w:numId="17">
    <w:abstractNumId w:val="15"/>
  </w:num>
  <w:num w:numId="18">
    <w:abstractNumId w:val="4"/>
  </w:num>
  <w:num w:numId="19">
    <w:abstractNumId w:val="23"/>
  </w:num>
  <w:num w:numId="20">
    <w:abstractNumId w:val="24"/>
  </w:num>
  <w:num w:numId="21">
    <w:abstractNumId w:val="28"/>
  </w:num>
  <w:num w:numId="22">
    <w:abstractNumId w:val="20"/>
  </w:num>
  <w:num w:numId="23">
    <w:abstractNumId w:val="33"/>
  </w:num>
  <w:num w:numId="24">
    <w:abstractNumId w:val="8"/>
  </w:num>
  <w:num w:numId="25">
    <w:abstractNumId w:val="32"/>
  </w:num>
  <w:num w:numId="26">
    <w:abstractNumId w:val="2"/>
  </w:num>
  <w:num w:numId="27">
    <w:abstractNumId w:val="17"/>
  </w:num>
  <w:num w:numId="28">
    <w:abstractNumId w:val="22"/>
  </w:num>
  <w:num w:numId="29">
    <w:abstractNumId w:val="7"/>
  </w:num>
  <w:num w:numId="30">
    <w:abstractNumId w:val="0"/>
  </w:num>
  <w:num w:numId="31">
    <w:abstractNumId w:val="12"/>
  </w:num>
  <w:num w:numId="32">
    <w:abstractNumId w:val="27"/>
  </w:num>
  <w:num w:numId="33">
    <w:abstractNumId w:val="16"/>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CF"/>
    <w:rsid w:val="00000521"/>
    <w:rsid w:val="000008DB"/>
    <w:rsid w:val="00000C5A"/>
    <w:rsid w:val="000010E8"/>
    <w:rsid w:val="00001A13"/>
    <w:rsid w:val="00001FB1"/>
    <w:rsid w:val="00002C90"/>
    <w:rsid w:val="00002E29"/>
    <w:rsid w:val="00005CD4"/>
    <w:rsid w:val="00005D08"/>
    <w:rsid w:val="00010612"/>
    <w:rsid w:val="000106FB"/>
    <w:rsid w:val="00012112"/>
    <w:rsid w:val="00012C1B"/>
    <w:rsid w:val="000134EC"/>
    <w:rsid w:val="00013540"/>
    <w:rsid w:val="00015EEB"/>
    <w:rsid w:val="000163E5"/>
    <w:rsid w:val="00017E7F"/>
    <w:rsid w:val="00020F88"/>
    <w:rsid w:val="00021190"/>
    <w:rsid w:val="00021A22"/>
    <w:rsid w:val="00023063"/>
    <w:rsid w:val="000232EB"/>
    <w:rsid w:val="000241B4"/>
    <w:rsid w:val="0002729F"/>
    <w:rsid w:val="000277DC"/>
    <w:rsid w:val="00027CFC"/>
    <w:rsid w:val="00030DB2"/>
    <w:rsid w:val="00031914"/>
    <w:rsid w:val="00031C76"/>
    <w:rsid w:val="0003292C"/>
    <w:rsid w:val="000329F2"/>
    <w:rsid w:val="00033125"/>
    <w:rsid w:val="00033FA1"/>
    <w:rsid w:val="000351B0"/>
    <w:rsid w:val="00035F43"/>
    <w:rsid w:val="0003750F"/>
    <w:rsid w:val="00040570"/>
    <w:rsid w:val="0004067A"/>
    <w:rsid w:val="00041280"/>
    <w:rsid w:val="00041C07"/>
    <w:rsid w:val="000431F8"/>
    <w:rsid w:val="00043733"/>
    <w:rsid w:val="00043959"/>
    <w:rsid w:val="00043B07"/>
    <w:rsid w:val="00044D98"/>
    <w:rsid w:val="00046503"/>
    <w:rsid w:val="00050AD8"/>
    <w:rsid w:val="00050E0D"/>
    <w:rsid w:val="000515E6"/>
    <w:rsid w:val="00052669"/>
    <w:rsid w:val="00052700"/>
    <w:rsid w:val="00052EB4"/>
    <w:rsid w:val="00052EBC"/>
    <w:rsid w:val="00053489"/>
    <w:rsid w:val="00053768"/>
    <w:rsid w:val="000537AE"/>
    <w:rsid w:val="00053F88"/>
    <w:rsid w:val="00054370"/>
    <w:rsid w:val="00054AE0"/>
    <w:rsid w:val="0005602F"/>
    <w:rsid w:val="000561FC"/>
    <w:rsid w:val="0005722E"/>
    <w:rsid w:val="00061073"/>
    <w:rsid w:val="0006201E"/>
    <w:rsid w:val="00062A9B"/>
    <w:rsid w:val="00064610"/>
    <w:rsid w:val="000652E0"/>
    <w:rsid w:val="00066966"/>
    <w:rsid w:val="000675A6"/>
    <w:rsid w:val="000676CF"/>
    <w:rsid w:val="00071EC2"/>
    <w:rsid w:val="000722C7"/>
    <w:rsid w:val="00072698"/>
    <w:rsid w:val="00072873"/>
    <w:rsid w:val="00072CFE"/>
    <w:rsid w:val="00073A2D"/>
    <w:rsid w:val="00074766"/>
    <w:rsid w:val="000755B9"/>
    <w:rsid w:val="000756CE"/>
    <w:rsid w:val="00075FF2"/>
    <w:rsid w:val="000766E2"/>
    <w:rsid w:val="00076E45"/>
    <w:rsid w:val="00077A9D"/>
    <w:rsid w:val="0008029B"/>
    <w:rsid w:val="0008044F"/>
    <w:rsid w:val="0008079C"/>
    <w:rsid w:val="000812FE"/>
    <w:rsid w:val="00081F7F"/>
    <w:rsid w:val="00082D0F"/>
    <w:rsid w:val="00084825"/>
    <w:rsid w:val="00084AA9"/>
    <w:rsid w:val="00084E84"/>
    <w:rsid w:val="00085288"/>
    <w:rsid w:val="00085C2C"/>
    <w:rsid w:val="000869C4"/>
    <w:rsid w:val="00086C5C"/>
    <w:rsid w:val="00086E37"/>
    <w:rsid w:val="00094280"/>
    <w:rsid w:val="0009605B"/>
    <w:rsid w:val="00096A46"/>
    <w:rsid w:val="00097069"/>
    <w:rsid w:val="000A1C11"/>
    <w:rsid w:val="000A1EFB"/>
    <w:rsid w:val="000A2784"/>
    <w:rsid w:val="000A3E95"/>
    <w:rsid w:val="000A4279"/>
    <w:rsid w:val="000A440E"/>
    <w:rsid w:val="000A46AB"/>
    <w:rsid w:val="000A497C"/>
    <w:rsid w:val="000A57C8"/>
    <w:rsid w:val="000A58E3"/>
    <w:rsid w:val="000A5A02"/>
    <w:rsid w:val="000B0293"/>
    <w:rsid w:val="000B1B02"/>
    <w:rsid w:val="000B2682"/>
    <w:rsid w:val="000B33E6"/>
    <w:rsid w:val="000B3469"/>
    <w:rsid w:val="000B4846"/>
    <w:rsid w:val="000B504F"/>
    <w:rsid w:val="000B5093"/>
    <w:rsid w:val="000B58F6"/>
    <w:rsid w:val="000B6DC8"/>
    <w:rsid w:val="000B6FC4"/>
    <w:rsid w:val="000C0800"/>
    <w:rsid w:val="000C09C6"/>
    <w:rsid w:val="000C0B49"/>
    <w:rsid w:val="000C120D"/>
    <w:rsid w:val="000C168A"/>
    <w:rsid w:val="000C1948"/>
    <w:rsid w:val="000C1CD9"/>
    <w:rsid w:val="000C3079"/>
    <w:rsid w:val="000C3983"/>
    <w:rsid w:val="000C4845"/>
    <w:rsid w:val="000C49FD"/>
    <w:rsid w:val="000C5D92"/>
    <w:rsid w:val="000C6959"/>
    <w:rsid w:val="000C765F"/>
    <w:rsid w:val="000C7B0A"/>
    <w:rsid w:val="000C7BCF"/>
    <w:rsid w:val="000D0028"/>
    <w:rsid w:val="000D0FC6"/>
    <w:rsid w:val="000D142D"/>
    <w:rsid w:val="000D1C5F"/>
    <w:rsid w:val="000D28B8"/>
    <w:rsid w:val="000D403E"/>
    <w:rsid w:val="000D4305"/>
    <w:rsid w:val="000D47CA"/>
    <w:rsid w:val="000D641F"/>
    <w:rsid w:val="000E0DDB"/>
    <w:rsid w:val="000E1D92"/>
    <w:rsid w:val="000E2585"/>
    <w:rsid w:val="000E2855"/>
    <w:rsid w:val="000E512F"/>
    <w:rsid w:val="000E58E7"/>
    <w:rsid w:val="000E673D"/>
    <w:rsid w:val="000E6C94"/>
    <w:rsid w:val="000E75BA"/>
    <w:rsid w:val="000E7C36"/>
    <w:rsid w:val="000F0724"/>
    <w:rsid w:val="000F1FF6"/>
    <w:rsid w:val="000F3580"/>
    <w:rsid w:val="000F45F6"/>
    <w:rsid w:val="000F5B02"/>
    <w:rsid w:val="000F5FF5"/>
    <w:rsid w:val="000F6A7F"/>
    <w:rsid w:val="00100AEF"/>
    <w:rsid w:val="00101ED1"/>
    <w:rsid w:val="00101EF5"/>
    <w:rsid w:val="001020A0"/>
    <w:rsid w:val="00102B2B"/>
    <w:rsid w:val="0010392C"/>
    <w:rsid w:val="00104EF4"/>
    <w:rsid w:val="001060CB"/>
    <w:rsid w:val="00107071"/>
    <w:rsid w:val="00110594"/>
    <w:rsid w:val="00112877"/>
    <w:rsid w:val="00114D3B"/>
    <w:rsid w:val="00116894"/>
    <w:rsid w:val="001200C9"/>
    <w:rsid w:val="001205B1"/>
    <w:rsid w:val="00121614"/>
    <w:rsid w:val="00121AFB"/>
    <w:rsid w:val="00122393"/>
    <w:rsid w:val="001229FC"/>
    <w:rsid w:val="00122A04"/>
    <w:rsid w:val="00122A66"/>
    <w:rsid w:val="001258A9"/>
    <w:rsid w:val="00130AD5"/>
    <w:rsid w:val="00130ECA"/>
    <w:rsid w:val="0013244E"/>
    <w:rsid w:val="00132F41"/>
    <w:rsid w:val="0014058A"/>
    <w:rsid w:val="001411F1"/>
    <w:rsid w:val="0014126A"/>
    <w:rsid w:val="001418A1"/>
    <w:rsid w:val="001419FB"/>
    <w:rsid w:val="00141A15"/>
    <w:rsid w:val="00142E9A"/>
    <w:rsid w:val="00143AF4"/>
    <w:rsid w:val="00144EBE"/>
    <w:rsid w:val="001453DF"/>
    <w:rsid w:val="00147031"/>
    <w:rsid w:val="00147E39"/>
    <w:rsid w:val="00150004"/>
    <w:rsid w:val="0015045F"/>
    <w:rsid w:val="00150B1B"/>
    <w:rsid w:val="00151648"/>
    <w:rsid w:val="0015170D"/>
    <w:rsid w:val="0015171A"/>
    <w:rsid w:val="001519C4"/>
    <w:rsid w:val="00151FD9"/>
    <w:rsid w:val="0015555D"/>
    <w:rsid w:val="00157830"/>
    <w:rsid w:val="00157D41"/>
    <w:rsid w:val="001617D2"/>
    <w:rsid w:val="00161A21"/>
    <w:rsid w:val="001620A2"/>
    <w:rsid w:val="00162C73"/>
    <w:rsid w:val="001634CB"/>
    <w:rsid w:val="00165C2E"/>
    <w:rsid w:val="00167656"/>
    <w:rsid w:val="00167BA9"/>
    <w:rsid w:val="001704AE"/>
    <w:rsid w:val="00170631"/>
    <w:rsid w:val="0017101C"/>
    <w:rsid w:val="001729F2"/>
    <w:rsid w:val="00173DFD"/>
    <w:rsid w:val="001742B1"/>
    <w:rsid w:val="00175E31"/>
    <w:rsid w:val="00176ED5"/>
    <w:rsid w:val="0018091E"/>
    <w:rsid w:val="00180B8E"/>
    <w:rsid w:val="001811FC"/>
    <w:rsid w:val="001816C2"/>
    <w:rsid w:val="001818F1"/>
    <w:rsid w:val="00181E4D"/>
    <w:rsid w:val="001827A8"/>
    <w:rsid w:val="00184168"/>
    <w:rsid w:val="00185A5B"/>
    <w:rsid w:val="00186600"/>
    <w:rsid w:val="00186717"/>
    <w:rsid w:val="00186AC7"/>
    <w:rsid w:val="0018718A"/>
    <w:rsid w:val="001872DB"/>
    <w:rsid w:val="00190105"/>
    <w:rsid w:val="00190700"/>
    <w:rsid w:val="001912A3"/>
    <w:rsid w:val="0019169F"/>
    <w:rsid w:val="0019384D"/>
    <w:rsid w:val="001950C4"/>
    <w:rsid w:val="00196318"/>
    <w:rsid w:val="00197034"/>
    <w:rsid w:val="001973F9"/>
    <w:rsid w:val="001A1C41"/>
    <w:rsid w:val="001A1C99"/>
    <w:rsid w:val="001A1D2B"/>
    <w:rsid w:val="001A2D9C"/>
    <w:rsid w:val="001A35E7"/>
    <w:rsid w:val="001A42AD"/>
    <w:rsid w:val="001A433B"/>
    <w:rsid w:val="001A535A"/>
    <w:rsid w:val="001A66DB"/>
    <w:rsid w:val="001A751C"/>
    <w:rsid w:val="001A77CA"/>
    <w:rsid w:val="001A77F4"/>
    <w:rsid w:val="001B04B9"/>
    <w:rsid w:val="001B0BB7"/>
    <w:rsid w:val="001B2A2C"/>
    <w:rsid w:val="001B3140"/>
    <w:rsid w:val="001B3192"/>
    <w:rsid w:val="001B3F9F"/>
    <w:rsid w:val="001B41F0"/>
    <w:rsid w:val="001B505F"/>
    <w:rsid w:val="001B52D6"/>
    <w:rsid w:val="001B546A"/>
    <w:rsid w:val="001B66D4"/>
    <w:rsid w:val="001B69E9"/>
    <w:rsid w:val="001B6CBB"/>
    <w:rsid w:val="001B761C"/>
    <w:rsid w:val="001C0768"/>
    <w:rsid w:val="001C339D"/>
    <w:rsid w:val="001C3EAE"/>
    <w:rsid w:val="001C41CB"/>
    <w:rsid w:val="001C4745"/>
    <w:rsid w:val="001C4CC6"/>
    <w:rsid w:val="001C533F"/>
    <w:rsid w:val="001C568E"/>
    <w:rsid w:val="001C5860"/>
    <w:rsid w:val="001C66DA"/>
    <w:rsid w:val="001C7D73"/>
    <w:rsid w:val="001D0CF1"/>
    <w:rsid w:val="001D203A"/>
    <w:rsid w:val="001D44CB"/>
    <w:rsid w:val="001D49BB"/>
    <w:rsid w:val="001D4BC7"/>
    <w:rsid w:val="001D5A90"/>
    <w:rsid w:val="001D6755"/>
    <w:rsid w:val="001D6DCB"/>
    <w:rsid w:val="001D7330"/>
    <w:rsid w:val="001D768E"/>
    <w:rsid w:val="001D7F28"/>
    <w:rsid w:val="001D7F59"/>
    <w:rsid w:val="001E0661"/>
    <w:rsid w:val="001E1A1D"/>
    <w:rsid w:val="001E20EC"/>
    <w:rsid w:val="001E304E"/>
    <w:rsid w:val="001E3306"/>
    <w:rsid w:val="001E3719"/>
    <w:rsid w:val="001E6A62"/>
    <w:rsid w:val="001E70CB"/>
    <w:rsid w:val="001E724C"/>
    <w:rsid w:val="001E77D1"/>
    <w:rsid w:val="001E7B8D"/>
    <w:rsid w:val="001E7BA4"/>
    <w:rsid w:val="001F0BD9"/>
    <w:rsid w:val="001F117E"/>
    <w:rsid w:val="001F1E62"/>
    <w:rsid w:val="001F4A8E"/>
    <w:rsid w:val="001F58D1"/>
    <w:rsid w:val="001F60CD"/>
    <w:rsid w:val="001F65B3"/>
    <w:rsid w:val="001F736F"/>
    <w:rsid w:val="001F7ED8"/>
    <w:rsid w:val="00200A7F"/>
    <w:rsid w:val="00200DD5"/>
    <w:rsid w:val="00201481"/>
    <w:rsid w:val="00201B85"/>
    <w:rsid w:val="00201F83"/>
    <w:rsid w:val="0020219D"/>
    <w:rsid w:val="00202D53"/>
    <w:rsid w:val="00203321"/>
    <w:rsid w:val="00203C03"/>
    <w:rsid w:val="00205A6E"/>
    <w:rsid w:val="00206072"/>
    <w:rsid w:val="002066AF"/>
    <w:rsid w:val="00213484"/>
    <w:rsid w:val="00214012"/>
    <w:rsid w:val="00220323"/>
    <w:rsid w:val="00220EE4"/>
    <w:rsid w:val="00221162"/>
    <w:rsid w:val="00221485"/>
    <w:rsid w:val="002218AF"/>
    <w:rsid w:val="002227BF"/>
    <w:rsid w:val="002246D6"/>
    <w:rsid w:val="00225FC8"/>
    <w:rsid w:val="00226C39"/>
    <w:rsid w:val="00227471"/>
    <w:rsid w:val="002278A4"/>
    <w:rsid w:val="002300B6"/>
    <w:rsid w:val="00230FC7"/>
    <w:rsid w:val="00232FDA"/>
    <w:rsid w:val="00233092"/>
    <w:rsid w:val="00233366"/>
    <w:rsid w:val="00233DA5"/>
    <w:rsid w:val="00233FB0"/>
    <w:rsid w:val="002356D1"/>
    <w:rsid w:val="002356DF"/>
    <w:rsid w:val="002357A1"/>
    <w:rsid w:val="00235CEA"/>
    <w:rsid w:val="0023617D"/>
    <w:rsid w:val="00236908"/>
    <w:rsid w:val="00237095"/>
    <w:rsid w:val="00237AD1"/>
    <w:rsid w:val="00240C41"/>
    <w:rsid w:val="00241400"/>
    <w:rsid w:val="002415EA"/>
    <w:rsid w:val="00241F28"/>
    <w:rsid w:val="00242214"/>
    <w:rsid w:val="00243636"/>
    <w:rsid w:val="00243A52"/>
    <w:rsid w:val="00243A78"/>
    <w:rsid w:val="00244C61"/>
    <w:rsid w:val="00245DFF"/>
    <w:rsid w:val="002466C4"/>
    <w:rsid w:val="002508EF"/>
    <w:rsid w:val="00251098"/>
    <w:rsid w:val="0025172D"/>
    <w:rsid w:val="00251EC2"/>
    <w:rsid w:val="00251FBC"/>
    <w:rsid w:val="00252486"/>
    <w:rsid w:val="00252723"/>
    <w:rsid w:val="00254B8D"/>
    <w:rsid w:val="002550E6"/>
    <w:rsid w:val="00256C21"/>
    <w:rsid w:val="00256D9C"/>
    <w:rsid w:val="0025782A"/>
    <w:rsid w:val="002578E3"/>
    <w:rsid w:val="00260A1D"/>
    <w:rsid w:val="00263241"/>
    <w:rsid w:val="002645CE"/>
    <w:rsid w:val="00264805"/>
    <w:rsid w:val="0026505C"/>
    <w:rsid w:val="00265538"/>
    <w:rsid w:val="00266202"/>
    <w:rsid w:val="0026695E"/>
    <w:rsid w:val="0026697A"/>
    <w:rsid w:val="00267324"/>
    <w:rsid w:val="00267AAB"/>
    <w:rsid w:val="002702FC"/>
    <w:rsid w:val="002713C6"/>
    <w:rsid w:val="00271453"/>
    <w:rsid w:val="002716BE"/>
    <w:rsid w:val="00271FFB"/>
    <w:rsid w:val="00272728"/>
    <w:rsid w:val="0027389E"/>
    <w:rsid w:val="002738BE"/>
    <w:rsid w:val="00274B8D"/>
    <w:rsid w:val="00274B99"/>
    <w:rsid w:val="0027644E"/>
    <w:rsid w:val="00276C95"/>
    <w:rsid w:val="002772C5"/>
    <w:rsid w:val="00277FF1"/>
    <w:rsid w:val="0028092F"/>
    <w:rsid w:val="0028093C"/>
    <w:rsid w:val="00280CFE"/>
    <w:rsid w:val="002810C8"/>
    <w:rsid w:val="002816E3"/>
    <w:rsid w:val="002818A2"/>
    <w:rsid w:val="00282C7B"/>
    <w:rsid w:val="00282D09"/>
    <w:rsid w:val="00283C13"/>
    <w:rsid w:val="0028414A"/>
    <w:rsid w:val="002843D5"/>
    <w:rsid w:val="002850F9"/>
    <w:rsid w:val="002853E5"/>
    <w:rsid w:val="00285C7B"/>
    <w:rsid w:val="00286E49"/>
    <w:rsid w:val="002873EF"/>
    <w:rsid w:val="0028743D"/>
    <w:rsid w:val="00287D9D"/>
    <w:rsid w:val="00287FB7"/>
    <w:rsid w:val="00290120"/>
    <w:rsid w:val="0029145A"/>
    <w:rsid w:val="00293B71"/>
    <w:rsid w:val="00294F60"/>
    <w:rsid w:val="002966F5"/>
    <w:rsid w:val="002969FA"/>
    <w:rsid w:val="00296A28"/>
    <w:rsid w:val="00296C04"/>
    <w:rsid w:val="00296FF7"/>
    <w:rsid w:val="00297F85"/>
    <w:rsid w:val="002A011D"/>
    <w:rsid w:val="002A2A92"/>
    <w:rsid w:val="002A3182"/>
    <w:rsid w:val="002A3195"/>
    <w:rsid w:val="002A3268"/>
    <w:rsid w:val="002A458E"/>
    <w:rsid w:val="002A4B85"/>
    <w:rsid w:val="002A5302"/>
    <w:rsid w:val="002A572A"/>
    <w:rsid w:val="002A57AD"/>
    <w:rsid w:val="002A58E8"/>
    <w:rsid w:val="002A5F30"/>
    <w:rsid w:val="002A759A"/>
    <w:rsid w:val="002B224D"/>
    <w:rsid w:val="002B37BB"/>
    <w:rsid w:val="002B3C53"/>
    <w:rsid w:val="002B4508"/>
    <w:rsid w:val="002B4BB5"/>
    <w:rsid w:val="002B4DB0"/>
    <w:rsid w:val="002B50D8"/>
    <w:rsid w:val="002B5491"/>
    <w:rsid w:val="002B5DDB"/>
    <w:rsid w:val="002B6FB0"/>
    <w:rsid w:val="002B7E94"/>
    <w:rsid w:val="002C0105"/>
    <w:rsid w:val="002C05CB"/>
    <w:rsid w:val="002C0F28"/>
    <w:rsid w:val="002C1162"/>
    <w:rsid w:val="002C245B"/>
    <w:rsid w:val="002C2ECE"/>
    <w:rsid w:val="002C3D3C"/>
    <w:rsid w:val="002C4675"/>
    <w:rsid w:val="002C46CD"/>
    <w:rsid w:val="002C4762"/>
    <w:rsid w:val="002C5735"/>
    <w:rsid w:val="002C5B52"/>
    <w:rsid w:val="002D0117"/>
    <w:rsid w:val="002D10F0"/>
    <w:rsid w:val="002D14C1"/>
    <w:rsid w:val="002D2586"/>
    <w:rsid w:val="002D2CE2"/>
    <w:rsid w:val="002D2F3B"/>
    <w:rsid w:val="002D30A0"/>
    <w:rsid w:val="002D3181"/>
    <w:rsid w:val="002D32A4"/>
    <w:rsid w:val="002D35A6"/>
    <w:rsid w:val="002D3C30"/>
    <w:rsid w:val="002D3F25"/>
    <w:rsid w:val="002D47C5"/>
    <w:rsid w:val="002D5358"/>
    <w:rsid w:val="002D5374"/>
    <w:rsid w:val="002D56F3"/>
    <w:rsid w:val="002D5742"/>
    <w:rsid w:val="002D5BC6"/>
    <w:rsid w:val="002D71D6"/>
    <w:rsid w:val="002D7F7F"/>
    <w:rsid w:val="002E065D"/>
    <w:rsid w:val="002E1809"/>
    <w:rsid w:val="002E1B25"/>
    <w:rsid w:val="002E1CC8"/>
    <w:rsid w:val="002E23A6"/>
    <w:rsid w:val="002E5171"/>
    <w:rsid w:val="002E57DE"/>
    <w:rsid w:val="002E5B25"/>
    <w:rsid w:val="002E6692"/>
    <w:rsid w:val="002E6C0A"/>
    <w:rsid w:val="002E6CFB"/>
    <w:rsid w:val="002E7A0E"/>
    <w:rsid w:val="002F0652"/>
    <w:rsid w:val="002F07FC"/>
    <w:rsid w:val="002F130F"/>
    <w:rsid w:val="002F14DE"/>
    <w:rsid w:val="002F2D84"/>
    <w:rsid w:val="002F4CAF"/>
    <w:rsid w:val="002F5907"/>
    <w:rsid w:val="002F5C7F"/>
    <w:rsid w:val="002F768C"/>
    <w:rsid w:val="00300B3A"/>
    <w:rsid w:val="0030251E"/>
    <w:rsid w:val="0030369A"/>
    <w:rsid w:val="00304703"/>
    <w:rsid w:val="003057B0"/>
    <w:rsid w:val="0030583A"/>
    <w:rsid w:val="003062F2"/>
    <w:rsid w:val="003063C9"/>
    <w:rsid w:val="00307DEF"/>
    <w:rsid w:val="00310477"/>
    <w:rsid w:val="00310565"/>
    <w:rsid w:val="0031125E"/>
    <w:rsid w:val="00311A37"/>
    <w:rsid w:val="0031215D"/>
    <w:rsid w:val="00314196"/>
    <w:rsid w:val="00316A66"/>
    <w:rsid w:val="00320036"/>
    <w:rsid w:val="00321EC7"/>
    <w:rsid w:val="00322A32"/>
    <w:rsid w:val="00322CC8"/>
    <w:rsid w:val="00323051"/>
    <w:rsid w:val="0032343F"/>
    <w:rsid w:val="00323B5C"/>
    <w:rsid w:val="00323CF1"/>
    <w:rsid w:val="0032536D"/>
    <w:rsid w:val="00325F8C"/>
    <w:rsid w:val="0032666E"/>
    <w:rsid w:val="00326DDE"/>
    <w:rsid w:val="0032722A"/>
    <w:rsid w:val="00327677"/>
    <w:rsid w:val="003307C5"/>
    <w:rsid w:val="00330821"/>
    <w:rsid w:val="00330ED7"/>
    <w:rsid w:val="00330F41"/>
    <w:rsid w:val="00331500"/>
    <w:rsid w:val="00331EC0"/>
    <w:rsid w:val="00332558"/>
    <w:rsid w:val="003337C5"/>
    <w:rsid w:val="00333A07"/>
    <w:rsid w:val="003341F1"/>
    <w:rsid w:val="003357D9"/>
    <w:rsid w:val="00335B2E"/>
    <w:rsid w:val="00335D26"/>
    <w:rsid w:val="00335FA6"/>
    <w:rsid w:val="00337CA4"/>
    <w:rsid w:val="00341B53"/>
    <w:rsid w:val="00341CEB"/>
    <w:rsid w:val="003420B0"/>
    <w:rsid w:val="00344137"/>
    <w:rsid w:val="00344451"/>
    <w:rsid w:val="0034587D"/>
    <w:rsid w:val="00347652"/>
    <w:rsid w:val="003505EA"/>
    <w:rsid w:val="003528F9"/>
    <w:rsid w:val="003529AA"/>
    <w:rsid w:val="00352AE0"/>
    <w:rsid w:val="00352C95"/>
    <w:rsid w:val="003541BC"/>
    <w:rsid w:val="00354A35"/>
    <w:rsid w:val="0035543D"/>
    <w:rsid w:val="00355E74"/>
    <w:rsid w:val="0036076C"/>
    <w:rsid w:val="003618F5"/>
    <w:rsid w:val="003642B6"/>
    <w:rsid w:val="00364832"/>
    <w:rsid w:val="00366DC5"/>
    <w:rsid w:val="003671F3"/>
    <w:rsid w:val="003679CA"/>
    <w:rsid w:val="00367DF1"/>
    <w:rsid w:val="003702E6"/>
    <w:rsid w:val="00370C42"/>
    <w:rsid w:val="00372504"/>
    <w:rsid w:val="00372849"/>
    <w:rsid w:val="00372DA6"/>
    <w:rsid w:val="00373062"/>
    <w:rsid w:val="0037373A"/>
    <w:rsid w:val="00374DC8"/>
    <w:rsid w:val="003757A3"/>
    <w:rsid w:val="00375959"/>
    <w:rsid w:val="00376305"/>
    <w:rsid w:val="0037733A"/>
    <w:rsid w:val="00377B56"/>
    <w:rsid w:val="003800C1"/>
    <w:rsid w:val="00381C14"/>
    <w:rsid w:val="003823CE"/>
    <w:rsid w:val="003839B6"/>
    <w:rsid w:val="00383C0E"/>
    <w:rsid w:val="00383D5F"/>
    <w:rsid w:val="003842ED"/>
    <w:rsid w:val="003848C4"/>
    <w:rsid w:val="00385AAB"/>
    <w:rsid w:val="00385E68"/>
    <w:rsid w:val="0038645E"/>
    <w:rsid w:val="003879D0"/>
    <w:rsid w:val="00387D9D"/>
    <w:rsid w:val="00387EF8"/>
    <w:rsid w:val="00392717"/>
    <w:rsid w:val="0039467D"/>
    <w:rsid w:val="00395E4B"/>
    <w:rsid w:val="003965C5"/>
    <w:rsid w:val="003A1084"/>
    <w:rsid w:val="003A1260"/>
    <w:rsid w:val="003A1349"/>
    <w:rsid w:val="003A2BCC"/>
    <w:rsid w:val="003A3B74"/>
    <w:rsid w:val="003A58DD"/>
    <w:rsid w:val="003A63DD"/>
    <w:rsid w:val="003A6C2C"/>
    <w:rsid w:val="003A7D27"/>
    <w:rsid w:val="003B1191"/>
    <w:rsid w:val="003B1D06"/>
    <w:rsid w:val="003B1E0B"/>
    <w:rsid w:val="003B301E"/>
    <w:rsid w:val="003B3474"/>
    <w:rsid w:val="003B465D"/>
    <w:rsid w:val="003B4D49"/>
    <w:rsid w:val="003B6D31"/>
    <w:rsid w:val="003B73B3"/>
    <w:rsid w:val="003B7922"/>
    <w:rsid w:val="003C0A59"/>
    <w:rsid w:val="003C0A9F"/>
    <w:rsid w:val="003C44A5"/>
    <w:rsid w:val="003C73D8"/>
    <w:rsid w:val="003D02A4"/>
    <w:rsid w:val="003D142F"/>
    <w:rsid w:val="003D234A"/>
    <w:rsid w:val="003D2455"/>
    <w:rsid w:val="003D2F7C"/>
    <w:rsid w:val="003D3E93"/>
    <w:rsid w:val="003D4249"/>
    <w:rsid w:val="003D4377"/>
    <w:rsid w:val="003D45CC"/>
    <w:rsid w:val="003D6036"/>
    <w:rsid w:val="003D71C4"/>
    <w:rsid w:val="003E12F9"/>
    <w:rsid w:val="003E1805"/>
    <w:rsid w:val="003E2918"/>
    <w:rsid w:val="003E3B78"/>
    <w:rsid w:val="003E5266"/>
    <w:rsid w:val="003E5318"/>
    <w:rsid w:val="003E653E"/>
    <w:rsid w:val="003E7AFD"/>
    <w:rsid w:val="003F1065"/>
    <w:rsid w:val="003F2E25"/>
    <w:rsid w:val="003F4924"/>
    <w:rsid w:val="003F4C52"/>
    <w:rsid w:val="003F4DFD"/>
    <w:rsid w:val="003F53E1"/>
    <w:rsid w:val="003F5E9D"/>
    <w:rsid w:val="003F67E9"/>
    <w:rsid w:val="00400A99"/>
    <w:rsid w:val="00400F5F"/>
    <w:rsid w:val="00401B4C"/>
    <w:rsid w:val="00401BFB"/>
    <w:rsid w:val="00401E3F"/>
    <w:rsid w:val="00402025"/>
    <w:rsid w:val="00402730"/>
    <w:rsid w:val="0040464E"/>
    <w:rsid w:val="00405A28"/>
    <w:rsid w:val="00405AF4"/>
    <w:rsid w:val="0040625D"/>
    <w:rsid w:val="0041030C"/>
    <w:rsid w:val="004136E6"/>
    <w:rsid w:val="00414B00"/>
    <w:rsid w:val="00414D17"/>
    <w:rsid w:val="00414F15"/>
    <w:rsid w:val="00415F90"/>
    <w:rsid w:val="0041606B"/>
    <w:rsid w:val="004170BD"/>
    <w:rsid w:val="00417700"/>
    <w:rsid w:val="0041779A"/>
    <w:rsid w:val="00420FAB"/>
    <w:rsid w:val="00421602"/>
    <w:rsid w:val="0042203E"/>
    <w:rsid w:val="0042219B"/>
    <w:rsid w:val="0042278B"/>
    <w:rsid w:val="00422A38"/>
    <w:rsid w:val="00424723"/>
    <w:rsid w:val="00424D0F"/>
    <w:rsid w:val="004263A7"/>
    <w:rsid w:val="00427454"/>
    <w:rsid w:val="0043049A"/>
    <w:rsid w:val="00433FB5"/>
    <w:rsid w:val="004347C9"/>
    <w:rsid w:val="0043486A"/>
    <w:rsid w:val="004348C0"/>
    <w:rsid w:val="00436236"/>
    <w:rsid w:val="00436241"/>
    <w:rsid w:val="00436418"/>
    <w:rsid w:val="004365F2"/>
    <w:rsid w:val="00436AE0"/>
    <w:rsid w:val="00436E47"/>
    <w:rsid w:val="00437704"/>
    <w:rsid w:val="00437F25"/>
    <w:rsid w:val="0044062D"/>
    <w:rsid w:val="004408D3"/>
    <w:rsid w:val="00442679"/>
    <w:rsid w:val="00442858"/>
    <w:rsid w:val="004431F7"/>
    <w:rsid w:val="00446717"/>
    <w:rsid w:val="004468E6"/>
    <w:rsid w:val="0044698F"/>
    <w:rsid w:val="00446AEE"/>
    <w:rsid w:val="00446D5A"/>
    <w:rsid w:val="00447018"/>
    <w:rsid w:val="00447402"/>
    <w:rsid w:val="00447975"/>
    <w:rsid w:val="0045238A"/>
    <w:rsid w:val="00452399"/>
    <w:rsid w:val="0045357E"/>
    <w:rsid w:val="0045411D"/>
    <w:rsid w:val="00454605"/>
    <w:rsid w:val="00456273"/>
    <w:rsid w:val="004562F4"/>
    <w:rsid w:val="00456C84"/>
    <w:rsid w:val="0045703F"/>
    <w:rsid w:val="00457821"/>
    <w:rsid w:val="004600BA"/>
    <w:rsid w:val="00461071"/>
    <w:rsid w:val="00462729"/>
    <w:rsid w:val="004629E1"/>
    <w:rsid w:val="0046352F"/>
    <w:rsid w:val="004635C2"/>
    <w:rsid w:val="00463D58"/>
    <w:rsid w:val="004647AD"/>
    <w:rsid w:val="004647FA"/>
    <w:rsid w:val="00465E8F"/>
    <w:rsid w:val="00466DF6"/>
    <w:rsid w:val="00466E42"/>
    <w:rsid w:val="00467E50"/>
    <w:rsid w:val="004701BE"/>
    <w:rsid w:val="00470FD5"/>
    <w:rsid w:val="004713AA"/>
    <w:rsid w:val="00472595"/>
    <w:rsid w:val="00472D50"/>
    <w:rsid w:val="004731C7"/>
    <w:rsid w:val="0047366D"/>
    <w:rsid w:val="00473DB0"/>
    <w:rsid w:val="00474559"/>
    <w:rsid w:val="00475B3C"/>
    <w:rsid w:val="00475EBB"/>
    <w:rsid w:val="00476557"/>
    <w:rsid w:val="00477D80"/>
    <w:rsid w:val="00480900"/>
    <w:rsid w:val="004816A8"/>
    <w:rsid w:val="004818F2"/>
    <w:rsid w:val="0048258E"/>
    <w:rsid w:val="00482FC3"/>
    <w:rsid w:val="00483590"/>
    <w:rsid w:val="004843FB"/>
    <w:rsid w:val="00484CEB"/>
    <w:rsid w:val="00484E14"/>
    <w:rsid w:val="00486294"/>
    <w:rsid w:val="00486498"/>
    <w:rsid w:val="00486F31"/>
    <w:rsid w:val="0048720C"/>
    <w:rsid w:val="00487A01"/>
    <w:rsid w:val="00487CCF"/>
    <w:rsid w:val="0049041D"/>
    <w:rsid w:val="004908B3"/>
    <w:rsid w:val="004908CE"/>
    <w:rsid w:val="00490A3B"/>
    <w:rsid w:val="004928F3"/>
    <w:rsid w:val="004935B3"/>
    <w:rsid w:val="00494FE4"/>
    <w:rsid w:val="00495094"/>
    <w:rsid w:val="00495A8F"/>
    <w:rsid w:val="00497866"/>
    <w:rsid w:val="004A01D2"/>
    <w:rsid w:val="004A0A11"/>
    <w:rsid w:val="004A1256"/>
    <w:rsid w:val="004A1E18"/>
    <w:rsid w:val="004A2344"/>
    <w:rsid w:val="004A2B10"/>
    <w:rsid w:val="004A2D99"/>
    <w:rsid w:val="004A3B22"/>
    <w:rsid w:val="004A44FF"/>
    <w:rsid w:val="004A4870"/>
    <w:rsid w:val="004A4AC9"/>
    <w:rsid w:val="004A570D"/>
    <w:rsid w:val="004A670F"/>
    <w:rsid w:val="004A67E4"/>
    <w:rsid w:val="004A6E6C"/>
    <w:rsid w:val="004B09FE"/>
    <w:rsid w:val="004B1401"/>
    <w:rsid w:val="004B15EF"/>
    <w:rsid w:val="004B1C30"/>
    <w:rsid w:val="004B1E08"/>
    <w:rsid w:val="004B1FE2"/>
    <w:rsid w:val="004B208D"/>
    <w:rsid w:val="004B262D"/>
    <w:rsid w:val="004B51DA"/>
    <w:rsid w:val="004B5257"/>
    <w:rsid w:val="004B52A3"/>
    <w:rsid w:val="004B5827"/>
    <w:rsid w:val="004B597D"/>
    <w:rsid w:val="004B5DC7"/>
    <w:rsid w:val="004C1180"/>
    <w:rsid w:val="004C58B4"/>
    <w:rsid w:val="004C597E"/>
    <w:rsid w:val="004C5A00"/>
    <w:rsid w:val="004C5D4B"/>
    <w:rsid w:val="004C608F"/>
    <w:rsid w:val="004C716D"/>
    <w:rsid w:val="004D0C0C"/>
    <w:rsid w:val="004D16B2"/>
    <w:rsid w:val="004D16C0"/>
    <w:rsid w:val="004D1F82"/>
    <w:rsid w:val="004D2263"/>
    <w:rsid w:val="004D2727"/>
    <w:rsid w:val="004D3147"/>
    <w:rsid w:val="004D4989"/>
    <w:rsid w:val="004D54F7"/>
    <w:rsid w:val="004D570C"/>
    <w:rsid w:val="004D5B81"/>
    <w:rsid w:val="004D7F0B"/>
    <w:rsid w:val="004E0693"/>
    <w:rsid w:val="004E2C16"/>
    <w:rsid w:val="004E2CE7"/>
    <w:rsid w:val="004E32DF"/>
    <w:rsid w:val="004E3A31"/>
    <w:rsid w:val="004E4876"/>
    <w:rsid w:val="004E4C7C"/>
    <w:rsid w:val="004E4E8E"/>
    <w:rsid w:val="004E4FED"/>
    <w:rsid w:val="004E6253"/>
    <w:rsid w:val="004E6A07"/>
    <w:rsid w:val="004E72BB"/>
    <w:rsid w:val="004E7B1D"/>
    <w:rsid w:val="004E7C55"/>
    <w:rsid w:val="004F06F0"/>
    <w:rsid w:val="004F0B1C"/>
    <w:rsid w:val="004F125C"/>
    <w:rsid w:val="004F14A5"/>
    <w:rsid w:val="004F1563"/>
    <w:rsid w:val="004F2D75"/>
    <w:rsid w:val="004F30DC"/>
    <w:rsid w:val="004F333A"/>
    <w:rsid w:val="004F493B"/>
    <w:rsid w:val="004F4A23"/>
    <w:rsid w:val="004F51D4"/>
    <w:rsid w:val="004F58AF"/>
    <w:rsid w:val="004F5A20"/>
    <w:rsid w:val="004F5E02"/>
    <w:rsid w:val="004F6671"/>
    <w:rsid w:val="004F6D4F"/>
    <w:rsid w:val="0050111F"/>
    <w:rsid w:val="005012DA"/>
    <w:rsid w:val="00501671"/>
    <w:rsid w:val="00501A4F"/>
    <w:rsid w:val="00501FB6"/>
    <w:rsid w:val="0050255B"/>
    <w:rsid w:val="005032BF"/>
    <w:rsid w:val="00503517"/>
    <w:rsid w:val="00503A1A"/>
    <w:rsid w:val="00504551"/>
    <w:rsid w:val="00504899"/>
    <w:rsid w:val="00504B8D"/>
    <w:rsid w:val="00505187"/>
    <w:rsid w:val="00510FC6"/>
    <w:rsid w:val="00511311"/>
    <w:rsid w:val="005127E4"/>
    <w:rsid w:val="00514B62"/>
    <w:rsid w:val="00515ED4"/>
    <w:rsid w:val="005162FB"/>
    <w:rsid w:val="00516936"/>
    <w:rsid w:val="00516E62"/>
    <w:rsid w:val="00517660"/>
    <w:rsid w:val="005177DA"/>
    <w:rsid w:val="00520054"/>
    <w:rsid w:val="00520B62"/>
    <w:rsid w:val="005213E5"/>
    <w:rsid w:val="005232E9"/>
    <w:rsid w:val="005234A9"/>
    <w:rsid w:val="005258AC"/>
    <w:rsid w:val="00526575"/>
    <w:rsid w:val="00527931"/>
    <w:rsid w:val="005300F7"/>
    <w:rsid w:val="0053083C"/>
    <w:rsid w:val="00530984"/>
    <w:rsid w:val="0053106B"/>
    <w:rsid w:val="005317FB"/>
    <w:rsid w:val="005318BD"/>
    <w:rsid w:val="00532A25"/>
    <w:rsid w:val="00532AB9"/>
    <w:rsid w:val="00532C80"/>
    <w:rsid w:val="00533F92"/>
    <w:rsid w:val="005344A9"/>
    <w:rsid w:val="0053477B"/>
    <w:rsid w:val="00534A9A"/>
    <w:rsid w:val="005360FA"/>
    <w:rsid w:val="005361ED"/>
    <w:rsid w:val="005364B0"/>
    <w:rsid w:val="00536777"/>
    <w:rsid w:val="00536C16"/>
    <w:rsid w:val="00536CEB"/>
    <w:rsid w:val="005370D3"/>
    <w:rsid w:val="0054183C"/>
    <w:rsid w:val="00542CDB"/>
    <w:rsid w:val="00542E0E"/>
    <w:rsid w:val="00543113"/>
    <w:rsid w:val="00544B4B"/>
    <w:rsid w:val="005455A7"/>
    <w:rsid w:val="00551D4A"/>
    <w:rsid w:val="0055347F"/>
    <w:rsid w:val="00553499"/>
    <w:rsid w:val="005540E9"/>
    <w:rsid w:val="005545D2"/>
    <w:rsid w:val="00554E55"/>
    <w:rsid w:val="005566BD"/>
    <w:rsid w:val="00560594"/>
    <w:rsid w:val="00560EA3"/>
    <w:rsid w:val="00561200"/>
    <w:rsid w:val="00562331"/>
    <w:rsid w:val="0056270B"/>
    <w:rsid w:val="0056337A"/>
    <w:rsid w:val="005637B3"/>
    <w:rsid w:val="0056450E"/>
    <w:rsid w:val="00565FB4"/>
    <w:rsid w:val="00570613"/>
    <w:rsid w:val="0057063E"/>
    <w:rsid w:val="00570760"/>
    <w:rsid w:val="00570FF2"/>
    <w:rsid w:val="00572311"/>
    <w:rsid w:val="0057308A"/>
    <w:rsid w:val="00573E44"/>
    <w:rsid w:val="0057506A"/>
    <w:rsid w:val="00575123"/>
    <w:rsid w:val="00576DF6"/>
    <w:rsid w:val="005771BA"/>
    <w:rsid w:val="005775F3"/>
    <w:rsid w:val="00581B27"/>
    <w:rsid w:val="00583B52"/>
    <w:rsid w:val="00584FE2"/>
    <w:rsid w:val="0058509E"/>
    <w:rsid w:val="00585183"/>
    <w:rsid w:val="00585768"/>
    <w:rsid w:val="00585BF5"/>
    <w:rsid w:val="00585DA1"/>
    <w:rsid w:val="005862CA"/>
    <w:rsid w:val="0058710F"/>
    <w:rsid w:val="00587692"/>
    <w:rsid w:val="005878CF"/>
    <w:rsid w:val="005923AA"/>
    <w:rsid w:val="00593276"/>
    <w:rsid w:val="0059428D"/>
    <w:rsid w:val="00594F08"/>
    <w:rsid w:val="00596418"/>
    <w:rsid w:val="005976DA"/>
    <w:rsid w:val="00597DFA"/>
    <w:rsid w:val="005A024F"/>
    <w:rsid w:val="005A0C88"/>
    <w:rsid w:val="005A0EF8"/>
    <w:rsid w:val="005A1DDB"/>
    <w:rsid w:val="005A21A0"/>
    <w:rsid w:val="005A235B"/>
    <w:rsid w:val="005A2DF5"/>
    <w:rsid w:val="005A3341"/>
    <w:rsid w:val="005A3388"/>
    <w:rsid w:val="005A36E1"/>
    <w:rsid w:val="005A40A4"/>
    <w:rsid w:val="005A476B"/>
    <w:rsid w:val="005A47E3"/>
    <w:rsid w:val="005A5D0C"/>
    <w:rsid w:val="005A6D5F"/>
    <w:rsid w:val="005A763C"/>
    <w:rsid w:val="005B0B28"/>
    <w:rsid w:val="005B0E80"/>
    <w:rsid w:val="005B1D14"/>
    <w:rsid w:val="005B30EB"/>
    <w:rsid w:val="005B43B9"/>
    <w:rsid w:val="005B4531"/>
    <w:rsid w:val="005B48D6"/>
    <w:rsid w:val="005B4AC0"/>
    <w:rsid w:val="005B64C6"/>
    <w:rsid w:val="005B71AA"/>
    <w:rsid w:val="005B733C"/>
    <w:rsid w:val="005B7912"/>
    <w:rsid w:val="005C0E14"/>
    <w:rsid w:val="005C1B8A"/>
    <w:rsid w:val="005C1BEB"/>
    <w:rsid w:val="005C5448"/>
    <w:rsid w:val="005C5911"/>
    <w:rsid w:val="005C6A8C"/>
    <w:rsid w:val="005C7E95"/>
    <w:rsid w:val="005D0032"/>
    <w:rsid w:val="005D0065"/>
    <w:rsid w:val="005D1485"/>
    <w:rsid w:val="005D1D54"/>
    <w:rsid w:val="005D32B7"/>
    <w:rsid w:val="005D394A"/>
    <w:rsid w:val="005D3F72"/>
    <w:rsid w:val="005D4153"/>
    <w:rsid w:val="005D57F8"/>
    <w:rsid w:val="005D5BE6"/>
    <w:rsid w:val="005D6C84"/>
    <w:rsid w:val="005D6D1F"/>
    <w:rsid w:val="005D6D3E"/>
    <w:rsid w:val="005D71B7"/>
    <w:rsid w:val="005E064A"/>
    <w:rsid w:val="005E077C"/>
    <w:rsid w:val="005E0A42"/>
    <w:rsid w:val="005E243D"/>
    <w:rsid w:val="005E5BBD"/>
    <w:rsid w:val="005E7795"/>
    <w:rsid w:val="005E7D7B"/>
    <w:rsid w:val="005E7E8E"/>
    <w:rsid w:val="005F0889"/>
    <w:rsid w:val="005F09A3"/>
    <w:rsid w:val="005F1815"/>
    <w:rsid w:val="005F1958"/>
    <w:rsid w:val="005F1A03"/>
    <w:rsid w:val="005F1F75"/>
    <w:rsid w:val="005F2007"/>
    <w:rsid w:val="005F433D"/>
    <w:rsid w:val="005F4736"/>
    <w:rsid w:val="00600A01"/>
    <w:rsid w:val="00600A4A"/>
    <w:rsid w:val="00601576"/>
    <w:rsid w:val="006031F1"/>
    <w:rsid w:val="00603689"/>
    <w:rsid w:val="006047D7"/>
    <w:rsid w:val="00605D99"/>
    <w:rsid w:val="00606B96"/>
    <w:rsid w:val="0060712F"/>
    <w:rsid w:val="006071D9"/>
    <w:rsid w:val="00607C19"/>
    <w:rsid w:val="0061198C"/>
    <w:rsid w:val="00611C03"/>
    <w:rsid w:val="00612252"/>
    <w:rsid w:val="00613D61"/>
    <w:rsid w:val="00615DC0"/>
    <w:rsid w:val="006160B8"/>
    <w:rsid w:val="006173C6"/>
    <w:rsid w:val="00617F23"/>
    <w:rsid w:val="0062134F"/>
    <w:rsid w:val="00621621"/>
    <w:rsid w:val="00621806"/>
    <w:rsid w:val="00621E4E"/>
    <w:rsid w:val="0062209C"/>
    <w:rsid w:val="00622239"/>
    <w:rsid w:val="0062291A"/>
    <w:rsid w:val="00624D74"/>
    <w:rsid w:val="00624DFA"/>
    <w:rsid w:val="006257BB"/>
    <w:rsid w:val="006265C5"/>
    <w:rsid w:val="00626D59"/>
    <w:rsid w:val="006308CD"/>
    <w:rsid w:val="00630C80"/>
    <w:rsid w:val="0063276F"/>
    <w:rsid w:val="00632F59"/>
    <w:rsid w:val="0063362A"/>
    <w:rsid w:val="006337C8"/>
    <w:rsid w:val="00633AD9"/>
    <w:rsid w:val="006344B8"/>
    <w:rsid w:val="00634B3E"/>
    <w:rsid w:val="00634B4F"/>
    <w:rsid w:val="006353B4"/>
    <w:rsid w:val="00636401"/>
    <w:rsid w:val="006372A4"/>
    <w:rsid w:val="00640CCB"/>
    <w:rsid w:val="00641635"/>
    <w:rsid w:val="006423CE"/>
    <w:rsid w:val="00642AF2"/>
    <w:rsid w:val="00642C4F"/>
    <w:rsid w:val="00642E76"/>
    <w:rsid w:val="006430E2"/>
    <w:rsid w:val="00643414"/>
    <w:rsid w:val="00643556"/>
    <w:rsid w:val="00644AB1"/>
    <w:rsid w:val="00645BD8"/>
    <w:rsid w:val="00646D29"/>
    <w:rsid w:val="00647E04"/>
    <w:rsid w:val="0065018F"/>
    <w:rsid w:val="006510A6"/>
    <w:rsid w:val="0065164B"/>
    <w:rsid w:val="006527A5"/>
    <w:rsid w:val="00652D3E"/>
    <w:rsid w:val="006539C2"/>
    <w:rsid w:val="006550A9"/>
    <w:rsid w:val="006554BB"/>
    <w:rsid w:val="006557CD"/>
    <w:rsid w:val="00655D52"/>
    <w:rsid w:val="0065666B"/>
    <w:rsid w:val="00656B9B"/>
    <w:rsid w:val="00657A03"/>
    <w:rsid w:val="006611C3"/>
    <w:rsid w:val="0066136A"/>
    <w:rsid w:val="006636DA"/>
    <w:rsid w:val="00664D7E"/>
    <w:rsid w:val="006651C3"/>
    <w:rsid w:val="00665D16"/>
    <w:rsid w:val="00667B90"/>
    <w:rsid w:val="0067035B"/>
    <w:rsid w:val="00670398"/>
    <w:rsid w:val="006705A3"/>
    <w:rsid w:val="0067140D"/>
    <w:rsid w:val="00671602"/>
    <w:rsid w:val="00671763"/>
    <w:rsid w:val="0067200D"/>
    <w:rsid w:val="00672BE3"/>
    <w:rsid w:val="00672E3F"/>
    <w:rsid w:val="00672E64"/>
    <w:rsid w:val="00673C79"/>
    <w:rsid w:val="00673D2B"/>
    <w:rsid w:val="00674263"/>
    <w:rsid w:val="00674882"/>
    <w:rsid w:val="006748AB"/>
    <w:rsid w:val="006749FA"/>
    <w:rsid w:val="00675C1D"/>
    <w:rsid w:val="006760F2"/>
    <w:rsid w:val="0067633E"/>
    <w:rsid w:val="006764DF"/>
    <w:rsid w:val="00676701"/>
    <w:rsid w:val="0067675E"/>
    <w:rsid w:val="006777EB"/>
    <w:rsid w:val="006822B6"/>
    <w:rsid w:val="00682C76"/>
    <w:rsid w:val="006830B1"/>
    <w:rsid w:val="0068322A"/>
    <w:rsid w:val="00683A52"/>
    <w:rsid w:val="00683A6C"/>
    <w:rsid w:val="00685F3A"/>
    <w:rsid w:val="00687301"/>
    <w:rsid w:val="006879F7"/>
    <w:rsid w:val="00687AD2"/>
    <w:rsid w:val="006902AD"/>
    <w:rsid w:val="00691718"/>
    <w:rsid w:val="00691BBF"/>
    <w:rsid w:val="00691D37"/>
    <w:rsid w:val="00692C76"/>
    <w:rsid w:val="00694614"/>
    <w:rsid w:val="00694E5D"/>
    <w:rsid w:val="00694F27"/>
    <w:rsid w:val="0069590F"/>
    <w:rsid w:val="0069643F"/>
    <w:rsid w:val="00696E87"/>
    <w:rsid w:val="00697ED4"/>
    <w:rsid w:val="006A08EF"/>
    <w:rsid w:val="006A151D"/>
    <w:rsid w:val="006A2588"/>
    <w:rsid w:val="006A35D7"/>
    <w:rsid w:val="006A39D4"/>
    <w:rsid w:val="006A574B"/>
    <w:rsid w:val="006A783F"/>
    <w:rsid w:val="006A7D6D"/>
    <w:rsid w:val="006B0964"/>
    <w:rsid w:val="006B38CC"/>
    <w:rsid w:val="006B3C57"/>
    <w:rsid w:val="006B4829"/>
    <w:rsid w:val="006B49FB"/>
    <w:rsid w:val="006B4C73"/>
    <w:rsid w:val="006B5378"/>
    <w:rsid w:val="006B5B71"/>
    <w:rsid w:val="006B5E4C"/>
    <w:rsid w:val="006B6743"/>
    <w:rsid w:val="006B746C"/>
    <w:rsid w:val="006C1ADE"/>
    <w:rsid w:val="006C1AFD"/>
    <w:rsid w:val="006C26A3"/>
    <w:rsid w:val="006C34B0"/>
    <w:rsid w:val="006C3A32"/>
    <w:rsid w:val="006C3EAD"/>
    <w:rsid w:val="006C445F"/>
    <w:rsid w:val="006C5A1B"/>
    <w:rsid w:val="006C61F0"/>
    <w:rsid w:val="006C6F3E"/>
    <w:rsid w:val="006D01D8"/>
    <w:rsid w:val="006D08B5"/>
    <w:rsid w:val="006D1911"/>
    <w:rsid w:val="006D1C3E"/>
    <w:rsid w:val="006D2FAA"/>
    <w:rsid w:val="006D4AD6"/>
    <w:rsid w:val="006D5D6B"/>
    <w:rsid w:val="006D61FE"/>
    <w:rsid w:val="006D7C20"/>
    <w:rsid w:val="006D7E62"/>
    <w:rsid w:val="006E0A1E"/>
    <w:rsid w:val="006E0E0E"/>
    <w:rsid w:val="006E3EE7"/>
    <w:rsid w:val="006E3FA6"/>
    <w:rsid w:val="006E4CC7"/>
    <w:rsid w:val="006E551B"/>
    <w:rsid w:val="006E55BE"/>
    <w:rsid w:val="006E6079"/>
    <w:rsid w:val="006E6123"/>
    <w:rsid w:val="006E68CB"/>
    <w:rsid w:val="006E73A3"/>
    <w:rsid w:val="006F138A"/>
    <w:rsid w:val="006F3D88"/>
    <w:rsid w:val="006F3DEE"/>
    <w:rsid w:val="006F51BA"/>
    <w:rsid w:val="006F688E"/>
    <w:rsid w:val="007027E2"/>
    <w:rsid w:val="007043E0"/>
    <w:rsid w:val="00704C35"/>
    <w:rsid w:val="00704C37"/>
    <w:rsid w:val="00705191"/>
    <w:rsid w:val="00705A1E"/>
    <w:rsid w:val="00705D32"/>
    <w:rsid w:val="007068DA"/>
    <w:rsid w:val="00706DD4"/>
    <w:rsid w:val="00707376"/>
    <w:rsid w:val="00707A82"/>
    <w:rsid w:val="00707E28"/>
    <w:rsid w:val="00710143"/>
    <w:rsid w:val="007117B6"/>
    <w:rsid w:val="00711A18"/>
    <w:rsid w:val="00711C7C"/>
    <w:rsid w:val="0071202D"/>
    <w:rsid w:val="0071268E"/>
    <w:rsid w:val="00712C9E"/>
    <w:rsid w:val="007148AE"/>
    <w:rsid w:val="00715A6A"/>
    <w:rsid w:val="00715FF6"/>
    <w:rsid w:val="00716B29"/>
    <w:rsid w:val="00716D16"/>
    <w:rsid w:val="007201F6"/>
    <w:rsid w:val="0072027F"/>
    <w:rsid w:val="00720B1A"/>
    <w:rsid w:val="00720D3D"/>
    <w:rsid w:val="00721903"/>
    <w:rsid w:val="00723AC0"/>
    <w:rsid w:val="0072657F"/>
    <w:rsid w:val="007275ED"/>
    <w:rsid w:val="0072785C"/>
    <w:rsid w:val="0073014D"/>
    <w:rsid w:val="00730D58"/>
    <w:rsid w:val="0073116C"/>
    <w:rsid w:val="0073175D"/>
    <w:rsid w:val="007325B0"/>
    <w:rsid w:val="007328BD"/>
    <w:rsid w:val="00733D52"/>
    <w:rsid w:val="0073476C"/>
    <w:rsid w:val="00734A1E"/>
    <w:rsid w:val="00734C33"/>
    <w:rsid w:val="007352FB"/>
    <w:rsid w:val="00737107"/>
    <w:rsid w:val="00737741"/>
    <w:rsid w:val="00737A37"/>
    <w:rsid w:val="00740B60"/>
    <w:rsid w:val="00740F6A"/>
    <w:rsid w:val="00741874"/>
    <w:rsid w:val="0074287A"/>
    <w:rsid w:val="0074304A"/>
    <w:rsid w:val="00743BFA"/>
    <w:rsid w:val="00744D9F"/>
    <w:rsid w:val="007458A0"/>
    <w:rsid w:val="0074702E"/>
    <w:rsid w:val="007471C1"/>
    <w:rsid w:val="00750B87"/>
    <w:rsid w:val="00750EE6"/>
    <w:rsid w:val="007522C7"/>
    <w:rsid w:val="00752AA2"/>
    <w:rsid w:val="00753318"/>
    <w:rsid w:val="0075480D"/>
    <w:rsid w:val="00755DC4"/>
    <w:rsid w:val="007606CC"/>
    <w:rsid w:val="00760806"/>
    <w:rsid w:val="00762D5A"/>
    <w:rsid w:val="00763A5C"/>
    <w:rsid w:val="007644F6"/>
    <w:rsid w:val="007648A5"/>
    <w:rsid w:val="00765129"/>
    <w:rsid w:val="00765879"/>
    <w:rsid w:val="00766054"/>
    <w:rsid w:val="00766805"/>
    <w:rsid w:val="00770057"/>
    <w:rsid w:val="0077090A"/>
    <w:rsid w:val="00770BC8"/>
    <w:rsid w:val="00772BB9"/>
    <w:rsid w:val="007744DB"/>
    <w:rsid w:val="0077482D"/>
    <w:rsid w:val="00774F9A"/>
    <w:rsid w:val="00777B59"/>
    <w:rsid w:val="007803B2"/>
    <w:rsid w:val="00782532"/>
    <w:rsid w:val="007835C2"/>
    <w:rsid w:val="007835F6"/>
    <w:rsid w:val="00784000"/>
    <w:rsid w:val="00785DF5"/>
    <w:rsid w:val="0078616B"/>
    <w:rsid w:val="00786734"/>
    <w:rsid w:val="00786BDA"/>
    <w:rsid w:val="007876E0"/>
    <w:rsid w:val="00787F88"/>
    <w:rsid w:val="0079031F"/>
    <w:rsid w:val="007912D0"/>
    <w:rsid w:val="00791B13"/>
    <w:rsid w:val="007924D8"/>
    <w:rsid w:val="00793147"/>
    <w:rsid w:val="007949FF"/>
    <w:rsid w:val="00794F87"/>
    <w:rsid w:val="007957A2"/>
    <w:rsid w:val="00796246"/>
    <w:rsid w:val="00797A55"/>
    <w:rsid w:val="00797AEC"/>
    <w:rsid w:val="00797F7B"/>
    <w:rsid w:val="007A01AD"/>
    <w:rsid w:val="007A0356"/>
    <w:rsid w:val="007A128E"/>
    <w:rsid w:val="007A26ED"/>
    <w:rsid w:val="007A31C3"/>
    <w:rsid w:val="007A4BC4"/>
    <w:rsid w:val="007A4D32"/>
    <w:rsid w:val="007A4EBF"/>
    <w:rsid w:val="007A5B9C"/>
    <w:rsid w:val="007A6197"/>
    <w:rsid w:val="007A6768"/>
    <w:rsid w:val="007A7908"/>
    <w:rsid w:val="007A7F94"/>
    <w:rsid w:val="007B0160"/>
    <w:rsid w:val="007B067F"/>
    <w:rsid w:val="007B4718"/>
    <w:rsid w:val="007B4C5C"/>
    <w:rsid w:val="007B5ACE"/>
    <w:rsid w:val="007B65CF"/>
    <w:rsid w:val="007B6879"/>
    <w:rsid w:val="007B724C"/>
    <w:rsid w:val="007C0C93"/>
    <w:rsid w:val="007C2185"/>
    <w:rsid w:val="007C3486"/>
    <w:rsid w:val="007C3D5A"/>
    <w:rsid w:val="007C4094"/>
    <w:rsid w:val="007C50E9"/>
    <w:rsid w:val="007C563A"/>
    <w:rsid w:val="007C72B6"/>
    <w:rsid w:val="007C7540"/>
    <w:rsid w:val="007C7639"/>
    <w:rsid w:val="007C7B43"/>
    <w:rsid w:val="007D1339"/>
    <w:rsid w:val="007D1505"/>
    <w:rsid w:val="007D1565"/>
    <w:rsid w:val="007D235A"/>
    <w:rsid w:val="007D24D6"/>
    <w:rsid w:val="007D2A82"/>
    <w:rsid w:val="007D328A"/>
    <w:rsid w:val="007D399C"/>
    <w:rsid w:val="007D4081"/>
    <w:rsid w:val="007D4BE8"/>
    <w:rsid w:val="007D4FB1"/>
    <w:rsid w:val="007D5332"/>
    <w:rsid w:val="007D5588"/>
    <w:rsid w:val="007D6C67"/>
    <w:rsid w:val="007E0049"/>
    <w:rsid w:val="007E0EC6"/>
    <w:rsid w:val="007E1A61"/>
    <w:rsid w:val="007E2267"/>
    <w:rsid w:val="007E35DD"/>
    <w:rsid w:val="007E4B6A"/>
    <w:rsid w:val="007E5751"/>
    <w:rsid w:val="007E6F98"/>
    <w:rsid w:val="007F0559"/>
    <w:rsid w:val="007F0E38"/>
    <w:rsid w:val="007F2019"/>
    <w:rsid w:val="007F21B0"/>
    <w:rsid w:val="007F25BE"/>
    <w:rsid w:val="007F46AF"/>
    <w:rsid w:val="007F5804"/>
    <w:rsid w:val="00800352"/>
    <w:rsid w:val="00801D27"/>
    <w:rsid w:val="00803E42"/>
    <w:rsid w:val="0080436A"/>
    <w:rsid w:val="00804B0A"/>
    <w:rsid w:val="00805522"/>
    <w:rsid w:val="00806774"/>
    <w:rsid w:val="00806BA2"/>
    <w:rsid w:val="00810A90"/>
    <w:rsid w:val="00811D1E"/>
    <w:rsid w:val="008151D9"/>
    <w:rsid w:val="008158F2"/>
    <w:rsid w:val="00816CE8"/>
    <w:rsid w:val="00817C3C"/>
    <w:rsid w:val="008205CE"/>
    <w:rsid w:val="008212A9"/>
    <w:rsid w:val="00821E39"/>
    <w:rsid w:val="0082261F"/>
    <w:rsid w:val="00822DE0"/>
    <w:rsid w:val="00823725"/>
    <w:rsid w:val="00824940"/>
    <w:rsid w:val="0082594E"/>
    <w:rsid w:val="00826703"/>
    <w:rsid w:val="00826E5C"/>
    <w:rsid w:val="00827DBC"/>
    <w:rsid w:val="00827FCE"/>
    <w:rsid w:val="0083157B"/>
    <w:rsid w:val="00832114"/>
    <w:rsid w:val="00833AAA"/>
    <w:rsid w:val="00835D9F"/>
    <w:rsid w:val="008370EC"/>
    <w:rsid w:val="00837451"/>
    <w:rsid w:val="00840330"/>
    <w:rsid w:val="00841D19"/>
    <w:rsid w:val="0084292F"/>
    <w:rsid w:val="00842ED4"/>
    <w:rsid w:val="00843074"/>
    <w:rsid w:val="008443A2"/>
    <w:rsid w:val="008444B0"/>
    <w:rsid w:val="00844A4A"/>
    <w:rsid w:val="0084548C"/>
    <w:rsid w:val="008454A7"/>
    <w:rsid w:val="00845F99"/>
    <w:rsid w:val="00847CDF"/>
    <w:rsid w:val="008502D5"/>
    <w:rsid w:val="00850906"/>
    <w:rsid w:val="008523F3"/>
    <w:rsid w:val="00852513"/>
    <w:rsid w:val="00853C38"/>
    <w:rsid w:val="00855D33"/>
    <w:rsid w:val="00855D6E"/>
    <w:rsid w:val="008563DB"/>
    <w:rsid w:val="00856A9D"/>
    <w:rsid w:val="008603CF"/>
    <w:rsid w:val="00860440"/>
    <w:rsid w:val="00860E72"/>
    <w:rsid w:val="00861D25"/>
    <w:rsid w:val="00862A15"/>
    <w:rsid w:val="00862FF0"/>
    <w:rsid w:val="008639F5"/>
    <w:rsid w:val="00863D58"/>
    <w:rsid w:val="00863F7A"/>
    <w:rsid w:val="00866504"/>
    <w:rsid w:val="00867085"/>
    <w:rsid w:val="0086714F"/>
    <w:rsid w:val="008674AE"/>
    <w:rsid w:val="00867689"/>
    <w:rsid w:val="00867EBF"/>
    <w:rsid w:val="00870497"/>
    <w:rsid w:val="00870FDB"/>
    <w:rsid w:val="008719AD"/>
    <w:rsid w:val="008720DF"/>
    <w:rsid w:val="00873F64"/>
    <w:rsid w:val="00875351"/>
    <w:rsid w:val="00875928"/>
    <w:rsid w:val="00877AFD"/>
    <w:rsid w:val="00877CB1"/>
    <w:rsid w:val="00877DB9"/>
    <w:rsid w:val="00880DAB"/>
    <w:rsid w:val="0088112F"/>
    <w:rsid w:val="00881582"/>
    <w:rsid w:val="00881EB6"/>
    <w:rsid w:val="00883B8A"/>
    <w:rsid w:val="008841BA"/>
    <w:rsid w:val="00884E82"/>
    <w:rsid w:val="00884FB5"/>
    <w:rsid w:val="00885CE3"/>
    <w:rsid w:val="008865E0"/>
    <w:rsid w:val="00886BBB"/>
    <w:rsid w:val="00886FF8"/>
    <w:rsid w:val="00887439"/>
    <w:rsid w:val="00887504"/>
    <w:rsid w:val="008875E8"/>
    <w:rsid w:val="0089096B"/>
    <w:rsid w:val="00893DEB"/>
    <w:rsid w:val="00894895"/>
    <w:rsid w:val="00894EBC"/>
    <w:rsid w:val="00895012"/>
    <w:rsid w:val="008959AB"/>
    <w:rsid w:val="008963FF"/>
    <w:rsid w:val="00896C78"/>
    <w:rsid w:val="00896E06"/>
    <w:rsid w:val="00896F33"/>
    <w:rsid w:val="008977BA"/>
    <w:rsid w:val="008A0BB3"/>
    <w:rsid w:val="008A1537"/>
    <w:rsid w:val="008A1FC2"/>
    <w:rsid w:val="008A344B"/>
    <w:rsid w:val="008A3B10"/>
    <w:rsid w:val="008A3E36"/>
    <w:rsid w:val="008A4C45"/>
    <w:rsid w:val="008A4E33"/>
    <w:rsid w:val="008A69BD"/>
    <w:rsid w:val="008A6FE8"/>
    <w:rsid w:val="008A73BA"/>
    <w:rsid w:val="008A7820"/>
    <w:rsid w:val="008B1528"/>
    <w:rsid w:val="008B1DE7"/>
    <w:rsid w:val="008B1F21"/>
    <w:rsid w:val="008B248F"/>
    <w:rsid w:val="008B3ECF"/>
    <w:rsid w:val="008B4128"/>
    <w:rsid w:val="008B49B6"/>
    <w:rsid w:val="008B4DCE"/>
    <w:rsid w:val="008B51E4"/>
    <w:rsid w:val="008B59AF"/>
    <w:rsid w:val="008B5C7D"/>
    <w:rsid w:val="008B5F74"/>
    <w:rsid w:val="008C025A"/>
    <w:rsid w:val="008C0BAB"/>
    <w:rsid w:val="008C1439"/>
    <w:rsid w:val="008C2379"/>
    <w:rsid w:val="008C26CF"/>
    <w:rsid w:val="008C4649"/>
    <w:rsid w:val="008C508F"/>
    <w:rsid w:val="008C590F"/>
    <w:rsid w:val="008C6203"/>
    <w:rsid w:val="008D0059"/>
    <w:rsid w:val="008D0119"/>
    <w:rsid w:val="008D2324"/>
    <w:rsid w:val="008D3B73"/>
    <w:rsid w:val="008D3F79"/>
    <w:rsid w:val="008D44FE"/>
    <w:rsid w:val="008D4DEF"/>
    <w:rsid w:val="008D5610"/>
    <w:rsid w:val="008D5BBD"/>
    <w:rsid w:val="008D6256"/>
    <w:rsid w:val="008D6419"/>
    <w:rsid w:val="008D67F8"/>
    <w:rsid w:val="008D682A"/>
    <w:rsid w:val="008E0919"/>
    <w:rsid w:val="008E1117"/>
    <w:rsid w:val="008E2693"/>
    <w:rsid w:val="008E29FD"/>
    <w:rsid w:val="008E2B69"/>
    <w:rsid w:val="008E313F"/>
    <w:rsid w:val="008E39F0"/>
    <w:rsid w:val="008E3FDD"/>
    <w:rsid w:val="008E423B"/>
    <w:rsid w:val="008E4382"/>
    <w:rsid w:val="008E494F"/>
    <w:rsid w:val="008E5D77"/>
    <w:rsid w:val="008F00C4"/>
    <w:rsid w:val="008F3213"/>
    <w:rsid w:val="008F32D7"/>
    <w:rsid w:val="008F4C18"/>
    <w:rsid w:val="008F50BF"/>
    <w:rsid w:val="008F56F8"/>
    <w:rsid w:val="008F5C8C"/>
    <w:rsid w:val="008F6C43"/>
    <w:rsid w:val="00901B9D"/>
    <w:rsid w:val="00901ED5"/>
    <w:rsid w:val="00901FA0"/>
    <w:rsid w:val="00903FDA"/>
    <w:rsid w:val="00904267"/>
    <w:rsid w:val="009049FC"/>
    <w:rsid w:val="00904CB1"/>
    <w:rsid w:val="00905461"/>
    <w:rsid w:val="00905F17"/>
    <w:rsid w:val="00912007"/>
    <w:rsid w:val="00912717"/>
    <w:rsid w:val="00914290"/>
    <w:rsid w:val="00914467"/>
    <w:rsid w:val="00914C32"/>
    <w:rsid w:val="00915909"/>
    <w:rsid w:val="009159C0"/>
    <w:rsid w:val="00915AFC"/>
    <w:rsid w:val="00915C2D"/>
    <w:rsid w:val="009163C2"/>
    <w:rsid w:val="00922BCC"/>
    <w:rsid w:val="00924115"/>
    <w:rsid w:val="0092516C"/>
    <w:rsid w:val="009319D9"/>
    <w:rsid w:val="00933086"/>
    <w:rsid w:val="00935442"/>
    <w:rsid w:val="0094068B"/>
    <w:rsid w:val="009409D2"/>
    <w:rsid w:val="00940C3B"/>
    <w:rsid w:val="0094149B"/>
    <w:rsid w:val="00941F54"/>
    <w:rsid w:val="009426AF"/>
    <w:rsid w:val="009429BE"/>
    <w:rsid w:val="00945385"/>
    <w:rsid w:val="00945F57"/>
    <w:rsid w:val="0094629A"/>
    <w:rsid w:val="009466B8"/>
    <w:rsid w:val="00950075"/>
    <w:rsid w:val="00950680"/>
    <w:rsid w:val="00950FDD"/>
    <w:rsid w:val="00951185"/>
    <w:rsid w:val="0095214F"/>
    <w:rsid w:val="00952724"/>
    <w:rsid w:val="00953230"/>
    <w:rsid w:val="009536C4"/>
    <w:rsid w:val="009550A5"/>
    <w:rsid w:val="0095637B"/>
    <w:rsid w:val="00960134"/>
    <w:rsid w:val="00960B6C"/>
    <w:rsid w:val="00961124"/>
    <w:rsid w:val="00961511"/>
    <w:rsid w:val="009623C1"/>
    <w:rsid w:val="009626EE"/>
    <w:rsid w:val="00962C2A"/>
    <w:rsid w:val="0096367D"/>
    <w:rsid w:val="00965D6C"/>
    <w:rsid w:val="009670E8"/>
    <w:rsid w:val="00967E4E"/>
    <w:rsid w:val="00970C2D"/>
    <w:rsid w:val="00971BAD"/>
    <w:rsid w:val="0097247B"/>
    <w:rsid w:val="00972673"/>
    <w:rsid w:val="009730B1"/>
    <w:rsid w:val="00975559"/>
    <w:rsid w:val="00975823"/>
    <w:rsid w:val="00975A2D"/>
    <w:rsid w:val="009762F5"/>
    <w:rsid w:val="00976398"/>
    <w:rsid w:val="009765D3"/>
    <w:rsid w:val="00982870"/>
    <w:rsid w:val="00982DFC"/>
    <w:rsid w:val="0098340B"/>
    <w:rsid w:val="00983ED9"/>
    <w:rsid w:val="00984192"/>
    <w:rsid w:val="00984DF6"/>
    <w:rsid w:val="00986B87"/>
    <w:rsid w:val="009872F1"/>
    <w:rsid w:val="009901E7"/>
    <w:rsid w:val="00990208"/>
    <w:rsid w:val="00991745"/>
    <w:rsid w:val="00991CF1"/>
    <w:rsid w:val="00991FDF"/>
    <w:rsid w:val="009921E9"/>
    <w:rsid w:val="009923E9"/>
    <w:rsid w:val="00992E5F"/>
    <w:rsid w:val="00993BC2"/>
    <w:rsid w:val="00993D79"/>
    <w:rsid w:val="00995157"/>
    <w:rsid w:val="00995278"/>
    <w:rsid w:val="00995500"/>
    <w:rsid w:val="00995CF3"/>
    <w:rsid w:val="009968F3"/>
    <w:rsid w:val="0099734F"/>
    <w:rsid w:val="00997C8E"/>
    <w:rsid w:val="009A1DAA"/>
    <w:rsid w:val="009A1FFF"/>
    <w:rsid w:val="009A2350"/>
    <w:rsid w:val="009A2AF0"/>
    <w:rsid w:val="009A31E2"/>
    <w:rsid w:val="009A4427"/>
    <w:rsid w:val="009A44D6"/>
    <w:rsid w:val="009A5D1C"/>
    <w:rsid w:val="009A70A5"/>
    <w:rsid w:val="009A70CA"/>
    <w:rsid w:val="009A71BD"/>
    <w:rsid w:val="009A7D39"/>
    <w:rsid w:val="009B1AA6"/>
    <w:rsid w:val="009B1FAD"/>
    <w:rsid w:val="009B2ECF"/>
    <w:rsid w:val="009B385B"/>
    <w:rsid w:val="009B4F7C"/>
    <w:rsid w:val="009B4F8E"/>
    <w:rsid w:val="009B57C0"/>
    <w:rsid w:val="009B6171"/>
    <w:rsid w:val="009B69A8"/>
    <w:rsid w:val="009B6A9F"/>
    <w:rsid w:val="009C01AD"/>
    <w:rsid w:val="009C023D"/>
    <w:rsid w:val="009C0A13"/>
    <w:rsid w:val="009C0EED"/>
    <w:rsid w:val="009C136F"/>
    <w:rsid w:val="009C285C"/>
    <w:rsid w:val="009C394D"/>
    <w:rsid w:val="009C3B8F"/>
    <w:rsid w:val="009C4D2C"/>
    <w:rsid w:val="009C5102"/>
    <w:rsid w:val="009C5395"/>
    <w:rsid w:val="009C55E2"/>
    <w:rsid w:val="009C6DD0"/>
    <w:rsid w:val="009C7630"/>
    <w:rsid w:val="009D0378"/>
    <w:rsid w:val="009D04E5"/>
    <w:rsid w:val="009D1011"/>
    <w:rsid w:val="009D2164"/>
    <w:rsid w:val="009D23C4"/>
    <w:rsid w:val="009D3D2D"/>
    <w:rsid w:val="009D5B14"/>
    <w:rsid w:val="009D6C1A"/>
    <w:rsid w:val="009D6C27"/>
    <w:rsid w:val="009E0993"/>
    <w:rsid w:val="009E35D6"/>
    <w:rsid w:val="009E39D2"/>
    <w:rsid w:val="009E3FBE"/>
    <w:rsid w:val="009E4447"/>
    <w:rsid w:val="009E50DE"/>
    <w:rsid w:val="009E573A"/>
    <w:rsid w:val="009E5FDC"/>
    <w:rsid w:val="009E68FB"/>
    <w:rsid w:val="009F008B"/>
    <w:rsid w:val="009F08D9"/>
    <w:rsid w:val="009F4FA1"/>
    <w:rsid w:val="009F7EE4"/>
    <w:rsid w:val="00A018AC"/>
    <w:rsid w:val="00A02484"/>
    <w:rsid w:val="00A0332E"/>
    <w:rsid w:val="00A03C0C"/>
    <w:rsid w:val="00A0461B"/>
    <w:rsid w:val="00A04691"/>
    <w:rsid w:val="00A04A7C"/>
    <w:rsid w:val="00A04B33"/>
    <w:rsid w:val="00A04CAD"/>
    <w:rsid w:val="00A04D19"/>
    <w:rsid w:val="00A06BD5"/>
    <w:rsid w:val="00A0769D"/>
    <w:rsid w:val="00A10270"/>
    <w:rsid w:val="00A121D3"/>
    <w:rsid w:val="00A13799"/>
    <w:rsid w:val="00A14008"/>
    <w:rsid w:val="00A14E05"/>
    <w:rsid w:val="00A1544F"/>
    <w:rsid w:val="00A15B03"/>
    <w:rsid w:val="00A15B60"/>
    <w:rsid w:val="00A16A7D"/>
    <w:rsid w:val="00A16FBE"/>
    <w:rsid w:val="00A2052F"/>
    <w:rsid w:val="00A216AE"/>
    <w:rsid w:val="00A23A3A"/>
    <w:rsid w:val="00A24231"/>
    <w:rsid w:val="00A264C4"/>
    <w:rsid w:val="00A2679B"/>
    <w:rsid w:val="00A26A2D"/>
    <w:rsid w:val="00A27BBA"/>
    <w:rsid w:val="00A27D18"/>
    <w:rsid w:val="00A30567"/>
    <w:rsid w:val="00A30F99"/>
    <w:rsid w:val="00A3188E"/>
    <w:rsid w:val="00A318B5"/>
    <w:rsid w:val="00A338F2"/>
    <w:rsid w:val="00A3396D"/>
    <w:rsid w:val="00A34C78"/>
    <w:rsid w:val="00A35624"/>
    <w:rsid w:val="00A35741"/>
    <w:rsid w:val="00A3574D"/>
    <w:rsid w:val="00A35A1E"/>
    <w:rsid w:val="00A35ED7"/>
    <w:rsid w:val="00A37524"/>
    <w:rsid w:val="00A40A02"/>
    <w:rsid w:val="00A40BBA"/>
    <w:rsid w:val="00A40F82"/>
    <w:rsid w:val="00A41124"/>
    <w:rsid w:val="00A4120B"/>
    <w:rsid w:val="00A416E7"/>
    <w:rsid w:val="00A4306E"/>
    <w:rsid w:val="00A43220"/>
    <w:rsid w:val="00A44744"/>
    <w:rsid w:val="00A44865"/>
    <w:rsid w:val="00A44A05"/>
    <w:rsid w:val="00A46EE5"/>
    <w:rsid w:val="00A472FC"/>
    <w:rsid w:val="00A47A08"/>
    <w:rsid w:val="00A513B2"/>
    <w:rsid w:val="00A52749"/>
    <w:rsid w:val="00A52DCD"/>
    <w:rsid w:val="00A52FB5"/>
    <w:rsid w:val="00A53A38"/>
    <w:rsid w:val="00A53C2A"/>
    <w:rsid w:val="00A54BBF"/>
    <w:rsid w:val="00A6095D"/>
    <w:rsid w:val="00A60D51"/>
    <w:rsid w:val="00A60F1E"/>
    <w:rsid w:val="00A61B40"/>
    <w:rsid w:val="00A62C05"/>
    <w:rsid w:val="00A62FC7"/>
    <w:rsid w:val="00A632EA"/>
    <w:rsid w:val="00A64671"/>
    <w:rsid w:val="00A66E8E"/>
    <w:rsid w:val="00A6707E"/>
    <w:rsid w:val="00A6795C"/>
    <w:rsid w:val="00A70AF0"/>
    <w:rsid w:val="00A7179A"/>
    <w:rsid w:val="00A7294C"/>
    <w:rsid w:val="00A72D1F"/>
    <w:rsid w:val="00A72E5A"/>
    <w:rsid w:val="00A73349"/>
    <w:rsid w:val="00A73487"/>
    <w:rsid w:val="00A7381A"/>
    <w:rsid w:val="00A73F55"/>
    <w:rsid w:val="00A75CE4"/>
    <w:rsid w:val="00A75DF6"/>
    <w:rsid w:val="00A768FD"/>
    <w:rsid w:val="00A76946"/>
    <w:rsid w:val="00A76CDD"/>
    <w:rsid w:val="00A77734"/>
    <w:rsid w:val="00A817A5"/>
    <w:rsid w:val="00A82028"/>
    <w:rsid w:val="00A84515"/>
    <w:rsid w:val="00A84A44"/>
    <w:rsid w:val="00A8683A"/>
    <w:rsid w:val="00A870CB"/>
    <w:rsid w:val="00A902B4"/>
    <w:rsid w:val="00A90F2A"/>
    <w:rsid w:val="00A92CF5"/>
    <w:rsid w:val="00A93B2B"/>
    <w:rsid w:val="00A94A78"/>
    <w:rsid w:val="00A94AFB"/>
    <w:rsid w:val="00A94F19"/>
    <w:rsid w:val="00A97426"/>
    <w:rsid w:val="00A97F15"/>
    <w:rsid w:val="00AA04F1"/>
    <w:rsid w:val="00AA05FA"/>
    <w:rsid w:val="00AA07C2"/>
    <w:rsid w:val="00AA0B9B"/>
    <w:rsid w:val="00AA20D8"/>
    <w:rsid w:val="00AA3033"/>
    <w:rsid w:val="00AA4EA7"/>
    <w:rsid w:val="00AA5DDA"/>
    <w:rsid w:val="00AA6C01"/>
    <w:rsid w:val="00AA71D9"/>
    <w:rsid w:val="00AA721A"/>
    <w:rsid w:val="00AB0046"/>
    <w:rsid w:val="00AB17F4"/>
    <w:rsid w:val="00AB2A06"/>
    <w:rsid w:val="00AB39E9"/>
    <w:rsid w:val="00AB4AB4"/>
    <w:rsid w:val="00AB70D0"/>
    <w:rsid w:val="00AB718D"/>
    <w:rsid w:val="00AB763E"/>
    <w:rsid w:val="00AB7A7D"/>
    <w:rsid w:val="00AB7B03"/>
    <w:rsid w:val="00AC032C"/>
    <w:rsid w:val="00AC03EE"/>
    <w:rsid w:val="00AC07E0"/>
    <w:rsid w:val="00AC25EC"/>
    <w:rsid w:val="00AC26E3"/>
    <w:rsid w:val="00AC4E7F"/>
    <w:rsid w:val="00AC53E0"/>
    <w:rsid w:val="00AC6842"/>
    <w:rsid w:val="00AD0684"/>
    <w:rsid w:val="00AD07BF"/>
    <w:rsid w:val="00AD08D1"/>
    <w:rsid w:val="00AD092B"/>
    <w:rsid w:val="00AD0CB7"/>
    <w:rsid w:val="00AD5E98"/>
    <w:rsid w:val="00AD6056"/>
    <w:rsid w:val="00AD6653"/>
    <w:rsid w:val="00AD7709"/>
    <w:rsid w:val="00AE06DB"/>
    <w:rsid w:val="00AE231F"/>
    <w:rsid w:val="00AE2C6F"/>
    <w:rsid w:val="00AE2F28"/>
    <w:rsid w:val="00AE2F6A"/>
    <w:rsid w:val="00AE32A1"/>
    <w:rsid w:val="00AE34F7"/>
    <w:rsid w:val="00AE451A"/>
    <w:rsid w:val="00AE4E99"/>
    <w:rsid w:val="00AE538E"/>
    <w:rsid w:val="00AE546C"/>
    <w:rsid w:val="00AE5529"/>
    <w:rsid w:val="00AE57C6"/>
    <w:rsid w:val="00AE5953"/>
    <w:rsid w:val="00AE5F35"/>
    <w:rsid w:val="00AE6070"/>
    <w:rsid w:val="00AE686A"/>
    <w:rsid w:val="00AE6C82"/>
    <w:rsid w:val="00AE72A0"/>
    <w:rsid w:val="00AE75B5"/>
    <w:rsid w:val="00AE7C91"/>
    <w:rsid w:val="00AE7F5A"/>
    <w:rsid w:val="00AF01EE"/>
    <w:rsid w:val="00AF1F86"/>
    <w:rsid w:val="00AF2257"/>
    <w:rsid w:val="00AF2F74"/>
    <w:rsid w:val="00AF557F"/>
    <w:rsid w:val="00AF5ECE"/>
    <w:rsid w:val="00AF7889"/>
    <w:rsid w:val="00B005FB"/>
    <w:rsid w:val="00B02EE8"/>
    <w:rsid w:val="00B04EC9"/>
    <w:rsid w:val="00B05DF3"/>
    <w:rsid w:val="00B062D0"/>
    <w:rsid w:val="00B0740B"/>
    <w:rsid w:val="00B0756D"/>
    <w:rsid w:val="00B076C1"/>
    <w:rsid w:val="00B07C81"/>
    <w:rsid w:val="00B10673"/>
    <w:rsid w:val="00B10FC3"/>
    <w:rsid w:val="00B116C7"/>
    <w:rsid w:val="00B119AE"/>
    <w:rsid w:val="00B128AB"/>
    <w:rsid w:val="00B12C38"/>
    <w:rsid w:val="00B14B07"/>
    <w:rsid w:val="00B14E96"/>
    <w:rsid w:val="00B156D6"/>
    <w:rsid w:val="00B16C25"/>
    <w:rsid w:val="00B17064"/>
    <w:rsid w:val="00B176D4"/>
    <w:rsid w:val="00B17A68"/>
    <w:rsid w:val="00B17D27"/>
    <w:rsid w:val="00B2048A"/>
    <w:rsid w:val="00B2082E"/>
    <w:rsid w:val="00B21741"/>
    <w:rsid w:val="00B21D26"/>
    <w:rsid w:val="00B24152"/>
    <w:rsid w:val="00B25919"/>
    <w:rsid w:val="00B265AF"/>
    <w:rsid w:val="00B26E77"/>
    <w:rsid w:val="00B27AD5"/>
    <w:rsid w:val="00B27D18"/>
    <w:rsid w:val="00B30F54"/>
    <w:rsid w:val="00B334BA"/>
    <w:rsid w:val="00B34339"/>
    <w:rsid w:val="00B34853"/>
    <w:rsid w:val="00B34ACC"/>
    <w:rsid w:val="00B36052"/>
    <w:rsid w:val="00B362AE"/>
    <w:rsid w:val="00B4080F"/>
    <w:rsid w:val="00B40885"/>
    <w:rsid w:val="00B408D5"/>
    <w:rsid w:val="00B4139F"/>
    <w:rsid w:val="00B438B6"/>
    <w:rsid w:val="00B43C38"/>
    <w:rsid w:val="00B442DE"/>
    <w:rsid w:val="00B446D5"/>
    <w:rsid w:val="00B46BFB"/>
    <w:rsid w:val="00B470CC"/>
    <w:rsid w:val="00B475E6"/>
    <w:rsid w:val="00B47999"/>
    <w:rsid w:val="00B47F68"/>
    <w:rsid w:val="00B50425"/>
    <w:rsid w:val="00B50D33"/>
    <w:rsid w:val="00B50D79"/>
    <w:rsid w:val="00B510E7"/>
    <w:rsid w:val="00B51D25"/>
    <w:rsid w:val="00B522BF"/>
    <w:rsid w:val="00B550C3"/>
    <w:rsid w:val="00B5535D"/>
    <w:rsid w:val="00B56C6B"/>
    <w:rsid w:val="00B57A39"/>
    <w:rsid w:val="00B61652"/>
    <w:rsid w:val="00B6174D"/>
    <w:rsid w:val="00B61B11"/>
    <w:rsid w:val="00B627BF"/>
    <w:rsid w:val="00B63B83"/>
    <w:rsid w:val="00B6441A"/>
    <w:rsid w:val="00B647A8"/>
    <w:rsid w:val="00B64B84"/>
    <w:rsid w:val="00B66E82"/>
    <w:rsid w:val="00B67A5E"/>
    <w:rsid w:val="00B70C74"/>
    <w:rsid w:val="00B71006"/>
    <w:rsid w:val="00B71246"/>
    <w:rsid w:val="00B73959"/>
    <w:rsid w:val="00B73B72"/>
    <w:rsid w:val="00B73EA7"/>
    <w:rsid w:val="00B742E1"/>
    <w:rsid w:val="00B7476B"/>
    <w:rsid w:val="00B75C09"/>
    <w:rsid w:val="00B765A1"/>
    <w:rsid w:val="00B766C2"/>
    <w:rsid w:val="00B76746"/>
    <w:rsid w:val="00B77E4D"/>
    <w:rsid w:val="00B8073F"/>
    <w:rsid w:val="00B82C9F"/>
    <w:rsid w:val="00B83B01"/>
    <w:rsid w:val="00B8569B"/>
    <w:rsid w:val="00B85B6F"/>
    <w:rsid w:val="00B85CCC"/>
    <w:rsid w:val="00B8678F"/>
    <w:rsid w:val="00B869B3"/>
    <w:rsid w:val="00B91C35"/>
    <w:rsid w:val="00B92A24"/>
    <w:rsid w:val="00B9453A"/>
    <w:rsid w:val="00B953C3"/>
    <w:rsid w:val="00B9620D"/>
    <w:rsid w:val="00B97138"/>
    <w:rsid w:val="00B9746C"/>
    <w:rsid w:val="00B97CBD"/>
    <w:rsid w:val="00BA08D6"/>
    <w:rsid w:val="00BA20D5"/>
    <w:rsid w:val="00BA21FA"/>
    <w:rsid w:val="00BA347A"/>
    <w:rsid w:val="00BA4C2D"/>
    <w:rsid w:val="00BA6308"/>
    <w:rsid w:val="00BA6EFA"/>
    <w:rsid w:val="00BB073F"/>
    <w:rsid w:val="00BB13A9"/>
    <w:rsid w:val="00BB3921"/>
    <w:rsid w:val="00BB45A9"/>
    <w:rsid w:val="00BB473D"/>
    <w:rsid w:val="00BB59F1"/>
    <w:rsid w:val="00BB5B26"/>
    <w:rsid w:val="00BB67D6"/>
    <w:rsid w:val="00BB7AAD"/>
    <w:rsid w:val="00BC15CA"/>
    <w:rsid w:val="00BC1BEF"/>
    <w:rsid w:val="00BC1F1B"/>
    <w:rsid w:val="00BC2477"/>
    <w:rsid w:val="00BC2CE7"/>
    <w:rsid w:val="00BC2F73"/>
    <w:rsid w:val="00BC3C93"/>
    <w:rsid w:val="00BC5007"/>
    <w:rsid w:val="00BC50C3"/>
    <w:rsid w:val="00BC6B08"/>
    <w:rsid w:val="00BD00CA"/>
    <w:rsid w:val="00BD0B89"/>
    <w:rsid w:val="00BD2C9D"/>
    <w:rsid w:val="00BD2DE1"/>
    <w:rsid w:val="00BD3148"/>
    <w:rsid w:val="00BD3252"/>
    <w:rsid w:val="00BD3E35"/>
    <w:rsid w:val="00BD414E"/>
    <w:rsid w:val="00BD5588"/>
    <w:rsid w:val="00BD6C4A"/>
    <w:rsid w:val="00BD6FD1"/>
    <w:rsid w:val="00BE0305"/>
    <w:rsid w:val="00BE1357"/>
    <w:rsid w:val="00BE14C1"/>
    <w:rsid w:val="00BE19B1"/>
    <w:rsid w:val="00BE1ACF"/>
    <w:rsid w:val="00BE1B29"/>
    <w:rsid w:val="00BE1E98"/>
    <w:rsid w:val="00BE204C"/>
    <w:rsid w:val="00BE3104"/>
    <w:rsid w:val="00BE4581"/>
    <w:rsid w:val="00BE5217"/>
    <w:rsid w:val="00BE64DF"/>
    <w:rsid w:val="00BE67C2"/>
    <w:rsid w:val="00BE67CC"/>
    <w:rsid w:val="00BE6B58"/>
    <w:rsid w:val="00BE793A"/>
    <w:rsid w:val="00BF11CB"/>
    <w:rsid w:val="00BF2ECE"/>
    <w:rsid w:val="00BF305B"/>
    <w:rsid w:val="00BF38C9"/>
    <w:rsid w:val="00BF3F49"/>
    <w:rsid w:val="00BF6317"/>
    <w:rsid w:val="00BF6D74"/>
    <w:rsid w:val="00C00239"/>
    <w:rsid w:val="00C005DA"/>
    <w:rsid w:val="00C012A2"/>
    <w:rsid w:val="00C01671"/>
    <w:rsid w:val="00C03868"/>
    <w:rsid w:val="00C04833"/>
    <w:rsid w:val="00C04BFC"/>
    <w:rsid w:val="00C04E90"/>
    <w:rsid w:val="00C05FE0"/>
    <w:rsid w:val="00C0620A"/>
    <w:rsid w:val="00C0702A"/>
    <w:rsid w:val="00C07497"/>
    <w:rsid w:val="00C10B62"/>
    <w:rsid w:val="00C10C49"/>
    <w:rsid w:val="00C11952"/>
    <w:rsid w:val="00C13974"/>
    <w:rsid w:val="00C142D5"/>
    <w:rsid w:val="00C152A4"/>
    <w:rsid w:val="00C16720"/>
    <w:rsid w:val="00C1712E"/>
    <w:rsid w:val="00C17586"/>
    <w:rsid w:val="00C20132"/>
    <w:rsid w:val="00C201B8"/>
    <w:rsid w:val="00C211D0"/>
    <w:rsid w:val="00C21286"/>
    <w:rsid w:val="00C212E3"/>
    <w:rsid w:val="00C2146D"/>
    <w:rsid w:val="00C22ED0"/>
    <w:rsid w:val="00C2304C"/>
    <w:rsid w:val="00C2438E"/>
    <w:rsid w:val="00C25A07"/>
    <w:rsid w:val="00C261BC"/>
    <w:rsid w:val="00C26A12"/>
    <w:rsid w:val="00C26F78"/>
    <w:rsid w:val="00C331C5"/>
    <w:rsid w:val="00C359FB"/>
    <w:rsid w:val="00C366DC"/>
    <w:rsid w:val="00C37D22"/>
    <w:rsid w:val="00C41663"/>
    <w:rsid w:val="00C428F9"/>
    <w:rsid w:val="00C42C0B"/>
    <w:rsid w:val="00C438BB"/>
    <w:rsid w:val="00C43C69"/>
    <w:rsid w:val="00C43D6F"/>
    <w:rsid w:val="00C442AB"/>
    <w:rsid w:val="00C445AB"/>
    <w:rsid w:val="00C44C77"/>
    <w:rsid w:val="00C453CA"/>
    <w:rsid w:val="00C454B8"/>
    <w:rsid w:val="00C4576F"/>
    <w:rsid w:val="00C45BAA"/>
    <w:rsid w:val="00C46401"/>
    <w:rsid w:val="00C470DE"/>
    <w:rsid w:val="00C4723B"/>
    <w:rsid w:val="00C47290"/>
    <w:rsid w:val="00C47A87"/>
    <w:rsid w:val="00C47D5E"/>
    <w:rsid w:val="00C510C2"/>
    <w:rsid w:val="00C522A4"/>
    <w:rsid w:val="00C538FD"/>
    <w:rsid w:val="00C53EB7"/>
    <w:rsid w:val="00C540BB"/>
    <w:rsid w:val="00C54478"/>
    <w:rsid w:val="00C5497F"/>
    <w:rsid w:val="00C552D5"/>
    <w:rsid w:val="00C563B8"/>
    <w:rsid w:val="00C601A9"/>
    <w:rsid w:val="00C606AF"/>
    <w:rsid w:val="00C617EA"/>
    <w:rsid w:val="00C61D32"/>
    <w:rsid w:val="00C62932"/>
    <w:rsid w:val="00C6448D"/>
    <w:rsid w:val="00C654AD"/>
    <w:rsid w:val="00C66023"/>
    <w:rsid w:val="00C667E9"/>
    <w:rsid w:val="00C67221"/>
    <w:rsid w:val="00C675D4"/>
    <w:rsid w:val="00C70497"/>
    <w:rsid w:val="00C70D68"/>
    <w:rsid w:val="00C71307"/>
    <w:rsid w:val="00C72A1C"/>
    <w:rsid w:val="00C7306A"/>
    <w:rsid w:val="00C738AA"/>
    <w:rsid w:val="00C74086"/>
    <w:rsid w:val="00C74C21"/>
    <w:rsid w:val="00C74FF6"/>
    <w:rsid w:val="00C75486"/>
    <w:rsid w:val="00C80A2F"/>
    <w:rsid w:val="00C812F0"/>
    <w:rsid w:val="00C81B72"/>
    <w:rsid w:val="00C831A0"/>
    <w:rsid w:val="00C837ED"/>
    <w:rsid w:val="00C84EDA"/>
    <w:rsid w:val="00C8600D"/>
    <w:rsid w:val="00C8656F"/>
    <w:rsid w:val="00C86654"/>
    <w:rsid w:val="00C86772"/>
    <w:rsid w:val="00C87F4B"/>
    <w:rsid w:val="00C906C2"/>
    <w:rsid w:val="00C90EF2"/>
    <w:rsid w:val="00C912CA"/>
    <w:rsid w:val="00C914EC"/>
    <w:rsid w:val="00C91B2D"/>
    <w:rsid w:val="00C92F0E"/>
    <w:rsid w:val="00C93319"/>
    <w:rsid w:val="00C9494A"/>
    <w:rsid w:val="00C954DB"/>
    <w:rsid w:val="00C95C15"/>
    <w:rsid w:val="00C95CF5"/>
    <w:rsid w:val="00C95D74"/>
    <w:rsid w:val="00C961E1"/>
    <w:rsid w:val="00C9763C"/>
    <w:rsid w:val="00C97B57"/>
    <w:rsid w:val="00C97B8E"/>
    <w:rsid w:val="00CA0379"/>
    <w:rsid w:val="00CA0D9C"/>
    <w:rsid w:val="00CA102C"/>
    <w:rsid w:val="00CA1B4B"/>
    <w:rsid w:val="00CA2DF9"/>
    <w:rsid w:val="00CA355C"/>
    <w:rsid w:val="00CA50FC"/>
    <w:rsid w:val="00CA62CA"/>
    <w:rsid w:val="00CA78D8"/>
    <w:rsid w:val="00CB101C"/>
    <w:rsid w:val="00CB1466"/>
    <w:rsid w:val="00CB1D34"/>
    <w:rsid w:val="00CB254B"/>
    <w:rsid w:val="00CB3467"/>
    <w:rsid w:val="00CB4B0D"/>
    <w:rsid w:val="00CB4E94"/>
    <w:rsid w:val="00CB54B4"/>
    <w:rsid w:val="00CB5597"/>
    <w:rsid w:val="00CB6FCD"/>
    <w:rsid w:val="00CB797F"/>
    <w:rsid w:val="00CC00E6"/>
    <w:rsid w:val="00CC0938"/>
    <w:rsid w:val="00CC0EAB"/>
    <w:rsid w:val="00CC1EA9"/>
    <w:rsid w:val="00CC36F4"/>
    <w:rsid w:val="00CC4484"/>
    <w:rsid w:val="00CC4A94"/>
    <w:rsid w:val="00CC5E38"/>
    <w:rsid w:val="00CC64E1"/>
    <w:rsid w:val="00CC6F84"/>
    <w:rsid w:val="00CC7796"/>
    <w:rsid w:val="00CD1738"/>
    <w:rsid w:val="00CD3E5E"/>
    <w:rsid w:val="00CD3EEE"/>
    <w:rsid w:val="00CD4E7A"/>
    <w:rsid w:val="00CD52B2"/>
    <w:rsid w:val="00CD68E6"/>
    <w:rsid w:val="00CD7176"/>
    <w:rsid w:val="00CD7694"/>
    <w:rsid w:val="00CE148A"/>
    <w:rsid w:val="00CE17A4"/>
    <w:rsid w:val="00CE1E4A"/>
    <w:rsid w:val="00CE2B0F"/>
    <w:rsid w:val="00CE2B71"/>
    <w:rsid w:val="00CE3E88"/>
    <w:rsid w:val="00CE45CC"/>
    <w:rsid w:val="00CE47F8"/>
    <w:rsid w:val="00CE633A"/>
    <w:rsid w:val="00CE65E3"/>
    <w:rsid w:val="00CE66D5"/>
    <w:rsid w:val="00CE6792"/>
    <w:rsid w:val="00CE6B2D"/>
    <w:rsid w:val="00CE6BAB"/>
    <w:rsid w:val="00CE7492"/>
    <w:rsid w:val="00CE75A8"/>
    <w:rsid w:val="00CE7B40"/>
    <w:rsid w:val="00CE7D44"/>
    <w:rsid w:val="00CF2760"/>
    <w:rsid w:val="00CF2F2B"/>
    <w:rsid w:val="00CF3113"/>
    <w:rsid w:val="00CF340D"/>
    <w:rsid w:val="00CF3B67"/>
    <w:rsid w:val="00CF3C18"/>
    <w:rsid w:val="00CF3FAE"/>
    <w:rsid w:val="00CF443A"/>
    <w:rsid w:val="00CF6596"/>
    <w:rsid w:val="00CF7491"/>
    <w:rsid w:val="00CF753F"/>
    <w:rsid w:val="00D0042A"/>
    <w:rsid w:val="00D008DD"/>
    <w:rsid w:val="00D01D47"/>
    <w:rsid w:val="00D0200B"/>
    <w:rsid w:val="00D0293D"/>
    <w:rsid w:val="00D030C6"/>
    <w:rsid w:val="00D05C2B"/>
    <w:rsid w:val="00D10296"/>
    <w:rsid w:val="00D114F5"/>
    <w:rsid w:val="00D12B13"/>
    <w:rsid w:val="00D12DC1"/>
    <w:rsid w:val="00D15016"/>
    <w:rsid w:val="00D150B3"/>
    <w:rsid w:val="00D15DB4"/>
    <w:rsid w:val="00D213D8"/>
    <w:rsid w:val="00D21730"/>
    <w:rsid w:val="00D21E79"/>
    <w:rsid w:val="00D222EF"/>
    <w:rsid w:val="00D22585"/>
    <w:rsid w:val="00D23A7B"/>
    <w:rsid w:val="00D2440D"/>
    <w:rsid w:val="00D24B5B"/>
    <w:rsid w:val="00D256B2"/>
    <w:rsid w:val="00D25B7A"/>
    <w:rsid w:val="00D30ACC"/>
    <w:rsid w:val="00D3110A"/>
    <w:rsid w:val="00D31E3A"/>
    <w:rsid w:val="00D31EE1"/>
    <w:rsid w:val="00D322DA"/>
    <w:rsid w:val="00D32A6B"/>
    <w:rsid w:val="00D33944"/>
    <w:rsid w:val="00D34C0C"/>
    <w:rsid w:val="00D35C2A"/>
    <w:rsid w:val="00D3649E"/>
    <w:rsid w:val="00D36CA8"/>
    <w:rsid w:val="00D37C15"/>
    <w:rsid w:val="00D40A4E"/>
    <w:rsid w:val="00D41042"/>
    <w:rsid w:val="00D41FD7"/>
    <w:rsid w:val="00D44610"/>
    <w:rsid w:val="00D4532C"/>
    <w:rsid w:val="00D46E67"/>
    <w:rsid w:val="00D4745E"/>
    <w:rsid w:val="00D4757B"/>
    <w:rsid w:val="00D47681"/>
    <w:rsid w:val="00D50374"/>
    <w:rsid w:val="00D50755"/>
    <w:rsid w:val="00D52E4E"/>
    <w:rsid w:val="00D57FAF"/>
    <w:rsid w:val="00D624DF"/>
    <w:rsid w:val="00D63E1F"/>
    <w:rsid w:val="00D63E57"/>
    <w:rsid w:val="00D655A8"/>
    <w:rsid w:val="00D655EF"/>
    <w:rsid w:val="00D65C7B"/>
    <w:rsid w:val="00D65D8A"/>
    <w:rsid w:val="00D66622"/>
    <w:rsid w:val="00D66B01"/>
    <w:rsid w:val="00D66C66"/>
    <w:rsid w:val="00D66ECB"/>
    <w:rsid w:val="00D67427"/>
    <w:rsid w:val="00D67EA7"/>
    <w:rsid w:val="00D7090E"/>
    <w:rsid w:val="00D73086"/>
    <w:rsid w:val="00D73214"/>
    <w:rsid w:val="00D75233"/>
    <w:rsid w:val="00D75D04"/>
    <w:rsid w:val="00D76022"/>
    <w:rsid w:val="00D77DBF"/>
    <w:rsid w:val="00D808A6"/>
    <w:rsid w:val="00D8112F"/>
    <w:rsid w:val="00D81313"/>
    <w:rsid w:val="00D81391"/>
    <w:rsid w:val="00D81681"/>
    <w:rsid w:val="00D81F77"/>
    <w:rsid w:val="00D82450"/>
    <w:rsid w:val="00D83077"/>
    <w:rsid w:val="00D83093"/>
    <w:rsid w:val="00D8339A"/>
    <w:rsid w:val="00D835FE"/>
    <w:rsid w:val="00D841F5"/>
    <w:rsid w:val="00D84491"/>
    <w:rsid w:val="00D84AA2"/>
    <w:rsid w:val="00D84DBF"/>
    <w:rsid w:val="00D8575E"/>
    <w:rsid w:val="00D85CA7"/>
    <w:rsid w:val="00D87BFD"/>
    <w:rsid w:val="00D9076E"/>
    <w:rsid w:val="00D91400"/>
    <w:rsid w:val="00D91977"/>
    <w:rsid w:val="00D93987"/>
    <w:rsid w:val="00D93EF6"/>
    <w:rsid w:val="00D93FD5"/>
    <w:rsid w:val="00D95AC2"/>
    <w:rsid w:val="00D96338"/>
    <w:rsid w:val="00D9679D"/>
    <w:rsid w:val="00D971A0"/>
    <w:rsid w:val="00D9729C"/>
    <w:rsid w:val="00D974E3"/>
    <w:rsid w:val="00D9780D"/>
    <w:rsid w:val="00DA03DF"/>
    <w:rsid w:val="00DA04D5"/>
    <w:rsid w:val="00DA07DC"/>
    <w:rsid w:val="00DA0EC9"/>
    <w:rsid w:val="00DA158D"/>
    <w:rsid w:val="00DA1A04"/>
    <w:rsid w:val="00DA1D42"/>
    <w:rsid w:val="00DA5513"/>
    <w:rsid w:val="00DA6102"/>
    <w:rsid w:val="00DA6296"/>
    <w:rsid w:val="00DA6A93"/>
    <w:rsid w:val="00DA743E"/>
    <w:rsid w:val="00DA7D48"/>
    <w:rsid w:val="00DB05AE"/>
    <w:rsid w:val="00DB0925"/>
    <w:rsid w:val="00DB1701"/>
    <w:rsid w:val="00DB1741"/>
    <w:rsid w:val="00DB1BB5"/>
    <w:rsid w:val="00DB5019"/>
    <w:rsid w:val="00DB5E64"/>
    <w:rsid w:val="00DB63D4"/>
    <w:rsid w:val="00DB651F"/>
    <w:rsid w:val="00DC1260"/>
    <w:rsid w:val="00DC4A6C"/>
    <w:rsid w:val="00DC5649"/>
    <w:rsid w:val="00DC6716"/>
    <w:rsid w:val="00DC6FE8"/>
    <w:rsid w:val="00DD0041"/>
    <w:rsid w:val="00DD0F73"/>
    <w:rsid w:val="00DD29CF"/>
    <w:rsid w:val="00DD2FF3"/>
    <w:rsid w:val="00DD30AA"/>
    <w:rsid w:val="00DD3B1F"/>
    <w:rsid w:val="00DD443E"/>
    <w:rsid w:val="00DD513A"/>
    <w:rsid w:val="00DD59B3"/>
    <w:rsid w:val="00DD6BB6"/>
    <w:rsid w:val="00DD6DF2"/>
    <w:rsid w:val="00DD6E7E"/>
    <w:rsid w:val="00DE0F49"/>
    <w:rsid w:val="00DE11DA"/>
    <w:rsid w:val="00DE17C2"/>
    <w:rsid w:val="00DE2119"/>
    <w:rsid w:val="00DE2758"/>
    <w:rsid w:val="00DE2BEC"/>
    <w:rsid w:val="00DE2FEB"/>
    <w:rsid w:val="00DE58DD"/>
    <w:rsid w:val="00DE5B7D"/>
    <w:rsid w:val="00DF0170"/>
    <w:rsid w:val="00DF1878"/>
    <w:rsid w:val="00DF2485"/>
    <w:rsid w:val="00DF36CC"/>
    <w:rsid w:val="00DF3CEC"/>
    <w:rsid w:val="00DF3F3C"/>
    <w:rsid w:val="00DF41B4"/>
    <w:rsid w:val="00DF4ACD"/>
    <w:rsid w:val="00DF51DC"/>
    <w:rsid w:val="00DF648F"/>
    <w:rsid w:val="00DF6C3A"/>
    <w:rsid w:val="00DF731A"/>
    <w:rsid w:val="00E00942"/>
    <w:rsid w:val="00E01F2D"/>
    <w:rsid w:val="00E02A80"/>
    <w:rsid w:val="00E02D79"/>
    <w:rsid w:val="00E02DFB"/>
    <w:rsid w:val="00E03AD6"/>
    <w:rsid w:val="00E0484C"/>
    <w:rsid w:val="00E04C4A"/>
    <w:rsid w:val="00E102A5"/>
    <w:rsid w:val="00E10BA6"/>
    <w:rsid w:val="00E10EBE"/>
    <w:rsid w:val="00E12548"/>
    <w:rsid w:val="00E13324"/>
    <w:rsid w:val="00E13746"/>
    <w:rsid w:val="00E13AAC"/>
    <w:rsid w:val="00E1535A"/>
    <w:rsid w:val="00E1690B"/>
    <w:rsid w:val="00E21122"/>
    <w:rsid w:val="00E21740"/>
    <w:rsid w:val="00E21FE5"/>
    <w:rsid w:val="00E229F9"/>
    <w:rsid w:val="00E23662"/>
    <w:rsid w:val="00E24E30"/>
    <w:rsid w:val="00E2542E"/>
    <w:rsid w:val="00E25EAB"/>
    <w:rsid w:val="00E2616B"/>
    <w:rsid w:val="00E27096"/>
    <w:rsid w:val="00E27885"/>
    <w:rsid w:val="00E30F32"/>
    <w:rsid w:val="00E321AB"/>
    <w:rsid w:val="00E32434"/>
    <w:rsid w:val="00E32774"/>
    <w:rsid w:val="00E33349"/>
    <w:rsid w:val="00E33918"/>
    <w:rsid w:val="00E33BC2"/>
    <w:rsid w:val="00E33D53"/>
    <w:rsid w:val="00E34D89"/>
    <w:rsid w:val="00E359C6"/>
    <w:rsid w:val="00E35DE6"/>
    <w:rsid w:val="00E36C58"/>
    <w:rsid w:val="00E378D6"/>
    <w:rsid w:val="00E40485"/>
    <w:rsid w:val="00E4113D"/>
    <w:rsid w:val="00E41ED8"/>
    <w:rsid w:val="00E42046"/>
    <w:rsid w:val="00E42496"/>
    <w:rsid w:val="00E43DA5"/>
    <w:rsid w:val="00E4551E"/>
    <w:rsid w:val="00E46A84"/>
    <w:rsid w:val="00E471B0"/>
    <w:rsid w:val="00E5063A"/>
    <w:rsid w:val="00E52F07"/>
    <w:rsid w:val="00E53C4B"/>
    <w:rsid w:val="00E54916"/>
    <w:rsid w:val="00E55E32"/>
    <w:rsid w:val="00E55EDD"/>
    <w:rsid w:val="00E572E8"/>
    <w:rsid w:val="00E57C31"/>
    <w:rsid w:val="00E57CBE"/>
    <w:rsid w:val="00E60832"/>
    <w:rsid w:val="00E62054"/>
    <w:rsid w:val="00E622EF"/>
    <w:rsid w:val="00E62C2B"/>
    <w:rsid w:val="00E651E3"/>
    <w:rsid w:val="00E6533F"/>
    <w:rsid w:val="00E653B4"/>
    <w:rsid w:val="00E65491"/>
    <w:rsid w:val="00E678D9"/>
    <w:rsid w:val="00E71B9D"/>
    <w:rsid w:val="00E72359"/>
    <w:rsid w:val="00E7256E"/>
    <w:rsid w:val="00E725F2"/>
    <w:rsid w:val="00E7291C"/>
    <w:rsid w:val="00E734E4"/>
    <w:rsid w:val="00E7542B"/>
    <w:rsid w:val="00E75E83"/>
    <w:rsid w:val="00E76CC7"/>
    <w:rsid w:val="00E77F28"/>
    <w:rsid w:val="00E811BE"/>
    <w:rsid w:val="00E82AE3"/>
    <w:rsid w:val="00E82D33"/>
    <w:rsid w:val="00E82F41"/>
    <w:rsid w:val="00E8355E"/>
    <w:rsid w:val="00E8545F"/>
    <w:rsid w:val="00E860B6"/>
    <w:rsid w:val="00E8652A"/>
    <w:rsid w:val="00E869F6"/>
    <w:rsid w:val="00E87B51"/>
    <w:rsid w:val="00E9030A"/>
    <w:rsid w:val="00E90592"/>
    <w:rsid w:val="00E913B4"/>
    <w:rsid w:val="00E93111"/>
    <w:rsid w:val="00E93522"/>
    <w:rsid w:val="00E95DB6"/>
    <w:rsid w:val="00E972DB"/>
    <w:rsid w:val="00E9750A"/>
    <w:rsid w:val="00EA16F4"/>
    <w:rsid w:val="00EA19DD"/>
    <w:rsid w:val="00EA1F1F"/>
    <w:rsid w:val="00EA2C93"/>
    <w:rsid w:val="00EA2D76"/>
    <w:rsid w:val="00EA3406"/>
    <w:rsid w:val="00EA3C56"/>
    <w:rsid w:val="00EA459F"/>
    <w:rsid w:val="00EA60C4"/>
    <w:rsid w:val="00EA61BA"/>
    <w:rsid w:val="00EA6798"/>
    <w:rsid w:val="00EA6975"/>
    <w:rsid w:val="00EA69EC"/>
    <w:rsid w:val="00EA6F09"/>
    <w:rsid w:val="00EB0121"/>
    <w:rsid w:val="00EB0D8B"/>
    <w:rsid w:val="00EB1A0E"/>
    <w:rsid w:val="00EB281A"/>
    <w:rsid w:val="00EB49E2"/>
    <w:rsid w:val="00EB622F"/>
    <w:rsid w:val="00EB7361"/>
    <w:rsid w:val="00EB774B"/>
    <w:rsid w:val="00EC0234"/>
    <w:rsid w:val="00EC0595"/>
    <w:rsid w:val="00EC19F5"/>
    <w:rsid w:val="00EC28CA"/>
    <w:rsid w:val="00EC382F"/>
    <w:rsid w:val="00EC472E"/>
    <w:rsid w:val="00EC59F0"/>
    <w:rsid w:val="00EC6871"/>
    <w:rsid w:val="00EC6B18"/>
    <w:rsid w:val="00EC6B3C"/>
    <w:rsid w:val="00ED1547"/>
    <w:rsid w:val="00ED2482"/>
    <w:rsid w:val="00ED2C76"/>
    <w:rsid w:val="00ED3227"/>
    <w:rsid w:val="00ED3BA4"/>
    <w:rsid w:val="00ED3EE1"/>
    <w:rsid w:val="00ED4023"/>
    <w:rsid w:val="00ED50C7"/>
    <w:rsid w:val="00ED57D2"/>
    <w:rsid w:val="00ED5D5E"/>
    <w:rsid w:val="00ED63FD"/>
    <w:rsid w:val="00ED6768"/>
    <w:rsid w:val="00ED6A70"/>
    <w:rsid w:val="00ED6EAF"/>
    <w:rsid w:val="00ED70C5"/>
    <w:rsid w:val="00ED7A26"/>
    <w:rsid w:val="00ED7A7E"/>
    <w:rsid w:val="00EE053E"/>
    <w:rsid w:val="00EE0988"/>
    <w:rsid w:val="00EE3426"/>
    <w:rsid w:val="00EE3549"/>
    <w:rsid w:val="00EE484C"/>
    <w:rsid w:val="00EE597C"/>
    <w:rsid w:val="00EE68A3"/>
    <w:rsid w:val="00EE7296"/>
    <w:rsid w:val="00EF248D"/>
    <w:rsid w:val="00EF2A79"/>
    <w:rsid w:val="00EF4034"/>
    <w:rsid w:val="00EF53C1"/>
    <w:rsid w:val="00EF5EBB"/>
    <w:rsid w:val="00EF6A0C"/>
    <w:rsid w:val="00EF7BCC"/>
    <w:rsid w:val="00F00DD1"/>
    <w:rsid w:val="00F012CC"/>
    <w:rsid w:val="00F0184B"/>
    <w:rsid w:val="00F01D94"/>
    <w:rsid w:val="00F01E97"/>
    <w:rsid w:val="00F02027"/>
    <w:rsid w:val="00F02D38"/>
    <w:rsid w:val="00F05C9F"/>
    <w:rsid w:val="00F065BD"/>
    <w:rsid w:val="00F10671"/>
    <w:rsid w:val="00F11D77"/>
    <w:rsid w:val="00F12CCF"/>
    <w:rsid w:val="00F1397B"/>
    <w:rsid w:val="00F13A32"/>
    <w:rsid w:val="00F13AED"/>
    <w:rsid w:val="00F14D5E"/>
    <w:rsid w:val="00F14F77"/>
    <w:rsid w:val="00F15907"/>
    <w:rsid w:val="00F16273"/>
    <w:rsid w:val="00F170C7"/>
    <w:rsid w:val="00F1797E"/>
    <w:rsid w:val="00F17F64"/>
    <w:rsid w:val="00F20077"/>
    <w:rsid w:val="00F2164E"/>
    <w:rsid w:val="00F21F83"/>
    <w:rsid w:val="00F22D4C"/>
    <w:rsid w:val="00F2487A"/>
    <w:rsid w:val="00F256F8"/>
    <w:rsid w:val="00F26634"/>
    <w:rsid w:val="00F27971"/>
    <w:rsid w:val="00F31520"/>
    <w:rsid w:val="00F31B17"/>
    <w:rsid w:val="00F31D0D"/>
    <w:rsid w:val="00F31D6F"/>
    <w:rsid w:val="00F31E21"/>
    <w:rsid w:val="00F31E98"/>
    <w:rsid w:val="00F323E4"/>
    <w:rsid w:val="00F33690"/>
    <w:rsid w:val="00F34721"/>
    <w:rsid w:val="00F34AA5"/>
    <w:rsid w:val="00F37951"/>
    <w:rsid w:val="00F37ABD"/>
    <w:rsid w:val="00F40A6E"/>
    <w:rsid w:val="00F40D04"/>
    <w:rsid w:val="00F410EB"/>
    <w:rsid w:val="00F43C0A"/>
    <w:rsid w:val="00F4412A"/>
    <w:rsid w:val="00F446E8"/>
    <w:rsid w:val="00F44957"/>
    <w:rsid w:val="00F451B7"/>
    <w:rsid w:val="00F46F9C"/>
    <w:rsid w:val="00F47BC6"/>
    <w:rsid w:val="00F47C87"/>
    <w:rsid w:val="00F53082"/>
    <w:rsid w:val="00F5746B"/>
    <w:rsid w:val="00F61802"/>
    <w:rsid w:val="00F62483"/>
    <w:rsid w:val="00F63A1F"/>
    <w:rsid w:val="00F64C1D"/>
    <w:rsid w:val="00F654F3"/>
    <w:rsid w:val="00F65ED6"/>
    <w:rsid w:val="00F70C85"/>
    <w:rsid w:val="00F71097"/>
    <w:rsid w:val="00F718CB"/>
    <w:rsid w:val="00F71FF5"/>
    <w:rsid w:val="00F72153"/>
    <w:rsid w:val="00F72349"/>
    <w:rsid w:val="00F7269F"/>
    <w:rsid w:val="00F74025"/>
    <w:rsid w:val="00F74693"/>
    <w:rsid w:val="00F748E3"/>
    <w:rsid w:val="00F75C2C"/>
    <w:rsid w:val="00F76A4A"/>
    <w:rsid w:val="00F77602"/>
    <w:rsid w:val="00F80E16"/>
    <w:rsid w:val="00F813B7"/>
    <w:rsid w:val="00F82B0B"/>
    <w:rsid w:val="00F838E2"/>
    <w:rsid w:val="00F8474E"/>
    <w:rsid w:val="00F85366"/>
    <w:rsid w:val="00F86104"/>
    <w:rsid w:val="00F8651A"/>
    <w:rsid w:val="00F86A5F"/>
    <w:rsid w:val="00F87DA0"/>
    <w:rsid w:val="00F90678"/>
    <w:rsid w:val="00F90826"/>
    <w:rsid w:val="00F9189C"/>
    <w:rsid w:val="00F932F2"/>
    <w:rsid w:val="00F93A52"/>
    <w:rsid w:val="00F93EA8"/>
    <w:rsid w:val="00F96605"/>
    <w:rsid w:val="00F9696A"/>
    <w:rsid w:val="00F9751B"/>
    <w:rsid w:val="00FA060D"/>
    <w:rsid w:val="00FA07DE"/>
    <w:rsid w:val="00FA11E7"/>
    <w:rsid w:val="00FA1A45"/>
    <w:rsid w:val="00FA2124"/>
    <w:rsid w:val="00FA2760"/>
    <w:rsid w:val="00FA315B"/>
    <w:rsid w:val="00FA3312"/>
    <w:rsid w:val="00FA3D52"/>
    <w:rsid w:val="00FA5A03"/>
    <w:rsid w:val="00FA5FBC"/>
    <w:rsid w:val="00FA6054"/>
    <w:rsid w:val="00FA68DB"/>
    <w:rsid w:val="00FA68F3"/>
    <w:rsid w:val="00FA6F91"/>
    <w:rsid w:val="00FA751B"/>
    <w:rsid w:val="00FB0256"/>
    <w:rsid w:val="00FB0763"/>
    <w:rsid w:val="00FB164A"/>
    <w:rsid w:val="00FB22C3"/>
    <w:rsid w:val="00FB29CB"/>
    <w:rsid w:val="00FB33D7"/>
    <w:rsid w:val="00FB4650"/>
    <w:rsid w:val="00FB4A05"/>
    <w:rsid w:val="00FB4A13"/>
    <w:rsid w:val="00FB50A6"/>
    <w:rsid w:val="00FB6D2A"/>
    <w:rsid w:val="00FB6F38"/>
    <w:rsid w:val="00FB7F91"/>
    <w:rsid w:val="00FC12D7"/>
    <w:rsid w:val="00FC15F7"/>
    <w:rsid w:val="00FC184A"/>
    <w:rsid w:val="00FC2654"/>
    <w:rsid w:val="00FC2B79"/>
    <w:rsid w:val="00FC2F08"/>
    <w:rsid w:val="00FC2F2A"/>
    <w:rsid w:val="00FC3A67"/>
    <w:rsid w:val="00FC552A"/>
    <w:rsid w:val="00FC5565"/>
    <w:rsid w:val="00FC5DA8"/>
    <w:rsid w:val="00FC5E10"/>
    <w:rsid w:val="00FC648D"/>
    <w:rsid w:val="00FC7432"/>
    <w:rsid w:val="00FC74DA"/>
    <w:rsid w:val="00FD0973"/>
    <w:rsid w:val="00FD3ECB"/>
    <w:rsid w:val="00FD5279"/>
    <w:rsid w:val="00FD5564"/>
    <w:rsid w:val="00FD6381"/>
    <w:rsid w:val="00FD655B"/>
    <w:rsid w:val="00FD69C1"/>
    <w:rsid w:val="00FD6CB4"/>
    <w:rsid w:val="00FD6F48"/>
    <w:rsid w:val="00FD70F2"/>
    <w:rsid w:val="00FD7A61"/>
    <w:rsid w:val="00FE01B8"/>
    <w:rsid w:val="00FE01EF"/>
    <w:rsid w:val="00FE097B"/>
    <w:rsid w:val="00FE0A1A"/>
    <w:rsid w:val="00FE10E9"/>
    <w:rsid w:val="00FE18C4"/>
    <w:rsid w:val="00FE2419"/>
    <w:rsid w:val="00FE313D"/>
    <w:rsid w:val="00FE3552"/>
    <w:rsid w:val="00FE49D7"/>
    <w:rsid w:val="00FE4E20"/>
    <w:rsid w:val="00FE507D"/>
    <w:rsid w:val="00FE535F"/>
    <w:rsid w:val="00FE5516"/>
    <w:rsid w:val="00FE5FF6"/>
    <w:rsid w:val="00FE6082"/>
    <w:rsid w:val="00FE63E7"/>
    <w:rsid w:val="00FE6530"/>
    <w:rsid w:val="00FE7A54"/>
    <w:rsid w:val="00FE7C0C"/>
    <w:rsid w:val="00FF034F"/>
    <w:rsid w:val="00FF085D"/>
    <w:rsid w:val="00FF0982"/>
    <w:rsid w:val="00FF09F2"/>
    <w:rsid w:val="00FF171B"/>
    <w:rsid w:val="00FF1A50"/>
    <w:rsid w:val="00FF2200"/>
    <w:rsid w:val="00FF2756"/>
    <w:rsid w:val="00FF39BC"/>
    <w:rsid w:val="00FF49E8"/>
    <w:rsid w:val="00FF533A"/>
    <w:rsid w:val="00FF5650"/>
    <w:rsid w:val="00FF5C95"/>
    <w:rsid w:val="00FF5CA0"/>
    <w:rsid w:val="00FF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7AEBA"/>
  <w15:docId w15:val="{F062DCEC-60F7-48A7-B35A-E3D9816ED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9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6B"/>
  </w:style>
  <w:style w:type="paragraph" w:styleId="Footer">
    <w:name w:val="footer"/>
    <w:basedOn w:val="Normal"/>
    <w:link w:val="FooterChar"/>
    <w:uiPriority w:val="99"/>
    <w:unhideWhenUsed/>
    <w:rsid w:val="006D5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D6B"/>
  </w:style>
  <w:style w:type="paragraph" w:styleId="ListParagraph">
    <w:name w:val="List Paragraph"/>
    <w:basedOn w:val="Normal"/>
    <w:uiPriority w:val="34"/>
    <w:qFormat/>
    <w:rsid w:val="00766805"/>
    <w:pPr>
      <w:ind w:left="720"/>
      <w:contextualSpacing/>
    </w:pPr>
  </w:style>
  <w:style w:type="table" w:styleId="TableGrid">
    <w:name w:val="Table Grid"/>
    <w:basedOn w:val="TableNormal"/>
    <w:uiPriority w:val="39"/>
    <w:rsid w:val="003E7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769D"/>
    <w:pPr>
      <w:spacing w:after="0" w:line="240" w:lineRule="auto"/>
    </w:pPr>
  </w:style>
  <w:style w:type="paragraph" w:styleId="BalloonText">
    <w:name w:val="Balloon Text"/>
    <w:basedOn w:val="Normal"/>
    <w:link w:val="BalloonTextChar"/>
    <w:uiPriority w:val="99"/>
    <w:semiHidden/>
    <w:unhideWhenUsed/>
    <w:rsid w:val="009B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9A8"/>
    <w:rPr>
      <w:rFonts w:ascii="Tahoma" w:hAnsi="Tahoma" w:cs="Tahoma"/>
      <w:sz w:val="16"/>
      <w:szCs w:val="16"/>
    </w:rPr>
  </w:style>
  <w:style w:type="character" w:styleId="Hyperlink">
    <w:name w:val="Hyperlink"/>
    <w:basedOn w:val="DefaultParagraphFont"/>
    <w:uiPriority w:val="99"/>
    <w:unhideWhenUsed/>
    <w:rsid w:val="00E82D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ndard.mn"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image" Target="media/image49.jpg"/><Relationship Id="rId68" Type="http://schemas.openxmlformats.org/officeDocument/2006/relationships/image" Target="media/image54.jpg"/><Relationship Id="rId76" Type="http://schemas.openxmlformats.org/officeDocument/2006/relationships/image" Target="media/image62.jpg"/><Relationship Id="rId84" Type="http://schemas.openxmlformats.org/officeDocument/2006/relationships/image" Target="media/image70.jpg"/><Relationship Id="rId89" Type="http://schemas.openxmlformats.org/officeDocument/2006/relationships/image" Target="media/image75.jpg"/><Relationship Id="rId7" Type="http://schemas.openxmlformats.org/officeDocument/2006/relationships/endnotes" Target="endnotes.xml"/><Relationship Id="rId71" Type="http://schemas.openxmlformats.org/officeDocument/2006/relationships/image" Target="media/image57.jp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bstore.iec.ch/" TargetMode="External"/><Relationship Id="rId29" Type="http://schemas.openxmlformats.org/officeDocument/2006/relationships/image" Target="media/image15.jpg"/><Relationship Id="rId11" Type="http://schemas.openxmlformats.org/officeDocument/2006/relationships/hyperlink" Target="mailto:masm@mongol.net"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image" Target="media/image52.jpg"/><Relationship Id="rId74" Type="http://schemas.openxmlformats.org/officeDocument/2006/relationships/image" Target="media/image60.jpg"/><Relationship Id="rId79" Type="http://schemas.openxmlformats.org/officeDocument/2006/relationships/image" Target="media/image65.jpg"/><Relationship Id="rId87" Type="http://schemas.openxmlformats.org/officeDocument/2006/relationships/image" Target="media/image73.jpg"/><Relationship Id="rId5" Type="http://schemas.openxmlformats.org/officeDocument/2006/relationships/webSettings" Target="webSettings.xml"/><Relationship Id="rId61" Type="http://schemas.openxmlformats.org/officeDocument/2006/relationships/image" Target="media/image47.jpg"/><Relationship Id="rId82" Type="http://schemas.openxmlformats.org/officeDocument/2006/relationships/image" Target="media/image68.jpg"/><Relationship Id="rId90" Type="http://schemas.openxmlformats.org/officeDocument/2006/relationships/header" Target="header1.xml"/><Relationship Id="rId19" Type="http://schemas.openxmlformats.org/officeDocument/2006/relationships/image" Target="media/image5.jpg"/><Relationship Id="rId14" Type="http://schemas.openxmlformats.org/officeDocument/2006/relationships/hyperlink" Target="http://www.masm.gov.mn"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image" Target="media/image63.jpg"/><Relationship Id="rId8" Type="http://schemas.openxmlformats.org/officeDocument/2006/relationships/image" Target="media/image1.wmf"/><Relationship Id="rId51" Type="http://schemas.openxmlformats.org/officeDocument/2006/relationships/image" Target="media/image37.jpg"/><Relationship Id="rId72" Type="http://schemas.openxmlformats.org/officeDocument/2006/relationships/image" Target="media/image58.jpg"/><Relationship Id="rId80" Type="http://schemas.openxmlformats.org/officeDocument/2006/relationships/image" Target="media/image66.jpg"/><Relationship Id="rId85" Type="http://schemas.openxmlformats.org/officeDocument/2006/relationships/image" Target="media/image71.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tandardinform@masm.gov.mn"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3.jpg"/><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jpg"/><Relationship Id="rId70" Type="http://schemas.openxmlformats.org/officeDocument/2006/relationships/image" Target="media/image56.jpg"/><Relationship Id="rId75" Type="http://schemas.openxmlformats.org/officeDocument/2006/relationships/image" Target="media/image61.jpg"/><Relationship Id="rId83" Type="http://schemas.openxmlformats.org/officeDocument/2006/relationships/image" Target="media/image69.jpg"/><Relationship Id="rId88" Type="http://schemas.openxmlformats.org/officeDocument/2006/relationships/image" Target="media/image74.jp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store.iec.ch/"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2.pn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image" Target="media/image72.jp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E9474-BB2D-4314-AAC4-FFD1AFC7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10548822</TotalTime>
  <Pages>172</Pages>
  <Words>52768</Words>
  <Characters>300780</Characters>
  <Application>Microsoft Office Word</Application>
  <DocSecurity>0</DocSecurity>
  <Lines>2506</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2280</cp:revision>
  <dcterms:created xsi:type="dcterms:W3CDTF">2020-05-01T07:26:00Z</dcterms:created>
  <dcterms:modified xsi:type="dcterms:W3CDTF">2022-03-02T01:09:00Z</dcterms:modified>
</cp:coreProperties>
</file>