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3E" w:rsidRPr="00C4743F" w:rsidRDefault="00E6284A" w:rsidP="00E6284A">
      <w:pPr>
        <w:jc w:val="right"/>
        <w:rPr>
          <w:b w:val="0"/>
          <w:szCs w:val="24"/>
          <w:lang w:val="mn-MN"/>
        </w:rPr>
      </w:pPr>
      <w:r w:rsidRPr="00C4743F">
        <w:rPr>
          <w:b w:val="0"/>
          <w:szCs w:val="24"/>
          <w:lang w:val="mn-MN"/>
        </w:rPr>
        <w:t xml:space="preserve">Төсөл </w:t>
      </w:r>
    </w:p>
    <w:bookmarkStart w:id="0" w:name="_MON_1709704227"/>
    <w:bookmarkEnd w:id="0"/>
    <w:p w:rsidR="00E6284A" w:rsidRDefault="00C4743F" w:rsidP="00E6284A">
      <w:pPr>
        <w:jc w:val="center"/>
        <w:rPr>
          <w:b w:val="0"/>
        </w:rPr>
      </w:pPr>
      <w:r w:rsidRPr="00067A7B">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721044654" r:id="rId9"/>
        </w:object>
      </w:r>
    </w:p>
    <w:p w:rsidR="00C4743F" w:rsidRPr="00C4743F" w:rsidRDefault="00C4743F" w:rsidP="00C4743F">
      <w:pPr>
        <w:spacing w:line="276" w:lineRule="auto"/>
        <w:jc w:val="center"/>
        <w:rPr>
          <w:rFonts w:cs="Arial"/>
          <w:szCs w:val="24"/>
        </w:rPr>
      </w:pPr>
      <w:r w:rsidRPr="00C4743F">
        <w:rPr>
          <w:rFonts w:cs="Arial"/>
          <w:szCs w:val="24"/>
        </w:rPr>
        <w:t>МОНГОЛ</w:t>
      </w:r>
      <w:r w:rsidRPr="00C4743F">
        <w:rPr>
          <w:rFonts w:cs="Arial"/>
          <w:szCs w:val="24"/>
          <w:lang w:val="mn-MN"/>
        </w:rPr>
        <w:t xml:space="preserve"> </w:t>
      </w:r>
      <w:r w:rsidRPr="00C4743F">
        <w:rPr>
          <w:rFonts w:cs="Arial"/>
          <w:szCs w:val="24"/>
        </w:rPr>
        <w:t>УЛСЫН</w:t>
      </w:r>
      <w:r w:rsidRPr="00C4743F">
        <w:rPr>
          <w:rFonts w:cs="Arial"/>
          <w:szCs w:val="24"/>
          <w:lang w:val="mn-MN"/>
        </w:rPr>
        <w:t xml:space="preserve"> </w:t>
      </w:r>
      <w:r w:rsidRPr="00C4743F">
        <w:rPr>
          <w:rFonts w:cs="Arial"/>
          <w:szCs w:val="24"/>
        </w:rPr>
        <w:t>СТАНДАРТ</w:t>
      </w:r>
    </w:p>
    <w:p w:rsidR="00C4743F" w:rsidRPr="00C4743F" w:rsidRDefault="00C4743F" w:rsidP="00C4743F">
      <w:pPr>
        <w:spacing w:line="276" w:lineRule="auto"/>
        <w:jc w:val="both"/>
        <w:rPr>
          <w:rFonts w:cs="Arial"/>
          <w:szCs w:val="24"/>
        </w:rPr>
      </w:pPr>
      <w:r w:rsidRPr="00C4743F">
        <w:rPr>
          <w:rFonts w:cs="Arial"/>
          <w:b w:val="0"/>
          <w:noProof/>
          <w:szCs w:val="24"/>
        </w:rPr>
        <mc:AlternateContent>
          <mc:Choice Requires="wps">
            <w:drawing>
              <wp:anchor distT="4294967293" distB="4294967293" distL="114300" distR="114300" simplePos="0" relativeHeight="251659264" behindDoc="0" locked="0" layoutInCell="0" allowOverlap="1" wp14:anchorId="1538EB7F" wp14:editId="43AF2939">
                <wp:simplePos x="0" y="0"/>
                <wp:positionH relativeFrom="column">
                  <wp:posOffset>635</wp:posOffset>
                </wp:positionH>
                <wp:positionV relativeFrom="paragraph">
                  <wp:posOffset>59689</wp:posOffset>
                </wp:positionV>
                <wp:extent cx="5939790" cy="0"/>
                <wp:effectExtent l="0" t="19050" r="228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CC32" id="Straight Connector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n5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" o:allowincell="f" strokeweight="2.25pt"/>
            </w:pict>
          </mc:Fallback>
        </mc:AlternateContent>
      </w:r>
    </w:p>
    <w:p w:rsidR="00AD2FC4" w:rsidRDefault="00FA696F" w:rsidP="00E6284A">
      <w:pPr>
        <w:jc w:val="center"/>
        <w:rPr>
          <w:szCs w:val="24"/>
          <w:lang w:val="mn-MN"/>
        </w:rPr>
      </w:pPr>
      <w:r>
        <w:rPr>
          <w:szCs w:val="24"/>
          <w:lang w:val="mn-MN"/>
        </w:rPr>
        <w:t>Цахилгаан э</w:t>
      </w:r>
      <w:r w:rsidR="00342FF1">
        <w:rPr>
          <w:szCs w:val="24"/>
          <w:lang w:val="mn-MN"/>
        </w:rPr>
        <w:t>рчим хүчний систем</w:t>
      </w:r>
    </w:p>
    <w:p w:rsidR="00C4743F" w:rsidRDefault="00C4743F" w:rsidP="00E6284A">
      <w:pPr>
        <w:jc w:val="center"/>
        <w:rPr>
          <w:szCs w:val="24"/>
          <w:lang w:val="mn-MN"/>
        </w:rPr>
      </w:pPr>
      <w:r>
        <w:rPr>
          <w:szCs w:val="24"/>
          <w:lang w:val="mn-MN"/>
        </w:rPr>
        <w:t xml:space="preserve"> </w:t>
      </w:r>
      <w:r w:rsidR="00AD2FC4">
        <w:rPr>
          <w:szCs w:val="24"/>
          <w:lang w:val="mn-MN"/>
        </w:rPr>
        <w:t>Диспетчерийн шуурхай удирдлага. Эрчим хүчний системийн горимуудын аваари эсэргүүцэх автомат удирдлага. Эрчим хүчний системийн аваари эсэргүүцэх автоматжуулалт</w:t>
      </w:r>
    </w:p>
    <w:p w:rsidR="00AD2FC4" w:rsidRDefault="007D30B7" w:rsidP="007D30B7">
      <w:pPr>
        <w:jc w:val="center"/>
        <w:rPr>
          <w:szCs w:val="24"/>
          <w:lang w:val="mn-MN"/>
        </w:rPr>
      </w:pPr>
      <w:r>
        <w:rPr>
          <w:szCs w:val="24"/>
          <w:lang w:val="mn-MN"/>
        </w:rPr>
        <w:t>Норм болон шаардлага</w:t>
      </w:r>
    </w:p>
    <w:p w:rsidR="00AD2FC4" w:rsidRPr="00AD2FC4" w:rsidRDefault="00AD2FC4" w:rsidP="00AD2FC4">
      <w:pPr>
        <w:jc w:val="center"/>
        <w:rPr>
          <w:szCs w:val="24"/>
          <w:lang w:val="mn-MN"/>
        </w:rPr>
      </w:pPr>
      <w:r w:rsidRPr="00AD2FC4">
        <w:rPr>
          <w:szCs w:val="24"/>
          <w:lang w:val="mn-MN"/>
        </w:rPr>
        <w:t>Электроэнергетические системы</w:t>
      </w:r>
    </w:p>
    <w:p w:rsidR="00AD2FC4" w:rsidRPr="00AD2FC4" w:rsidRDefault="00AD2FC4" w:rsidP="00AD2FC4">
      <w:pPr>
        <w:jc w:val="center"/>
        <w:rPr>
          <w:szCs w:val="24"/>
          <w:lang w:val="mn-MN"/>
        </w:rPr>
      </w:pPr>
      <w:r>
        <w:rPr>
          <w:szCs w:val="24"/>
          <w:lang w:val="mn-MN"/>
        </w:rPr>
        <w:t>О</w:t>
      </w:r>
      <w:r w:rsidRPr="00AD2FC4">
        <w:rPr>
          <w:szCs w:val="24"/>
          <w:lang w:val="mn-MN"/>
        </w:rPr>
        <w:t>перат</w:t>
      </w:r>
      <w:r w:rsidR="00603137">
        <w:rPr>
          <w:szCs w:val="24"/>
          <w:lang w:val="mn-MN"/>
        </w:rPr>
        <w:t>ивно-диспетчерское управление. А</w:t>
      </w:r>
      <w:r w:rsidRPr="00AD2FC4">
        <w:rPr>
          <w:szCs w:val="24"/>
          <w:lang w:val="mn-MN"/>
        </w:rPr>
        <w:t>втоматическое противоаварийное упр</w:t>
      </w:r>
      <w:r w:rsidR="00603137">
        <w:rPr>
          <w:szCs w:val="24"/>
          <w:lang w:val="mn-MN"/>
        </w:rPr>
        <w:t>авление режимами энергосистем. П</w:t>
      </w:r>
      <w:r w:rsidRPr="00AD2FC4">
        <w:rPr>
          <w:szCs w:val="24"/>
          <w:lang w:val="mn-MN"/>
        </w:rPr>
        <w:t>ротивоаварийная автоматика энергосистем</w:t>
      </w:r>
    </w:p>
    <w:p w:rsidR="00AD2FC4" w:rsidRDefault="00AD2FC4" w:rsidP="007D30B7">
      <w:pPr>
        <w:jc w:val="center"/>
        <w:rPr>
          <w:szCs w:val="24"/>
          <w:lang w:val="mn-MN"/>
        </w:rPr>
      </w:pPr>
      <w:r w:rsidRPr="00AD2FC4">
        <w:rPr>
          <w:szCs w:val="24"/>
          <w:lang w:val="mn-MN"/>
        </w:rPr>
        <w:t>Нормы и требования</w:t>
      </w:r>
    </w:p>
    <w:p w:rsidR="007D30B7" w:rsidRDefault="007D30B7" w:rsidP="007D30B7">
      <w:pPr>
        <w:jc w:val="center"/>
        <w:rPr>
          <w:szCs w:val="24"/>
          <w:lang w:val="mn-MN"/>
        </w:rPr>
      </w:pPr>
    </w:p>
    <w:p w:rsidR="00AD2FC4" w:rsidRDefault="00AC5CD4" w:rsidP="00E6284A">
      <w:pPr>
        <w:jc w:val="center"/>
        <w:rPr>
          <w:szCs w:val="24"/>
        </w:rPr>
      </w:pPr>
      <w:r>
        <w:rPr>
          <w:szCs w:val="24"/>
        </w:rPr>
        <w:t>MNS GOST 34045:2022</w:t>
      </w:r>
    </w:p>
    <w:p w:rsidR="007D30B7" w:rsidRDefault="007D30B7" w:rsidP="00AC5CD4">
      <w:pPr>
        <w:spacing w:after="200" w:line="276" w:lineRule="auto"/>
        <w:jc w:val="center"/>
        <w:rPr>
          <w:rFonts w:eastAsia="Times New Roman" w:cs="Arial"/>
          <w:szCs w:val="24"/>
        </w:rPr>
      </w:pPr>
    </w:p>
    <w:p w:rsidR="007D30B7" w:rsidRDefault="007D30B7" w:rsidP="00AC5CD4">
      <w:pPr>
        <w:spacing w:after="200" w:line="276" w:lineRule="auto"/>
        <w:jc w:val="center"/>
        <w:rPr>
          <w:rFonts w:eastAsia="Times New Roman" w:cs="Arial"/>
          <w:szCs w:val="24"/>
        </w:rPr>
      </w:pPr>
    </w:p>
    <w:p w:rsidR="00AC5CD4" w:rsidRPr="00AC5CD4" w:rsidRDefault="00AC5CD4" w:rsidP="00AC5CD4">
      <w:pPr>
        <w:spacing w:after="200" w:line="276" w:lineRule="auto"/>
        <w:jc w:val="center"/>
        <w:rPr>
          <w:rFonts w:eastAsia="Times New Roman" w:cs="Arial"/>
          <w:szCs w:val="24"/>
        </w:rPr>
      </w:pPr>
      <w:r w:rsidRPr="00AC5CD4">
        <w:rPr>
          <w:rFonts w:eastAsia="Times New Roman" w:cs="Arial"/>
          <w:szCs w:val="24"/>
        </w:rPr>
        <w:t>Албан хэвлэл</w:t>
      </w:r>
    </w:p>
    <w:p w:rsidR="00AC5CD4" w:rsidRPr="00AC5CD4" w:rsidRDefault="00AC5CD4" w:rsidP="00AC5CD4">
      <w:pPr>
        <w:spacing w:after="200" w:line="276" w:lineRule="auto"/>
        <w:jc w:val="center"/>
        <w:rPr>
          <w:rFonts w:eastAsia="Times New Roman" w:cs="Arial"/>
          <w:szCs w:val="24"/>
        </w:rPr>
      </w:pPr>
      <w:r w:rsidRPr="00AC5CD4">
        <w:rPr>
          <w:rFonts w:eastAsia="Times New Roman" w:cs="Arial"/>
          <w:szCs w:val="24"/>
        </w:rPr>
        <w:t>СТАНДАРТ, ХЭМЖИЛ ЗҮЙН ГАЗАР</w:t>
      </w:r>
    </w:p>
    <w:p w:rsidR="00AC5CD4" w:rsidRPr="00AC5CD4" w:rsidRDefault="00AC5CD4" w:rsidP="00AC5CD4">
      <w:pPr>
        <w:spacing w:after="200" w:line="276" w:lineRule="auto"/>
        <w:jc w:val="center"/>
        <w:rPr>
          <w:rFonts w:eastAsia="Times New Roman" w:cs="Arial"/>
          <w:szCs w:val="24"/>
        </w:rPr>
      </w:pPr>
      <w:r w:rsidRPr="00AC5CD4">
        <w:rPr>
          <w:rFonts w:eastAsia="Times New Roman" w:cs="Arial"/>
          <w:szCs w:val="24"/>
        </w:rPr>
        <w:t>Улаанбаатар хот</w:t>
      </w:r>
    </w:p>
    <w:p w:rsidR="00AC5CD4" w:rsidRPr="00AC5CD4" w:rsidRDefault="00AC5CD4" w:rsidP="00AC5CD4">
      <w:pPr>
        <w:spacing w:after="200" w:line="276" w:lineRule="auto"/>
        <w:jc w:val="center"/>
        <w:rPr>
          <w:rFonts w:eastAsia="Times New Roman" w:cs="Arial"/>
          <w:bCs/>
          <w:szCs w:val="24"/>
          <w:lang w:val="mn-MN"/>
        </w:rPr>
      </w:pPr>
      <w:r w:rsidRPr="00AC5CD4">
        <w:rPr>
          <w:rFonts w:eastAsia="Times New Roman" w:cs="Arial"/>
          <w:bCs/>
          <w:szCs w:val="24"/>
        </w:rPr>
        <w:t>2022</w:t>
      </w:r>
      <w:r w:rsidRPr="00AC5CD4">
        <w:rPr>
          <w:rFonts w:eastAsia="Times New Roman" w:cs="Arial"/>
          <w:bCs/>
          <w:szCs w:val="24"/>
          <w:lang w:val="mn-MN"/>
        </w:rPr>
        <w:t xml:space="preserve"> </w:t>
      </w:r>
      <w:r w:rsidRPr="00AC5CD4">
        <w:rPr>
          <w:rFonts w:eastAsia="Times New Roman" w:cs="Arial"/>
          <w:bCs/>
          <w:szCs w:val="24"/>
        </w:rPr>
        <w:t>он</w:t>
      </w:r>
    </w:p>
    <w:p w:rsidR="007D30B7" w:rsidRPr="007D30B7" w:rsidRDefault="007D30B7" w:rsidP="007D30B7">
      <w:pPr>
        <w:spacing w:after="0" w:line="276" w:lineRule="auto"/>
        <w:jc w:val="both"/>
        <w:rPr>
          <w:rFonts w:eastAsia="Times New Roman" w:cs="Arial"/>
          <w:b w:val="0"/>
          <w:bCs/>
          <w:szCs w:val="24"/>
          <w:lang w:val="mn-MN"/>
        </w:rPr>
      </w:pPr>
      <w:r w:rsidRPr="007D30B7">
        <w:rPr>
          <w:rFonts w:eastAsia="Times New Roman" w:cs="Arial"/>
          <w:b w:val="0"/>
          <w:bCs/>
          <w:szCs w:val="24"/>
          <w:lang w:val="en-GB"/>
        </w:rPr>
        <w:lastRenderedPageBreak/>
        <w:t>Энэ</w:t>
      </w:r>
      <w:r w:rsidRPr="007D30B7">
        <w:rPr>
          <w:rFonts w:eastAsia="Times New Roman" w:cs="Arial"/>
          <w:b w:val="0"/>
          <w:bCs/>
          <w:szCs w:val="24"/>
          <w:lang w:val="mn-MN"/>
        </w:rPr>
        <w:t xml:space="preserve"> </w:t>
      </w:r>
      <w:r w:rsidRPr="007D30B7">
        <w:rPr>
          <w:rFonts w:eastAsia="Times New Roman" w:cs="Arial"/>
          <w:b w:val="0"/>
          <w:bCs/>
          <w:szCs w:val="24"/>
          <w:lang w:val="en-GB"/>
        </w:rPr>
        <w:t>стандартыг</w:t>
      </w:r>
      <w:r w:rsidRPr="007D30B7">
        <w:rPr>
          <w:rFonts w:eastAsia="Times New Roman" w:cs="Arial"/>
          <w:b w:val="0"/>
          <w:bCs/>
          <w:szCs w:val="24"/>
          <w:lang w:val="mn-MN"/>
        </w:rPr>
        <w:t xml:space="preserve"> Эрчим хүчний эдийн засгийн хүрээлэнгийн Стандартын секторын ахлагч Н.Тунгалаг орчуулж</w:t>
      </w:r>
      <w:r>
        <w:rPr>
          <w:rFonts w:eastAsia="Times New Roman" w:cs="Arial"/>
          <w:b w:val="0"/>
          <w:bCs/>
          <w:szCs w:val="24"/>
          <w:lang w:val="mn-MN"/>
        </w:rPr>
        <w:t>, ................... редакц</w:t>
      </w:r>
      <w:r w:rsidRPr="007D30B7">
        <w:rPr>
          <w:rFonts w:eastAsia="Times New Roman" w:cs="Arial"/>
          <w:b w:val="0"/>
          <w:bCs/>
          <w:szCs w:val="24"/>
          <w:lang w:val="mn-MN"/>
        </w:rPr>
        <w:t xml:space="preserve"> хийсэн.</w:t>
      </w:r>
    </w:p>
    <w:p w:rsidR="007D30B7" w:rsidRPr="007D30B7" w:rsidRDefault="007D30B7" w:rsidP="007D30B7">
      <w:pPr>
        <w:spacing w:after="0" w:line="276" w:lineRule="auto"/>
        <w:ind w:firstLine="720"/>
        <w:jc w:val="both"/>
        <w:rPr>
          <w:rFonts w:eastAsia="Times New Roman" w:cs="Arial"/>
          <w:b w:val="0"/>
          <w:bCs/>
          <w:szCs w:val="24"/>
          <w:lang w:val="mn-MN"/>
        </w:rPr>
      </w:pPr>
    </w:p>
    <w:p w:rsidR="007D30B7" w:rsidRPr="007D30B7" w:rsidRDefault="007D30B7" w:rsidP="007D30B7">
      <w:pPr>
        <w:spacing w:after="0" w:line="276" w:lineRule="auto"/>
        <w:jc w:val="both"/>
        <w:rPr>
          <w:rFonts w:eastAsia="Times New Roman" w:cs="Arial"/>
          <w:b w:val="0"/>
          <w:szCs w:val="24"/>
          <w:lang w:val="mn-MN"/>
        </w:rPr>
      </w:pPr>
      <w:r w:rsidRPr="007D30B7">
        <w:rPr>
          <w:rFonts w:eastAsia="Times New Roman" w:cs="Arial"/>
          <w:b w:val="0"/>
          <w:szCs w:val="24"/>
          <w:lang w:val="en-GB"/>
        </w:rPr>
        <w:t>Анх</w:t>
      </w:r>
      <w:r w:rsidRPr="007D30B7">
        <w:rPr>
          <w:rFonts w:eastAsia="Times New Roman" w:cs="Arial"/>
          <w:b w:val="0"/>
          <w:szCs w:val="24"/>
          <w:lang w:val="mn-MN"/>
        </w:rPr>
        <w:t xml:space="preserve">ны </w:t>
      </w:r>
      <w:r w:rsidRPr="007D30B7">
        <w:rPr>
          <w:rFonts w:eastAsia="Times New Roman" w:cs="Arial"/>
          <w:b w:val="0"/>
          <w:szCs w:val="24"/>
          <w:lang w:val="en-GB"/>
        </w:rPr>
        <w:t>үзлэгийг 20</w:t>
      </w:r>
      <w:r w:rsidRPr="007D30B7">
        <w:rPr>
          <w:rFonts w:eastAsia="Times New Roman" w:cs="Arial"/>
          <w:b w:val="0"/>
          <w:szCs w:val="24"/>
          <w:lang w:val="mn-MN"/>
        </w:rPr>
        <w:t xml:space="preserve">27 </w:t>
      </w:r>
      <w:r w:rsidRPr="007D30B7">
        <w:rPr>
          <w:rFonts w:eastAsia="Times New Roman" w:cs="Arial"/>
          <w:b w:val="0"/>
          <w:szCs w:val="24"/>
          <w:lang w:val="en-GB"/>
        </w:rPr>
        <w:t>онд, дараа</w:t>
      </w:r>
      <w:r w:rsidRPr="007D30B7">
        <w:rPr>
          <w:rFonts w:eastAsia="Times New Roman" w:cs="Arial"/>
          <w:b w:val="0"/>
          <w:szCs w:val="24"/>
          <w:lang w:val="mn-MN"/>
        </w:rPr>
        <w:t xml:space="preserve"> </w:t>
      </w:r>
      <w:r w:rsidRPr="007D30B7">
        <w:rPr>
          <w:rFonts w:eastAsia="Times New Roman" w:cs="Arial"/>
          <w:b w:val="0"/>
          <w:szCs w:val="24"/>
          <w:lang w:val="en-GB"/>
        </w:rPr>
        <w:t>нь 5 жил</w:t>
      </w:r>
      <w:r w:rsidRPr="007D30B7">
        <w:rPr>
          <w:rFonts w:eastAsia="Times New Roman" w:cs="Arial"/>
          <w:b w:val="0"/>
          <w:szCs w:val="24"/>
          <w:lang w:val="mn-MN"/>
        </w:rPr>
        <w:t xml:space="preserve"> </w:t>
      </w:r>
      <w:r w:rsidRPr="007D30B7">
        <w:rPr>
          <w:rFonts w:eastAsia="Times New Roman" w:cs="Arial"/>
          <w:b w:val="0"/>
          <w:szCs w:val="24"/>
          <w:lang w:val="en-GB"/>
        </w:rPr>
        <w:t>тутамд</w:t>
      </w:r>
      <w:r w:rsidRPr="007D30B7">
        <w:rPr>
          <w:rFonts w:eastAsia="Times New Roman" w:cs="Arial"/>
          <w:b w:val="0"/>
          <w:szCs w:val="24"/>
          <w:lang w:val="mn-MN"/>
        </w:rPr>
        <w:t xml:space="preserve"> </w:t>
      </w:r>
      <w:r w:rsidRPr="007D30B7">
        <w:rPr>
          <w:rFonts w:eastAsia="Times New Roman" w:cs="Arial"/>
          <w:b w:val="0"/>
          <w:szCs w:val="24"/>
          <w:lang w:val="en-GB"/>
        </w:rPr>
        <w:t>хийнэ.</w:t>
      </w:r>
    </w:p>
    <w:p w:rsidR="007D30B7" w:rsidRPr="007D30B7" w:rsidRDefault="007D30B7" w:rsidP="007D30B7">
      <w:pPr>
        <w:spacing w:line="276" w:lineRule="auto"/>
        <w:jc w:val="center"/>
        <w:rPr>
          <w:rFonts w:eastAsia="Calibri" w:cs="Arial"/>
        </w:rPr>
      </w:pPr>
    </w:p>
    <w:p w:rsidR="007D30B7" w:rsidRPr="007D30B7" w:rsidRDefault="007D30B7" w:rsidP="007D30B7">
      <w:pPr>
        <w:spacing w:line="276" w:lineRule="auto"/>
        <w:jc w:val="center"/>
        <w:rPr>
          <w:rFonts w:cs="Arial"/>
          <w:b w:val="0"/>
          <w:szCs w:val="24"/>
        </w:rPr>
      </w:pPr>
    </w:p>
    <w:p w:rsidR="007D30B7" w:rsidRPr="007D30B7" w:rsidRDefault="007D30B7" w:rsidP="007D30B7">
      <w:pPr>
        <w:spacing w:line="276" w:lineRule="auto"/>
        <w:jc w:val="center"/>
        <w:rPr>
          <w:rFonts w:cs="Arial"/>
          <w:b w:val="0"/>
          <w:szCs w:val="24"/>
        </w:rPr>
      </w:pPr>
    </w:p>
    <w:p w:rsidR="007D30B7" w:rsidRPr="007D30B7" w:rsidRDefault="007D30B7" w:rsidP="007D30B7">
      <w:pPr>
        <w:spacing w:line="276" w:lineRule="auto"/>
        <w:jc w:val="center"/>
        <w:rPr>
          <w:rFonts w:cs="Arial"/>
          <w:b w:val="0"/>
          <w:szCs w:val="24"/>
        </w:rPr>
      </w:pPr>
    </w:p>
    <w:p w:rsidR="007D30B7" w:rsidRPr="007D30B7" w:rsidRDefault="007D30B7" w:rsidP="007D30B7">
      <w:pPr>
        <w:spacing w:line="276" w:lineRule="auto"/>
        <w:rPr>
          <w:rFonts w:cs="Arial"/>
          <w:b w:val="0"/>
          <w:szCs w:val="24"/>
        </w:rPr>
      </w:pPr>
    </w:p>
    <w:p w:rsidR="007D30B7" w:rsidRPr="007D30B7" w:rsidRDefault="007D30B7" w:rsidP="007D30B7">
      <w:pPr>
        <w:spacing w:line="276" w:lineRule="auto"/>
        <w:jc w:val="center"/>
        <w:rPr>
          <w:rFonts w:cs="Arial"/>
          <w:b w:val="0"/>
          <w:szCs w:val="24"/>
        </w:rPr>
      </w:pPr>
    </w:p>
    <w:p w:rsidR="007D30B7" w:rsidRPr="007D30B7" w:rsidRDefault="007D30B7" w:rsidP="007D30B7">
      <w:pPr>
        <w:spacing w:after="200" w:line="276" w:lineRule="auto"/>
        <w:jc w:val="both"/>
        <w:rPr>
          <w:rFonts w:eastAsia="Times New Roman" w:cs="Arial"/>
          <w:bCs/>
          <w:szCs w:val="24"/>
          <w:lang w:val="is-IS"/>
        </w:rPr>
      </w:pPr>
      <w:r w:rsidRPr="007D30B7">
        <w:rPr>
          <w:rFonts w:eastAsia="Times New Roman" w:cs="Arial"/>
          <w:bCs/>
          <w:szCs w:val="24"/>
          <w:lang w:val="is-IS"/>
        </w:rPr>
        <w:t xml:space="preserve">Стандарт, хэмжил зүйн газар (СХЗГ) </w:t>
      </w:r>
    </w:p>
    <w:p w:rsidR="007D30B7" w:rsidRPr="007D30B7" w:rsidRDefault="007D30B7" w:rsidP="007D30B7">
      <w:pPr>
        <w:spacing w:after="200" w:line="276" w:lineRule="auto"/>
        <w:jc w:val="both"/>
        <w:rPr>
          <w:rFonts w:eastAsia="Times New Roman" w:cs="Arial"/>
          <w:b w:val="0"/>
          <w:bCs/>
          <w:szCs w:val="24"/>
          <w:lang w:val="is-IS"/>
        </w:rPr>
      </w:pPr>
      <w:r w:rsidRPr="007D30B7">
        <w:rPr>
          <w:rFonts w:eastAsia="Times New Roman" w:cs="Arial"/>
          <w:b w:val="0"/>
          <w:bCs/>
          <w:szCs w:val="24"/>
          <w:lang w:val="is-IS"/>
        </w:rPr>
        <w:t>Энхтайваны өргөн чөлөө 46А</w:t>
      </w:r>
    </w:p>
    <w:p w:rsidR="007D30B7" w:rsidRPr="007D30B7" w:rsidRDefault="007D30B7" w:rsidP="007D30B7">
      <w:pPr>
        <w:spacing w:after="200" w:line="276" w:lineRule="auto"/>
        <w:jc w:val="both"/>
        <w:rPr>
          <w:rFonts w:eastAsia="Times New Roman" w:cs="Arial"/>
          <w:b w:val="0"/>
          <w:bCs/>
          <w:szCs w:val="24"/>
          <w:lang w:val="is-IS"/>
        </w:rPr>
      </w:pPr>
      <w:r w:rsidRPr="007D30B7">
        <w:rPr>
          <w:rFonts w:eastAsia="Times New Roman" w:cs="Arial"/>
          <w:b w:val="0"/>
          <w:bCs/>
          <w:szCs w:val="24"/>
          <w:lang w:val="is-IS"/>
        </w:rPr>
        <w:t>Шуудангийн хаяг</w:t>
      </w:r>
    </w:p>
    <w:p w:rsidR="007D30B7" w:rsidRPr="007D30B7" w:rsidRDefault="007D30B7" w:rsidP="007D30B7">
      <w:pPr>
        <w:spacing w:after="200" w:line="276" w:lineRule="auto"/>
        <w:jc w:val="both"/>
        <w:rPr>
          <w:rFonts w:eastAsia="Times New Roman" w:cs="Arial"/>
          <w:b w:val="0"/>
          <w:bCs/>
          <w:szCs w:val="24"/>
          <w:lang w:val="is-IS"/>
        </w:rPr>
      </w:pPr>
      <w:r w:rsidRPr="007D30B7">
        <w:rPr>
          <w:rFonts w:eastAsia="Times New Roman" w:cs="Arial"/>
          <w:b w:val="0"/>
          <w:bCs/>
          <w:szCs w:val="24"/>
          <w:lang w:val="is-IS"/>
        </w:rPr>
        <w:t>Улаанбаатар-13343, Ш/Х - 48</w:t>
      </w:r>
    </w:p>
    <w:p w:rsidR="007D30B7" w:rsidRPr="007D30B7" w:rsidRDefault="007D30B7" w:rsidP="007D30B7">
      <w:pPr>
        <w:spacing w:after="200" w:line="276" w:lineRule="auto"/>
        <w:jc w:val="both"/>
        <w:rPr>
          <w:rFonts w:eastAsia="Times New Roman" w:cs="Arial"/>
          <w:b w:val="0"/>
          <w:bCs/>
          <w:szCs w:val="24"/>
          <w:lang w:val="is-IS"/>
        </w:rPr>
      </w:pPr>
      <w:r w:rsidRPr="007D30B7">
        <w:rPr>
          <w:rFonts w:eastAsia="Times New Roman" w:cs="Arial"/>
          <w:b w:val="0"/>
          <w:bCs/>
          <w:szCs w:val="24"/>
          <w:lang w:val="is-IS"/>
        </w:rPr>
        <w:t>Утас: 976-51-263860 Факс: 976-11-458032</w:t>
      </w:r>
    </w:p>
    <w:p w:rsidR="007D30B7" w:rsidRPr="007D30B7" w:rsidRDefault="007D30B7" w:rsidP="007D30B7">
      <w:pPr>
        <w:spacing w:after="200" w:line="276" w:lineRule="auto"/>
        <w:jc w:val="both"/>
        <w:rPr>
          <w:rFonts w:eastAsia="Times New Roman" w:cs="Arial"/>
          <w:b w:val="0"/>
          <w:szCs w:val="24"/>
        </w:rPr>
      </w:pPr>
      <w:r w:rsidRPr="007D30B7">
        <w:rPr>
          <w:rFonts w:eastAsia="Times New Roman" w:cs="Arial"/>
          <w:b w:val="0"/>
          <w:bCs/>
          <w:szCs w:val="24"/>
        </w:rPr>
        <w:t>E-mail</w:t>
      </w:r>
      <w:r w:rsidRPr="007D30B7">
        <w:rPr>
          <w:rFonts w:eastAsia="Times New Roman" w:cs="Arial"/>
          <w:b w:val="0"/>
          <w:bCs/>
          <w:szCs w:val="24"/>
          <w:lang w:val="is-IS"/>
        </w:rPr>
        <w:t xml:space="preserve">: </w:t>
      </w:r>
      <w:hyperlink r:id="rId10" w:history="1">
        <w:r w:rsidRPr="007D30B7">
          <w:rPr>
            <w:rFonts w:eastAsia="Times New Roman" w:cs="Arial"/>
            <w:b w:val="0"/>
            <w:bCs/>
            <w:color w:val="0000FF"/>
            <w:szCs w:val="24"/>
            <w:u w:val="single"/>
            <w:lang w:val="is-IS"/>
          </w:rPr>
          <w:t>masm@mongol.net</w:t>
        </w:r>
      </w:hyperlink>
      <w:r w:rsidRPr="007D30B7">
        <w:rPr>
          <w:rFonts w:eastAsia="Times New Roman" w:cs="Arial"/>
          <w:b w:val="0"/>
          <w:bCs/>
          <w:szCs w:val="24"/>
          <w:lang w:val="is-IS"/>
        </w:rPr>
        <w:t xml:space="preserve">; </w:t>
      </w:r>
      <w:hyperlink r:id="rId11" w:history="1">
        <w:r w:rsidRPr="007D30B7">
          <w:rPr>
            <w:rFonts w:eastAsia="Times New Roman" w:cs="Arial"/>
            <w:b w:val="0"/>
            <w:color w:val="0000FF"/>
            <w:szCs w:val="24"/>
            <w:u w:val="single"/>
          </w:rPr>
          <w:t>standardinform@masm.gov.mn</w:t>
        </w:r>
      </w:hyperlink>
    </w:p>
    <w:p w:rsidR="007D30B7" w:rsidRPr="007D30B7" w:rsidRDefault="008A2213" w:rsidP="007D30B7">
      <w:pPr>
        <w:spacing w:after="200" w:line="276" w:lineRule="auto"/>
        <w:jc w:val="both"/>
        <w:rPr>
          <w:rFonts w:eastAsia="Times New Roman" w:cs="Arial"/>
          <w:b w:val="0"/>
          <w:color w:val="0000FF"/>
          <w:szCs w:val="24"/>
          <w:u w:val="single"/>
        </w:rPr>
      </w:pPr>
      <w:hyperlink r:id="rId12" w:history="1">
        <w:r w:rsidR="007D30B7" w:rsidRPr="007D30B7">
          <w:rPr>
            <w:rFonts w:eastAsia="Times New Roman" w:cs="Arial"/>
            <w:b w:val="0"/>
            <w:color w:val="0000FF"/>
            <w:szCs w:val="24"/>
            <w:u w:val="single"/>
          </w:rPr>
          <w:t>www.estandard.mn</w:t>
        </w:r>
      </w:hyperlink>
      <w:r w:rsidR="007D30B7" w:rsidRPr="007D30B7">
        <w:rPr>
          <w:rFonts w:eastAsia="Times New Roman" w:cs="Arial"/>
          <w:b w:val="0"/>
          <w:szCs w:val="24"/>
        </w:rPr>
        <w:t xml:space="preserve">; </w:t>
      </w:r>
      <w:hyperlink r:id="rId13" w:history="1">
        <w:r w:rsidR="007D30B7" w:rsidRPr="007D30B7">
          <w:rPr>
            <w:rFonts w:eastAsia="Times New Roman" w:cs="Arial"/>
            <w:b w:val="0"/>
            <w:color w:val="0000FF"/>
            <w:szCs w:val="24"/>
            <w:u w:val="single"/>
          </w:rPr>
          <w:t>www.masm.gov.mn</w:t>
        </w:r>
      </w:hyperlink>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spacing w:after="200" w:line="276" w:lineRule="auto"/>
        <w:jc w:val="both"/>
        <w:rPr>
          <w:rFonts w:eastAsia="Times New Roman" w:cs="Arial"/>
          <w:b w:val="0"/>
          <w:color w:val="0000FF"/>
          <w:szCs w:val="24"/>
          <w:u w:val="single"/>
        </w:rPr>
      </w:pPr>
    </w:p>
    <w:p w:rsidR="007D30B7" w:rsidRPr="007D30B7" w:rsidRDefault="007D30B7" w:rsidP="007D30B7">
      <w:pPr>
        <w:pBdr>
          <w:bottom w:val="single" w:sz="4" w:space="0" w:color="auto"/>
        </w:pBdr>
        <w:spacing w:after="120" w:line="276" w:lineRule="auto"/>
        <w:jc w:val="both"/>
        <w:rPr>
          <w:rFonts w:eastAsia="Times New Roman" w:cs="Arial"/>
          <w:szCs w:val="24"/>
          <w:lang w:val="is-IS"/>
        </w:rPr>
      </w:pPr>
      <w:r w:rsidRPr="007D30B7">
        <w:rPr>
          <w:rFonts w:eastAsia="Times New Roman" w:cs="Arial"/>
          <w:szCs w:val="24"/>
          <w:lang w:val="is-IS"/>
        </w:rPr>
        <w:t>©  СХЗГ,  2022</w:t>
      </w:r>
    </w:p>
    <w:p w:rsidR="007D30B7" w:rsidRPr="007D30B7" w:rsidRDefault="007D30B7" w:rsidP="007D30B7">
      <w:pPr>
        <w:spacing w:after="200" w:line="276" w:lineRule="auto"/>
        <w:jc w:val="both"/>
        <w:rPr>
          <w:rFonts w:eastAsia="Times New Roman" w:cs="Arial"/>
          <w:b w:val="0"/>
          <w:szCs w:val="24"/>
          <w:lang w:val="is-IS"/>
        </w:rPr>
      </w:pPr>
      <w:r w:rsidRPr="007D30B7">
        <w:rPr>
          <w:rFonts w:eastAsia="Times New Roman" w:cs="Arial"/>
          <w:b w:val="0"/>
          <w:szCs w:val="24"/>
          <w:lang w:val="is-IS"/>
        </w:rPr>
        <w:t xml:space="preserve">“Стандартчилал, тохирлын үнэлгээний тухай” Монгол </w:t>
      </w:r>
      <w:r w:rsidRPr="007D30B7">
        <w:rPr>
          <w:rFonts w:eastAsia="Times New Roman" w:cs="Arial"/>
          <w:b w:val="0"/>
          <w:szCs w:val="24"/>
          <w:lang w:val="mn-MN"/>
        </w:rPr>
        <w:t>У</w:t>
      </w:r>
      <w:r w:rsidRPr="007D30B7">
        <w:rPr>
          <w:rFonts w:eastAsia="Times New Roman" w:cs="Arial"/>
          <w:b w:val="0"/>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752263" w:rsidRDefault="00752263" w:rsidP="007D30B7">
      <w:pPr>
        <w:spacing w:after="200" w:line="276" w:lineRule="auto"/>
        <w:jc w:val="center"/>
        <w:rPr>
          <w:rFonts w:eastAsia="Times New Roman" w:cs="Arial"/>
          <w:szCs w:val="24"/>
          <w:lang w:val="mn-MN"/>
        </w:rPr>
      </w:pPr>
      <w:r>
        <w:rPr>
          <w:rFonts w:eastAsia="Times New Roman" w:cs="Arial"/>
          <w:szCs w:val="24"/>
          <w:lang w:val="mn-MN"/>
        </w:rPr>
        <w:lastRenderedPageBreak/>
        <w:t>ӨМНӨХ ҮГ</w:t>
      </w:r>
    </w:p>
    <w:p w:rsidR="00752263" w:rsidRDefault="005E5210" w:rsidP="00752263">
      <w:pPr>
        <w:spacing w:after="200" w:line="276" w:lineRule="auto"/>
        <w:jc w:val="both"/>
        <w:rPr>
          <w:rFonts w:eastAsia="Times New Roman" w:cs="Arial"/>
          <w:b w:val="0"/>
          <w:szCs w:val="24"/>
          <w:lang w:val="mn-MN"/>
        </w:rPr>
      </w:pPr>
      <w:r w:rsidRPr="005E5210">
        <w:rPr>
          <w:rFonts w:eastAsia="Times New Roman" w:cs="Arial"/>
          <w:b w:val="0"/>
          <w:szCs w:val="24"/>
          <w:lang w:val="mn-MN"/>
        </w:rPr>
        <w:t>Улс</w:t>
      </w:r>
      <w:r>
        <w:rPr>
          <w:rFonts w:eastAsia="Times New Roman" w:cs="Arial"/>
          <w:b w:val="0"/>
          <w:szCs w:val="24"/>
          <w:lang w:val="mn-MN"/>
        </w:rPr>
        <w:t xml:space="preserve"> хоорондын стандартчиллын ажлыг гүйцэтгэх зор</w:t>
      </w:r>
      <w:r w:rsidR="00694135">
        <w:rPr>
          <w:rFonts w:eastAsia="Times New Roman" w:cs="Arial"/>
          <w:b w:val="0"/>
          <w:szCs w:val="24"/>
          <w:lang w:val="mn-MN"/>
        </w:rPr>
        <w:t>илго, үндсэн зарчим болон</w:t>
      </w:r>
      <w:r>
        <w:rPr>
          <w:rFonts w:eastAsia="Times New Roman" w:cs="Arial"/>
          <w:b w:val="0"/>
          <w:szCs w:val="24"/>
          <w:lang w:val="mn-MN"/>
        </w:rPr>
        <w:t xml:space="preserve"> дэс дарааллыг ГОСТ 1.0-2015 “Стандартчиллын улс хоорондын систем. Үндсэн нөхцөл” болон ГОСТ 1.2-2015 “Стандартчиллын улс хоорондын систем. Улс хоорондын стандартчиллын т</w:t>
      </w:r>
      <w:r w:rsidR="0029315B">
        <w:rPr>
          <w:rFonts w:eastAsia="Times New Roman" w:cs="Arial"/>
          <w:b w:val="0"/>
          <w:szCs w:val="24"/>
          <w:lang w:val="mn-MN"/>
        </w:rPr>
        <w:t>ухай</w:t>
      </w:r>
      <w:r>
        <w:rPr>
          <w:rFonts w:eastAsia="Times New Roman" w:cs="Arial"/>
          <w:b w:val="0"/>
          <w:szCs w:val="24"/>
          <w:lang w:val="mn-MN"/>
        </w:rPr>
        <w:t xml:space="preserve"> стандартууд, дүрэм болон зөвлөмж. Боловсруулах, хүлээн зөвшөөрөх, шинэчлэх болон өөрчлөх дүрэм”</w:t>
      </w:r>
      <w:r w:rsidR="00694135">
        <w:rPr>
          <w:rFonts w:eastAsia="Times New Roman" w:cs="Arial"/>
          <w:b w:val="0"/>
          <w:szCs w:val="24"/>
          <w:lang w:val="mn-MN"/>
        </w:rPr>
        <w:t xml:space="preserve"> стандартуудаар </w:t>
      </w:r>
      <w:r>
        <w:rPr>
          <w:rFonts w:eastAsia="Times New Roman" w:cs="Arial"/>
          <w:b w:val="0"/>
          <w:szCs w:val="24"/>
          <w:lang w:val="mn-MN"/>
        </w:rPr>
        <w:t>тогтоосон.</w:t>
      </w:r>
    </w:p>
    <w:p w:rsidR="005E5210" w:rsidRPr="00694135" w:rsidRDefault="005E5210" w:rsidP="00752263">
      <w:pPr>
        <w:spacing w:after="200" w:line="276" w:lineRule="auto"/>
        <w:jc w:val="both"/>
        <w:rPr>
          <w:rFonts w:eastAsia="Times New Roman" w:cs="Arial"/>
          <w:szCs w:val="24"/>
          <w:lang w:val="mn-MN"/>
        </w:rPr>
      </w:pPr>
      <w:r w:rsidRPr="00694135">
        <w:rPr>
          <w:rFonts w:eastAsia="Times New Roman" w:cs="Arial"/>
          <w:szCs w:val="24"/>
          <w:lang w:val="mn-MN"/>
        </w:rPr>
        <w:t>Стандартын тухай</w:t>
      </w:r>
      <w:r w:rsidR="00694135" w:rsidRPr="00694135">
        <w:rPr>
          <w:rFonts w:eastAsia="Times New Roman" w:cs="Arial"/>
          <w:szCs w:val="24"/>
          <w:lang w:val="mn-MN"/>
        </w:rPr>
        <w:t xml:space="preserve"> мэдээлэл</w:t>
      </w:r>
    </w:p>
    <w:p w:rsidR="00694135" w:rsidRDefault="00694135" w:rsidP="00752263">
      <w:pPr>
        <w:spacing w:after="200" w:line="276" w:lineRule="auto"/>
        <w:jc w:val="both"/>
        <w:rPr>
          <w:rFonts w:eastAsia="Times New Roman" w:cs="Arial"/>
          <w:b w:val="0"/>
          <w:szCs w:val="24"/>
          <w:lang w:val="mn-MN"/>
        </w:rPr>
      </w:pPr>
      <w:r>
        <w:rPr>
          <w:rFonts w:eastAsia="Times New Roman" w:cs="Arial"/>
          <w:b w:val="0"/>
          <w:szCs w:val="24"/>
          <w:lang w:val="mn-MN"/>
        </w:rPr>
        <w:t xml:space="preserve">1 </w:t>
      </w:r>
      <w:r w:rsidR="000F3259">
        <w:rPr>
          <w:rFonts w:eastAsia="Times New Roman" w:cs="Arial"/>
          <w:b w:val="0"/>
          <w:szCs w:val="24"/>
          <w:lang w:val="mn-MN"/>
        </w:rPr>
        <w:t xml:space="preserve">ОХУ-ын </w:t>
      </w:r>
      <w:r w:rsidR="00F9431D">
        <w:rPr>
          <w:rFonts w:eastAsia="Times New Roman" w:cs="Arial"/>
          <w:b w:val="0"/>
          <w:szCs w:val="24"/>
          <w:lang w:val="mn-MN"/>
        </w:rPr>
        <w:t>“Эрчим хүчний нэгдсэн систем дэх</w:t>
      </w:r>
      <w:r>
        <w:rPr>
          <w:rFonts w:eastAsia="Times New Roman" w:cs="Arial"/>
          <w:b w:val="0"/>
          <w:szCs w:val="24"/>
          <w:lang w:val="mn-MN"/>
        </w:rPr>
        <w:t xml:space="preserve"> </w:t>
      </w:r>
      <w:r w:rsidR="00F9431D">
        <w:rPr>
          <w:rFonts w:eastAsia="Times New Roman" w:cs="Arial"/>
          <w:b w:val="0"/>
          <w:szCs w:val="24"/>
          <w:lang w:val="mn-MN"/>
        </w:rPr>
        <w:t xml:space="preserve">системийн </w:t>
      </w:r>
      <w:r>
        <w:rPr>
          <w:rFonts w:eastAsia="Times New Roman" w:cs="Arial"/>
          <w:b w:val="0"/>
          <w:szCs w:val="24"/>
          <w:lang w:val="mn-MN"/>
        </w:rPr>
        <w:t xml:space="preserve">оператор” Нээлттэй хувьцаат нийгэмлэг </w:t>
      </w:r>
      <w:r w:rsidR="000F3259">
        <w:rPr>
          <w:rFonts w:eastAsia="Times New Roman" w:cs="Arial"/>
          <w:b w:val="0"/>
          <w:szCs w:val="24"/>
        </w:rPr>
        <w:t>(</w:t>
      </w:r>
      <w:r w:rsidR="000F3259">
        <w:rPr>
          <w:rFonts w:eastAsia="Times New Roman" w:cs="Arial"/>
          <w:b w:val="0"/>
          <w:szCs w:val="24"/>
          <w:lang w:val="mn-MN"/>
        </w:rPr>
        <w:t>ОАО “СО ЕЭС”</w:t>
      </w:r>
      <w:r w:rsidR="000F3259">
        <w:rPr>
          <w:rFonts w:eastAsia="Times New Roman" w:cs="Arial"/>
          <w:b w:val="0"/>
          <w:szCs w:val="24"/>
        </w:rPr>
        <w:t xml:space="preserve">) </w:t>
      </w:r>
      <w:r>
        <w:rPr>
          <w:rFonts w:eastAsia="Times New Roman" w:cs="Arial"/>
          <w:b w:val="0"/>
          <w:szCs w:val="24"/>
          <w:lang w:val="mn-MN"/>
        </w:rPr>
        <w:t xml:space="preserve">энэ стандартыг </w:t>
      </w:r>
      <w:r w:rsidR="00F9431D">
        <w:rPr>
          <w:rFonts w:eastAsia="Times New Roman" w:cs="Arial"/>
          <w:b w:val="0"/>
          <w:szCs w:val="24"/>
          <w:lang w:val="mn-MN"/>
        </w:rPr>
        <w:t>БОЛОВСРУУЛСАН</w:t>
      </w:r>
      <w:r>
        <w:rPr>
          <w:rFonts w:eastAsia="Times New Roman" w:cs="Arial"/>
          <w:b w:val="0"/>
          <w:szCs w:val="24"/>
          <w:lang w:val="mn-MN"/>
        </w:rPr>
        <w:t xml:space="preserve">. </w:t>
      </w:r>
    </w:p>
    <w:p w:rsidR="000F3259" w:rsidRDefault="000F3259" w:rsidP="00752263">
      <w:pPr>
        <w:spacing w:after="200" w:line="276" w:lineRule="auto"/>
        <w:jc w:val="both"/>
        <w:rPr>
          <w:rFonts w:eastAsia="Times New Roman" w:cs="Arial"/>
          <w:b w:val="0"/>
          <w:szCs w:val="24"/>
          <w:lang w:val="mn-MN"/>
        </w:rPr>
      </w:pPr>
      <w:r>
        <w:rPr>
          <w:rFonts w:eastAsia="Times New Roman" w:cs="Arial"/>
          <w:b w:val="0"/>
          <w:szCs w:val="24"/>
          <w:lang w:val="mn-MN"/>
        </w:rPr>
        <w:t xml:space="preserve">2 </w:t>
      </w:r>
      <w:r w:rsidR="0029315B">
        <w:rPr>
          <w:rFonts w:eastAsia="Times New Roman" w:cs="Arial"/>
          <w:b w:val="0"/>
          <w:szCs w:val="24"/>
          <w:lang w:val="mn-MN"/>
        </w:rPr>
        <w:t xml:space="preserve">ОХУ-ын </w:t>
      </w:r>
      <w:r>
        <w:rPr>
          <w:rFonts w:eastAsia="Times New Roman" w:cs="Arial"/>
          <w:b w:val="0"/>
          <w:szCs w:val="24"/>
          <w:lang w:val="mn-MN"/>
        </w:rPr>
        <w:t xml:space="preserve">“Цахилгаан эрчим хүчний үйлдвэрлэл”-ийн МТК 541 стандартчиллын Улс хоорондын Техникийн хорооноос энэ стандартыг </w:t>
      </w:r>
      <w:r w:rsidR="00F9431D">
        <w:rPr>
          <w:rFonts w:eastAsia="Times New Roman" w:cs="Arial"/>
          <w:b w:val="0"/>
          <w:szCs w:val="24"/>
          <w:lang w:val="mn-MN"/>
        </w:rPr>
        <w:t>ТАНИЛЦУУЛСАН</w:t>
      </w:r>
      <w:r>
        <w:rPr>
          <w:rFonts w:eastAsia="Times New Roman" w:cs="Arial"/>
          <w:b w:val="0"/>
          <w:szCs w:val="24"/>
          <w:lang w:val="mn-MN"/>
        </w:rPr>
        <w:t>.</w:t>
      </w:r>
    </w:p>
    <w:p w:rsidR="000F3259" w:rsidRDefault="000F3259" w:rsidP="00752263">
      <w:pPr>
        <w:spacing w:after="200" w:line="276" w:lineRule="auto"/>
        <w:jc w:val="both"/>
        <w:rPr>
          <w:rFonts w:eastAsia="Times New Roman" w:cs="Arial"/>
          <w:b w:val="0"/>
          <w:szCs w:val="24"/>
          <w:lang w:val="mn-MN"/>
        </w:rPr>
      </w:pPr>
      <w:r>
        <w:rPr>
          <w:rFonts w:eastAsia="Times New Roman" w:cs="Arial"/>
          <w:b w:val="0"/>
          <w:szCs w:val="24"/>
          <w:lang w:val="mn-MN"/>
        </w:rPr>
        <w:t xml:space="preserve">3 </w:t>
      </w:r>
      <w:r w:rsidR="0029315B">
        <w:rPr>
          <w:rFonts w:eastAsia="Times New Roman" w:cs="Arial"/>
          <w:b w:val="0"/>
          <w:szCs w:val="24"/>
          <w:lang w:val="mn-MN"/>
        </w:rPr>
        <w:t xml:space="preserve">ОХУ-ын </w:t>
      </w:r>
      <w:r>
        <w:rPr>
          <w:rFonts w:eastAsia="Times New Roman" w:cs="Arial"/>
          <w:b w:val="0"/>
          <w:szCs w:val="24"/>
          <w:lang w:val="mn-MN"/>
        </w:rPr>
        <w:t xml:space="preserve">Стандартчилал, хэмжил зүй болон тохирлын үнэлгээний Улс хоорондын зөвлөлөөс энэ стандартыг </w:t>
      </w:r>
      <w:r w:rsidR="00F9431D">
        <w:rPr>
          <w:rFonts w:eastAsia="Times New Roman" w:cs="Arial"/>
          <w:b w:val="0"/>
          <w:szCs w:val="24"/>
          <w:lang w:val="mn-MN"/>
        </w:rPr>
        <w:t xml:space="preserve">ХҮЛЭЭН ЗӨВШӨӨРСӨН </w:t>
      </w:r>
      <w:r w:rsidR="00953256">
        <w:rPr>
          <w:rFonts w:eastAsia="Times New Roman" w:cs="Arial"/>
          <w:b w:val="0"/>
          <w:szCs w:val="24"/>
        </w:rPr>
        <w:t>(</w:t>
      </w:r>
      <w:r w:rsidR="00953256">
        <w:rPr>
          <w:rFonts w:eastAsia="Times New Roman" w:cs="Arial"/>
          <w:b w:val="0"/>
          <w:szCs w:val="24"/>
          <w:lang w:val="mn-MN"/>
        </w:rPr>
        <w:t>2017 оны нэгдүгээр сарын 30-ны өдрийн №95-П протокол</w:t>
      </w:r>
      <w:r w:rsidR="00953256">
        <w:rPr>
          <w:rFonts w:eastAsia="Times New Roman" w:cs="Arial"/>
          <w:b w:val="0"/>
          <w:szCs w:val="24"/>
        </w:rPr>
        <w:t>)</w:t>
      </w:r>
      <w:r w:rsidR="00953256">
        <w:rPr>
          <w:rFonts w:eastAsia="Times New Roman" w:cs="Arial"/>
          <w:b w:val="0"/>
          <w:szCs w:val="24"/>
          <w:lang w:val="mn-MN"/>
        </w:rPr>
        <w:t>.</w:t>
      </w:r>
    </w:p>
    <w:p w:rsidR="00953256" w:rsidRDefault="00953256" w:rsidP="00752263">
      <w:pPr>
        <w:spacing w:after="200" w:line="276" w:lineRule="auto"/>
        <w:jc w:val="both"/>
        <w:rPr>
          <w:rFonts w:eastAsia="Times New Roman" w:cs="Arial"/>
          <w:b w:val="0"/>
          <w:szCs w:val="24"/>
          <w:lang w:val="mn-MN"/>
        </w:rPr>
      </w:pPr>
      <w:r>
        <w:rPr>
          <w:rFonts w:eastAsia="Times New Roman" w:cs="Arial"/>
          <w:b w:val="0"/>
          <w:szCs w:val="24"/>
          <w:lang w:val="mn-MN"/>
        </w:rPr>
        <w:t>Стандартыг хүлээн зөвшөөрөхөд санал өгсөн орнууд:</w:t>
      </w:r>
    </w:p>
    <w:tbl>
      <w:tblPr>
        <w:tblStyle w:val="TableGrid"/>
        <w:tblW w:w="0" w:type="auto"/>
        <w:tblLook w:val="04A0" w:firstRow="1" w:lastRow="0" w:firstColumn="1" w:lastColumn="0" w:noHBand="0" w:noVBand="1"/>
      </w:tblPr>
      <w:tblGrid>
        <w:gridCol w:w="3116"/>
        <w:gridCol w:w="3117"/>
        <w:gridCol w:w="3117"/>
      </w:tblGrid>
      <w:tr w:rsidR="00E9505B" w:rsidTr="00E9505B">
        <w:tc>
          <w:tcPr>
            <w:tcW w:w="3116" w:type="dxa"/>
          </w:tcPr>
          <w:p w:rsidR="00E9505B" w:rsidRPr="008A0D48" w:rsidRDefault="00E9505B" w:rsidP="00E9505B">
            <w:pPr>
              <w:spacing w:after="200" w:line="276" w:lineRule="auto"/>
              <w:jc w:val="center"/>
              <w:rPr>
                <w:rFonts w:eastAsia="Times New Roman" w:cs="Arial"/>
                <w:b w:val="0"/>
                <w:sz w:val="20"/>
                <w:szCs w:val="20"/>
                <w:lang w:val="mn-MN"/>
              </w:rPr>
            </w:pPr>
            <w:r w:rsidRPr="008A0D48">
              <w:rPr>
                <w:rFonts w:eastAsia="Times New Roman" w:cs="Arial"/>
                <w:b w:val="0"/>
                <w:sz w:val="20"/>
                <w:szCs w:val="20"/>
                <w:lang w:val="mn-MN"/>
              </w:rPr>
              <w:t xml:space="preserve">МК </w:t>
            </w:r>
            <w:r w:rsidRPr="008A0D48">
              <w:rPr>
                <w:rFonts w:eastAsia="Times New Roman" w:cs="Arial"/>
                <w:b w:val="0"/>
                <w:sz w:val="20"/>
                <w:szCs w:val="20"/>
              </w:rPr>
              <w:t>(</w:t>
            </w:r>
            <w:r w:rsidRPr="008A0D48">
              <w:rPr>
                <w:rFonts w:eastAsia="Times New Roman" w:cs="Arial"/>
                <w:b w:val="0"/>
                <w:sz w:val="20"/>
                <w:szCs w:val="20"/>
                <w:lang w:val="mn-MN"/>
              </w:rPr>
              <w:t>ИСО 3166</w:t>
            </w:r>
            <w:r w:rsidRPr="008A0D48">
              <w:rPr>
                <w:rFonts w:eastAsia="Times New Roman" w:cs="Arial"/>
                <w:b w:val="0"/>
                <w:sz w:val="20"/>
                <w:szCs w:val="20"/>
              </w:rPr>
              <w:t>)</w:t>
            </w:r>
            <w:r w:rsidRPr="008A0D48">
              <w:rPr>
                <w:rFonts w:eastAsia="Times New Roman" w:cs="Arial"/>
                <w:b w:val="0"/>
                <w:sz w:val="20"/>
                <w:szCs w:val="20"/>
                <w:lang w:val="mn-MN"/>
              </w:rPr>
              <w:t xml:space="preserve"> 004-97 стандартын дагуу бичсэн улсын товч нэр</w:t>
            </w:r>
          </w:p>
        </w:tc>
        <w:tc>
          <w:tcPr>
            <w:tcW w:w="3117" w:type="dxa"/>
          </w:tcPr>
          <w:p w:rsidR="00E9505B" w:rsidRPr="008A0D48" w:rsidRDefault="00E9505B" w:rsidP="00E9505B">
            <w:pPr>
              <w:spacing w:after="200" w:line="276" w:lineRule="auto"/>
              <w:jc w:val="center"/>
              <w:rPr>
                <w:rFonts w:eastAsia="Times New Roman" w:cs="Arial"/>
                <w:b w:val="0"/>
                <w:sz w:val="20"/>
                <w:szCs w:val="20"/>
                <w:lang w:val="mn-MN"/>
              </w:rPr>
            </w:pPr>
            <w:r w:rsidRPr="008A0D48">
              <w:rPr>
                <w:rFonts w:eastAsia="Times New Roman" w:cs="Arial"/>
                <w:b w:val="0"/>
                <w:sz w:val="20"/>
                <w:szCs w:val="20"/>
                <w:lang w:val="mn-MN"/>
              </w:rPr>
              <w:t xml:space="preserve">МК </w:t>
            </w:r>
            <w:r w:rsidRPr="008A0D48">
              <w:rPr>
                <w:rFonts w:eastAsia="Times New Roman" w:cs="Arial"/>
                <w:b w:val="0"/>
                <w:sz w:val="20"/>
                <w:szCs w:val="20"/>
              </w:rPr>
              <w:t>(</w:t>
            </w:r>
            <w:r w:rsidRPr="008A0D48">
              <w:rPr>
                <w:rFonts w:eastAsia="Times New Roman" w:cs="Arial"/>
                <w:b w:val="0"/>
                <w:sz w:val="20"/>
                <w:szCs w:val="20"/>
                <w:lang w:val="mn-MN"/>
              </w:rPr>
              <w:t>ИСО 3166</w:t>
            </w:r>
            <w:r w:rsidRPr="008A0D48">
              <w:rPr>
                <w:rFonts w:eastAsia="Times New Roman" w:cs="Arial"/>
                <w:b w:val="0"/>
                <w:sz w:val="20"/>
                <w:szCs w:val="20"/>
              </w:rPr>
              <w:t>)</w:t>
            </w:r>
            <w:r w:rsidRPr="008A0D48">
              <w:rPr>
                <w:rFonts w:eastAsia="Times New Roman" w:cs="Arial"/>
                <w:b w:val="0"/>
                <w:sz w:val="20"/>
                <w:szCs w:val="20"/>
                <w:lang w:val="mn-MN"/>
              </w:rPr>
              <w:t xml:space="preserve"> 004-97 стандартын дагуу бичсэн тухайн улсын код</w:t>
            </w:r>
          </w:p>
        </w:tc>
        <w:tc>
          <w:tcPr>
            <w:tcW w:w="3117" w:type="dxa"/>
          </w:tcPr>
          <w:p w:rsidR="00E9505B" w:rsidRPr="008A0D48" w:rsidRDefault="00E9505B" w:rsidP="00E9505B">
            <w:pPr>
              <w:spacing w:after="200" w:line="276" w:lineRule="auto"/>
              <w:jc w:val="center"/>
              <w:rPr>
                <w:rFonts w:eastAsia="Times New Roman" w:cs="Arial"/>
                <w:b w:val="0"/>
                <w:sz w:val="20"/>
                <w:szCs w:val="20"/>
                <w:lang w:val="mn-MN"/>
              </w:rPr>
            </w:pPr>
            <w:r w:rsidRPr="008A0D48">
              <w:rPr>
                <w:rFonts w:eastAsia="Times New Roman" w:cs="Arial"/>
                <w:b w:val="0"/>
                <w:sz w:val="20"/>
                <w:szCs w:val="20"/>
                <w:lang w:val="mn-MN"/>
              </w:rPr>
              <w:t>Стандартчиллын үндэсний байгууллагын товчилсон нэр</w:t>
            </w:r>
          </w:p>
        </w:tc>
      </w:tr>
      <w:tr w:rsidR="00E9505B" w:rsidTr="00E9505B">
        <w:tc>
          <w:tcPr>
            <w:tcW w:w="3116" w:type="dxa"/>
          </w:tcPr>
          <w:p w:rsidR="00F94C47" w:rsidRDefault="00F94C47" w:rsidP="00752263">
            <w:pPr>
              <w:spacing w:after="200" w:line="276" w:lineRule="auto"/>
              <w:jc w:val="both"/>
              <w:rPr>
                <w:rFonts w:eastAsia="Times New Roman" w:cs="Arial"/>
                <w:b w:val="0"/>
                <w:sz w:val="20"/>
                <w:szCs w:val="20"/>
                <w:lang w:val="mn-MN"/>
              </w:rPr>
            </w:pPr>
          </w:p>
          <w:p w:rsidR="007C24F9" w:rsidRPr="008A0D48" w:rsidRDefault="00E9505B"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 xml:space="preserve">Армени </w:t>
            </w:r>
          </w:p>
          <w:p w:rsidR="007C24F9" w:rsidRPr="008A0D48" w:rsidRDefault="007C24F9" w:rsidP="00752263">
            <w:pPr>
              <w:spacing w:after="200" w:line="276" w:lineRule="auto"/>
              <w:jc w:val="both"/>
              <w:rPr>
                <w:rFonts w:eastAsia="Times New Roman" w:cs="Arial"/>
                <w:b w:val="0"/>
                <w:sz w:val="20"/>
                <w:szCs w:val="20"/>
                <w:lang w:val="mn-MN"/>
              </w:rPr>
            </w:pPr>
          </w:p>
          <w:p w:rsidR="007C24F9" w:rsidRPr="008A0D48" w:rsidRDefault="009030B2"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Беларусь</w:t>
            </w:r>
          </w:p>
          <w:p w:rsidR="008A0D48" w:rsidRPr="008A0D48" w:rsidRDefault="008A0D48" w:rsidP="00752263">
            <w:pPr>
              <w:spacing w:after="200" w:line="276" w:lineRule="auto"/>
              <w:jc w:val="both"/>
              <w:rPr>
                <w:rFonts w:eastAsia="Times New Roman" w:cs="Arial"/>
                <w:b w:val="0"/>
                <w:sz w:val="20"/>
                <w:szCs w:val="20"/>
                <w:lang w:val="mn-MN"/>
              </w:rPr>
            </w:pPr>
          </w:p>
          <w:p w:rsidR="007C24F9" w:rsidRPr="008A0D48" w:rsidRDefault="007C24F9"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Киргиз</w:t>
            </w:r>
          </w:p>
          <w:p w:rsidR="008A0D48" w:rsidRPr="008A0D48" w:rsidRDefault="008A0D48" w:rsidP="00752263">
            <w:pPr>
              <w:spacing w:after="200" w:line="276" w:lineRule="auto"/>
              <w:jc w:val="both"/>
              <w:rPr>
                <w:rFonts w:eastAsia="Times New Roman" w:cs="Arial"/>
                <w:b w:val="0"/>
                <w:sz w:val="20"/>
                <w:szCs w:val="20"/>
                <w:lang w:val="mn-MN"/>
              </w:rPr>
            </w:pPr>
          </w:p>
          <w:p w:rsidR="007C24F9" w:rsidRPr="008A0D48" w:rsidRDefault="007C24F9"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ОХУ</w:t>
            </w:r>
          </w:p>
          <w:p w:rsidR="008A0D48" w:rsidRPr="008A0D48" w:rsidRDefault="008A0D48" w:rsidP="00752263">
            <w:pPr>
              <w:spacing w:after="200" w:line="276" w:lineRule="auto"/>
              <w:jc w:val="both"/>
              <w:rPr>
                <w:rFonts w:eastAsia="Times New Roman" w:cs="Arial"/>
                <w:b w:val="0"/>
                <w:sz w:val="20"/>
                <w:szCs w:val="20"/>
                <w:lang w:val="mn-MN"/>
              </w:rPr>
            </w:pPr>
          </w:p>
          <w:p w:rsidR="009030B2" w:rsidRPr="008A0D48" w:rsidRDefault="007C24F9"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Тажикистан</w:t>
            </w:r>
            <w:r w:rsidR="009030B2" w:rsidRPr="008A0D48">
              <w:rPr>
                <w:rFonts w:eastAsia="Times New Roman" w:cs="Arial"/>
                <w:b w:val="0"/>
                <w:sz w:val="20"/>
                <w:szCs w:val="20"/>
                <w:lang w:val="mn-MN"/>
              </w:rPr>
              <w:t xml:space="preserve"> </w:t>
            </w:r>
          </w:p>
        </w:tc>
        <w:tc>
          <w:tcPr>
            <w:tcW w:w="3117" w:type="dxa"/>
          </w:tcPr>
          <w:p w:rsidR="00F94C47" w:rsidRDefault="00F94C47" w:rsidP="00E9505B">
            <w:pPr>
              <w:spacing w:after="200" w:line="276" w:lineRule="auto"/>
              <w:jc w:val="center"/>
              <w:rPr>
                <w:rFonts w:eastAsia="Times New Roman" w:cs="Arial"/>
                <w:b w:val="0"/>
                <w:sz w:val="20"/>
                <w:szCs w:val="20"/>
              </w:rPr>
            </w:pPr>
          </w:p>
          <w:p w:rsidR="00E9505B" w:rsidRPr="008A0D48" w:rsidRDefault="009030B2" w:rsidP="00E9505B">
            <w:pPr>
              <w:spacing w:after="200" w:line="276" w:lineRule="auto"/>
              <w:jc w:val="center"/>
              <w:rPr>
                <w:rFonts w:eastAsia="Times New Roman" w:cs="Arial"/>
                <w:b w:val="0"/>
                <w:sz w:val="20"/>
                <w:szCs w:val="20"/>
              </w:rPr>
            </w:pPr>
            <w:r w:rsidRPr="008A0D48">
              <w:rPr>
                <w:rFonts w:eastAsia="Times New Roman" w:cs="Arial"/>
                <w:b w:val="0"/>
                <w:sz w:val="20"/>
                <w:szCs w:val="20"/>
              </w:rPr>
              <w:t>AM</w:t>
            </w:r>
          </w:p>
          <w:p w:rsidR="007C24F9" w:rsidRPr="008A0D48" w:rsidRDefault="007C24F9" w:rsidP="00E9505B">
            <w:pPr>
              <w:spacing w:after="200" w:line="276" w:lineRule="auto"/>
              <w:jc w:val="center"/>
              <w:rPr>
                <w:rFonts w:eastAsia="Times New Roman" w:cs="Arial"/>
                <w:b w:val="0"/>
                <w:sz w:val="20"/>
                <w:szCs w:val="20"/>
              </w:rPr>
            </w:pPr>
          </w:p>
          <w:p w:rsidR="009030B2" w:rsidRPr="008A0D48" w:rsidRDefault="009030B2" w:rsidP="00E9505B">
            <w:pPr>
              <w:spacing w:after="200" w:line="276" w:lineRule="auto"/>
              <w:jc w:val="center"/>
              <w:rPr>
                <w:rFonts w:eastAsia="Times New Roman" w:cs="Arial"/>
                <w:b w:val="0"/>
                <w:sz w:val="20"/>
                <w:szCs w:val="20"/>
              </w:rPr>
            </w:pPr>
            <w:r w:rsidRPr="008A0D48">
              <w:rPr>
                <w:rFonts w:eastAsia="Times New Roman" w:cs="Arial"/>
                <w:b w:val="0"/>
                <w:sz w:val="20"/>
                <w:szCs w:val="20"/>
              </w:rPr>
              <w:t>BY</w:t>
            </w:r>
          </w:p>
          <w:p w:rsidR="008A0D48" w:rsidRPr="008A0D48" w:rsidRDefault="008A0D48" w:rsidP="00E9505B">
            <w:pPr>
              <w:spacing w:after="200" w:line="276" w:lineRule="auto"/>
              <w:jc w:val="center"/>
              <w:rPr>
                <w:rFonts w:eastAsia="Times New Roman" w:cs="Arial"/>
                <w:b w:val="0"/>
                <w:sz w:val="20"/>
                <w:szCs w:val="20"/>
              </w:rPr>
            </w:pPr>
          </w:p>
          <w:p w:rsidR="009030B2" w:rsidRPr="008A0D48" w:rsidRDefault="009030B2" w:rsidP="00E9505B">
            <w:pPr>
              <w:spacing w:after="200" w:line="276" w:lineRule="auto"/>
              <w:jc w:val="center"/>
              <w:rPr>
                <w:rFonts w:eastAsia="Times New Roman" w:cs="Arial"/>
                <w:b w:val="0"/>
                <w:sz w:val="20"/>
                <w:szCs w:val="20"/>
              </w:rPr>
            </w:pPr>
            <w:r w:rsidRPr="008A0D48">
              <w:rPr>
                <w:rFonts w:eastAsia="Times New Roman" w:cs="Arial"/>
                <w:b w:val="0"/>
                <w:sz w:val="20"/>
                <w:szCs w:val="20"/>
              </w:rPr>
              <w:t>KG</w:t>
            </w:r>
          </w:p>
          <w:p w:rsidR="008A0D48" w:rsidRPr="008A0D48" w:rsidRDefault="008A0D48" w:rsidP="00E9505B">
            <w:pPr>
              <w:spacing w:after="200" w:line="276" w:lineRule="auto"/>
              <w:jc w:val="center"/>
              <w:rPr>
                <w:rFonts w:eastAsia="Times New Roman" w:cs="Arial"/>
                <w:b w:val="0"/>
                <w:sz w:val="20"/>
                <w:szCs w:val="20"/>
              </w:rPr>
            </w:pPr>
          </w:p>
          <w:p w:rsidR="009030B2" w:rsidRPr="008A0D48" w:rsidRDefault="009030B2" w:rsidP="00E9505B">
            <w:pPr>
              <w:spacing w:after="200" w:line="276" w:lineRule="auto"/>
              <w:jc w:val="center"/>
              <w:rPr>
                <w:rFonts w:eastAsia="Times New Roman" w:cs="Arial"/>
                <w:b w:val="0"/>
                <w:sz w:val="20"/>
                <w:szCs w:val="20"/>
              </w:rPr>
            </w:pPr>
            <w:r w:rsidRPr="008A0D48">
              <w:rPr>
                <w:rFonts w:eastAsia="Times New Roman" w:cs="Arial"/>
                <w:b w:val="0"/>
                <w:sz w:val="20"/>
                <w:szCs w:val="20"/>
              </w:rPr>
              <w:t>RU</w:t>
            </w:r>
          </w:p>
          <w:p w:rsidR="008A0D48" w:rsidRPr="008A0D48" w:rsidRDefault="008A0D48" w:rsidP="008A0D48">
            <w:pPr>
              <w:spacing w:after="200" w:line="276" w:lineRule="auto"/>
              <w:rPr>
                <w:rFonts w:eastAsia="Times New Roman" w:cs="Arial"/>
                <w:b w:val="0"/>
                <w:sz w:val="20"/>
                <w:szCs w:val="20"/>
              </w:rPr>
            </w:pPr>
          </w:p>
          <w:p w:rsidR="009030B2" w:rsidRPr="008A0D48" w:rsidRDefault="009030B2" w:rsidP="00E9505B">
            <w:pPr>
              <w:spacing w:after="200" w:line="276" w:lineRule="auto"/>
              <w:jc w:val="center"/>
              <w:rPr>
                <w:rFonts w:eastAsia="Times New Roman" w:cs="Arial"/>
                <w:b w:val="0"/>
                <w:sz w:val="20"/>
                <w:szCs w:val="20"/>
              </w:rPr>
            </w:pPr>
            <w:r w:rsidRPr="008A0D48">
              <w:rPr>
                <w:rFonts w:eastAsia="Times New Roman" w:cs="Arial"/>
                <w:b w:val="0"/>
                <w:sz w:val="20"/>
                <w:szCs w:val="20"/>
              </w:rPr>
              <w:t>TJ</w:t>
            </w:r>
          </w:p>
        </w:tc>
        <w:tc>
          <w:tcPr>
            <w:tcW w:w="3117" w:type="dxa"/>
          </w:tcPr>
          <w:p w:rsidR="00F94C47" w:rsidRDefault="00F94C47" w:rsidP="00752263">
            <w:pPr>
              <w:spacing w:after="200" w:line="276" w:lineRule="auto"/>
              <w:jc w:val="both"/>
              <w:rPr>
                <w:rFonts w:eastAsia="Times New Roman" w:cs="Arial"/>
                <w:b w:val="0"/>
                <w:sz w:val="20"/>
                <w:szCs w:val="20"/>
                <w:lang w:val="mn-MN"/>
              </w:rPr>
            </w:pPr>
          </w:p>
          <w:p w:rsidR="00E9505B" w:rsidRPr="008A0D48" w:rsidRDefault="009030B2"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Бүгд Найрамдах Армени Улсын Эдийн засгийн яам</w:t>
            </w:r>
          </w:p>
          <w:p w:rsidR="007C24F9" w:rsidRPr="008A0D48" w:rsidRDefault="007C24F9"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Бүгд Найрамдах Беларусь Улсын стандартын байгууллага</w:t>
            </w:r>
          </w:p>
          <w:p w:rsidR="007C24F9" w:rsidRPr="008A0D48" w:rsidRDefault="007C24F9"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Бүгд Найрамдах Киргиз Улсын стандарт</w:t>
            </w:r>
            <w:r w:rsidR="008A0D48" w:rsidRPr="008A0D48">
              <w:rPr>
                <w:rFonts w:eastAsia="Times New Roman" w:cs="Arial"/>
                <w:b w:val="0"/>
                <w:sz w:val="20"/>
                <w:szCs w:val="20"/>
                <w:lang w:val="mn-MN"/>
              </w:rPr>
              <w:t>ын байгууллага</w:t>
            </w:r>
          </w:p>
          <w:p w:rsidR="007C24F9" w:rsidRPr="008A0D48" w:rsidRDefault="008A0D48" w:rsidP="00752263">
            <w:pPr>
              <w:spacing w:after="200" w:line="276" w:lineRule="auto"/>
              <w:jc w:val="both"/>
              <w:rPr>
                <w:rFonts w:eastAsia="Times New Roman" w:cs="Arial"/>
                <w:b w:val="0"/>
                <w:sz w:val="20"/>
                <w:szCs w:val="20"/>
              </w:rPr>
            </w:pPr>
            <w:r w:rsidRPr="008A0D48">
              <w:rPr>
                <w:rFonts w:eastAsia="Times New Roman" w:cs="Arial"/>
                <w:b w:val="0"/>
                <w:sz w:val="20"/>
                <w:szCs w:val="20"/>
                <w:lang w:val="mn-MN"/>
              </w:rPr>
              <w:t xml:space="preserve">ОХУ-ын Холбооны Техникийн зохицуулалт болон хэмжил зүйн агентлаг </w:t>
            </w:r>
            <w:r w:rsidRPr="008A0D48">
              <w:rPr>
                <w:rFonts w:eastAsia="Times New Roman" w:cs="Arial"/>
                <w:b w:val="0"/>
                <w:sz w:val="20"/>
                <w:szCs w:val="20"/>
              </w:rPr>
              <w:t>(</w:t>
            </w:r>
            <w:r w:rsidRPr="008A0D48">
              <w:rPr>
                <w:rFonts w:eastAsia="Times New Roman" w:cs="Arial"/>
                <w:b w:val="0"/>
                <w:sz w:val="20"/>
                <w:szCs w:val="20"/>
                <w:lang w:val="mn-MN"/>
              </w:rPr>
              <w:t>РОССТАНДАРТ</w:t>
            </w:r>
            <w:r w:rsidRPr="008A0D48">
              <w:rPr>
                <w:rFonts w:eastAsia="Times New Roman" w:cs="Arial"/>
                <w:b w:val="0"/>
                <w:sz w:val="20"/>
                <w:szCs w:val="20"/>
              </w:rPr>
              <w:t>)</w:t>
            </w:r>
          </w:p>
          <w:p w:rsidR="009030B2" w:rsidRPr="008A0D48" w:rsidRDefault="008A0D48" w:rsidP="00752263">
            <w:pPr>
              <w:spacing w:after="200" w:line="276" w:lineRule="auto"/>
              <w:jc w:val="both"/>
              <w:rPr>
                <w:rFonts w:eastAsia="Times New Roman" w:cs="Arial"/>
                <w:b w:val="0"/>
                <w:sz w:val="20"/>
                <w:szCs w:val="20"/>
                <w:lang w:val="mn-MN"/>
              </w:rPr>
            </w:pPr>
            <w:r w:rsidRPr="008A0D48">
              <w:rPr>
                <w:rFonts w:eastAsia="Times New Roman" w:cs="Arial"/>
                <w:b w:val="0"/>
                <w:sz w:val="20"/>
                <w:szCs w:val="20"/>
              </w:rPr>
              <w:t>Бүгд Найрамдах Тажикистан Улс</w:t>
            </w:r>
            <w:r>
              <w:rPr>
                <w:rFonts w:eastAsia="Times New Roman" w:cs="Arial"/>
                <w:b w:val="0"/>
                <w:sz w:val="20"/>
                <w:szCs w:val="20"/>
                <w:lang w:val="mn-MN"/>
              </w:rPr>
              <w:t xml:space="preserve">ын </w:t>
            </w:r>
            <w:r w:rsidRPr="008A0D48">
              <w:rPr>
                <w:rFonts w:eastAsia="Times New Roman" w:cs="Arial"/>
                <w:b w:val="0"/>
                <w:sz w:val="20"/>
                <w:szCs w:val="20"/>
                <w:lang w:val="mn-MN"/>
              </w:rPr>
              <w:t>стандартын байгууллага</w:t>
            </w:r>
          </w:p>
        </w:tc>
      </w:tr>
    </w:tbl>
    <w:p w:rsidR="00953256" w:rsidRPr="00953256" w:rsidRDefault="00953256" w:rsidP="00752263">
      <w:pPr>
        <w:spacing w:after="200" w:line="276" w:lineRule="auto"/>
        <w:jc w:val="both"/>
        <w:rPr>
          <w:rFonts w:eastAsia="Times New Roman" w:cs="Arial"/>
          <w:b w:val="0"/>
          <w:szCs w:val="24"/>
          <w:lang w:val="mn-MN"/>
        </w:rPr>
      </w:pPr>
    </w:p>
    <w:p w:rsidR="005E5210" w:rsidRDefault="007B1350" w:rsidP="007B1350">
      <w:pPr>
        <w:spacing w:after="200" w:line="276" w:lineRule="auto"/>
        <w:jc w:val="both"/>
        <w:rPr>
          <w:rFonts w:eastAsia="Times New Roman" w:cs="Arial"/>
          <w:b w:val="0"/>
          <w:szCs w:val="24"/>
          <w:lang w:val="mn-MN"/>
        </w:rPr>
      </w:pPr>
      <w:r>
        <w:rPr>
          <w:rFonts w:eastAsia="Times New Roman" w:cs="Arial"/>
          <w:b w:val="0"/>
          <w:szCs w:val="24"/>
          <w:lang w:val="mn-MN"/>
        </w:rPr>
        <w:lastRenderedPageBreak/>
        <w:t xml:space="preserve">4 </w:t>
      </w:r>
      <w:r w:rsidRPr="007B1350">
        <w:rPr>
          <w:rFonts w:eastAsia="Times New Roman" w:cs="Arial"/>
          <w:b w:val="0"/>
          <w:szCs w:val="24"/>
          <w:lang w:val="mn-MN"/>
        </w:rPr>
        <w:t>ОХУ-ын Холбооны Техникийн зохицуулалт болон хэмжил зүйн агентлаг</w:t>
      </w:r>
      <w:r>
        <w:rPr>
          <w:rFonts w:eastAsia="Times New Roman" w:cs="Arial"/>
          <w:b w:val="0"/>
          <w:szCs w:val="24"/>
          <w:lang w:val="mn-MN"/>
        </w:rPr>
        <w:t xml:space="preserve">ийн 2017 оны гуравдугаар сарын 9-ний өдрийн </w:t>
      </w:r>
      <w:r w:rsidRPr="007B1350">
        <w:rPr>
          <w:rFonts w:eastAsia="Times New Roman" w:cs="Arial"/>
          <w:b w:val="0"/>
          <w:szCs w:val="24"/>
          <w:lang w:val="mn-MN"/>
        </w:rPr>
        <w:t xml:space="preserve">N2 103-ст </w:t>
      </w:r>
      <w:r w:rsidR="002E5BEC">
        <w:rPr>
          <w:rFonts w:eastAsia="Times New Roman" w:cs="Arial"/>
          <w:b w:val="0"/>
          <w:szCs w:val="24"/>
          <w:lang w:val="mn-MN"/>
        </w:rPr>
        <w:t>тушаалд</w:t>
      </w:r>
      <w:r>
        <w:rPr>
          <w:rFonts w:eastAsia="Times New Roman" w:cs="Arial"/>
          <w:b w:val="0"/>
          <w:szCs w:val="24"/>
          <w:lang w:val="mn-MN"/>
        </w:rPr>
        <w:t xml:space="preserve"> улс хоорондын </w:t>
      </w:r>
      <w:r w:rsidRPr="007B1350">
        <w:rPr>
          <w:rFonts w:eastAsia="Times New Roman" w:cs="Arial"/>
          <w:b w:val="0"/>
          <w:szCs w:val="24"/>
          <w:lang w:val="mn-MN"/>
        </w:rPr>
        <w:t>ГОСТ 34045—2017</w:t>
      </w:r>
      <w:r>
        <w:rPr>
          <w:rFonts w:eastAsia="Times New Roman" w:cs="Arial"/>
          <w:b w:val="0"/>
          <w:szCs w:val="24"/>
          <w:lang w:val="mn-MN"/>
        </w:rPr>
        <w:t xml:space="preserve"> стандартыг ОХУ-ын үндэсний стандартаар 2017 оны арван хоёрдугаар сарын 1-ний өдрөөс хэрэглэхээр заасан.</w:t>
      </w:r>
    </w:p>
    <w:p w:rsidR="007B1350" w:rsidRDefault="00C918D9" w:rsidP="007B1350">
      <w:pPr>
        <w:spacing w:after="200" w:line="276" w:lineRule="auto"/>
        <w:jc w:val="both"/>
        <w:rPr>
          <w:rFonts w:eastAsia="Times New Roman" w:cs="Arial"/>
          <w:b w:val="0"/>
          <w:szCs w:val="24"/>
          <w:lang w:val="mn-MN"/>
        </w:rPr>
      </w:pPr>
      <w:r>
        <w:rPr>
          <w:rFonts w:eastAsia="Times New Roman" w:cs="Arial"/>
          <w:b w:val="0"/>
          <w:szCs w:val="24"/>
          <w:lang w:val="mn-MN"/>
        </w:rPr>
        <w:t>5 ЭХНИЙ</w:t>
      </w:r>
      <w:r w:rsidR="002E5BEC">
        <w:rPr>
          <w:rFonts w:eastAsia="Times New Roman" w:cs="Arial"/>
          <w:b w:val="0"/>
          <w:szCs w:val="24"/>
          <w:lang w:val="mn-MN"/>
        </w:rPr>
        <w:t xml:space="preserve"> ТАНИЛЦУУЛГА</w:t>
      </w:r>
    </w:p>
    <w:p w:rsidR="002E5BEC" w:rsidRDefault="00F94C47" w:rsidP="00D50F90">
      <w:pPr>
        <w:spacing w:after="200" w:line="276" w:lineRule="auto"/>
        <w:jc w:val="both"/>
        <w:rPr>
          <w:rFonts w:eastAsia="Times New Roman" w:cs="Arial"/>
          <w:b w:val="0"/>
          <w:szCs w:val="24"/>
        </w:rPr>
      </w:pPr>
      <w:r>
        <w:rPr>
          <w:rFonts w:eastAsia="Times New Roman" w:cs="Arial"/>
          <w:b w:val="0"/>
          <w:szCs w:val="24"/>
          <w:lang w:val="mn-MN"/>
        </w:rPr>
        <w:t>Энэ станд</w:t>
      </w:r>
      <w:r w:rsidR="00DA29FA">
        <w:rPr>
          <w:rFonts w:eastAsia="Times New Roman" w:cs="Arial"/>
          <w:b w:val="0"/>
          <w:szCs w:val="24"/>
          <w:lang w:val="mn-MN"/>
        </w:rPr>
        <w:t>артад оруулсан өөрчлөлтийн талаарх мэдээллийг жил тутмын хэвлэл болох</w:t>
      </w:r>
      <w:r>
        <w:rPr>
          <w:rFonts w:eastAsia="Times New Roman" w:cs="Arial"/>
          <w:b w:val="0"/>
          <w:szCs w:val="24"/>
          <w:lang w:val="mn-MN"/>
        </w:rPr>
        <w:t xml:space="preserve"> “Үндэсний стандарт” </w:t>
      </w:r>
      <w:r w:rsidR="00DA29FA">
        <w:rPr>
          <w:rFonts w:eastAsia="Times New Roman" w:cs="Arial"/>
          <w:b w:val="0"/>
          <w:szCs w:val="24"/>
        </w:rPr>
        <w:t>(</w:t>
      </w:r>
      <w:r w:rsidR="00DA29FA">
        <w:rPr>
          <w:rFonts w:eastAsia="Times New Roman" w:cs="Arial"/>
          <w:b w:val="0"/>
          <w:szCs w:val="24"/>
          <w:lang w:val="mn-MN"/>
        </w:rPr>
        <w:t>тухайн жилийн нэгдүгээр сарын 1-ний байдлаар</w:t>
      </w:r>
      <w:r w:rsidR="00DA29FA">
        <w:rPr>
          <w:rFonts w:eastAsia="Times New Roman" w:cs="Arial"/>
          <w:b w:val="0"/>
          <w:szCs w:val="24"/>
        </w:rPr>
        <w:t>)</w:t>
      </w:r>
      <w:r>
        <w:rPr>
          <w:rFonts w:eastAsia="Times New Roman" w:cs="Arial"/>
          <w:b w:val="0"/>
          <w:szCs w:val="24"/>
          <w:lang w:val="mn-MN"/>
        </w:rPr>
        <w:t xml:space="preserve"> мэдээллийн </w:t>
      </w:r>
      <w:r w:rsidR="00DA29FA">
        <w:rPr>
          <w:rFonts w:eastAsia="Times New Roman" w:cs="Arial"/>
          <w:b w:val="0"/>
          <w:szCs w:val="24"/>
          <w:lang w:val="mn-MN"/>
        </w:rPr>
        <w:t xml:space="preserve">товьёгт нийтэлдэг. </w:t>
      </w:r>
      <w:r w:rsidR="00B936C8">
        <w:rPr>
          <w:rFonts w:eastAsia="Times New Roman" w:cs="Arial"/>
          <w:b w:val="0"/>
          <w:szCs w:val="24"/>
          <w:lang w:val="mn-MN"/>
        </w:rPr>
        <w:t xml:space="preserve">Өөрчлөлт болон нэмэлтийн бичвэрийг сар тутмын “Үндэсний стандарт” мэдээллийн товьёгт хэвлэнэ. </w:t>
      </w:r>
      <w:r w:rsidR="00427AAC">
        <w:rPr>
          <w:rFonts w:eastAsia="Times New Roman" w:cs="Arial"/>
          <w:b w:val="0"/>
          <w:szCs w:val="24"/>
          <w:lang w:val="mn-MN"/>
        </w:rPr>
        <w:t xml:space="preserve">Энэ стандартыг </w:t>
      </w:r>
      <w:r w:rsidR="00D06620">
        <w:rPr>
          <w:rFonts w:eastAsia="Times New Roman" w:cs="Arial"/>
          <w:b w:val="0"/>
          <w:szCs w:val="24"/>
          <w:lang w:val="mn-MN"/>
        </w:rPr>
        <w:t>з</w:t>
      </w:r>
      <w:r w:rsidR="00B936C8">
        <w:rPr>
          <w:rFonts w:eastAsia="Times New Roman" w:cs="Arial"/>
          <w:b w:val="0"/>
          <w:szCs w:val="24"/>
          <w:lang w:val="mn-MN"/>
        </w:rPr>
        <w:t xml:space="preserve">асаж </w:t>
      </w:r>
      <w:r w:rsidR="00427AAC">
        <w:rPr>
          <w:rFonts w:eastAsia="Times New Roman" w:cs="Arial"/>
          <w:b w:val="0"/>
          <w:szCs w:val="24"/>
          <w:lang w:val="mn-MN"/>
        </w:rPr>
        <w:t>залруулсан</w:t>
      </w:r>
      <w:r w:rsidR="00B936C8">
        <w:rPr>
          <w:rFonts w:eastAsia="Times New Roman" w:cs="Arial"/>
          <w:b w:val="0"/>
          <w:szCs w:val="24"/>
          <w:lang w:val="mn-MN"/>
        </w:rPr>
        <w:t xml:space="preserve"> </w:t>
      </w:r>
      <w:r w:rsidR="00B936C8">
        <w:rPr>
          <w:rFonts w:eastAsia="Times New Roman" w:cs="Arial"/>
          <w:b w:val="0"/>
          <w:szCs w:val="24"/>
        </w:rPr>
        <w:t>(</w:t>
      </w:r>
      <w:r w:rsidR="00B936C8">
        <w:rPr>
          <w:rFonts w:eastAsia="Times New Roman" w:cs="Arial"/>
          <w:b w:val="0"/>
          <w:szCs w:val="24"/>
          <w:lang w:val="mn-MN"/>
        </w:rPr>
        <w:t>сольсон</w:t>
      </w:r>
      <w:r w:rsidR="00B936C8">
        <w:rPr>
          <w:rFonts w:eastAsia="Times New Roman" w:cs="Arial"/>
          <w:b w:val="0"/>
          <w:szCs w:val="24"/>
        </w:rPr>
        <w:t>)</w:t>
      </w:r>
      <w:r w:rsidR="00B936C8">
        <w:rPr>
          <w:rFonts w:eastAsia="Times New Roman" w:cs="Arial"/>
          <w:b w:val="0"/>
          <w:szCs w:val="24"/>
          <w:lang w:val="mn-MN"/>
        </w:rPr>
        <w:t xml:space="preserve"> </w:t>
      </w:r>
      <w:r w:rsidR="00427AAC">
        <w:rPr>
          <w:rFonts w:eastAsia="Times New Roman" w:cs="Arial"/>
          <w:b w:val="0"/>
          <w:szCs w:val="24"/>
          <w:lang w:val="mn-MN"/>
        </w:rPr>
        <w:t xml:space="preserve">эсвэл хүчингүй болгосон </w:t>
      </w:r>
      <w:r w:rsidR="00B936C8">
        <w:rPr>
          <w:rFonts w:eastAsia="Times New Roman" w:cs="Arial"/>
          <w:b w:val="0"/>
          <w:szCs w:val="24"/>
          <w:lang w:val="mn-MN"/>
        </w:rPr>
        <w:t xml:space="preserve">тохиолдолд </w:t>
      </w:r>
      <w:r w:rsidR="00427AAC">
        <w:rPr>
          <w:rFonts w:eastAsia="Times New Roman" w:cs="Arial"/>
          <w:b w:val="0"/>
          <w:szCs w:val="24"/>
          <w:lang w:val="mn-MN"/>
        </w:rPr>
        <w:t>зохих мэдэгдлийг сар тутмын “Үндэсний стандарт” мэдээллийн товьёгт нийтлэх болн</w:t>
      </w:r>
      <w:r w:rsidR="00D50F90">
        <w:rPr>
          <w:rFonts w:eastAsia="Times New Roman" w:cs="Arial"/>
          <w:b w:val="0"/>
          <w:szCs w:val="24"/>
          <w:lang w:val="mn-MN"/>
        </w:rPr>
        <w:t xml:space="preserve">о. Нийцэх мэдээлэл, мэдэгдэл болон бичвэрийг олон нийтийн мэдээллийн систем болох </w:t>
      </w:r>
      <w:r w:rsidR="00D50F90" w:rsidRPr="007B1350">
        <w:rPr>
          <w:rFonts w:eastAsia="Times New Roman" w:cs="Arial"/>
          <w:b w:val="0"/>
          <w:szCs w:val="24"/>
          <w:lang w:val="mn-MN"/>
        </w:rPr>
        <w:t>ОХУ-ын Холбооны Техникийн зохицуулалт болон хэмжил зүйн агентлаг</w:t>
      </w:r>
      <w:r w:rsidR="00D50F90">
        <w:rPr>
          <w:rFonts w:eastAsia="Times New Roman" w:cs="Arial"/>
          <w:b w:val="0"/>
          <w:szCs w:val="24"/>
          <w:lang w:val="mn-MN"/>
        </w:rPr>
        <w:t xml:space="preserve">ийн албан ёсны сайтад мөн мэдээлнэ </w:t>
      </w:r>
      <w:r w:rsidR="00D50F90">
        <w:rPr>
          <w:rFonts w:eastAsia="Times New Roman" w:cs="Arial"/>
          <w:b w:val="0"/>
          <w:szCs w:val="24"/>
        </w:rPr>
        <w:t>(www.gost.ru)</w:t>
      </w:r>
      <w:r w:rsidR="00D50F90">
        <w:rPr>
          <w:rFonts w:eastAsia="Times New Roman" w:cs="Arial"/>
          <w:b w:val="0"/>
          <w:szCs w:val="24"/>
          <w:lang w:val="mn-MN"/>
        </w:rPr>
        <w:t>.</w:t>
      </w:r>
      <w:r w:rsidR="00D50F90">
        <w:rPr>
          <w:rFonts w:eastAsia="Times New Roman" w:cs="Arial"/>
          <w:b w:val="0"/>
          <w:szCs w:val="24"/>
        </w:rPr>
        <w:t xml:space="preserve"> </w:t>
      </w:r>
    </w:p>
    <w:p w:rsidR="00D50F90" w:rsidRDefault="00D50F90" w:rsidP="00D50F90">
      <w:pPr>
        <w:spacing w:after="200" w:line="276" w:lineRule="auto"/>
        <w:jc w:val="both"/>
        <w:rPr>
          <w:rFonts w:eastAsia="Times New Roman" w:cs="Arial"/>
          <w:b w:val="0"/>
          <w:szCs w:val="24"/>
        </w:rPr>
      </w:pPr>
    </w:p>
    <w:p w:rsidR="00D50F90" w:rsidRDefault="00D50F90" w:rsidP="00D50F90">
      <w:pPr>
        <w:spacing w:after="200" w:line="276" w:lineRule="auto"/>
        <w:jc w:val="both"/>
        <w:rPr>
          <w:rFonts w:eastAsia="Times New Roman" w:cs="Arial"/>
          <w:b w:val="0"/>
          <w:szCs w:val="24"/>
        </w:rPr>
      </w:pPr>
    </w:p>
    <w:p w:rsidR="00D50F90" w:rsidRDefault="00D50F90"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29315B" w:rsidRDefault="0029315B" w:rsidP="00D50F90">
      <w:pPr>
        <w:spacing w:after="200" w:line="276" w:lineRule="auto"/>
        <w:jc w:val="both"/>
        <w:rPr>
          <w:rFonts w:eastAsia="Times New Roman" w:cs="Arial"/>
          <w:b w:val="0"/>
          <w:szCs w:val="24"/>
        </w:rPr>
      </w:pPr>
    </w:p>
    <w:p w:rsidR="0029315B" w:rsidRDefault="0029315B" w:rsidP="00D50F90">
      <w:pPr>
        <w:spacing w:after="200" w:line="276" w:lineRule="auto"/>
        <w:jc w:val="both"/>
        <w:rPr>
          <w:rFonts w:eastAsia="Times New Roman" w:cs="Arial"/>
          <w:b w:val="0"/>
          <w:szCs w:val="24"/>
        </w:rPr>
      </w:pPr>
    </w:p>
    <w:p w:rsidR="0029315B" w:rsidRDefault="0029315B" w:rsidP="00D50F90">
      <w:pPr>
        <w:spacing w:after="200" w:line="276" w:lineRule="auto"/>
        <w:jc w:val="both"/>
        <w:rPr>
          <w:rFonts w:eastAsia="Times New Roman" w:cs="Arial"/>
          <w:b w:val="0"/>
          <w:szCs w:val="24"/>
        </w:rPr>
      </w:pPr>
    </w:p>
    <w:p w:rsidR="0029315B" w:rsidRDefault="0029315B"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E15393" w:rsidRDefault="00E15393" w:rsidP="00D50F90">
      <w:pPr>
        <w:spacing w:after="200" w:line="276" w:lineRule="auto"/>
        <w:jc w:val="both"/>
        <w:rPr>
          <w:rFonts w:eastAsia="Times New Roman" w:cs="Arial"/>
          <w:b w:val="0"/>
          <w:szCs w:val="24"/>
        </w:rPr>
      </w:pPr>
    </w:p>
    <w:p w:rsidR="00752263" w:rsidRPr="0029315B" w:rsidRDefault="00E15393" w:rsidP="0029315B">
      <w:pPr>
        <w:spacing w:after="200" w:line="276" w:lineRule="auto"/>
        <w:jc w:val="both"/>
        <w:rPr>
          <w:rFonts w:eastAsia="Times New Roman" w:cs="Arial"/>
          <w:b w:val="0"/>
          <w:szCs w:val="24"/>
          <w:lang w:val="mn-MN"/>
        </w:rPr>
      </w:pPr>
      <w:r>
        <w:rPr>
          <w:rFonts w:eastAsia="Times New Roman" w:cs="Arial"/>
          <w:b w:val="0"/>
          <w:szCs w:val="24"/>
          <w:lang w:val="mn-MN"/>
        </w:rPr>
        <w:t xml:space="preserve">ОХУ-ын </w:t>
      </w:r>
      <w:r w:rsidRPr="00E15393">
        <w:rPr>
          <w:rFonts w:eastAsia="Times New Roman" w:cs="Arial"/>
          <w:b w:val="0"/>
          <w:szCs w:val="24"/>
          <w:lang w:val="mn-MN"/>
        </w:rPr>
        <w:t>Холбооны Техникийн зохицуулалт болон хэмжил зүйн агентлагийн</w:t>
      </w:r>
      <w:r>
        <w:rPr>
          <w:rFonts w:eastAsia="Times New Roman" w:cs="Arial"/>
          <w:b w:val="0"/>
          <w:szCs w:val="24"/>
          <w:lang w:val="mn-MN"/>
        </w:rPr>
        <w:t xml:space="preserve"> зөвшөөрөлгүйгээр</w:t>
      </w:r>
      <w:r w:rsidRPr="00E15393">
        <w:rPr>
          <w:rFonts w:eastAsia="Times New Roman" w:cs="Arial"/>
          <w:b w:val="0"/>
          <w:szCs w:val="24"/>
          <w:lang w:val="mn-MN"/>
        </w:rPr>
        <w:t xml:space="preserve"> </w:t>
      </w:r>
      <w:r w:rsidR="00D50F90">
        <w:rPr>
          <w:rFonts w:eastAsia="Times New Roman" w:cs="Arial"/>
          <w:b w:val="0"/>
          <w:szCs w:val="24"/>
          <w:lang w:val="mn-MN"/>
        </w:rPr>
        <w:t xml:space="preserve">энэ стандартыг </w:t>
      </w:r>
      <w:r>
        <w:rPr>
          <w:rFonts w:eastAsia="Times New Roman" w:cs="Arial"/>
          <w:b w:val="0"/>
          <w:szCs w:val="24"/>
          <w:lang w:val="mn-MN"/>
        </w:rPr>
        <w:t>албан ёсны нийтлэл болгож</w:t>
      </w:r>
      <w:r w:rsidR="00C8759C">
        <w:rPr>
          <w:rFonts w:eastAsia="Times New Roman" w:cs="Arial"/>
          <w:b w:val="0"/>
          <w:szCs w:val="24"/>
        </w:rPr>
        <w:t>,</w:t>
      </w:r>
      <w:r>
        <w:rPr>
          <w:rFonts w:eastAsia="Times New Roman" w:cs="Arial"/>
          <w:b w:val="0"/>
          <w:szCs w:val="24"/>
          <w:lang w:val="mn-MN"/>
        </w:rPr>
        <w:t xml:space="preserve"> </w:t>
      </w:r>
      <w:r w:rsidR="00D50F90">
        <w:rPr>
          <w:rFonts w:eastAsia="Times New Roman" w:cs="Arial"/>
          <w:b w:val="0"/>
          <w:szCs w:val="24"/>
          <w:lang w:val="mn-MN"/>
        </w:rPr>
        <w:t xml:space="preserve">бүрэн хэмжээгээр эсвэл хэсэгчлэн </w:t>
      </w:r>
      <w:r>
        <w:rPr>
          <w:rFonts w:eastAsia="Times New Roman" w:cs="Arial"/>
          <w:b w:val="0"/>
          <w:szCs w:val="24"/>
          <w:lang w:val="mn-MN"/>
        </w:rPr>
        <w:t xml:space="preserve">хуулбарлах, олшруулах болон түгээж болохгүй. </w:t>
      </w:r>
    </w:p>
    <w:p w:rsidR="006A5C55" w:rsidRPr="006A5C55" w:rsidRDefault="006A5C55" w:rsidP="006A5C55">
      <w:pPr>
        <w:spacing w:after="200" w:line="276" w:lineRule="auto"/>
        <w:jc w:val="center"/>
        <w:rPr>
          <w:rFonts w:eastAsia="Times New Roman" w:cs="Arial"/>
          <w:szCs w:val="24"/>
        </w:rPr>
      </w:pPr>
      <w:r w:rsidRPr="006A5C55">
        <w:rPr>
          <w:rFonts w:eastAsia="Times New Roman" w:cs="Arial"/>
          <w:szCs w:val="24"/>
        </w:rPr>
        <w:lastRenderedPageBreak/>
        <w:t>Предисловие</w:t>
      </w:r>
    </w:p>
    <w:p w:rsidR="006A5C55" w:rsidRDefault="006A5C55" w:rsidP="006A5C55">
      <w:pPr>
        <w:spacing w:after="200" w:line="276" w:lineRule="auto"/>
        <w:jc w:val="both"/>
        <w:rPr>
          <w:rFonts w:eastAsia="Times New Roman" w:cs="Arial"/>
          <w:b w:val="0"/>
          <w:szCs w:val="24"/>
          <w:lang w:val="mn-MN"/>
        </w:rPr>
      </w:pPr>
      <w:r w:rsidRPr="006A5C55">
        <w:rPr>
          <w:rFonts w:eastAsia="Times New Roman" w:cs="Arial"/>
          <w:b w:val="0"/>
          <w:szCs w:val="24"/>
        </w:rPr>
        <w:t>Цели,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rFonts w:eastAsia="Times New Roman" w:cs="Arial"/>
          <w:b w:val="0"/>
          <w:szCs w:val="24"/>
          <w:lang w:val="mn-MN"/>
        </w:rPr>
        <w:t>.</w:t>
      </w:r>
    </w:p>
    <w:p w:rsidR="006A5C55" w:rsidRDefault="006A5C55" w:rsidP="006A5C55">
      <w:pPr>
        <w:spacing w:after="200" w:line="276" w:lineRule="auto"/>
        <w:jc w:val="both"/>
        <w:rPr>
          <w:rFonts w:eastAsia="Times New Roman" w:cs="Arial"/>
          <w:szCs w:val="24"/>
          <w:lang w:val="mn-MN"/>
        </w:rPr>
      </w:pPr>
      <w:r w:rsidRPr="006A5C55">
        <w:rPr>
          <w:rFonts w:eastAsia="Times New Roman" w:cs="Arial"/>
          <w:szCs w:val="24"/>
          <w:lang w:val="mn-MN"/>
        </w:rPr>
        <w:t>Сведения о стандарте</w:t>
      </w:r>
    </w:p>
    <w:p w:rsidR="006A5C55" w:rsidRDefault="006A5C55" w:rsidP="006A5C55">
      <w:pPr>
        <w:spacing w:after="200" w:line="276" w:lineRule="auto"/>
        <w:jc w:val="both"/>
        <w:rPr>
          <w:rFonts w:eastAsia="Times New Roman" w:cs="Arial"/>
          <w:b w:val="0"/>
          <w:szCs w:val="24"/>
          <w:lang w:val="mn-MN"/>
        </w:rPr>
      </w:pPr>
      <w:r w:rsidRPr="006A5C55">
        <w:rPr>
          <w:rFonts w:eastAsia="Times New Roman" w:cs="Arial"/>
          <w:b w:val="0"/>
          <w:szCs w:val="24"/>
          <w:lang w:val="mn-MN"/>
        </w:rPr>
        <w:t>1 РАЗРАБОТАН Открытым акционерным обществом «Системный оператор Единой энергетической системы» (ОАО «СО ЕЭС»)</w:t>
      </w:r>
    </w:p>
    <w:p w:rsidR="006A5C55" w:rsidRDefault="006A5C55" w:rsidP="006A5C55">
      <w:pPr>
        <w:spacing w:after="200" w:line="276" w:lineRule="auto"/>
        <w:jc w:val="both"/>
        <w:rPr>
          <w:rFonts w:eastAsia="Times New Roman" w:cs="Arial"/>
          <w:b w:val="0"/>
          <w:szCs w:val="24"/>
          <w:lang w:val="mn-MN"/>
        </w:rPr>
      </w:pPr>
      <w:r w:rsidRPr="006A5C55">
        <w:rPr>
          <w:rFonts w:eastAsia="Times New Roman" w:cs="Arial"/>
          <w:b w:val="0"/>
          <w:szCs w:val="24"/>
          <w:lang w:val="mn-MN"/>
        </w:rPr>
        <w:t>2 ВНЕСЕН Межгосударственным Техническим комитетом по стандартизации МТК 541 «Электроэнергетика»</w:t>
      </w:r>
    </w:p>
    <w:p w:rsidR="006A5C55" w:rsidRDefault="006A5C55" w:rsidP="006A5C55">
      <w:pPr>
        <w:spacing w:after="200" w:line="276" w:lineRule="auto"/>
        <w:jc w:val="both"/>
        <w:rPr>
          <w:rFonts w:eastAsia="Times New Roman" w:cs="Arial"/>
          <w:b w:val="0"/>
          <w:szCs w:val="24"/>
          <w:lang w:val="mn-MN"/>
        </w:rPr>
      </w:pPr>
      <w:r w:rsidRPr="006A5C55">
        <w:rPr>
          <w:rFonts w:eastAsia="Times New Roman" w:cs="Arial"/>
          <w:b w:val="0"/>
          <w:szCs w:val="24"/>
          <w:lang w:val="mn-MN"/>
        </w:rPr>
        <w:t>3 ПРИНЯТ Межгосударственным советом по стандартизации, метрологии и сертификации (протокол от 30 января 2017 г. № 95-П)</w:t>
      </w:r>
    </w:p>
    <w:p w:rsidR="006A5C55" w:rsidRDefault="006A5C55" w:rsidP="006A5C55">
      <w:pPr>
        <w:spacing w:after="200" w:line="276" w:lineRule="auto"/>
        <w:jc w:val="both"/>
        <w:rPr>
          <w:rFonts w:eastAsia="Times New Roman" w:cs="Arial"/>
          <w:b w:val="0"/>
          <w:szCs w:val="24"/>
          <w:lang w:val="mn-MN"/>
        </w:rPr>
      </w:pPr>
      <w:r w:rsidRPr="006A5C55">
        <w:rPr>
          <w:rFonts w:eastAsia="Times New Roman" w:cs="Arial"/>
          <w:b w:val="0"/>
          <w:szCs w:val="24"/>
          <w:lang w:val="mn-MN"/>
        </w:rPr>
        <w:t>За принятие проголосовали:</w:t>
      </w:r>
    </w:p>
    <w:tbl>
      <w:tblPr>
        <w:tblStyle w:val="TableGrid"/>
        <w:tblW w:w="0" w:type="auto"/>
        <w:tblLook w:val="04A0" w:firstRow="1" w:lastRow="0" w:firstColumn="1" w:lastColumn="0" w:noHBand="0" w:noVBand="1"/>
      </w:tblPr>
      <w:tblGrid>
        <w:gridCol w:w="3116"/>
        <w:gridCol w:w="3117"/>
        <w:gridCol w:w="3117"/>
      </w:tblGrid>
      <w:tr w:rsidR="00C510F4" w:rsidRPr="008A0D48" w:rsidTr="00352B29">
        <w:tc>
          <w:tcPr>
            <w:tcW w:w="3116" w:type="dxa"/>
          </w:tcPr>
          <w:p w:rsidR="00C510F4" w:rsidRPr="008A0D48" w:rsidRDefault="00C510F4" w:rsidP="00C510F4">
            <w:pPr>
              <w:spacing w:after="200" w:line="276" w:lineRule="auto"/>
              <w:jc w:val="center"/>
              <w:rPr>
                <w:rFonts w:eastAsia="Times New Roman" w:cs="Arial"/>
                <w:b w:val="0"/>
                <w:sz w:val="20"/>
                <w:szCs w:val="20"/>
                <w:lang w:val="mn-MN"/>
              </w:rPr>
            </w:pPr>
            <w:r w:rsidRPr="00C510F4">
              <w:rPr>
                <w:rFonts w:eastAsia="Times New Roman" w:cs="Arial"/>
                <w:b w:val="0"/>
                <w:sz w:val="20"/>
                <w:szCs w:val="20"/>
                <w:lang w:val="mn-MN"/>
              </w:rPr>
              <w:t>Краткое наименование страны по</w:t>
            </w:r>
            <w:r>
              <w:rPr>
                <w:rFonts w:eastAsia="Times New Roman" w:cs="Arial"/>
                <w:b w:val="0"/>
                <w:sz w:val="20"/>
                <w:szCs w:val="20"/>
                <w:lang w:val="mn-MN"/>
              </w:rPr>
              <w:t xml:space="preserve"> </w:t>
            </w:r>
            <w:r w:rsidRPr="008A0D48">
              <w:rPr>
                <w:rFonts w:eastAsia="Times New Roman" w:cs="Arial"/>
                <w:b w:val="0"/>
                <w:sz w:val="20"/>
                <w:szCs w:val="20"/>
                <w:lang w:val="mn-MN"/>
              </w:rPr>
              <w:t xml:space="preserve">МК </w:t>
            </w:r>
            <w:r w:rsidRPr="008A0D48">
              <w:rPr>
                <w:rFonts w:eastAsia="Times New Roman" w:cs="Arial"/>
                <w:b w:val="0"/>
                <w:sz w:val="20"/>
                <w:szCs w:val="20"/>
              </w:rPr>
              <w:t>(</w:t>
            </w:r>
            <w:r w:rsidRPr="008A0D48">
              <w:rPr>
                <w:rFonts w:eastAsia="Times New Roman" w:cs="Arial"/>
                <w:b w:val="0"/>
                <w:sz w:val="20"/>
                <w:szCs w:val="20"/>
                <w:lang w:val="mn-MN"/>
              </w:rPr>
              <w:t>ИСО 3166</w:t>
            </w:r>
            <w:r w:rsidRPr="008A0D48">
              <w:rPr>
                <w:rFonts w:eastAsia="Times New Roman" w:cs="Arial"/>
                <w:b w:val="0"/>
                <w:sz w:val="20"/>
                <w:szCs w:val="20"/>
              </w:rPr>
              <w:t>)</w:t>
            </w:r>
            <w:r w:rsidRPr="008A0D48">
              <w:rPr>
                <w:rFonts w:eastAsia="Times New Roman" w:cs="Arial"/>
                <w:b w:val="0"/>
                <w:sz w:val="20"/>
                <w:szCs w:val="20"/>
                <w:lang w:val="mn-MN"/>
              </w:rPr>
              <w:t xml:space="preserve"> 004-97 </w:t>
            </w:r>
          </w:p>
        </w:tc>
        <w:tc>
          <w:tcPr>
            <w:tcW w:w="3117" w:type="dxa"/>
          </w:tcPr>
          <w:p w:rsidR="00C510F4" w:rsidRPr="008A0D48" w:rsidRDefault="00C510F4" w:rsidP="00C510F4">
            <w:pPr>
              <w:spacing w:after="200" w:line="276" w:lineRule="auto"/>
              <w:jc w:val="center"/>
              <w:rPr>
                <w:rFonts w:eastAsia="Times New Roman" w:cs="Arial"/>
                <w:b w:val="0"/>
                <w:sz w:val="20"/>
                <w:szCs w:val="20"/>
                <w:lang w:val="mn-MN"/>
              </w:rPr>
            </w:pPr>
            <w:r w:rsidRPr="00C510F4">
              <w:rPr>
                <w:rFonts w:eastAsia="Times New Roman" w:cs="Arial"/>
                <w:b w:val="0"/>
                <w:sz w:val="20"/>
                <w:szCs w:val="20"/>
                <w:lang w:val="mn-MN"/>
              </w:rPr>
              <w:t xml:space="preserve">Код страны по </w:t>
            </w:r>
            <w:r w:rsidRPr="008A0D48">
              <w:rPr>
                <w:rFonts w:eastAsia="Times New Roman" w:cs="Arial"/>
                <w:b w:val="0"/>
                <w:sz w:val="20"/>
                <w:szCs w:val="20"/>
                <w:lang w:val="mn-MN"/>
              </w:rPr>
              <w:t xml:space="preserve">МК </w:t>
            </w:r>
            <w:r w:rsidRPr="008A0D48">
              <w:rPr>
                <w:rFonts w:eastAsia="Times New Roman" w:cs="Arial"/>
                <w:b w:val="0"/>
                <w:sz w:val="20"/>
                <w:szCs w:val="20"/>
              </w:rPr>
              <w:t>(</w:t>
            </w:r>
            <w:r w:rsidRPr="008A0D48">
              <w:rPr>
                <w:rFonts w:eastAsia="Times New Roman" w:cs="Arial"/>
                <w:b w:val="0"/>
                <w:sz w:val="20"/>
                <w:szCs w:val="20"/>
                <w:lang w:val="mn-MN"/>
              </w:rPr>
              <w:t>ИСО 3166</w:t>
            </w:r>
            <w:r w:rsidRPr="008A0D48">
              <w:rPr>
                <w:rFonts w:eastAsia="Times New Roman" w:cs="Arial"/>
                <w:b w:val="0"/>
                <w:sz w:val="20"/>
                <w:szCs w:val="20"/>
              </w:rPr>
              <w:t>)</w:t>
            </w:r>
            <w:r w:rsidRPr="008A0D48">
              <w:rPr>
                <w:rFonts w:eastAsia="Times New Roman" w:cs="Arial"/>
                <w:b w:val="0"/>
                <w:sz w:val="20"/>
                <w:szCs w:val="20"/>
                <w:lang w:val="mn-MN"/>
              </w:rPr>
              <w:t xml:space="preserve"> 004-97 </w:t>
            </w:r>
          </w:p>
        </w:tc>
        <w:tc>
          <w:tcPr>
            <w:tcW w:w="3117" w:type="dxa"/>
          </w:tcPr>
          <w:p w:rsidR="00C510F4" w:rsidRPr="008A0D48" w:rsidRDefault="00C510F4" w:rsidP="00352B29">
            <w:pPr>
              <w:spacing w:after="200" w:line="276" w:lineRule="auto"/>
              <w:jc w:val="center"/>
              <w:rPr>
                <w:rFonts w:eastAsia="Times New Roman" w:cs="Arial"/>
                <w:b w:val="0"/>
                <w:sz w:val="20"/>
                <w:szCs w:val="20"/>
                <w:lang w:val="mn-MN"/>
              </w:rPr>
            </w:pPr>
            <w:r w:rsidRPr="00C510F4">
              <w:rPr>
                <w:rFonts w:eastAsia="Times New Roman" w:cs="Arial"/>
                <w:b w:val="0"/>
                <w:sz w:val="20"/>
                <w:szCs w:val="20"/>
                <w:lang w:val="mn-MN"/>
              </w:rPr>
              <w:t>Сокращенное наименование национального органа по стандартизации</w:t>
            </w:r>
          </w:p>
        </w:tc>
      </w:tr>
      <w:tr w:rsidR="00C510F4" w:rsidRPr="008A0D48" w:rsidTr="00352B29">
        <w:tc>
          <w:tcPr>
            <w:tcW w:w="3116" w:type="dxa"/>
          </w:tcPr>
          <w:p w:rsidR="00C510F4" w:rsidRDefault="00C510F4" w:rsidP="00352B29">
            <w:pPr>
              <w:spacing w:after="200" w:line="276" w:lineRule="auto"/>
              <w:jc w:val="both"/>
              <w:rPr>
                <w:rFonts w:eastAsia="Times New Roman" w:cs="Arial"/>
                <w:b w:val="0"/>
                <w:sz w:val="20"/>
                <w:szCs w:val="20"/>
                <w:lang w:val="mn-MN"/>
              </w:rPr>
            </w:pPr>
          </w:p>
          <w:p w:rsidR="00C510F4" w:rsidRDefault="00C510F4" w:rsidP="00352B29">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Армени</w:t>
            </w:r>
            <w:r>
              <w:rPr>
                <w:rFonts w:eastAsia="Times New Roman" w:cs="Arial"/>
                <w:b w:val="0"/>
                <w:sz w:val="20"/>
                <w:szCs w:val="20"/>
                <w:lang w:val="mn-MN"/>
              </w:rPr>
              <w:t>я</w:t>
            </w:r>
            <w:r w:rsidRPr="008A0D48">
              <w:rPr>
                <w:rFonts w:eastAsia="Times New Roman" w:cs="Arial"/>
                <w:b w:val="0"/>
                <w:sz w:val="20"/>
                <w:szCs w:val="20"/>
                <w:lang w:val="mn-MN"/>
              </w:rPr>
              <w:t xml:space="preserve"> </w:t>
            </w:r>
          </w:p>
          <w:p w:rsidR="00C510F4" w:rsidRPr="008A0D48" w:rsidRDefault="00C510F4" w:rsidP="00352B29">
            <w:pPr>
              <w:spacing w:after="200" w:line="276" w:lineRule="auto"/>
              <w:jc w:val="both"/>
              <w:rPr>
                <w:rFonts w:eastAsia="Times New Roman" w:cs="Arial"/>
                <w:b w:val="0"/>
                <w:sz w:val="20"/>
                <w:szCs w:val="20"/>
                <w:lang w:val="mn-MN"/>
              </w:rPr>
            </w:pPr>
          </w:p>
          <w:p w:rsidR="00C510F4" w:rsidRPr="008A0D48" w:rsidRDefault="00C510F4" w:rsidP="00352B29">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Беларусь</w:t>
            </w:r>
          </w:p>
          <w:p w:rsidR="00C510F4" w:rsidRPr="008A0D48" w:rsidRDefault="00C510F4" w:rsidP="00352B29">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Киргиз</w:t>
            </w:r>
            <w:r>
              <w:rPr>
                <w:rFonts w:eastAsia="Times New Roman" w:cs="Arial"/>
                <w:b w:val="0"/>
                <w:sz w:val="20"/>
                <w:szCs w:val="20"/>
                <w:lang w:val="mn-MN"/>
              </w:rPr>
              <w:t>ия</w:t>
            </w:r>
          </w:p>
          <w:p w:rsidR="00C510F4" w:rsidRPr="008A0D48" w:rsidRDefault="00C510F4" w:rsidP="00352B29">
            <w:pPr>
              <w:spacing w:after="200" w:line="276" w:lineRule="auto"/>
              <w:jc w:val="both"/>
              <w:rPr>
                <w:rFonts w:eastAsia="Times New Roman" w:cs="Arial"/>
                <w:b w:val="0"/>
                <w:sz w:val="20"/>
                <w:szCs w:val="20"/>
                <w:lang w:val="mn-MN"/>
              </w:rPr>
            </w:pPr>
            <w:r>
              <w:rPr>
                <w:rFonts w:eastAsia="Times New Roman" w:cs="Arial"/>
                <w:b w:val="0"/>
                <w:sz w:val="20"/>
                <w:szCs w:val="20"/>
                <w:lang w:val="mn-MN"/>
              </w:rPr>
              <w:t xml:space="preserve">Россия </w:t>
            </w:r>
          </w:p>
          <w:p w:rsidR="00C510F4" w:rsidRPr="008A0D48" w:rsidRDefault="00C510F4" w:rsidP="00352B29">
            <w:pPr>
              <w:spacing w:after="200" w:line="276" w:lineRule="auto"/>
              <w:jc w:val="both"/>
              <w:rPr>
                <w:rFonts w:eastAsia="Times New Roman" w:cs="Arial"/>
                <w:b w:val="0"/>
                <w:sz w:val="20"/>
                <w:szCs w:val="20"/>
                <w:lang w:val="mn-MN"/>
              </w:rPr>
            </w:pPr>
            <w:r w:rsidRPr="008A0D48">
              <w:rPr>
                <w:rFonts w:eastAsia="Times New Roman" w:cs="Arial"/>
                <w:b w:val="0"/>
                <w:sz w:val="20"/>
                <w:szCs w:val="20"/>
                <w:lang w:val="mn-MN"/>
              </w:rPr>
              <w:t xml:space="preserve">Тажикистан </w:t>
            </w:r>
          </w:p>
        </w:tc>
        <w:tc>
          <w:tcPr>
            <w:tcW w:w="3117" w:type="dxa"/>
          </w:tcPr>
          <w:p w:rsidR="00C510F4" w:rsidRDefault="00C510F4" w:rsidP="00352B29">
            <w:pPr>
              <w:spacing w:after="200" w:line="276" w:lineRule="auto"/>
              <w:jc w:val="center"/>
              <w:rPr>
                <w:rFonts w:eastAsia="Times New Roman" w:cs="Arial"/>
                <w:b w:val="0"/>
                <w:sz w:val="20"/>
                <w:szCs w:val="20"/>
              </w:rPr>
            </w:pPr>
          </w:p>
          <w:p w:rsidR="00C510F4" w:rsidRDefault="00C510F4" w:rsidP="00C510F4">
            <w:pPr>
              <w:spacing w:after="200" w:line="276" w:lineRule="auto"/>
              <w:jc w:val="center"/>
              <w:rPr>
                <w:rFonts w:eastAsia="Times New Roman" w:cs="Arial"/>
                <w:b w:val="0"/>
                <w:sz w:val="20"/>
                <w:szCs w:val="20"/>
              </w:rPr>
            </w:pPr>
            <w:r w:rsidRPr="008A0D48">
              <w:rPr>
                <w:rFonts w:eastAsia="Times New Roman" w:cs="Arial"/>
                <w:b w:val="0"/>
                <w:sz w:val="20"/>
                <w:szCs w:val="20"/>
              </w:rPr>
              <w:t>AM</w:t>
            </w:r>
          </w:p>
          <w:p w:rsidR="00C510F4" w:rsidRPr="008A0D48" w:rsidRDefault="00C510F4" w:rsidP="00C510F4">
            <w:pPr>
              <w:spacing w:after="200" w:line="276" w:lineRule="auto"/>
              <w:jc w:val="center"/>
              <w:rPr>
                <w:rFonts w:eastAsia="Times New Roman" w:cs="Arial"/>
                <w:b w:val="0"/>
                <w:sz w:val="20"/>
                <w:szCs w:val="20"/>
              </w:rPr>
            </w:pPr>
          </w:p>
          <w:p w:rsidR="00C510F4" w:rsidRPr="008A0D48" w:rsidRDefault="00C510F4" w:rsidP="00C510F4">
            <w:pPr>
              <w:spacing w:after="200" w:line="276" w:lineRule="auto"/>
              <w:jc w:val="center"/>
              <w:rPr>
                <w:rFonts w:eastAsia="Times New Roman" w:cs="Arial"/>
                <w:b w:val="0"/>
                <w:sz w:val="20"/>
                <w:szCs w:val="20"/>
              </w:rPr>
            </w:pPr>
            <w:r>
              <w:rPr>
                <w:rFonts w:eastAsia="Times New Roman" w:cs="Arial"/>
                <w:b w:val="0"/>
                <w:sz w:val="20"/>
                <w:szCs w:val="20"/>
              </w:rPr>
              <w:t>BY</w:t>
            </w:r>
          </w:p>
          <w:p w:rsidR="00C510F4" w:rsidRPr="008A0D48" w:rsidRDefault="00C510F4" w:rsidP="00C510F4">
            <w:pPr>
              <w:spacing w:after="200" w:line="276" w:lineRule="auto"/>
              <w:jc w:val="center"/>
              <w:rPr>
                <w:rFonts w:eastAsia="Times New Roman" w:cs="Arial"/>
                <w:b w:val="0"/>
                <w:sz w:val="20"/>
                <w:szCs w:val="20"/>
              </w:rPr>
            </w:pPr>
            <w:r>
              <w:rPr>
                <w:rFonts w:eastAsia="Times New Roman" w:cs="Arial"/>
                <w:b w:val="0"/>
                <w:sz w:val="20"/>
                <w:szCs w:val="20"/>
              </w:rPr>
              <w:t>KG</w:t>
            </w:r>
          </w:p>
          <w:p w:rsidR="00C510F4" w:rsidRPr="008A0D48" w:rsidRDefault="00C510F4" w:rsidP="00C510F4">
            <w:pPr>
              <w:spacing w:after="200" w:line="276" w:lineRule="auto"/>
              <w:jc w:val="center"/>
              <w:rPr>
                <w:rFonts w:eastAsia="Times New Roman" w:cs="Arial"/>
                <w:b w:val="0"/>
                <w:sz w:val="20"/>
                <w:szCs w:val="20"/>
              </w:rPr>
            </w:pPr>
            <w:r>
              <w:rPr>
                <w:rFonts w:eastAsia="Times New Roman" w:cs="Arial"/>
                <w:b w:val="0"/>
                <w:sz w:val="20"/>
                <w:szCs w:val="20"/>
              </w:rPr>
              <w:t>RU</w:t>
            </w:r>
          </w:p>
          <w:p w:rsidR="00C510F4" w:rsidRPr="008A0D48" w:rsidRDefault="00C510F4" w:rsidP="00352B29">
            <w:pPr>
              <w:spacing w:after="200" w:line="276" w:lineRule="auto"/>
              <w:jc w:val="center"/>
              <w:rPr>
                <w:rFonts w:eastAsia="Times New Roman" w:cs="Arial"/>
                <w:b w:val="0"/>
                <w:sz w:val="20"/>
                <w:szCs w:val="20"/>
              </w:rPr>
            </w:pPr>
            <w:r w:rsidRPr="008A0D48">
              <w:rPr>
                <w:rFonts w:eastAsia="Times New Roman" w:cs="Arial"/>
                <w:b w:val="0"/>
                <w:sz w:val="20"/>
                <w:szCs w:val="20"/>
              </w:rPr>
              <w:t>TJ</w:t>
            </w:r>
          </w:p>
        </w:tc>
        <w:tc>
          <w:tcPr>
            <w:tcW w:w="3117" w:type="dxa"/>
          </w:tcPr>
          <w:p w:rsidR="00C510F4" w:rsidRDefault="00C510F4" w:rsidP="00352B29">
            <w:pPr>
              <w:spacing w:after="200" w:line="276" w:lineRule="auto"/>
              <w:jc w:val="both"/>
              <w:rPr>
                <w:rFonts w:eastAsia="Times New Roman" w:cs="Arial"/>
                <w:b w:val="0"/>
                <w:sz w:val="20"/>
                <w:szCs w:val="20"/>
                <w:lang w:val="mn-MN"/>
              </w:rPr>
            </w:pPr>
          </w:p>
          <w:p w:rsidR="00C510F4" w:rsidRDefault="00C510F4" w:rsidP="00352B29">
            <w:pPr>
              <w:spacing w:after="200" w:line="276" w:lineRule="auto"/>
              <w:jc w:val="both"/>
              <w:rPr>
                <w:rFonts w:eastAsia="Times New Roman" w:cs="Arial"/>
                <w:b w:val="0"/>
                <w:sz w:val="20"/>
                <w:szCs w:val="20"/>
                <w:lang w:val="mn-MN"/>
              </w:rPr>
            </w:pPr>
            <w:r w:rsidRPr="00C510F4">
              <w:rPr>
                <w:rFonts w:eastAsia="Times New Roman" w:cs="Arial"/>
                <w:b w:val="0"/>
                <w:sz w:val="20"/>
                <w:szCs w:val="20"/>
                <w:lang w:val="mn-MN"/>
              </w:rPr>
              <w:t xml:space="preserve">Минэкономики Республики Армения </w:t>
            </w:r>
          </w:p>
          <w:p w:rsidR="00C510F4" w:rsidRDefault="00C510F4" w:rsidP="00352B29">
            <w:pPr>
              <w:spacing w:after="200" w:line="276" w:lineRule="auto"/>
              <w:jc w:val="both"/>
              <w:rPr>
                <w:rFonts w:eastAsia="Times New Roman" w:cs="Arial"/>
                <w:b w:val="0"/>
                <w:sz w:val="20"/>
                <w:szCs w:val="20"/>
                <w:lang w:val="mn-MN"/>
              </w:rPr>
            </w:pPr>
            <w:r w:rsidRPr="00C510F4">
              <w:rPr>
                <w:rFonts w:eastAsia="Times New Roman" w:cs="Arial"/>
                <w:b w:val="0"/>
                <w:sz w:val="20"/>
                <w:szCs w:val="20"/>
                <w:lang w:val="mn-MN"/>
              </w:rPr>
              <w:t xml:space="preserve">Госстандарт Республики Беларусь </w:t>
            </w:r>
          </w:p>
          <w:p w:rsidR="00C510F4" w:rsidRDefault="00C510F4" w:rsidP="00352B29">
            <w:pPr>
              <w:spacing w:after="200" w:line="276" w:lineRule="auto"/>
              <w:jc w:val="both"/>
              <w:rPr>
                <w:rFonts w:eastAsia="Times New Roman" w:cs="Arial"/>
                <w:b w:val="0"/>
                <w:sz w:val="20"/>
                <w:szCs w:val="20"/>
                <w:lang w:val="mn-MN"/>
              </w:rPr>
            </w:pPr>
            <w:r w:rsidRPr="00C510F4">
              <w:rPr>
                <w:rFonts w:eastAsia="Times New Roman" w:cs="Arial"/>
                <w:b w:val="0"/>
                <w:sz w:val="20"/>
                <w:szCs w:val="20"/>
                <w:lang w:val="mn-MN"/>
              </w:rPr>
              <w:t>Кыргызстандарт</w:t>
            </w:r>
          </w:p>
          <w:p w:rsidR="00C510F4" w:rsidRPr="008A0D48" w:rsidRDefault="00C510F4" w:rsidP="00352B29">
            <w:pPr>
              <w:spacing w:after="200" w:line="276" w:lineRule="auto"/>
              <w:jc w:val="both"/>
              <w:rPr>
                <w:rFonts w:eastAsia="Times New Roman" w:cs="Arial"/>
                <w:b w:val="0"/>
                <w:sz w:val="20"/>
                <w:szCs w:val="20"/>
              </w:rPr>
            </w:pPr>
            <w:r w:rsidRPr="008A0D48">
              <w:rPr>
                <w:rFonts w:eastAsia="Times New Roman" w:cs="Arial"/>
                <w:b w:val="0"/>
                <w:sz w:val="20"/>
                <w:szCs w:val="20"/>
                <w:lang w:val="mn-MN"/>
              </w:rPr>
              <w:t>РОССТАНДАРТ</w:t>
            </w:r>
          </w:p>
          <w:p w:rsidR="00C510F4" w:rsidRPr="008A0D48" w:rsidRDefault="00C510F4" w:rsidP="00352B29">
            <w:pPr>
              <w:spacing w:after="200" w:line="276" w:lineRule="auto"/>
              <w:jc w:val="both"/>
              <w:rPr>
                <w:rFonts w:eastAsia="Times New Roman" w:cs="Arial"/>
                <w:b w:val="0"/>
                <w:sz w:val="20"/>
                <w:szCs w:val="20"/>
                <w:lang w:val="mn-MN"/>
              </w:rPr>
            </w:pPr>
            <w:r w:rsidRPr="00C510F4">
              <w:rPr>
                <w:rFonts w:eastAsia="Times New Roman" w:cs="Arial"/>
                <w:b w:val="0"/>
                <w:sz w:val="20"/>
                <w:szCs w:val="20"/>
              </w:rPr>
              <w:t>Таджикстандарт</w:t>
            </w:r>
          </w:p>
        </w:tc>
      </w:tr>
    </w:tbl>
    <w:p w:rsidR="006A5C55" w:rsidRPr="006A5C55" w:rsidRDefault="006A5C55" w:rsidP="006A5C55">
      <w:pPr>
        <w:spacing w:after="200" w:line="276" w:lineRule="auto"/>
        <w:jc w:val="both"/>
        <w:rPr>
          <w:rFonts w:eastAsia="Times New Roman" w:cs="Arial"/>
          <w:b w:val="0"/>
          <w:szCs w:val="24"/>
          <w:lang w:val="mn-MN"/>
        </w:rPr>
      </w:pPr>
    </w:p>
    <w:p w:rsidR="006A5C55" w:rsidRDefault="00EF720E" w:rsidP="00EF720E">
      <w:pPr>
        <w:spacing w:after="200" w:line="276" w:lineRule="auto"/>
        <w:jc w:val="both"/>
        <w:rPr>
          <w:rFonts w:eastAsia="Times New Roman" w:cs="Arial"/>
          <w:b w:val="0"/>
          <w:szCs w:val="24"/>
        </w:rPr>
      </w:pPr>
      <w:r w:rsidRPr="00EF720E">
        <w:rPr>
          <w:rFonts w:eastAsia="Times New Roman" w:cs="Arial"/>
          <w:b w:val="0"/>
          <w:szCs w:val="24"/>
        </w:rPr>
        <w:t>4 Приказом Федерального агентства по техническому регулированию и метрологии от 9 марта 2017 г. N2 103-ст межгосударственный стандарт ГОСТ 34045—2017 введен в действие в качестве национального стандарта Российской Федерации с 1 декабря 2017 г.</w:t>
      </w:r>
    </w:p>
    <w:p w:rsidR="00EF720E" w:rsidRDefault="00EF720E" w:rsidP="00EF720E">
      <w:pPr>
        <w:spacing w:after="200" w:line="276" w:lineRule="auto"/>
        <w:jc w:val="both"/>
        <w:rPr>
          <w:rFonts w:eastAsia="Times New Roman" w:cs="Arial"/>
          <w:b w:val="0"/>
          <w:szCs w:val="24"/>
        </w:rPr>
      </w:pPr>
    </w:p>
    <w:p w:rsidR="00EF720E" w:rsidRPr="006A5C55" w:rsidRDefault="00EF720E" w:rsidP="00EF720E">
      <w:pPr>
        <w:spacing w:after="200" w:line="276" w:lineRule="auto"/>
        <w:jc w:val="both"/>
        <w:rPr>
          <w:rFonts w:eastAsia="Times New Roman" w:cs="Arial"/>
          <w:b w:val="0"/>
          <w:szCs w:val="24"/>
        </w:rPr>
      </w:pPr>
      <w:r w:rsidRPr="00EF720E">
        <w:rPr>
          <w:rFonts w:eastAsia="Times New Roman" w:cs="Arial"/>
          <w:b w:val="0"/>
          <w:szCs w:val="24"/>
        </w:rPr>
        <w:lastRenderedPageBreak/>
        <w:t>5 ВВЕДЕН ВПЕРВЫЕ</w:t>
      </w:r>
    </w:p>
    <w:p w:rsidR="006A5C55" w:rsidRDefault="00EF720E" w:rsidP="00EF720E">
      <w:pPr>
        <w:spacing w:after="200" w:line="276" w:lineRule="auto"/>
        <w:jc w:val="both"/>
        <w:rPr>
          <w:rFonts w:eastAsia="Times New Roman" w:cs="Arial"/>
          <w:b w:val="0"/>
          <w:szCs w:val="24"/>
        </w:rPr>
      </w:pPr>
      <w:r w:rsidRPr="00EF720E">
        <w:rPr>
          <w:rFonts w:eastAsia="Times New Roman" w:cs="Arial"/>
          <w:b w:val="0"/>
          <w:szCs w:val="24"/>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eastAsia="Times New Roman" w:cs="Arial"/>
          <w:b w:val="0"/>
          <w:szCs w:val="24"/>
        </w:rPr>
        <w:t xml:space="preserve">) </w:t>
      </w: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EF720E" w:rsidRDefault="00EF720E" w:rsidP="00EF720E">
      <w:pPr>
        <w:spacing w:after="200" w:line="276" w:lineRule="auto"/>
        <w:jc w:val="both"/>
        <w:rPr>
          <w:rFonts w:eastAsia="Times New Roman" w:cs="Arial"/>
          <w:b w:val="0"/>
          <w:szCs w:val="24"/>
        </w:rPr>
      </w:pPr>
    </w:p>
    <w:p w:rsidR="006A5C55" w:rsidRPr="00EF720E" w:rsidRDefault="00EF720E" w:rsidP="00EF720E">
      <w:pPr>
        <w:spacing w:after="200" w:line="276" w:lineRule="auto"/>
        <w:jc w:val="both"/>
        <w:rPr>
          <w:rFonts w:eastAsia="Times New Roman" w:cs="Arial"/>
          <w:b w:val="0"/>
          <w:szCs w:val="24"/>
        </w:rPr>
      </w:pPr>
      <w:r w:rsidRPr="00EF720E">
        <w:rPr>
          <w:rFonts w:eastAsia="Times New Roman" w:cs="Arial"/>
          <w:b w:val="0"/>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7D30B7" w:rsidRPr="007D30B7" w:rsidRDefault="007D30B7" w:rsidP="007D30B7">
      <w:pPr>
        <w:spacing w:after="200" w:line="276" w:lineRule="auto"/>
        <w:jc w:val="center"/>
        <w:rPr>
          <w:rFonts w:eastAsia="Times New Roman" w:cs="Arial"/>
          <w:szCs w:val="24"/>
          <w:lang w:val="mn-MN"/>
        </w:rPr>
      </w:pPr>
      <w:r w:rsidRPr="007D30B7">
        <w:rPr>
          <w:rFonts w:eastAsia="Times New Roman" w:cs="Arial"/>
          <w:szCs w:val="24"/>
        </w:rPr>
        <w:lastRenderedPageBreak/>
        <w:t>АГУУЛГА</w:t>
      </w:r>
    </w:p>
    <w:p w:rsidR="00AC5CD4" w:rsidRDefault="00DC13E5" w:rsidP="00DC13E5">
      <w:pPr>
        <w:jc w:val="both"/>
        <w:rPr>
          <w:b w:val="0"/>
          <w:szCs w:val="24"/>
          <w:lang w:val="mn-MN"/>
        </w:rPr>
      </w:pPr>
      <w:r>
        <w:rPr>
          <w:b w:val="0"/>
          <w:szCs w:val="24"/>
          <w:lang w:val="mn-MN"/>
        </w:rPr>
        <w:t>1 Стандартыг хэрэглэх салбар..................................................</w:t>
      </w:r>
    </w:p>
    <w:p w:rsidR="00DC13E5" w:rsidRDefault="00DC13E5" w:rsidP="00DC13E5">
      <w:pPr>
        <w:jc w:val="both"/>
        <w:rPr>
          <w:b w:val="0"/>
          <w:szCs w:val="24"/>
          <w:lang w:val="mn-MN"/>
        </w:rPr>
      </w:pPr>
      <w:r>
        <w:rPr>
          <w:b w:val="0"/>
          <w:szCs w:val="24"/>
          <w:lang w:val="mn-MN"/>
        </w:rPr>
        <w:t>2 Нэр томьёо, тодорхойлолт.........................................................</w:t>
      </w:r>
    </w:p>
    <w:p w:rsidR="00DC13E5" w:rsidRPr="007B13A4" w:rsidRDefault="00DC13E5" w:rsidP="00DC13E5">
      <w:pPr>
        <w:jc w:val="both"/>
        <w:rPr>
          <w:b w:val="0"/>
          <w:szCs w:val="24"/>
          <w:lang w:val="mn-MN"/>
        </w:rPr>
      </w:pPr>
      <w:r>
        <w:rPr>
          <w:b w:val="0"/>
          <w:szCs w:val="24"/>
          <w:lang w:val="mn-MN"/>
        </w:rPr>
        <w:t>3 Товчлол................................................................</w:t>
      </w:r>
      <w:r w:rsidR="00A6121B">
        <w:rPr>
          <w:b w:val="0"/>
          <w:szCs w:val="24"/>
          <w:lang w:val="mn-MN"/>
        </w:rPr>
        <w:t>...................</w:t>
      </w:r>
    </w:p>
    <w:p w:rsidR="00DC13E5" w:rsidRDefault="00DC13E5" w:rsidP="00DC13E5">
      <w:pPr>
        <w:jc w:val="both"/>
        <w:rPr>
          <w:b w:val="0"/>
          <w:szCs w:val="24"/>
          <w:lang w:val="mn-MN"/>
        </w:rPr>
      </w:pPr>
      <w:r>
        <w:rPr>
          <w:b w:val="0"/>
          <w:szCs w:val="24"/>
          <w:lang w:val="mn-MN"/>
        </w:rPr>
        <w:t xml:space="preserve">4 </w:t>
      </w:r>
      <w:r w:rsidR="00A6121B">
        <w:rPr>
          <w:b w:val="0"/>
          <w:szCs w:val="24"/>
          <w:lang w:val="mn-MN"/>
        </w:rPr>
        <w:t>Үндсэн</w:t>
      </w:r>
      <w:r w:rsidR="00BD02B2">
        <w:rPr>
          <w:b w:val="0"/>
          <w:szCs w:val="24"/>
          <w:lang w:val="mn-MN"/>
        </w:rPr>
        <w:t xml:space="preserve"> норматив нөхцөл</w:t>
      </w:r>
      <w:r w:rsidR="00A6121B">
        <w:rPr>
          <w:b w:val="0"/>
          <w:szCs w:val="24"/>
          <w:lang w:val="mn-MN"/>
        </w:rPr>
        <w:t>................................................................</w:t>
      </w:r>
    </w:p>
    <w:p w:rsidR="00A6121B" w:rsidRDefault="00A6121B" w:rsidP="00DC13E5">
      <w:pPr>
        <w:jc w:val="both"/>
        <w:rPr>
          <w:b w:val="0"/>
          <w:szCs w:val="24"/>
          <w:lang w:val="mn-MN"/>
        </w:rPr>
      </w:pPr>
      <w:r>
        <w:rPr>
          <w:b w:val="0"/>
          <w:szCs w:val="24"/>
          <w:lang w:val="mn-MN"/>
        </w:rPr>
        <w:tab/>
        <w:t xml:space="preserve">4.1 </w:t>
      </w:r>
      <w:r w:rsidR="00603137">
        <w:rPr>
          <w:b w:val="0"/>
          <w:szCs w:val="24"/>
          <w:lang w:val="mn-MN"/>
        </w:rPr>
        <w:t>Ерөнхий нөхцөл.......................................................</w:t>
      </w:r>
    </w:p>
    <w:p w:rsidR="00603137" w:rsidRDefault="00603137" w:rsidP="00DC13E5">
      <w:pPr>
        <w:jc w:val="both"/>
        <w:rPr>
          <w:b w:val="0"/>
          <w:szCs w:val="24"/>
          <w:lang w:val="mn-MN"/>
        </w:rPr>
      </w:pPr>
      <w:r>
        <w:rPr>
          <w:b w:val="0"/>
          <w:szCs w:val="24"/>
          <w:lang w:val="mn-MN"/>
        </w:rPr>
        <w:tab/>
        <w:t>4.2 А</w:t>
      </w:r>
      <w:r w:rsidRPr="00603137">
        <w:rPr>
          <w:b w:val="0"/>
          <w:szCs w:val="24"/>
          <w:lang w:val="mn-MN"/>
        </w:rPr>
        <w:t>ваари эсэргүүцэх автоматжуулалт</w:t>
      </w:r>
      <w:r>
        <w:rPr>
          <w:b w:val="0"/>
          <w:szCs w:val="24"/>
          <w:lang w:val="mn-MN"/>
        </w:rPr>
        <w:t xml:space="preserve">ыг зохиох </w:t>
      </w:r>
      <w:r>
        <w:rPr>
          <w:b w:val="0"/>
          <w:szCs w:val="24"/>
        </w:rPr>
        <w:t>(</w:t>
      </w:r>
      <w:r>
        <w:rPr>
          <w:b w:val="0"/>
          <w:szCs w:val="24"/>
          <w:lang w:val="mn-MN"/>
        </w:rPr>
        <w:t>шинэчлэх</w:t>
      </w:r>
      <w:r>
        <w:rPr>
          <w:b w:val="0"/>
          <w:szCs w:val="24"/>
        </w:rPr>
        <w:t>)</w:t>
      </w:r>
      <w:r>
        <w:rPr>
          <w:b w:val="0"/>
          <w:szCs w:val="24"/>
          <w:lang w:val="mn-MN"/>
        </w:rPr>
        <w:t>...............</w:t>
      </w:r>
    </w:p>
    <w:p w:rsidR="00603137" w:rsidRDefault="00603137" w:rsidP="00603137">
      <w:pPr>
        <w:ind w:left="720"/>
        <w:jc w:val="both"/>
        <w:rPr>
          <w:b w:val="0"/>
          <w:szCs w:val="24"/>
          <w:lang w:val="mn-MN"/>
        </w:rPr>
      </w:pPr>
      <w:r>
        <w:rPr>
          <w:b w:val="0"/>
          <w:szCs w:val="24"/>
          <w:lang w:val="mn-MN"/>
        </w:rPr>
        <w:t>4.3 А</w:t>
      </w:r>
      <w:r w:rsidRPr="00603137">
        <w:rPr>
          <w:b w:val="0"/>
          <w:szCs w:val="24"/>
          <w:lang w:val="mn-MN"/>
        </w:rPr>
        <w:t>ваари эсэргүүцэх автоматжуулалт</w:t>
      </w:r>
      <w:r>
        <w:rPr>
          <w:b w:val="0"/>
          <w:szCs w:val="24"/>
          <w:lang w:val="mn-MN"/>
        </w:rPr>
        <w:t>ын төхөөрөмж болон иж бүрдлийн тохируулга..........................................................</w:t>
      </w:r>
    </w:p>
    <w:p w:rsidR="00603137" w:rsidRDefault="00603137" w:rsidP="00603137">
      <w:pPr>
        <w:ind w:left="720"/>
        <w:jc w:val="both"/>
        <w:rPr>
          <w:b w:val="0"/>
          <w:szCs w:val="24"/>
          <w:lang w:val="mn-MN"/>
        </w:rPr>
      </w:pPr>
      <w:r>
        <w:rPr>
          <w:b w:val="0"/>
          <w:szCs w:val="24"/>
          <w:lang w:val="mn-MN"/>
        </w:rPr>
        <w:t>4.4 А</w:t>
      </w:r>
      <w:r w:rsidRPr="00603137">
        <w:rPr>
          <w:b w:val="0"/>
          <w:szCs w:val="24"/>
          <w:lang w:val="mn-MN"/>
        </w:rPr>
        <w:t>ваари эсэргүүцэх автоматжуулалт</w:t>
      </w:r>
      <w:r>
        <w:rPr>
          <w:b w:val="0"/>
          <w:szCs w:val="24"/>
          <w:lang w:val="mn-MN"/>
        </w:rPr>
        <w:t>ыг удирдах үйл явц............................</w:t>
      </w:r>
    </w:p>
    <w:p w:rsidR="00603137" w:rsidRDefault="00603137" w:rsidP="00603137">
      <w:pPr>
        <w:jc w:val="both"/>
        <w:rPr>
          <w:b w:val="0"/>
          <w:szCs w:val="24"/>
          <w:lang w:val="mn-MN"/>
        </w:rPr>
      </w:pPr>
      <w:r>
        <w:rPr>
          <w:b w:val="0"/>
          <w:szCs w:val="24"/>
          <w:lang w:val="mn-MN"/>
        </w:rPr>
        <w:t xml:space="preserve">5 </w:t>
      </w:r>
      <w:r w:rsidR="00525F15" w:rsidRPr="00525F15">
        <w:rPr>
          <w:b w:val="0"/>
          <w:szCs w:val="24"/>
          <w:lang w:val="mn-MN"/>
        </w:rPr>
        <w:t>Эрчим хүчний системийн аваари эсэргүүцэх автоматжуулалт</w:t>
      </w:r>
      <w:r w:rsidR="00525F15">
        <w:rPr>
          <w:b w:val="0"/>
          <w:szCs w:val="24"/>
          <w:lang w:val="mn-MN"/>
        </w:rPr>
        <w:t>ын төрөл.................</w:t>
      </w:r>
    </w:p>
    <w:p w:rsidR="00525F15" w:rsidRDefault="00525F15" w:rsidP="00603137">
      <w:pPr>
        <w:jc w:val="both"/>
        <w:rPr>
          <w:b w:val="0"/>
          <w:szCs w:val="24"/>
          <w:lang w:val="mn-MN"/>
        </w:rPr>
      </w:pPr>
      <w:r>
        <w:rPr>
          <w:b w:val="0"/>
          <w:szCs w:val="24"/>
          <w:lang w:val="mn-MN"/>
        </w:rPr>
        <w:tab/>
        <w:t xml:space="preserve">5.1 </w:t>
      </w:r>
      <w:r w:rsidR="00AA38E2">
        <w:rPr>
          <w:b w:val="0"/>
          <w:szCs w:val="24"/>
          <w:lang w:val="mn-MN"/>
        </w:rPr>
        <w:t>Тогтворжилт</w:t>
      </w:r>
      <w:r w:rsidR="00F56FA3">
        <w:rPr>
          <w:b w:val="0"/>
          <w:szCs w:val="24"/>
          <w:lang w:val="mn-MN"/>
        </w:rPr>
        <w:t xml:space="preserve"> алдагдахаас сэргийлэх автоматжуулалт..............</w:t>
      </w:r>
    </w:p>
    <w:p w:rsidR="00F56FA3" w:rsidRDefault="00F56FA3" w:rsidP="00603137">
      <w:pPr>
        <w:jc w:val="both"/>
        <w:rPr>
          <w:b w:val="0"/>
          <w:szCs w:val="24"/>
          <w:lang w:val="mn-MN"/>
        </w:rPr>
      </w:pPr>
      <w:r>
        <w:rPr>
          <w:b w:val="0"/>
          <w:szCs w:val="24"/>
          <w:lang w:val="mn-MN"/>
        </w:rPr>
        <w:tab/>
        <w:t xml:space="preserve">5.2 </w:t>
      </w:r>
      <w:r w:rsidR="000326A0">
        <w:rPr>
          <w:b w:val="0"/>
          <w:szCs w:val="24"/>
          <w:lang w:val="mn-MN"/>
        </w:rPr>
        <w:t xml:space="preserve">Асинхрон горимыг </w:t>
      </w:r>
      <w:r w:rsidR="00194FE4" w:rsidRPr="00194FE4">
        <w:rPr>
          <w:b w:val="0"/>
          <w:szCs w:val="24"/>
          <w:lang w:val="mn-MN"/>
        </w:rPr>
        <w:t>устг</w:t>
      </w:r>
      <w:r w:rsidR="000326A0" w:rsidRPr="00194FE4">
        <w:rPr>
          <w:b w:val="0"/>
          <w:szCs w:val="24"/>
          <w:lang w:val="mn-MN"/>
        </w:rPr>
        <w:t>ах</w:t>
      </w:r>
      <w:r w:rsidR="000326A0">
        <w:rPr>
          <w:b w:val="0"/>
          <w:szCs w:val="24"/>
          <w:lang w:val="mn-MN"/>
        </w:rPr>
        <w:t xml:space="preserve"> автоматжуулалт...........................................</w:t>
      </w:r>
    </w:p>
    <w:p w:rsidR="000326A0" w:rsidRDefault="000326A0" w:rsidP="00603137">
      <w:pPr>
        <w:jc w:val="both"/>
        <w:rPr>
          <w:b w:val="0"/>
          <w:szCs w:val="24"/>
          <w:lang w:val="mn-MN"/>
        </w:rPr>
      </w:pPr>
      <w:r>
        <w:rPr>
          <w:b w:val="0"/>
          <w:szCs w:val="24"/>
          <w:lang w:val="mn-MN"/>
        </w:rPr>
        <w:tab/>
        <w:t>5.3 Давтамж</w:t>
      </w:r>
      <w:r w:rsidR="00194FE4">
        <w:rPr>
          <w:b w:val="0"/>
          <w:szCs w:val="24"/>
          <w:lang w:val="mn-MN"/>
        </w:rPr>
        <w:t>ийн бууралт</w:t>
      </w:r>
      <w:r>
        <w:rPr>
          <w:b w:val="0"/>
          <w:szCs w:val="24"/>
          <w:lang w:val="mn-MN"/>
        </w:rPr>
        <w:t>ыг хязгаарлах автоматжуулалт...............................</w:t>
      </w:r>
    </w:p>
    <w:p w:rsidR="000326A0" w:rsidRDefault="000326A0" w:rsidP="00603137">
      <w:pPr>
        <w:jc w:val="both"/>
        <w:rPr>
          <w:b w:val="0"/>
          <w:szCs w:val="24"/>
          <w:lang w:val="mn-MN"/>
        </w:rPr>
      </w:pPr>
      <w:r>
        <w:rPr>
          <w:b w:val="0"/>
          <w:szCs w:val="24"/>
          <w:lang w:val="mn-MN"/>
        </w:rPr>
        <w:tab/>
        <w:t>5.4 Давтамж</w:t>
      </w:r>
      <w:r w:rsidR="00194FE4">
        <w:rPr>
          <w:b w:val="0"/>
          <w:szCs w:val="24"/>
          <w:lang w:val="mn-MN"/>
        </w:rPr>
        <w:t>ийн ихсэлт</w:t>
      </w:r>
      <w:r>
        <w:rPr>
          <w:b w:val="0"/>
          <w:szCs w:val="24"/>
          <w:lang w:val="mn-MN"/>
        </w:rPr>
        <w:t>ийг хязгаарлах автоматжуулалт...............................</w:t>
      </w:r>
    </w:p>
    <w:p w:rsidR="000326A0" w:rsidRDefault="000326A0" w:rsidP="00603137">
      <w:pPr>
        <w:jc w:val="both"/>
        <w:rPr>
          <w:b w:val="0"/>
          <w:szCs w:val="24"/>
          <w:lang w:val="mn-MN"/>
        </w:rPr>
      </w:pPr>
      <w:r>
        <w:rPr>
          <w:b w:val="0"/>
          <w:szCs w:val="24"/>
          <w:lang w:val="mn-MN"/>
        </w:rPr>
        <w:tab/>
        <w:t>5.5 Хүчдэл</w:t>
      </w:r>
      <w:r w:rsidR="00194FE4">
        <w:rPr>
          <w:b w:val="0"/>
          <w:szCs w:val="24"/>
          <w:lang w:val="mn-MN"/>
        </w:rPr>
        <w:t>ийн бууралт</w:t>
      </w:r>
      <w:r>
        <w:rPr>
          <w:b w:val="0"/>
          <w:szCs w:val="24"/>
          <w:lang w:val="mn-MN"/>
        </w:rPr>
        <w:t>ыг хязгаарлах автоматжуулалт...............................</w:t>
      </w:r>
    </w:p>
    <w:p w:rsidR="000326A0" w:rsidRDefault="000326A0" w:rsidP="00603137">
      <w:pPr>
        <w:jc w:val="both"/>
        <w:rPr>
          <w:b w:val="0"/>
          <w:szCs w:val="24"/>
          <w:lang w:val="mn-MN"/>
        </w:rPr>
      </w:pPr>
      <w:r>
        <w:rPr>
          <w:b w:val="0"/>
          <w:szCs w:val="24"/>
          <w:lang w:val="mn-MN"/>
        </w:rPr>
        <w:tab/>
        <w:t>5.6 Хүчдэл</w:t>
      </w:r>
      <w:r w:rsidR="00194FE4">
        <w:rPr>
          <w:b w:val="0"/>
          <w:szCs w:val="24"/>
          <w:lang w:val="mn-MN"/>
        </w:rPr>
        <w:t>ийн ихсэлт</w:t>
      </w:r>
      <w:r>
        <w:rPr>
          <w:b w:val="0"/>
          <w:szCs w:val="24"/>
          <w:lang w:val="mn-MN"/>
        </w:rPr>
        <w:t xml:space="preserve">ийг </w:t>
      </w:r>
      <w:r w:rsidRPr="000326A0">
        <w:rPr>
          <w:b w:val="0"/>
          <w:szCs w:val="24"/>
          <w:lang w:val="mn-MN"/>
        </w:rPr>
        <w:t>хязгаарлах автоматжуулалт...............................</w:t>
      </w:r>
    </w:p>
    <w:p w:rsidR="00E40652" w:rsidRDefault="000326A0" w:rsidP="00603137">
      <w:pPr>
        <w:jc w:val="both"/>
        <w:rPr>
          <w:b w:val="0"/>
          <w:szCs w:val="24"/>
          <w:lang w:val="mn-MN"/>
        </w:rPr>
      </w:pPr>
      <w:r>
        <w:rPr>
          <w:b w:val="0"/>
          <w:szCs w:val="24"/>
          <w:lang w:val="mn-MN"/>
        </w:rPr>
        <w:tab/>
        <w:t xml:space="preserve">5.7 </w:t>
      </w:r>
      <w:r w:rsidR="00194FE4">
        <w:rPr>
          <w:b w:val="0"/>
          <w:szCs w:val="24"/>
          <w:lang w:val="mn-MN"/>
        </w:rPr>
        <w:t>Тоноглолы</w:t>
      </w:r>
      <w:r w:rsidR="00E40652">
        <w:rPr>
          <w:b w:val="0"/>
          <w:szCs w:val="24"/>
          <w:lang w:val="mn-MN"/>
        </w:rPr>
        <w:t xml:space="preserve">н хэт ачааллыг </w:t>
      </w:r>
      <w:r w:rsidR="00E40652" w:rsidRPr="000326A0">
        <w:rPr>
          <w:b w:val="0"/>
          <w:szCs w:val="24"/>
          <w:lang w:val="mn-MN"/>
        </w:rPr>
        <w:t>хязгаарлах автоматжуулал</w:t>
      </w:r>
      <w:r w:rsidR="00E40652">
        <w:rPr>
          <w:b w:val="0"/>
          <w:szCs w:val="24"/>
          <w:lang w:val="mn-MN"/>
        </w:rPr>
        <w:t>т.................</w:t>
      </w:r>
    </w:p>
    <w:p w:rsidR="00E40652" w:rsidRPr="004125B0" w:rsidRDefault="00E40652" w:rsidP="004125B0">
      <w:pPr>
        <w:jc w:val="both"/>
        <w:rPr>
          <w:b w:val="0"/>
          <w:szCs w:val="24"/>
        </w:rPr>
      </w:pPr>
      <w:r>
        <w:rPr>
          <w:b w:val="0"/>
          <w:szCs w:val="24"/>
          <w:lang w:val="mn-MN"/>
        </w:rPr>
        <w:t xml:space="preserve">6 </w:t>
      </w:r>
      <w:r w:rsidR="004125B0">
        <w:rPr>
          <w:b w:val="0"/>
          <w:szCs w:val="24"/>
          <w:lang w:val="mn-MN"/>
        </w:rPr>
        <w:t>А</w:t>
      </w:r>
      <w:r w:rsidR="004125B0" w:rsidRPr="00603137">
        <w:rPr>
          <w:b w:val="0"/>
          <w:szCs w:val="24"/>
          <w:lang w:val="mn-MN"/>
        </w:rPr>
        <w:t>ваари эсэргүүцэх автоматжуулалт</w:t>
      </w:r>
      <w:r w:rsidR="004125B0">
        <w:rPr>
          <w:b w:val="0"/>
          <w:szCs w:val="24"/>
          <w:lang w:val="mn-MN"/>
        </w:rPr>
        <w:t>ын төхөөрөмж болон иж бүрдэлд тавих ерөнхий шаардлага........................................................................</w:t>
      </w:r>
    </w:p>
    <w:p w:rsidR="00F56FA3" w:rsidRDefault="004125B0" w:rsidP="004125B0">
      <w:pPr>
        <w:jc w:val="both"/>
        <w:rPr>
          <w:b w:val="0"/>
          <w:szCs w:val="24"/>
          <w:lang w:val="mn-MN"/>
        </w:rPr>
      </w:pPr>
      <w:r>
        <w:rPr>
          <w:b w:val="0"/>
          <w:szCs w:val="24"/>
          <w:lang w:val="mn-MN"/>
        </w:rPr>
        <w:t>7 А</w:t>
      </w:r>
      <w:r w:rsidRPr="00603137">
        <w:rPr>
          <w:b w:val="0"/>
          <w:szCs w:val="24"/>
          <w:lang w:val="mn-MN"/>
        </w:rPr>
        <w:t>ваари эсэргүүцэх автоматжуулалт</w:t>
      </w:r>
      <w:r>
        <w:rPr>
          <w:b w:val="0"/>
          <w:szCs w:val="24"/>
          <w:lang w:val="mn-MN"/>
        </w:rPr>
        <w:t>ын тухай мэдээллийг цуглуулж, дамжуулах байгууллага........................................................................................................</w:t>
      </w:r>
    </w:p>
    <w:p w:rsidR="004125B0" w:rsidRDefault="004125B0" w:rsidP="004125B0">
      <w:pPr>
        <w:jc w:val="both"/>
        <w:rPr>
          <w:b w:val="0"/>
          <w:szCs w:val="24"/>
          <w:lang w:val="mn-MN"/>
        </w:rPr>
      </w:pPr>
      <w:r>
        <w:rPr>
          <w:b w:val="0"/>
          <w:szCs w:val="24"/>
          <w:lang w:val="mn-MN"/>
        </w:rPr>
        <w:t xml:space="preserve">8 </w:t>
      </w:r>
      <w:r w:rsidR="005B085A" w:rsidRPr="005B085A">
        <w:rPr>
          <w:b w:val="0"/>
          <w:szCs w:val="24"/>
          <w:lang w:val="mn-MN"/>
        </w:rPr>
        <w:t>Аваари эсэргүүцэх удирдлагын даалгаварт зориулсан цахилгаан эрчим хүчний горимын параметрүүдийн синхрончилсон вектор хэмжлүүдийг хэрэглэхэд тавих шаардлага</w:t>
      </w:r>
      <w:r w:rsidR="00A8783F" w:rsidRPr="005B085A">
        <w:rPr>
          <w:b w:val="0"/>
          <w:szCs w:val="24"/>
          <w:lang w:val="mn-MN"/>
        </w:rPr>
        <w:t>.</w:t>
      </w:r>
      <w:r w:rsidR="00A8783F">
        <w:rPr>
          <w:b w:val="0"/>
          <w:szCs w:val="24"/>
          <w:lang w:val="mn-MN"/>
        </w:rPr>
        <w:t>..</w:t>
      </w:r>
      <w:r w:rsidR="005B085A">
        <w:rPr>
          <w:b w:val="0"/>
          <w:szCs w:val="24"/>
          <w:lang w:val="mn-MN"/>
        </w:rPr>
        <w:t>.......................................................</w:t>
      </w:r>
    </w:p>
    <w:p w:rsidR="00A8783F" w:rsidRDefault="00A8783F" w:rsidP="004125B0">
      <w:pPr>
        <w:jc w:val="both"/>
        <w:rPr>
          <w:b w:val="0"/>
          <w:szCs w:val="24"/>
          <w:lang w:val="mn-MN"/>
        </w:rPr>
      </w:pPr>
    </w:p>
    <w:p w:rsidR="00A8783F" w:rsidRDefault="00A8783F" w:rsidP="004125B0">
      <w:pPr>
        <w:jc w:val="both"/>
        <w:rPr>
          <w:b w:val="0"/>
          <w:szCs w:val="24"/>
          <w:lang w:val="mn-MN"/>
        </w:rPr>
      </w:pPr>
    </w:p>
    <w:p w:rsidR="00A8783F" w:rsidRDefault="00A8783F" w:rsidP="004125B0">
      <w:pPr>
        <w:jc w:val="both"/>
        <w:rPr>
          <w:b w:val="0"/>
          <w:szCs w:val="24"/>
          <w:lang w:val="mn-MN"/>
        </w:rPr>
      </w:pPr>
    </w:p>
    <w:p w:rsidR="00A8783F" w:rsidRDefault="00A8783F" w:rsidP="004125B0">
      <w:pPr>
        <w:jc w:val="both"/>
        <w:rPr>
          <w:b w:val="0"/>
          <w:szCs w:val="24"/>
          <w:lang w:val="mn-MN"/>
        </w:rPr>
      </w:pPr>
    </w:p>
    <w:p w:rsidR="00A8783F" w:rsidRDefault="00A8783F" w:rsidP="004125B0">
      <w:pPr>
        <w:jc w:val="both"/>
        <w:rPr>
          <w:b w:val="0"/>
          <w:szCs w:val="24"/>
          <w:lang w:val="mn-MN"/>
        </w:rPr>
      </w:pPr>
    </w:p>
    <w:p w:rsidR="00A8783F" w:rsidRPr="003C5653" w:rsidRDefault="00B8497B" w:rsidP="004125B0">
      <w:pPr>
        <w:jc w:val="both"/>
        <w:rPr>
          <w:szCs w:val="24"/>
          <w:lang w:val="mn-MN"/>
        </w:rPr>
      </w:pPr>
      <w:r w:rsidRPr="003C5653">
        <w:rPr>
          <w:szCs w:val="24"/>
          <w:lang w:val="mn-MN"/>
        </w:rPr>
        <w:lastRenderedPageBreak/>
        <w:t>Содержание</w:t>
      </w:r>
    </w:p>
    <w:p w:rsidR="00B8497B" w:rsidRDefault="00B8497B" w:rsidP="004125B0">
      <w:pPr>
        <w:jc w:val="both"/>
        <w:rPr>
          <w:b w:val="0"/>
          <w:szCs w:val="24"/>
          <w:lang w:val="mn-MN"/>
        </w:rPr>
      </w:pPr>
      <w:r w:rsidRPr="00B8497B">
        <w:rPr>
          <w:b w:val="0"/>
          <w:szCs w:val="24"/>
          <w:lang w:val="mn-MN"/>
        </w:rPr>
        <w:t>1 Область применения.................................................</w:t>
      </w:r>
      <w:r>
        <w:rPr>
          <w:b w:val="0"/>
          <w:szCs w:val="24"/>
          <w:lang w:val="mn-MN"/>
        </w:rPr>
        <w:t>....................</w:t>
      </w:r>
    </w:p>
    <w:p w:rsidR="00B8497B" w:rsidRDefault="00B8497B" w:rsidP="004125B0">
      <w:pPr>
        <w:jc w:val="both"/>
        <w:rPr>
          <w:b w:val="0"/>
          <w:szCs w:val="24"/>
          <w:lang w:val="mn-MN"/>
        </w:rPr>
      </w:pPr>
      <w:r w:rsidRPr="00B8497B">
        <w:rPr>
          <w:b w:val="0"/>
          <w:szCs w:val="24"/>
          <w:lang w:val="mn-MN"/>
        </w:rPr>
        <w:t>2 Термины и определения.........................................</w:t>
      </w:r>
      <w:r w:rsidR="00E0707A">
        <w:rPr>
          <w:b w:val="0"/>
          <w:szCs w:val="24"/>
          <w:lang w:val="mn-MN"/>
        </w:rPr>
        <w:t>............................</w:t>
      </w:r>
    </w:p>
    <w:p w:rsidR="00E0707A" w:rsidRDefault="00E0707A" w:rsidP="004125B0">
      <w:pPr>
        <w:jc w:val="both"/>
        <w:rPr>
          <w:b w:val="0"/>
          <w:szCs w:val="24"/>
          <w:lang w:val="mn-MN"/>
        </w:rPr>
      </w:pPr>
      <w:r w:rsidRPr="00E0707A">
        <w:rPr>
          <w:b w:val="0"/>
          <w:szCs w:val="24"/>
          <w:lang w:val="mn-MN"/>
        </w:rPr>
        <w:t>3 Сокращения................................................................................................</w:t>
      </w:r>
    </w:p>
    <w:p w:rsidR="00E0707A" w:rsidRDefault="00E0707A" w:rsidP="004125B0">
      <w:pPr>
        <w:jc w:val="both"/>
        <w:rPr>
          <w:b w:val="0"/>
          <w:szCs w:val="24"/>
          <w:lang w:val="mn-MN"/>
        </w:rPr>
      </w:pPr>
      <w:r w:rsidRPr="00E0707A">
        <w:rPr>
          <w:b w:val="0"/>
          <w:szCs w:val="24"/>
          <w:lang w:val="mn-MN"/>
        </w:rPr>
        <w:t>4 Основные нормативные положения.........................................................................</w:t>
      </w:r>
    </w:p>
    <w:p w:rsidR="00E0707A" w:rsidRDefault="00AC7BFD" w:rsidP="004125B0">
      <w:pPr>
        <w:jc w:val="both"/>
        <w:rPr>
          <w:b w:val="0"/>
          <w:szCs w:val="24"/>
          <w:lang w:val="mn-MN"/>
        </w:rPr>
      </w:pPr>
      <w:r>
        <w:rPr>
          <w:b w:val="0"/>
          <w:szCs w:val="24"/>
          <w:lang w:val="mn-MN"/>
        </w:rPr>
        <w:tab/>
      </w:r>
      <w:r w:rsidRPr="00AC7BFD">
        <w:rPr>
          <w:b w:val="0"/>
          <w:szCs w:val="24"/>
          <w:lang w:val="mn-MN"/>
        </w:rPr>
        <w:t>4.1 Общие положения ...................................................................</w:t>
      </w:r>
      <w:r>
        <w:rPr>
          <w:b w:val="0"/>
          <w:szCs w:val="24"/>
          <w:lang w:val="mn-MN"/>
        </w:rPr>
        <w:t>......................</w:t>
      </w:r>
    </w:p>
    <w:p w:rsidR="00AC7BFD" w:rsidRDefault="00AC7BFD" w:rsidP="004125B0">
      <w:pPr>
        <w:jc w:val="both"/>
        <w:rPr>
          <w:b w:val="0"/>
          <w:szCs w:val="24"/>
          <w:lang w:val="mn-MN"/>
        </w:rPr>
      </w:pPr>
      <w:r>
        <w:rPr>
          <w:b w:val="0"/>
          <w:szCs w:val="24"/>
          <w:lang w:val="mn-MN"/>
        </w:rPr>
        <w:tab/>
      </w:r>
      <w:r w:rsidRPr="00AC7BFD">
        <w:rPr>
          <w:b w:val="0"/>
          <w:szCs w:val="24"/>
          <w:lang w:val="mn-MN"/>
        </w:rPr>
        <w:t>4.2 Создание (модернизация) противоаварийной автоматики.......................</w:t>
      </w:r>
    </w:p>
    <w:p w:rsidR="00AC7BFD" w:rsidRDefault="00AC7BFD" w:rsidP="004125B0">
      <w:pPr>
        <w:jc w:val="both"/>
        <w:rPr>
          <w:b w:val="0"/>
          <w:szCs w:val="24"/>
          <w:lang w:val="mn-MN"/>
        </w:rPr>
      </w:pPr>
      <w:r>
        <w:rPr>
          <w:b w:val="0"/>
          <w:szCs w:val="24"/>
          <w:lang w:val="mn-MN"/>
        </w:rPr>
        <w:tab/>
      </w:r>
      <w:r w:rsidRPr="00AC7BFD">
        <w:rPr>
          <w:b w:val="0"/>
          <w:szCs w:val="24"/>
          <w:lang w:val="mn-MN"/>
        </w:rPr>
        <w:t>4.3 Настройка устройств и комплексов противоаварийной</w:t>
      </w:r>
      <w:r>
        <w:rPr>
          <w:b w:val="0"/>
          <w:szCs w:val="24"/>
          <w:lang w:val="mn-MN"/>
        </w:rPr>
        <w:t xml:space="preserve"> автоматики ............</w:t>
      </w:r>
    </w:p>
    <w:p w:rsidR="00B8497B" w:rsidRDefault="00AC7BFD" w:rsidP="004125B0">
      <w:pPr>
        <w:jc w:val="both"/>
        <w:rPr>
          <w:b w:val="0"/>
          <w:szCs w:val="24"/>
          <w:lang w:val="mn-MN"/>
        </w:rPr>
      </w:pPr>
      <w:r>
        <w:rPr>
          <w:b w:val="0"/>
          <w:szCs w:val="24"/>
          <w:lang w:val="mn-MN"/>
        </w:rPr>
        <w:tab/>
      </w:r>
      <w:r w:rsidRPr="00AC7BFD">
        <w:rPr>
          <w:b w:val="0"/>
          <w:szCs w:val="24"/>
          <w:lang w:val="mn-MN"/>
        </w:rPr>
        <w:t>4.4 Управляющие воздействия противоаварийной автоматики..</w:t>
      </w:r>
      <w:r>
        <w:rPr>
          <w:b w:val="0"/>
          <w:szCs w:val="24"/>
          <w:lang w:val="mn-MN"/>
        </w:rPr>
        <w:t>.....................</w:t>
      </w:r>
    </w:p>
    <w:p w:rsidR="00AC7BFD" w:rsidRDefault="00940FD9" w:rsidP="004125B0">
      <w:pPr>
        <w:jc w:val="both"/>
        <w:rPr>
          <w:b w:val="0"/>
          <w:szCs w:val="24"/>
          <w:lang w:val="mn-MN"/>
        </w:rPr>
      </w:pPr>
      <w:r w:rsidRPr="00940FD9">
        <w:rPr>
          <w:b w:val="0"/>
          <w:szCs w:val="24"/>
          <w:lang w:val="mn-MN"/>
        </w:rPr>
        <w:t>5 Виды противоаварийной автоматики энергосистем..........................</w:t>
      </w:r>
      <w:r>
        <w:rPr>
          <w:b w:val="0"/>
          <w:szCs w:val="24"/>
          <w:lang w:val="mn-MN"/>
        </w:rPr>
        <w:t>.........................</w:t>
      </w:r>
    </w:p>
    <w:p w:rsidR="00940FD9" w:rsidRDefault="00940FD9" w:rsidP="004125B0">
      <w:pPr>
        <w:jc w:val="both"/>
        <w:rPr>
          <w:b w:val="0"/>
          <w:szCs w:val="24"/>
          <w:lang w:val="mn-MN"/>
        </w:rPr>
      </w:pPr>
      <w:r>
        <w:rPr>
          <w:b w:val="0"/>
          <w:szCs w:val="24"/>
          <w:lang w:val="mn-MN"/>
        </w:rPr>
        <w:tab/>
      </w:r>
      <w:r w:rsidRPr="00940FD9">
        <w:rPr>
          <w:b w:val="0"/>
          <w:szCs w:val="24"/>
          <w:lang w:val="mn-MN"/>
        </w:rPr>
        <w:t>5.1 Автоматика предотвращения нарушения устойчивости................................</w:t>
      </w:r>
    </w:p>
    <w:p w:rsidR="00940FD9" w:rsidRDefault="00940FD9" w:rsidP="004125B0">
      <w:pPr>
        <w:jc w:val="both"/>
        <w:rPr>
          <w:b w:val="0"/>
          <w:szCs w:val="24"/>
          <w:lang w:val="mn-MN"/>
        </w:rPr>
      </w:pPr>
      <w:r>
        <w:rPr>
          <w:b w:val="0"/>
          <w:szCs w:val="24"/>
          <w:lang w:val="mn-MN"/>
        </w:rPr>
        <w:tab/>
      </w:r>
      <w:r w:rsidR="004F3E08" w:rsidRPr="004F3E08">
        <w:rPr>
          <w:b w:val="0"/>
          <w:szCs w:val="24"/>
          <w:lang w:val="mn-MN"/>
        </w:rPr>
        <w:t>5.2 Автоматика ликвидации асинхронного режима..........................................</w:t>
      </w:r>
    </w:p>
    <w:p w:rsidR="004F3E08" w:rsidRDefault="004F3E08" w:rsidP="004125B0">
      <w:pPr>
        <w:jc w:val="both"/>
        <w:rPr>
          <w:b w:val="0"/>
          <w:szCs w:val="24"/>
          <w:lang w:val="mn-MN"/>
        </w:rPr>
      </w:pPr>
      <w:r>
        <w:rPr>
          <w:b w:val="0"/>
          <w:szCs w:val="24"/>
          <w:lang w:val="mn-MN"/>
        </w:rPr>
        <w:tab/>
      </w:r>
      <w:r w:rsidRPr="004F3E08">
        <w:rPr>
          <w:b w:val="0"/>
          <w:szCs w:val="24"/>
          <w:lang w:val="mn-MN"/>
        </w:rPr>
        <w:t>5.3 Автоматика ограничения снижения частоты...................................................</w:t>
      </w:r>
    </w:p>
    <w:p w:rsidR="004F3E08" w:rsidRDefault="004F3E08" w:rsidP="004125B0">
      <w:pPr>
        <w:jc w:val="both"/>
        <w:rPr>
          <w:b w:val="0"/>
          <w:szCs w:val="24"/>
          <w:lang w:val="mn-MN"/>
        </w:rPr>
      </w:pPr>
      <w:r>
        <w:rPr>
          <w:b w:val="0"/>
          <w:szCs w:val="24"/>
          <w:lang w:val="mn-MN"/>
        </w:rPr>
        <w:tab/>
      </w:r>
      <w:r w:rsidRPr="004F3E08">
        <w:rPr>
          <w:b w:val="0"/>
          <w:szCs w:val="24"/>
          <w:lang w:val="mn-MN"/>
        </w:rPr>
        <w:t>5.4 Автоматика ограничения повышения частоты..............................................</w:t>
      </w:r>
    </w:p>
    <w:p w:rsidR="004F3E08" w:rsidRDefault="004F3E08" w:rsidP="004125B0">
      <w:pPr>
        <w:jc w:val="both"/>
        <w:rPr>
          <w:b w:val="0"/>
          <w:szCs w:val="24"/>
          <w:lang w:val="mn-MN"/>
        </w:rPr>
      </w:pPr>
      <w:r>
        <w:rPr>
          <w:b w:val="0"/>
          <w:szCs w:val="24"/>
          <w:lang w:val="mn-MN"/>
        </w:rPr>
        <w:tab/>
      </w:r>
      <w:r w:rsidRPr="004F3E08">
        <w:rPr>
          <w:b w:val="0"/>
          <w:szCs w:val="24"/>
          <w:lang w:val="mn-MN"/>
        </w:rPr>
        <w:t>5.5 Автоматика ограничения снижения напряжения................</w:t>
      </w:r>
      <w:r>
        <w:rPr>
          <w:b w:val="0"/>
          <w:szCs w:val="24"/>
          <w:lang w:val="mn-MN"/>
        </w:rPr>
        <w:t>..........................</w:t>
      </w:r>
    </w:p>
    <w:p w:rsidR="004F3E08" w:rsidRDefault="004F3E08" w:rsidP="004125B0">
      <w:pPr>
        <w:jc w:val="both"/>
        <w:rPr>
          <w:b w:val="0"/>
          <w:szCs w:val="24"/>
          <w:lang w:val="mn-MN"/>
        </w:rPr>
      </w:pPr>
      <w:r>
        <w:rPr>
          <w:b w:val="0"/>
          <w:szCs w:val="24"/>
          <w:lang w:val="mn-MN"/>
        </w:rPr>
        <w:tab/>
      </w:r>
      <w:r w:rsidRPr="004F3E08">
        <w:rPr>
          <w:b w:val="0"/>
          <w:szCs w:val="24"/>
          <w:lang w:val="mn-MN"/>
        </w:rPr>
        <w:t>5.6 Автоматика ограничения повышения напряжения..................</w:t>
      </w:r>
      <w:r>
        <w:rPr>
          <w:b w:val="0"/>
          <w:szCs w:val="24"/>
          <w:lang w:val="mn-MN"/>
        </w:rPr>
        <w:t>.....................</w:t>
      </w:r>
    </w:p>
    <w:p w:rsidR="004F3E08" w:rsidRDefault="004F3E08" w:rsidP="004125B0">
      <w:pPr>
        <w:jc w:val="both"/>
        <w:rPr>
          <w:b w:val="0"/>
          <w:szCs w:val="24"/>
          <w:lang w:val="mn-MN"/>
        </w:rPr>
      </w:pPr>
      <w:r>
        <w:rPr>
          <w:b w:val="0"/>
          <w:szCs w:val="24"/>
          <w:lang w:val="mn-MN"/>
        </w:rPr>
        <w:tab/>
      </w:r>
      <w:r w:rsidRPr="004F3E08">
        <w:rPr>
          <w:b w:val="0"/>
          <w:szCs w:val="24"/>
          <w:lang w:val="mn-MN"/>
        </w:rPr>
        <w:t>5.7 Автоматика ограничения перегрузки оборудования...........</w:t>
      </w:r>
      <w:r>
        <w:rPr>
          <w:b w:val="0"/>
          <w:szCs w:val="24"/>
          <w:lang w:val="mn-MN"/>
        </w:rPr>
        <w:t>.........................</w:t>
      </w:r>
    </w:p>
    <w:p w:rsidR="004F3E08" w:rsidRDefault="00680652" w:rsidP="004125B0">
      <w:pPr>
        <w:jc w:val="both"/>
        <w:rPr>
          <w:b w:val="0"/>
          <w:szCs w:val="24"/>
          <w:lang w:val="mn-MN"/>
        </w:rPr>
      </w:pPr>
      <w:r>
        <w:rPr>
          <w:b w:val="0"/>
          <w:szCs w:val="24"/>
          <w:lang w:val="mn-MN"/>
        </w:rPr>
        <w:t xml:space="preserve">6 </w:t>
      </w:r>
      <w:r w:rsidRPr="00680652">
        <w:rPr>
          <w:b w:val="0"/>
          <w:szCs w:val="24"/>
          <w:lang w:val="mn-MN"/>
        </w:rPr>
        <w:t>Общие требования к устройствам и комплексам противоаварийно</w:t>
      </w:r>
      <w:r>
        <w:rPr>
          <w:b w:val="0"/>
          <w:szCs w:val="24"/>
          <w:lang w:val="mn-MN"/>
        </w:rPr>
        <w:t>й автоматики...................................................................</w:t>
      </w:r>
    </w:p>
    <w:p w:rsidR="00680652" w:rsidRDefault="00680652" w:rsidP="004125B0">
      <w:pPr>
        <w:jc w:val="both"/>
        <w:rPr>
          <w:b w:val="0"/>
          <w:szCs w:val="24"/>
          <w:lang w:val="mn-MN"/>
        </w:rPr>
      </w:pPr>
      <w:r w:rsidRPr="00680652">
        <w:rPr>
          <w:b w:val="0"/>
          <w:szCs w:val="24"/>
          <w:lang w:val="mn-MN"/>
        </w:rPr>
        <w:t>7 Организация сбора и передачи информации для противоаварийной автоматики..................</w:t>
      </w:r>
      <w:r>
        <w:rPr>
          <w:b w:val="0"/>
          <w:szCs w:val="24"/>
          <w:lang w:val="mn-MN"/>
        </w:rPr>
        <w:t>...........................</w:t>
      </w:r>
    </w:p>
    <w:p w:rsidR="00B8497B" w:rsidRDefault="00680652" w:rsidP="004125B0">
      <w:pPr>
        <w:jc w:val="both"/>
        <w:rPr>
          <w:b w:val="0"/>
          <w:szCs w:val="24"/>
          <w:lang w:val="mn-MN"/>
        </w:rPr>
      </w:pPr>
      <w:r w:rsidRPr="00680652">
        <w:rPr>
          <w:b w:val="0"/>
          <w:szCs w:val="24"/>
          <w:lang w:val="mn-MN"/>
        </w:rPr>
        <w:t>8 Требования по применению синхронизированных векторных измерений параметров электроэнергетического режима для задач противоаварийного управления.........................</w:t>
      </w:r>
      <w:r>
        <w:rPr>
          <w:b w:val="0"/>
          <w:szCs w:val="24"/>
          <w:lang w:val="mn-MN"/>
        </w:rPr>
        <w:t>....................................</w:t>
      </w:r>
    </w:p>
    <w:p w:rsidR="00680652" w:rsidRDefault="00680652" w:rsidP="004125B0">
      <w:pPr>
        <w:jc w:val="both"/>
        <w:rPr>
          <w:b w:val="0"/>
          <w:szCs w:val="24"/>
          <w:lang w:val="mn-MN"/>
        </w:rPr>
      </w:pPr>
    </w:p>
    <w:p w:rsidR="00680652" w:rsidRDefault="00680652" w:rsidP="004125B0">
      <w:pPr>
        <w:jc w:val="both"/>
        <w:rPr>
          <w:b w:val="0"/>
          <w:szCs w:val="24"/>
          <w:lang w:val="mn-MN"/>
        </w:rPr>
      </w:pPr>
    </w:p>
    <w:p w:rsidR="00680652" w:rsidRDefault="00680652" w:rsidP="004125B0">
      <w:pPr>
        <w:jc w:val="both"/>
        <w:rPr>
          <w:b w:val="0"/>
          <w:szCs w:val="24"/>
          <w:lang w:val="mn-MN"/>
        </w:rPr>
      </w:pPr>
    </w:p>
    <w:p w:rsidR="00680652" w:rsidRDefault="00680652" w:rsidP="004125B0">
      <w:pPr>
        <w:jc w:val="both"/>
        <w:rPr>
          <w:b w:val="0"/>
          <w:szCs w:val="24"/>
          <w:lang w:val="mn-MN"/>
        </w:rPr>
      </w:pPr>
    </w:p>
    <w:p w:rsidR="00680652" w:rsidRDefault="00680652" w:rsidP="004125B0">
      <w:pPr>
        <w:jc w:val="both"/>
        <w:rPr>
          <w:b w:val="0"/>
          <w:szCs w:val="24"/>
          <w:lang w:val="mn-MN"/>
        </w:rPr>
      </w:pPr>
    </w:p>
    <w:p w:rsidR="00680652" w:rsidRDefault="00680652" w:rsidP="004125B0">
      <w:pPr>
        <w:jc w:val="both"/>
        <w:rPr>
          <w:b w:val="0"/>
          <w:szCs w:val="24"/>
          <w:lang w:val="mn-MN"/>
        </w:rPr>
      </w:pPr>
    </w:p>
    <w:p w:rsidR="003C5653" w:rsidRDefault="003C5653" w:rsidP="003C5653">
      <w:pPr>
        <w:spacing w:after="0" w:line="276" w:lineRule="auto"/>
        <w:jc w:val="center"/>
        <w:outlineLvl w:val="0"/>
        <w:rPr>
          <w:rFonts w:eastAsia="Times New Roman" w:cs="Arial"/>
          <w:bCs/>
          <w:szCs w:val="24"/>
          <w:lang w:val="mn-MN"/>
        </w:rPr>
      </w:pPr>
      <w:r w:rsidRPr="003C5653">
        <w:rPr>
          <w:rFonts w:eastAsia="Times New Roman" w:cs="Arial"/>
          <w:bCs/>
          <w:szCs w:val="24"/>
          <w:lang w:val="mn-MN"/>
        </w:rPr>
        <w:lastRenderedPageBreak/>
        <w:t>МОНГОЛ УЛСЫН СТАНДА</w:t>
      </w:r>
      <w:r>
        <w:rPr>
          <w:rFonts w:eastAsia="Times New Roman" w:cs="Arial"/>
          <w:bCs/>
          <w:szCs w:val="24"/>
          <w:lang w:val="mn-MN"/>
        </w:rPr>
        <w:t>РТ</w:t>
      </w:r>
    </w:p>
    <w:p w:rsidR="003C5653" w:rsidRPr="003C5653" w:rsidRDefault="003C5653" w:rsidP="003C5653">
      <w:pPr>
        <w:spacing w:after="0" w:line="276" w:lineRule="auto"/>
        <w:outlineLvl w:val="0"/>
        <w:rPr>
          <w:rFonts w:eastAsia="Times New Roman" w:cs="Arial"/>
          <w:bCs/>
          <w:szCs w:val="24"/>
          <w:lang w:val="mn-MN"/>
        </w:rPr>
      </w:pPr>
      <w:r>
        <w:rPr>
          <w:rFonts w:eastAsia="Times New Roman" w:cs="Arial"/>
          <w:bCs/>
          <w:szCs w:val="24"/>
          <w:lang w:val="mn-MN"/>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3C5653" w:rsidRPr="003C5653" w:rsidTr="00352B29">
        <w:trPr>
          <w:trHeight w:val="1436"/>
        </w:trPr>
        <w:tc>
          <w:tcPr>
            <w:tcW w:w="5940" w:type="dxa"/>
            <w:vAlign w:val="center"/>
          </w:tcPr>
          <w:p w:rsidR="003C5653" w:rsidRPr="003C5653" w:rsidRDefault="00FA696F" w:rsidP="003C5653">
            <w:pPr>
              <w:spacing w:line="276" w:lineRule="auto"/>
              <w:rPr>
                <w:rFonts w:cs="Arial"/>
                <w:szCs w:val="24"/>
                <w:lang w:val="mn-MN"/>
              </w:rPr>
            </w:pPr>
            <w:r>
              <w:rPr>
                <w:rFonts w:cs="Arial"/>
                <w:szCs w:val="24"/>
                <w:lang w:val="mn-MN"/>
              </w:rPr>
              <w:t>Цахилгаан э</w:t>
            </w:r>
            <w:r w:rsidR="00342FF1">
              <w:rPr>
                <w:rFonts w:cs="Arial"/>
                <w:szCs w:val="24"/>
                <w:lang w:val="mn-MN"/>
              </w:rPr>
              <w:t>рчим хүчний систем</w:t>
            </w:r>
          </w:p>
          <w:p w:rsidR="003C5653" w:rsidRPr="003C5653" w:rsidRDefault="003C5653" w:rsidP="003C5653">
            <w:pPr>
              <w:spacing w:line="276" w:lineRule="auto"/>
              <w:rPr>
                <w:rFonts w:cs="Arial"/>
                <w:szCs w:val="24"/>
                <w:lang w:val="mn-MN"/>
              </w:rPr>
            </w:pPr>
            <w:r w:rsidRPr="003C5653">
              <w:rPr>
                <w:rFonts w:cs="Arial"/>
                <w:szCs w:val="24"/>
                <w:lang w:val="mn-MN"/>
              </w:rPr>
              <w:t>Диспетчерийн шуурхай удирдлага. Эрчим хүчний системийн горимуудын аваари эсэргүүцэх автомат удирдлага. Эрчим хүчний системийн аваари эсэргүүцэх автоматжуулалт</w:t>
            </w:r>
          </w:p>
          <w:p w:rsidR="003C5653" w:rsidRPr="003C5653" w:rsidRDefault="003C5653" w:rsidP="003C5653">
            <w:pPr>
              <w:spacing w:line="276" w:lineRule="auto"/>
              <w:rPr>
                <w:rFonts w:cs="Arial"/>
                <w:szCs w:val="24"/>
                <w:lang w:val="mn-MN"/>
              </w:rPr>
            </w:pPr>
            <w:r w:rsidRPr="003C5653">
              <w:rPr>
                <w:rFonts w:cs="Arial"/>
                <w:szCs w:val="24"/>
                <w:lang w:val="mn-MN"/>
              </w:rPr>
              <w:t>Норм болон шаардлага</w:t>
            </w:r>
          </w:p>
        </w:tc>
        <w:tc>
          <w:tcPr>
            <w:tcW w:w="3416" w:type="dxa"/>
          </w:tcPr>
          <w:p w:rsidR="003C5653" w:rsidRPr="003C5653" w:rsidRDefault="003C5653" w:rsidP="003C5653">
            <w:pPr>
              <w:spacing w:after="0" w:line="276" w:lineRule="auto"/>
              <w:jc w:val="both"/>
              <w:outlineLvl w:val="0"/>
              <w:rPr>
                <w:rFonts w:eastAsia="Times New Roman" w:cs="Arial"/>
                <w:szCs w:val="24"/>
              </w:rPr>
            </w:pPr>
          </w:p>
          <w:p w:rsidR="003C5653" w:rsidRPr="003C5653" w:rsidRDefault="003C5653" w:rsidP="003C5653">
            <w:pPr>
              <w:spacing w:after="0" w:line="276" w:lineRule="auto"/>
              <w:jc w:val="both"/>
              <w:outlineLvl w:val="0"/>
              <w:rPr>
                <w:rFonts w:eastAsia="Times New Roman" w:cs="Arial"/>
                <w:szCs w:val="24"/>
              </w:rPr>
            </w:pPr>
          </w:p>
          <w:p w:rsidR="003C5653" w:rsidRPr="003C5653" w:rsidRDefault="00CC7095" w:rsidP="003C5653">
            <w:pPr>
              <w:spacing w:line="276" w:lineRule="auto"/>
              <w:jc w:val="center"/>
              <w:rPr>
                <w:rFonts w:eastAsia="Calibri" w:cs="Arial"/>
                <w:lang w:val="mn-MN"/>
              </w:rPr>
            </w:pPr>
            <w:r>
              <w:rPr>
                <w:rFonts w:eastAsia="Calibri" w:cs="Arial"/>
              </w:rPr>
              <w:t>MNS GOST</w:t>
            </w:r>
            <w:r w:rsidR="003C5653" w:rsidRPr="003C5653">
              <w:rPr>
                <w:rFonts w:eastAsia="Calibri" w:cs="Arial"/>
              </w:rPr>
              <w:t xml:space="preserve"> </w:t>
            </w:r>
            <w:r>
              <w:rPr>
                <w:rFonts w:eastAsia="Calibri" w:cs="Arial"/>
                <w:lang w:val="mn-MN"/>
              </w:rPr>
              <w:t>34045</w:t>
            </w:r>
            <w:r w:rsidR="003C5653" w:rsidRPr="003C5653">
              <w:rPr>
                <w:rFonts w:eastAsia="Calibri" w:cs="Arial"/>
              </w:rPr>
              <w:t>:2022</w:t>
            </w:r>
          </w:p>
          <w:p w:rsidR="003C5653" w:rsidRPr="003C5653" w:rsidRDefault="003C5653" w:rsidP="003C5653">
            <w:pPr>
              <w:spacing w:after="0" w:line="276" w:lineRule="auto"/>
              <w:jc w:val="both"/>
              <w:outlineLvl w:val="0"/>
              <w:rPr>
                <w:rFonts w:eastAsia="Times New Roman" w:cs="Arial"/>
                <w:b w:val="0"/>
                <w:szCs w:val="24"/>
              </w:rPr>
            </w:pPr>
          </w:p>
        </w:tc>
      </w:tr>
      <w:tr w:rsidR="003C5653" w:rsidRPr="003C5653" w:rsidTr="00352B29">
        <w:tc>
          <w:tcPr>
            <w:tcW w:w="5940" w:type="dxa"/>
            <w:vAlign w:val="center"/>
          </w:tcPr>
          <w:p w:rsidR="00D150E8" w:rsidRPr="00D150E8" w:rsidRDefault="00D150E8" w:rsidP="00D150E8">
            <w:pPr>
              <w:spacing w:line="276" w:lineRule="auto"/>
              <w:rPr>
                <w:rFonts w:cs="Arial"/>
                <w:szCs w:val="24"/>
              </w:rPr>
            </w:pPr>
            <w:r w:rsidRPr="00D150E8">
              <w:rPr>
                <w:rFonts w:cs="Arial"/>
                <w:szCs w:val="24"/>
              </w:rPr>
              <w:t>Электроэнергетические системы</w:t>
            </w:r>
          </w:p>
          <w:p w:rsidR="00D150E8" w:rsidRPr="00D150E8" w:rsidRDefault="00D150E8" w:rsidP="00D150E8">
            <w:pPr>
              <w:spacing w:line="276" w:lineRule="auto"/>
              <w:rPr>
                <w:rFonts w:cs="Arial"/>
                <w:szCs w:val="24"/>
              </w:rPr>
            </w:pPr>
            <w:r w:rsidRPr="00D150E8">
              <w:rPr>
                <w:rFonts w:cs="Arial"/>
                <w:szCs w:val="24"/>
              </w:rPr>
              <w:t>Оперативно-диспетчерское управление. Автоматическое противоаварийное управление режимами энергосистем. Противоаварийная автоматика энергосистем</w:t>
            </w:r>
          </w:p>
          <w:p w:rsidR="003C5653" w:rsidRPr="003C5653" w:rsidRDefault="00D150E8" w:rsidP="00D150E8">
            <w:pPr>
              <w:spacing w:line="276" w:lineRule="auto"/>
              <w:rPr>
                <w:rFonts w:cs="Arial"/>
                <w:szCs w:val="24"/>
              </w:rPr>
            </w:pPr>
            <w:r w:rsidRPr="00D150E8">
              <w:rPr>
                <w:rFonts w:cs="Arial"/>
                <w:szCs w:val="24"/>
              </w:rPr>
              <w:t>Нормы и требования</w:t>
            </w:r>
          </w:p>
        </w:tc>
        <w:tc>
          <w:tcPr>
            <w:tcW w:w="3416" w:type="dxa"/>
            <w:vAlign w:val="center"/>
          </w:tcPr>
          <w:p w:rsidR="003C5653" w:rsidRPr="003C5653" w:rsidRDefault="00D150E8" w:rsidP="003C5653">
            <w:pPr>
              <w:spacing w:after="0" w:line="276" w:lineRule="auto"/>
              <w:jc w:val="center"/>
              <w:outlineLvl w:val="0"/>
              <w:rPr>
                <w:rFonts w:eastAsia="Calibri" w:cs="Arial"/>
              </w:rPr>
            </w:pPr>
            <w:r>
              <w:rPr>
                <w:rFonts w:eastAsia="Times New Roman" w:cs="Arial"/>
                <w:szCs w:val="24"/>
                <w:lang w:val="mn-MN"/>
              </w:rPr>
              <w:t xml:space="preserve">ГОСТ </w:t>
            </w:r>
            <w:r>
              <w:rPr>
                <w:rFonts w:eastAsia="Calibri" w:cs="Arial"/>
              </w:rPr>
              <w:t>34045-2017</w:t>
            </w:r>
          </w:p>
          <w:p w:rsidR="003C5653" w:rsidRPr="003C5653" w:rsidRDefault="004E4D59" w:rsidP="003C5653">
            <w:pPr>
              <w:spacing w:after="0" w:line="276" w:lineRule="auto"/>
              <w:jc w:val="center"/>
              <w:outlineLvl w:val="0"/>
              <w:rPr>
                <w:rFonts w:eastAsia="Times New Roman" w:cs="Arial"/>
                <w:b w:val="0"/>
                <w:szCs w:val="24"/>
                <w:lang w:val="mn-MN"/>
              </w:rPr>
            </w:pPr>
            <w:r>
              <w:rPr>
                <w:rFonts w:eastAsia="Calibri" w:cs="Arial"/>
                <w:lang w:val="mn-MN"/>
              </w:rPr>
              <w:t>Дата введения – 2017-12-01</w:t>
            </w:r>
          </w:p>
        </w:tc>
      </w:tr>
    </w:tbl>
    <w:p w:rsidR="00680652" w:rsidRDefault="00680652" w:rsidP="004125B0">
      <w:pPr>
        <w:jc w:val="both"/>
        <w:rPr>
          <w:b w:val="0"/>
          <w:szCs w:val="24"/>
          <w:lang w:val="mn-MN"/>
        </w:rPr>
      </w:pPr>
    </w:p>
    <w:p w:rsidR="00D150E8" w:rsidRPr="00D150E8" w:rsidRDefault="00D150E8" w:rsidP="00D150E8">
      <w:pPr>
        <w:spacing w:before="120" w:after="0" w:line="276" w:lineRule="auto"/>
        <w:jc w:val="both"/>
        <w:rPr>
          <w:rFonts w:eastAsia="Times New Roman" w:cs="Arial"/>
          <w:b w:val="0"/>
          <w:szCs w:val="24"/>
          <w:lang w:val="mn-MN"/>
        </w:rPr>
      </w:pPr>
      <w:r w:rsidRPr="00D150E8">
        <w:rPr>
          <w:rFonts w:eastAsia="Times New Roman" w:cs="Arial"/>
          <w:b w:val="0"/>
          <w:szCs w:val="24"/>
          <w:lang w:val="mn-MN"/>
        </w:rPr>
        <w:t>Стандарт, хэмжил зүйн газрын даргын 2022 оны … дугаар сарын ... -ны өдрийн ... дугаар тушаалаар батлав.</w:t>
      </w:r>
    </w:p>
    <w:p w:rsidR="00D150E8" w:rsidRDefault="00D150E8" w:rsidP="00D150E8">
      <w:pPr>
        <w:spacing w:before="120" w:after="0" w:line="276" w:lineRule="auto"/>
        <w:jc w:val="both"/>
        <w:rPr>
          <w:rFonts w:eastAsia="Times New Roman" w:cs="Arial"/>
          <w:b w:val="0"/>
          <w:szCs w:val="24"/>
          <w:lang w:val="mn-MN"/>
        </w:rPr>
      </w:pPr>
      <w:r w:rsidRPr="00D150E8">
        <w:rPr>
          <w:rFonts w:eastAsia="Times New Roman" w:cs="Arial"/>
          <w:b w:val="0"/>
          <w:szCs w:val="24"/>
          <w:lang w:val="mn-MN"/>
        </w:rPr>
        <w:t>Энэ стандартыг 2022 оны ... дүгээр сарын ...-ний өдрөөс эхлэн дагаж мөрдөнө.</w:t>
      </w:r>
    </w:p>
    <w:p w:rsidR="004E4D59" w:rsidRPr="00D150E8" w:rsidRDefault="004E4D59" w:rsidP="00D150E8">
      <w:pPr>
        <w:spacing w:before="120" w:after="0" w:line="276" w:lineRule="auto"/>
        <w:jc w:val="both"/>
        <w:rPr>
          <w:rFonts w:eastAsia="Times New Roman" w:cs="Arial"/>
          <w:b w:val="0"/>
          <w:szCs w:val="24"/>
          <w:lang w:val="mn-MN"/>
        </w:rPr>
      </w:pPr>
    </w:p>
    <w:tbl>
      <w:tblPr>
        <w:tblStyle w:val="TableGrid"/>
        <w:tblW w:w="0" w:type="auto"/>
        <w:tblLook w:val="04A0" w:firstRow="1" w:lastRow="0" w:firstColumn="1" w:lastColumn="0" w:noHBand="0" w:noVBand="1"/>
      </w:tblPr>
      <w:tblGrid>
        <w:gridCol w:w="4675"/>
        <w:gridCol w:w="4675"/>
      </w:tblGrid>
      <w:tr w:rsidR="004E4D59" w:rsidTr="004E4D59">
        <w:tc>
          <w:tcPr>
            <w:tcW w:w="4675" w:type="dxa"/>
          </w:tcPr>
          <w:p w:rsidR="004E4D59" w:rsidRDefault="006F6FB7" w:rsidP="004125B0">
            <w:pPr>
              <w:jc w:val="both"/>
              <w:rPr>
                <w:szCs w:val="24"/>
                <w:lang w:val="mn-MN"/>
              </w:rPr>
            </w:pPr>
            <w:r w:rsidRPr="00CD3151">
              <w:rPr>
                <w:szCs w:val="24"/>
                <w:lang w:val="mn-MN"/>
              </w:rPr>
              <w:t>1 Стандартыг хэрэглэх салбар</w:t>
            </w:r>
          </w:p>
          <w:p w:rsidR="00FD1FA0" w:rsidRPr="00CD3151" w:rsidRDefault="00FD1FA0" w:rsidP="004125B0">
            <w:pPr>
              <w:jc w:val="both"/>
              <w:rPr>
                <w:szCs w:val="24"/>
                <w:lang w:val="mn-MN"/>
              </w:rPr>
            </w:pPr>
          </w:p>
          <w:p w:rsidR="006F6FB7" w:rsidRDefault="00CD3151" w:rsidP="00800FB6">
            <w:pPr>
              <w:spacing w:line="276" w:lineRule="auto"/>
              <w:jc w:val="both"/>
              <w:rPr>
                <w:b w:val="0"/>
                <w:szCs w:val="24"/>
                <w:lang w:val="mn-MN"/>
              </w:rPr>
            </w:pPr>
            <w:r>
              <w:rPr>
                <w:b w:val="0"/>
                <w:szCs w:val="24"/>
                <w:lang w:val="mn-MN"/>
              </w:rPr>
              <w:t xml:space="preserve">Эрчим хүчний системийн </w:t>
            </w:r>
            <w:r w:rsidR="00FA696F">
              <w:rPr>
                <w:b w:val="0"/>
                <w:szCs w:val="24"/>
                <w:lang w:val="mn-MN"/>
              </w:rPr>
              <w:t xml:space="preserve">цахилгаан эрчим хүчний </w:t>
            </w:r>
            <w:r w:rsidRPr="00CD3151">
              <w:rPr>
                <w:b w:val="0"/>
                <w:szCs w:val="24"/>
                <w:lang w:val="mn-MN"/>
              </w:rPr>
              <w:t>горимуудын ава</w:t>
            </w:r>
            <w:r>
              <w:rPr>
                <w:b w:val="0"/>
                <w:szCs w:val="24"/>
                <w:lang w:val="mn-MN"/>
              </w:rPr>
              <w:t>ари эсэргүүцэх автомат удирдл</w:t>
            </w:r>
            <w:r w:rsidR="00A52A23">
              <w:rPr>
                <w:b w:val="0"/>
                <w:szCs w:val="24"/>
                <w:lang w:val="mn-MN"/>
              </w:rPr>
              <w:t>агын байгууллагуудад тавих норм болон</w:t>
            </w:r>
            <w:r>
              <w:rPr>
                <w:b w:val="0"/>
                <w:szCs w:val="24"/>
                <w:lang w:val="mn-MN"/>
              </w:rPr>
              <w:t xml:space="preserve"> шаардлагыг энэ стандартаар тогтооно. Түүнчлэн </w:t>
            </w:r>
            <w:r w:rsidRPr="00CD3151">
              <w:rPr>
                <w:b w:val="0"/>
                <w:szCs w:val="24"/>
                <w:lang w:val="mn-MN"/>
              </w:rPr>
              <w:t>ава</w:t>
            </w:r>
            <w:r>
              <w:rPr>
                <w:b w:val="0"/>
                <w:szCs w:val="24"/>
                <w:lang w:val="mn-MN"/>
              </w:rPr>
              <w:t xml:space="preserve">ари эсэргүүцэх автоматжуулалтын янз бүрийн төрлийг хэрэглэх нөхцөл, функц, зориулалт болон техник хэрэгсэлд тавих ерөнхий шаардлагыг тодорхойлж, </w:t>
            </w:r>
            <w:r w:rsidR="00800FB6" w:rsidRPr="00CD3151">
              <w:rPr>
                <w:b w:val="0"/>
                <w:szCs w:val="24"/>
                <w:lang w:val="mn-MN"/>
              </w:rPr>
              <w:t>ава</w:t>
            </w:r>
            <w:r w:rsidR="00800FB6">
              <w:rPr>
                <w:b w:val="0"/>
                <w:szCs w:val="24"/>
                <w:lang w:val="mn-MN"/>
              </w:rPr>
              <w:t>ари эсэргүүцэх автоматжуулалтын төхөөрөмж болон иж бүрдлийн үйл ажиллагааны алгоритм, тохируулгын</w:t>
            </w:r>
            <w:r w:rsidR="00403668">
              <w:rPr>
                <w:b w:val="0"/>
                <w:szCs w:val="24"/>
                <w:lang w:val="mn-MN"/>
              </w:rPr>
              <w:t xml:space="preserve"> </w:t>
            </w:r>
            <w:r w:rsidR="00403668">
              <w:rPr>
                <w:b w:val="0"/>
                <w:szCs w:val="24"/>
              </w:rPr>
              <w:t>(</w:t>
            </w:r>
            <w:r w:rsidR="00403668">
              <w:rPr>
                <w:b w:val="0"/>
                <w:szCs w:val="24"/>
                <w:lang w:val="mn-MN"/>
              </w:rPr>
              <w:t>тохиргооны үзүүлэлт</w:t>
            </w:r>
            <w:r w:rsidR="00403668">
              <w:rPr>
                <w:b w:val="0"/>
                <w:szCs w:val="24"/>
              </w:rPr>
              <w:t>)</w:t>
            </w:r>
            <w:r w:rsidR="008430B3">
              <w:rPr>
                <w:b w:val="0"/>
                <w:szCs w:val="24"/>
                <w:lang w:val="mn-MN"/>
              </w:rPr>
              <w:t xml:space="preserve"> параметрүүдийн</w:t>
            </w:r>
            <w:r w:rsidR="00800FB6">
              <w:rPr>
                <w:b w:val="0"/>
                <w:szCs w:val="24"/>
                <w:lang w:val="mn-MN"/>
              </w:rPr>
              <w:t xml:space="preserve"> </w:t>
            </w:r>
            <w:r w:rsidR="00800FB6">
              <w:rPr>
                <w:b w:val="0"/>
                <w:szCs w:val="24"/>
                <w:lang w:val="mn-MN"/>
              </w:rPr>
              <w:lastRenderedPageBreak/>
              <w:t xml:space="preserve">сонголт болон тооцооны дэс дарааллыг </w:t>
            </w:r>
            <w:r w:rsidR="00403668">
              <w:rPr>
                <w:b w:val="0"/>
                <w:szCs w:val="24"/>
                <w:lang w:val="mn-MN"/>
              </w:rPr>
              <w:t>заасан.</w:t>
            </w:r>
          </w:p>
          <w:p w:rsidR="00403668" w:rsidRDefault="00C15D5B" w:rsidP="00800FB6">
            <w:pPr>
              <w:spacing w:line="276" w:lineRule="auto"/>
              <w:jc w:val="both"/>
              <w:rPr>
                <w:b w:val="0"/>
                <w:szCs w:val="24"/>
                <w:lang w:val="mn-MN"/>
              </w:rPr>
            </w:pPr>
            <w:r>
              <w:rPr>
                <w:b w:val="0"/>
                <w:szCs w:val="24"/>
                <w:lang w:val="mn-MN"/>
              </w:rPr>
              <w:t>Цахилгаан э</w:t>
            </w:r>
            <w:r w:rsidR="002F407C">
              <w:rPr>
                <w:b w:val="0"/>
                <w:szCs w:val="24"/>
                <w:lang w:val="mn-MN"/>
              </w:rPr>
              <w:t>рчим хүчний үйлдвэрлэлийн</w:t>
            </w:r>
            <w:r>
              <w:rPr>
                <w:b w:val="0"/>
                <w:szCs w:val="24"/>
                <w:lang w:val="mn-MN"/>
              </w:rPr>
              <w:t xml:space="preserve"> </w:t>
            </w:r>
            <w:r w:rsidR="002B63B3" w:rsidRPr="0058532E">
              <w:rPr>
                <w:b w:val="0"/>
                <w:szCs w:val="24"/>
                <w:lang w:val="mn-MN"/>
              </w:rPr>
              <w:t>субъект</w:t>
            </w:r>
            <w:r>
              <w:rPr>
                <w:b w:val="0"/>
                <w:szCs w:val="24"/>
                <w:lang w:val="mn-MN"/>
              </w:rPr>
              <w:t xml:space="preserve">, </w:t>
            </w:r>
            <w:r w:rsidR="001A5B8F">
              <w:rPr>
                <w:b w:val="0"/>
                <w:szCs w:val="24"/>
                <w:lang w:val="mn-MN"/>
              </w:rPr>
              <w:t>цахилг</w:t>
            </w:r>
            <w:r w:rsidR="00D22F58">
              <w:rPr>
                <w:b w:val="0"/>
                <w:szCs w:val="24"/>
                <w:lang w:val="mn-MN"/>
              </w:rPr>
              <w:t>аан эрчим хүч хэрэглэгч</w:t>
            </w:r>
            <w:r w:rsidR="002F407C">
              <w:rPr>
                <w:b w:val="0"/>
                <w:szCs w:val="24"/>
                <w:lang w:val="mn-MN"/>
              </w:rPr>
              <w:t>ид</w:t>
            </w:r>
            <w:r w:rsidR="001A5B8F">
              <w:rPr>
                <w:b w:val="0"/>
                <w:szCs w:val="24"/>
                <w:lang w:val="mn-MN"/>
              </w:rPr>
              <w:t>,</w:t>
            </w:r>
            <w:r w:rsidR="001A5B8F" w:rsidRPr="00CD3151">
              <w:rPr>
                <w:b w:val="0"/>
                <w:szCs w:val="24"/>
                <w:lang w:val="mn-MN"/>
              </w:rPr>
              <w:t xml:space="preserve"> ава</w:t>
            </w:r>
            <w:r w:rsidR="001A5B8F">
              <w:rPr>
                <w:b w:val="0"/>
                <w:szCs w:val="24"/>
                <w:lang w:val="mn-MN"/>
              </w:rPr>
              <w:t xml:space="preserve">ари эсэргүүцэх автоматжуулалтын төхөөрөмж </w:t>
            </w:r>
            <w:r>
              <w:rPr>
                <w:b w:val="0"/>
                <w:szCs w:val="24"/>
                <w:lang w:val="mn-MN"/>
              </w:rPr>
              <w:t>болон</w:t>
            </w:r>
            <w:r w:rsidR="001A5B8F">
              <w:rPr>
                <w:b w:val="0"/>
                <w:szCs w:val="24"/>
                <w:lang w:val="mn-MN"/>
              </w:rPr>
              <w:t xml:space="preserve"> алгоритмын </w:t>
            </w:r>
            <w:r w:rsidR="002F407C">
              <w:rPr>
                <w:b w:val="0"/>
                <w:szCs w:val="24"/>
                <w:lang w:val="mn-MN"/>
              </w:rPr>
              <w:t xml:space="preserve">талаар </w:t>
            </w:r>
            <w:r w:rsidR="001A5B8F">
              <w:rPr>
                <w:b w:val="0"/>
                <w:szCs w:val="24"/>
                <w:lang w:val="mn-MN"/>
              </w:rPr>
              <w:t>үйл ажиллагаа эрхэлдэг</w:t>
            </w:r>
            <w:r>
              <w:rPr>
                <w:b w:val="0"/>
                <w:szCs w:val="24"/>
                <w:lang w:val="mn-MN"/>
              </w:rPr>
              <w:t xml:space="preserve"> </w:t>
            </w:r>
            <w:r w:rsidR="001A5B8F">
              <w:rPr>
                <w:b w:val="0"/>
                <w:szCs w:val="24"/>
                <w:lang w:val="mn-MN"/>
              </w:rPr>
              <w:t xml:space="preserve">байгууллага, мөн </w:t>
            </w:r>
            <w:r w:rsidR="00D22F58" w:rsidRPr="00CD3151">
              <w:rPr>
                <w:b w:val="0"/>
                <w:szCs w:val="24"/>
                <w:lang w:val="mn-MN"/>
              </w:rPr>
              <w:t>ава</w:t>
            </w:r>
            <w:r w:rsidR="00D22F58">
              <w:rPr>
                <w:b w:val="0"/>
                <w:szCs w:val="24"/>
                <w:lang w:val="mn-MN"/>
              </w:rPr>
              <w:t>ари эсэргүүцэх автоматжуулалтын төхөөрөмж, иж бүрдлий</w:t>
            </w:r>
            <w:r w:rsidR="004E4D04">
              <w:rPr>
                <w:b w:val="0"/>
                <w:szCs w:val="24"/>
                <w:lang w:val="mn-MN"/>
              </w:rPr>
              <w:t>н суурилуулалт, монтаж, угсралт</w:t>
            </w:r>
            <w:r w:rsidR="00D22F58">
              <w:rPr>
                <w:b w:val="0"/>
                <w:szCs w:val="24"/>
                <w:lang w:val="mn-MN"/>
              </w:rPr>
              <w:t xml:space="preserve">тай холбоотой үйл ажиллагаа эрхэлдэг байгууллага, зураг төслийн болон судалгаа шинжилгээний байгууллагуудад энэ стандартыг зориулсан. </w:t>
            </w:r>
          </w:p>
          <w:p w:rsidR="00D22F58" w:rsidRDefault="0092496E" w:rsidP="00800FB6">
            <w:pPr>
              <w:spacing w:line="276" w:lineRule="auto"/>
              <w:jc w:val="both"/>
              <w:rPr>
                <w:b w:val="0"/>
                <w:szCs w:val="24"/>
                <w:lang w:val="mn-MN"/>
              </w:rPr>
            </w:pPr>
            <w:r>
              <w:rPr>
                <w:b w:val="0"/>
                <w:szCs w:val="24"/>
                <w:lang w:val="mn-MN"/>
              </w:rPr>
              <w:t>А</w:t>
            </w:r>
            <w:r w:rsidRPr="00CD3151">
              <w:rPr>
                <w:b w:val="0"/>
                <w:szCs w:val="24"/>
                <w:lang w:val="mn-MN"/>
              </w:rPr>
              <w:t>ва</w:t>
            </w:r>
            <w:r>
              <w:rPr>
                <w:b w:val="0"/>
                <w:szCs w:val="24"/>
                <w:lang w:val="mn-MN"/>
              </w:rPr>
              <w:t>ари эсэргүүцэх автоматжуулалтын төхөөрөмж, иж бүрдлийн үйл ажиллагааны болон техникийн засвар үйлчилгээнд тавих шаардлагыг энэ стандартаар зохицуулахгүй болно.</w:t>
            </w:r>
          </w:p>
          <w:p w:rsidR="0092496E" w:rsidRDefault="0092496E" w:rsidP="00800FB6">
            <w:pPr>
              <w:spacing w:line="276" w:lineRule="auto"/>
              <w:jc w:val="both"/>
              <w:rPr>
                <w:b w:val="0"/>
                <w:szCs w:val="24"/>
                <w:lang w:val="mn-MN"/>
              </w:rPr>
            </w:pPr>
          </w:p>
          <w:p w:rsidR="0092496E" w:rsidRPr="00692D39" w:rsidRDefault="00692D39" w:rsidP="00800FB6">
            <w:pPr>
              <w:spacing w:line="276" w:lineRule="auto"/>
              <w:jc w:val="both"/>
              <w:rPr>
                <w:szCs w:val="24"/>
                <w:lang w:val="mn-MN"/>
              </w:rPr>
            </w:pPr>
            <w:r w:rsidRPr="00692D39">
              <w:rPr>
                <w:szCs w:val="24"/>
                <w:lang w:val="mn-MN"/>
              </w:rPr>
              <w:t>2 Нэр томьёо болон тодорхойлолт</w:t>
            </w:r>
          </w:p>
          <w:p w:rsidR="00692D39" w:rsidRDefault="008729CC" w:rsidP="00800FB6">
            <w:pPr>
              <w:spacing w:line="276" w:lineRule="auto"/>
              <w:jc w:val="both"/>
              <w:rPr>
                <w:b w:val="0"/>
                <w:szCs w:val="24"/>
                <w:lang w:val="mn-MN"/>
              </w:rPr>
            </w:pPr>
            <w:r>
              <w:rPr>
                <w:b w:val="0"/>
                <w:szCs w:val="24"/>
                <w:lang w:val="mn-MN"/>
              </w:rPr>
              <w:t xml:space="preserve">Энэ стандартад дараах нэр томьёог нийцэх тодорхойлолтын хамт хэрэглэнэ. Үүнд: </w:t>
            </w:r>
          </w:p>
          <w:p w:rsidR="008729CC" w:rsidRDefault="008729CC" w:rsidP="00800FB6">
            <w:pPr>
              <w:spacing w:line="276" w:lineRule="auto"/>
              <w:jc w:val="both"/>
              <w:rPr>
                <w:b w:val="0"/>
                <w:szCs w:val="24"/>
                <w:lang w:val="mn-MN"/>
              </w:rPr>
            </w:pPr>
            <w:r w:rsidRPr="00BE10CE">
              <w:rPr>
                <w:szCs w:val="24"/>
                <w:lang w:val="mn-MN"/>
              </w:rPr>
              <w:t xml:space="preserve">2.1 </w:t>
            </w:r>
            <w:r w:rsidR="00164E02" w:rsidRPr="00BE10CE">
              <w:rPr>
                <w:szCs w:val="24"/>
                <w:lang w:val="mn-MN"/>
              </w:rPr>
              <w:t>аваарийн сигнал:</w:t>
            </w:r>
            <w:r w:rsidR="00700BEE">
              <w:rPr>
                <w:b w:val="0"/>
                <w:szCs w:val="24"/>
                <w:lang w:val="mn-MN"/>
              </w:rPr>
              <w:t xml:space="preserve"> </w:t>
            </w:r>
            <w:r w:rsidR="00AF6CDB">
              <w:rPr>
                <w:b w:val="0"/>
                <w:szCs w:val="24"/>
                <w:lang w:val="mn-MN"/>
              </w:rPr>
              <w:t>пускийн</w:t>
            </w:r>
            <w:r w:rsidR="00700BEE">
              <w:rPr>
                <w:b w:val="0"/>
                <w:szCs w:val="24"/>
              </w:rPr>
              <w:t xml:space="preserve"> </w:t>
            </w:r>
            <w:r w:rsidR="00164E02">
              <w:rPr>
                <w:b w:val="0"/>
                <w:szCs w:val="24"/>
                <w:lang w:val="mn-MN"/>
              </w:rPr>
              <w:t xml:space="preserve">төхөөрөмж </w:t>
            </w:r>
            <w:r w:rsidR="00BE10CE">
              <w:rPr>
                <w:b w:val="0"/>
                <w:szCs w:val="24"/>
                <w:lang w:val="mn-MN"/>
              </w:rPr>
              <w:t xml:space="preserve">боловсруулж </w:t>
            </w:r>
            <w:r w:rsidR="00BE10CE">
              <w:rPr>
                <w:b w:val="0"/>
                <w:szCs w:val="24"/>
              </w:rPr>
              <w:t>(</w:t>
            </w:r>
            <w:r w:rsidR="00BE10CE">
              <w:rPr>
                <w:b w:val="0"/>
                <w:szCs w:val="24"/>
                <w:lang w:val="mn-MN"/>
              </w:rPr>
              <w:t>байгууллага</w:t>
            </w:r>
            <w:r w:rsidR="00BE10CE">
              <w:rPr>
                <w:b w:val="0"/>
                <w:szCs w:val="24"/>
              </w:rPr>
              <w:t>)</w:t>
            </w:r>
            <w:r w:rsidR="00AF6CDB">
              <w:rPr>
                <w:b w:val="0"/>
                <w:szCs w:val="24"/>
                <w:lang w:val="mn-MN"/>
              </w:rPr>
              <w:t>, удирдах үйл явцын</w:t>
            </w:r>
            <w:r w:rsidR="00BE10CE">
              <w:rPr>
                <w:b w:val="0"/>
                <w:szCs w:val="24"/>
                <w:lang w:val="mn-MN"/>
              </w:rPr>
              <w:t xml:space="preserve"> сонголт хийдэг, </w:t>
            </w:r>
            <w:r w:rsidR="00AF6CDB">
              <w:rPr>
                <w:b w:val="0"/>
                <w:szCs w:val="24"/>
                <w:lang w:val="mn-MN"/>
              </w:rPr>
              <w:t xml:space="preserve">удирдах үйл явцыг </w:t>
            </w:r>
            <w:r w:rsidR="00BE10CE">
              <w:rPr>
                <w:b w:val="0"/>
                <w:szCs w:val="24"/>
                <w:lang w:val="mn-MN"/>
              </w:rPr>
              <w:t>автомат</w:t>
            </w:r>
            <w:r w:rsidR="007D1D00">
              <w:rPr>
                <w:b w:val="0"/>
                <w:szCs w:val="24"/>
                <w:lang w:val="mn-MN"/>
              </w:rPr>
              <w:t>аар</w:t>
            </w:r>
            <w:r w:rsidR="00AF6CDB">
              <w:rPr>
                <w:b w:val="0"/>
                <w:szCs w:val="24"/>
                <w:lang w:val="mn-MN"/>
              </w:rPr>
              <w:t xml:space="preserve"> тунл</w:t>
            </w:r>
            <w:r w:rsidR="007D1D00">
              <w:rPr>
                <w:b w:val="0"/>
                <w:szCs w:val="24"/>
                <w:lang w:val="mn-MN"/>
              </w:rPr>
              <w:t>ах</w:t>
            </w:r>
            <w:r w:rsidR="00BE10CE">
              <w:rPr>
                <w:b w:val="0"/>
                <w:szCs w:val="24"/>
                <w:lang w:val="mn-MN"/>
              </w:rPr>
              <w:t xml:space="preserve"> төхөөрөмжид </w:t>
            </w:r>
            <w:r w:rsidR="007D1D00">
              <w:rPr>
                <w:b w:val="0"/>
                <w:szCs w:val="24"/>
                <w:lang w:val="mn-MN"/>
              </w:rPr>
              <w:t>эсвэл а</w:t>
            </w:r>
            <w:r w:rsidR="007D1D00" w:rsidRPr="00CD3151">
              <w:rPr>
                <w:b w:val="0"/>
                <w:szCs w:val="24"/>
                <w:lang w:val="mn-MN"/>
              </w:rPr>
              <w:t>ва</w:t>
            </w:r>
            <w:r w:rsidR="007D1D00">
              <w:rPr>
                <w:b w:val="0"/>
                <w:szCs w:val="24"/>
                <w:lang w:val="mn-MN"/>
              </w:rPr>
              <w:t>ари эсэргүүцэх автоматжуулалтыг гүйцэтгэх төхөөрөмжид холбооны сувгаар дамжуулдаг сигнал.</w:t>
            </w:r>
          </w:p>
          <w:p w:rsidR="0029152C" w:rsidRDefault="007D1D00" w:rsidP="00800FB6">
            <w:pPr>
              <w:spacing w:line="276" w:lineRule="auto"/>
              <w:jc w:val="both"/>
              <w:rPr>
                <w:b w:val="0"/>
                <w:szCs w:val="24"/>
                <w:lang w:val="mn-MN"/>
              </w:rPr>
            </w:pPr>
            <w:r w:rsidRPr="005C0F9C">
              <w:rPr>
                <w:szCs w:val="24"/>
                <w:lang w:val="mn-MN"/>
              </w:rPr>
              <w:t xml:space="preserve">2.2 </w:t>
            </w:r>
            <w:r w:rsidR="00962FF7" w:rsidRPr="005C0F9C">
              <w:rPr>
                <w:szCs w:val="24"/>
                <w:lang w:val="mn-MN"/>
              </w:rPr>
              <w:t xml:space="preserve">эрчим хүчний системийн аваарийн горим: </w:t>
            </w:r>
            <w:r w:rsidR="00880AFD">
              <w:rPr>
                <w:b w:val="0"/>
                <w:szCs w:val="24"/>
                <w:lang w:val="mn-MN"/>
              </w:rPr>
              <w:t>Албан ёсны шаардлагын хязгаараас хэтэрсэн параметрүүдээр тодорхойлогддог бөгөөд то</w:t>
            </w:r>
            <w:r w:rsidR="00AA38E2">
              <w:rPr>
                <w:b w:val="0"/>
                <w:szCs w:val="24"/>
                <w:lang w:val="mn-MN"/>
              </w:rPr>
              <w:t>гтворжилт алдагда</w:t>
            </w:r>
            <w:r w:rsidR="0029152C">
              <w:rPr>
                <w:b w:val="0"/>
                <w:szCs w:val="24"/>
                <w:lang w:val="mn-MN"/>
              </w:rPr>
              <w:t xml:space="preserve">х эсвэл </w:t>
            </w:r>
            <w:r w:rsidR="0029152C">
              <w:rPr>
                <w:b w:val="0"/>
                <w:szCs w:val="24"/>
                <w:lang w:val="mn-MN"/>
              </w:rPr>
              <w:lastRenderedPageBreak/>
              <w:t>тоног төхөөрөмж эвдр</w:t>
            </w:r>
            <w:r w:rsidR="004269DD">
              <w:rPr>
                <w:b w:val="0"/>
                <w:szCs w:val="24"/>
                <w:lang w:val="mn-MN"/>
              </w:rPr>
              <w:t xml:space="preserve">эх аюулд хүргэж </w:t>
            </w:r>
            <w:r w:rsidR="00880AFD">
              <w:rPr>
                <w:b w:val="0"/>
                <w:szCs w:val="24"/>
                <w:lang w:val="mn-MN"/>
              </w:rPr>
              <w:t>болох</w:t>
            </w:r>
            <w:r w:rsidR="00317083">
              <w:rPr>
                <w:b w:val="0"/>
                <w:szCs w:val="24"/>
                <w:lang w:val="mn-MN"/>
              </w:rPr>
              <w:t xml:space="preserve"> </w:t>
            </w:r>
            <w:r w:rsidR="0029152C">
              <w:rPr>
                <w:b w:val="0"/>
                <w:szCs w:val="24"/>
                <w:lang w:val="mn-MN"/>
              </w:rPr>
              <w:t>эрчим хүчний системийн горим.</w:t>
            </w:r>
          </w:p>
          <w:p w:rsidR="0029152C" w:rsidRDefault="00253AAD" w:rsidP="00800FB6">
            <w:pPr>
              <w:spacing w:line="276" w:lineRule="auto"/>
              <w:jc w:val="both"/>
              <w:rPr>
                <w:b w:val="0"/>
                <w:szCs w:val="24"/>
                <w:lang w:val="mn-MN"/>
              </w:rPr>
            </w:pPr>
            <w:r w:rsidRPr="00FD6024">
              <w:rPr>
                <w:szCs w:val="24"/>
                <w:lang w:val="mn-MN"/>
              </w:rPr>
              <w:t>2.3</w:t>
            </w:r>
            <w:r>
              <w:rPr>
                <w:b w:val="0"/>
                <w:szCs w:val="24"/>
                <w:lang w:val="mn-MN"/>
              </w:rPr>
              <w:t xml:space="preserve"> </w:t>
            </w:r>
            <w:r w:rsidR="00FD6024" w:rsidRPr="005C0F9C">
              <w:rPr>
                <w:szCs w:val="24"/>
                <w:lang w:val="mn-MN"/>
              </w:rPr>
              <w:t>эрчим хүчний системийн</w:t>
            </w:r>
            <w:r w:rsidR="00FD6024">
              <w:rPr>
                <w:szCs w:val="24"/>
                <w:lang w:val="mn-MN"/>
              </w:rPr>
              <w:t xml:space="preserve"> асинхрон горим: </w:t>
            </w:r>
            <w:r w:rsidR="006A16FE">
              <w:rPr>
                <w:b w:val="0"/>
                <w:szCs w:val="24"/>
                <w:lang w:val="mn-MN"/>
              </w:rPr>
              <w:t>Э</w:t>
            </w:r>
            <w:r w:rsidR="00FD6024">
              <w:rPr>
                <w:b w:val="0"/>
                <w:szCs w:val="24"/>
                <w:lang w:val="mn-MN"/>
              </w:rPr>
              <w:t xml:space="preserve">рчим хүчний системийн тусдаа </w:t>
            </w:r>
            <w:r w:rsidR="00B46A80">
              <w:rPr>
                <w:b w:val="0"/>
                <w:szCs w:val="24"/>
                <w:lang w:val="mn-MN"/>
              </w:rPr>
              <w:t>генераторуудын</w:t>
            </w:r>
            <w:r w:rsidR="001D0D6C">
              <w:rPr>
                <w:b w:val="0"/>
                <w:szCs w:val="24"/>
                <w:lang w:val="mn-MN"/>
              </w:rPr>
              <w:t xml:space="preserve"> хооронд цахилгаан холбоотой байх үед эдгээр генераторын </w:t>
            </w:r>
            <w:r w:rsidR="00371786">
              <w:rPr>
                <w:b w:val="0"/>
                <w:szCs w:val="24"/>
                <w:lang w:val="mn-MN"/>
              </w:rPr>
              <w:t xml:space="preserve">синхрон бус эргэлтийг тодорхойлдог </w:t>
            </w:r>
            <w:r w:rsidR="00342FF1">
              <w:rPr>
                <w:b w:val="0"/>
                <w:szCs w:val="24"/>
                <w:lang w:val="mn-MN"/>
              </w:rPr>
              <w:t>эрчим хүчний систем</w:t>
            </w:r>
            <w:r w:rsidR="00EF7C34">
              <w:rPr>
                <w:b w:val="0"/>
                <w:szCs w:val="24"/>
                <w:lang w:val="mn-MN"/>
              </w:rPr>
              <w:t xml:space="preserve">ийн </w:t>
            </w:r>
            <w:r w:rsidR="00371786">
              <w:rPr>
                <w:b w:val="0"/>
                <w:szCs w:val="24"/>
                <w:lang w:val="mn-MN"/>
              </w:rPr>
              <w:t>горим.</w:t>
            </w:r>
          </w:p>
          <w:p w:rsidR="00EF7C34" w:rsidRDefault="00EF7C34" w:rsidP="00EF7C34">
            <w:pPr>
              <w:spacing w:line="276" w:lineRule="auto"/>
              <w:jc w:val="both"/>
              <w:rPr>
                <w:b w:val="0"/>
                <w:szCs w:val="24"/>
                <w:lang w:val="mn-MN"/>
              </w:rPr>
            </w:pPr>
            <w:r w:rsidRPr="00664216">
              <w:rPr>
                <w:szCs w:val="24"/>
                <w:lang w:val="mn-MN"/>
              </w:rPr>
              <w:t>2.4</w:t>
            </w:r>
            <w:r>
              <w:rPr>
                <w:b w:val="0"/>
                <w:szCs w:val="24"/>
                <w:lang w:val="mn-MN"/>
              </w:rPr>
              <w:t xml:space="preserve"> </w:t>
            </w:r>
            <w:r w:rsidRPr="00EF7C34">
              <w:rPr>
                <w:szCs w:val="24"/>
                <w:lang w:val="mn-MN"/>
              </w:rPr>
              <w:t>эрчим хүчний системийн аваарийн өмнөх горим:</w:t>
            </w:r>
            <w:r>
              <w:rPr>
                <w:b w:val="0"/>
                <w:szCs w:val="24"/>
                <w:lang w:val="mn-MN"/>
              </w:rPr>
              <w:t xml:space="preserve"> Аваарийн</w:t>
            </w:r>
            <w:r w:rsidR="005052A2">
              <w:rPr>
                <w:b w:val="0"/>
                <w:szCs w:val="24"/>
                <w:lang w:val="mn-MN"/>
              </w:rPr>
              <w:t xml:space="preserve"> эвдрэл</w:t>
            </w:r>
            <w:r w:rsidR="006A16FE">
              <w:rPr>
                <w:b w:val="0"/>
                <w:szCs w:val="24"/>
                <w:lang w:val="mn-MN"/>
              </w:rPr>
              <w:t xml:space="preserve"> үүсэхээс өмнөх</w:t>
            </w:r>
            <w:r>
              <w:rPr>
                <w:b w:val="0"/>
                <w:szCs w:val="24"/>
                <w:lang w:val="mn-MN"/>
              </w:rPr>
              <w:t xml:space="preserve">  эрчим хүчний системийн горим.</w:t>
            </w:r>
          </w:p>
          <w:p w:rsidR="00EF7C34" w:rsidRDefault="00584F6F" w:rsidP="00EF7C34">
            <w:pPr>
              <w:spacing w:line="276" w:lineRule="auto"/>
              <w:jc w:val="both"/>
              <w:rPr>
                <w:b w:val="0"/>
                <w:szCs w:val="24"/>
                <w:lang w:val="mn-MN"/>
              </w:rPr>
            </w:pPr>
            <w:r w:rsidRPr="00664216">
              <w:rPr>
                <w:szCs w:val="24"/>
                <w:lang w:val="mn-MN"/>
              </w:rPr>
              <w:t>2.5 мэдээлэл дамжуулах хоёрлосон горим:</w:t>
            </w:r>
            <w:r>
              <w:rPr>
                <w:b w:val="0"/>
                <w:szCs w:val="24"/>
                <w:lang w:val="mn-MN"/>
              </w:rPr>
              <w:t xml:space="preserve"> </w:t>
            </w:r>
            <w:r w:rsidR="00296A61">
              <w:rPr>
                <w:b w:val="0"/>
                <w:szCs w:val="24"/>
                <w:lang w:val="mn-MN"/>
              </w:rPr>
              <w:t>Х</w:t>
            </w:r>
            <w:r w:rsidR="00664216">
              <w:rPr>
                <w:b w:val="0"/>
                <w:szCs w:val="24"/>
                <w:lang w:val="mn-MN"/>
              </w:rPr>
              <w:t>олбооны бие даасан хоёр сувгаар мэдээллийг нэг зэрэг дамжуулах горим.</w:t>
            </w:r>
          </w:p>
          <w:p w:rsidR="00BD62BD" w:rsidRDefault="00664216" w:rsidP="00EF7C34">
            <w:pPr>
              <w:spacing w:line="276" w:lineRule="auto"/>
              <w:jc w:val="both"/>
              <w:rPr>
                <w:b w:val="0"/>
                <w:szCs w:val="24"/>
                <w:lang w:val="mn-MN"/>
              </w:rPr>
            </w:pPr>
            <w:r w:rsidRPr="005410BA">
              <w:rPr>
                <w:szCs w:val="24"/>
                <w:lang w:val="mn-MN"/>
              </w:rPr>
              <w:t xml:space="preserve">2.6 </w:t>
            </w:r>
            <w:r w:rsidR="005410BA" w:rsidRPr="005410BA">
              <w:rPr>
                <w:szCs w:val="24"/>
                <w:lang w:val="mn-MN"/>
              </w:rPr>
              <w:t>нэгэн зэрэг байдлын интервал:</w:t>
            </w:r>
            <w:r w:rsidR="0043500F">
              <w:rPr>
                <w:b w:val="0"/>
                <w:szCs w:val="24"/>
                <w:lang w:val="mn-MN"/>
              </w:rPr>
              <w:t xml:space="preserve"> </w:t>
            </w:r>
            <w:r w:rsidR="00994F73">
              <w:rPr>
                <w:b w:val="0"/>
                <w:szCs w:val="24"/>
                <w:lang w:val="mn-MN"/>
              </w:rPr>
              <w:t>Аваарийн эвдрэлүүдийг нэгэн зэрэг гарсан гэж тооцож үзсэн хязгааруудад ц</w:t>
            </w:r>
            <w:r w:rsidR="0043500F">
              <w:rPr>
                <w:b w:val="0"/>
                <w:szCs w:val="24"/>
                <w:lang w:val="mn-MN"/>
              </w:rPr>
              <w:t xml:space="preserve">ахилгаан эрчим хүчний үйлдвэрлэл дэх диспетчерийн шуурхай удирдлагын </w:t>
            </w:r>
            <w:r w:rsidR="0043500F" w:rsidRPr="00BD62BD">
              <w:rPr>
                <w:b w:val="0"/>
                <w:szCs w:val="24"/>
                <w:lang w:val="mn-MN"/>
              </w:rPr>
              <w:t>субъект</w:t>
            </w:r>
            <w:r w:rsidR="0043500F">
              <w:rPr>
                <w:b w:val="0"/>
                <w:szCs w:val="24"/>
                <w:lang w:val="mn-MN"/>
              </w:rPr>
              <w:t xml:space="preserve">ээс </w:t>
            </w:r>
            <w:r w:rsidR="005410BA">
              <w:rPr>
                <w:b w:val="0"/>
                <w:szCs w:val="24"/>
                <w:lang w:val="mn-MN"/>
              </w:rPr>
              <w:t xml:space="preserve">тодорхойлсон хугацааны </w:t>
            </w:r>
            <w:r w:rsidR="00B82C71">
              <w:rPr>
                <w:b w:val="0"/>
                <w:szCs w:val="24"/>
                <w:lang w:val="mn-MN"/>
              </w:rPr>
              <w:t>үе.</w:t>
            </w:r>
          </w:p>
          <w:p w:rsidR="00994F73" w:rsidRPr="005410BA" w:rsidRDefault="00994F73" w:rsidP="00EF7C34">
            <w:pPr>
              <w:spacing w:line="276" w:lineRule="auto"/>
              <w:jc w:val="both"/>
              <w:rPr>
                <w:b w:val="0"/>
                <w:szCs w:val="24"/>
                <w:lang w:val="mn-MN"/>
              </w:rPr>
            </w:pPr>
          </w:p>
          <w:p w:rsidR="00EF7C34" w:rsidRDefault="00172A9F" w:rsidP="00EF7C34">
            <w:pPr>
              <w:spacing w:line="276" w:lineRule="auto"/>
              <w:jc w:val="both"/>
              <w:rPr>
                <w:b w:val="0"/>
                <w:szCs w:val="24"/>
                <w:lang w:val="mn-MN"/>
              </w:rPr>
            </w:pPr>
            <w:r w:rsidRPr="007D3617">
              <w:rPr>
                <w:szCs w:val="24"/>
                <w:lang w:val="mn-MN"/>
              </w:rPr>
              <w:t>2.7</w:t>
            </w:r>
            <w:r>
              <w:rPr>
                <w:b w:val="0"/>
                <w:szCs w:val="24"/>
                <w:lang w:val="mn-MN"/>
              </w:rPr>
              <w:t xml:space="preserve"> </w:t>
            </w:r>
            <w:r w:rsidRPr="007D3617">
              <w:rPr>
                <w:szCs w:val="24"/>
                <w:lang w:val="mn-MN"/>
              </w:rPr>
              <w:t>холбооны суваг:</w:t>
            </w:r>
            <w:r>
              <w:rPr>
                <w:b w:val="0"/>
                <w:szCs w:val="24"/>
                <w:lang w:val="mn-MN"/>
              </w:rPr>
              <w:t xml:space="preserve"> </w:t>
            </w:r>
            <w:r w:rsidR="007D3617">
              <w:rPr>
                <w:b w:val="0"/>
                <w:szCs w:val="24"/>
                <w:lang w:val="mn-MN"/>
              </w:rPr>
              <w:t>Давтамжийн тодорхой зурваст эсвэл дам</w:t>
            </w:r>
            <w:r w:rsidR="00296A61">
              <w:rPr>
                <w:b w:val="0"/>
                <w:szCs w:val="24"/>
                <w:lang w:val="mn-MN"/>
              </w:rPr>
              <w:t>жуулах тодорхой хурдтай цахилгаан</w:t>
            </w:r>
            <w:r w:rsidR="007D3617">
              <w:rPr>
                <w:b w:val="0"/>
                <w:szCs w:val="24"/>
                <w:lang w:val="mn-MN"/>
              </w:rPr>
              <w:t xml:space="preserve"> холбооны сигналын хэлбэрээр эх үүсвэр болон хүлээн авагчийн хооронд</w:t>
            </w:r>
            <w:r w:rsidR="0043500F">
              <w:rPr>
                <w:b w:val="0"/>
                <w:szCs w:val="24"/>
                <w:lang w:val="mn-MN"/>
              </w:rPr>
              <w:t>ын мэдээлэл дамжуулалтыг</w:t>
            </w:r>
            <w:r w:rsidR="007D3617">
              <w:rPr>
                <w:b w:val="0"/>
                <w:szCs w:val="24"/>
                <w:lang w:val="mn-MN"/>
              </w:rPr>
              <w:t xml:space="preserve"> хангадаг т</w:t>
            </w:r>
            <w:r w:rsidR="00CA2093">
              <w:rPr>
                <w:b w:val="0"/>
                <w:szCs w:val="24"/>
                <w:lang w:val="mn-MN"/>
              </w:rPr>
              <w:t>ехник хэрэгсэл болон нэвтрүүлэх</w:t>
            </w:r>
            <w:r w:rsidR="007D3617">
              <w:rPr>
                <w:b w:val="0"/>
                <w:szCs w:val="24"/>
                <w:lang w:val="mn-MN"/>
              </w:rPr>
              <w:t xml:space="preserve"> орчны иж бүрдэл.</w:t>
            </w:r>
          </w:p>
          <w:p w:rsidR="00371ADA" w:rsidRDefault="00371ADA" w:rsidP="00EF7C34">
            <w:pPr>
              <w:spacing w:line="276" w:lineRule="auto"/>
              <w:jc w:val="both"/>
              <w:rPr>
                <w:b w:val="0"/>
                <w:szCs w:val="24"/>
                <w:lang w:val="mn-MN"/>
              </w:rPr>
            </w:pPr>
          </w:p>
          <w:p w:rsidR="00296A61" w:rsidRDefault="004F3C96" w:rsidP="00EF7C34">
            <w:pPr>
              <w:spacing w:line="276" w:lineRule="auto"/>
              <w:jc w:val="both"/>
              <w:rPr>
                <w:b w:val="0"/>
                <w:szCs w:val="24"/>
                <w:lang w:val="mn-MN"/>
              </w:rPr>
            </w:pPr>
            <w:r w:rsidRPr="008522FC">
              <w:rPr>
                <w:szCs w:val="24"/>
                <w:lang w:val="mn-MN"/>
              </w:rPr>
              <w:t>2.8 аваари эсэргүүцэх</w:t>
            </w:r>
            <w:r w:rsidR="008522FC" w:rsidRPr="008522FC">
              <w:rPr>
                <w:szCs w:val="24"/>
                <w:lang w:val="mn-MN"/>
              </w:rPr>
              <w:t xml:space="preserve"> автоматжуулалтын</w:t>
            </w:r>
            <w:r w:rsidR="00B4701D">
              <w:rPr>
                <w:szCs w:val="24"/>
                <w:lang w:val="mn-MN"/>
              </w:rPr>
              <w:t xml:space="preserve"> команд</w:t>
            </w:r>
            <w:r w:rsidRPr="008522FC">
              <w:rPr>
                <w:szCs w:val="24"/>
                <w:lang w:val="mn-MN"/>
              </w:rPr>
              <w:t>:</w:t>
            </w:r>
            <w:r>
              <w:rPr>
                <w:b w:val="0"/>
                <w:szCs w:val="24"/>
                <w:lang w:val="mn-MN"/>
              </w:rPr>
              <w:t xml:space="preserve"> </w:t>
            </w:r>
            <w:r w:rsidR="008522FC">
              <w:rPr>
                <w:b w:val="0"/>
                <w:szCs w:val="24"/>
                <w:lang w:val="mn-MN"/>
              </w:rPr>
              <w:t xml:space="preserve">аваари эсэргүүцэх автоматжуулалтын </w:t>
            </w:r>
            <w:r w:rsidR="00D261C9">
              <w:rPr>
                <w:b w:val="0"/>
                <w:szCs w:val="24"/>
                <w:lang w:val="mn-MN"/>
              </w:rPr>
              <w:t>төхөөрөмж эсвэл иж бүрдлээр</w:t>
            </w:r>
            <w:r w:rsidR="00D067F4">
              <w:rPr>
                <w:b w:val="0"/>
                <w:szCs w:val="24"/>
                <w:lang w:val="mn-MN"/>
              </w:rPr>
              <w:t xml:space="preserve"> боловсруулж,</w:t>
            </w:r>
            <w:r w:rsidR="00B4701D">
              <w:rPr>
                <w:b w:val="0"/>
                <w:szCs w:val="24"/>
                <w:lang w:val="mn-MN"/>
              </w:rPr>
              <w:t xml:space="preserve"> холбооны сувгаар дамжуулдаг</w:t>
            </w:r>
            <w:r w:rsidR="00CF4566">
              <w:rPr>
                <w:b w:val="0"/>
                <w:szCs w:val="24"/>
                <w:lang w:val="mn-MN"/>
              </w:rPr>
              <w:t>,</w:t>
            </w:r>
            <w:r w:rsidR="00D261C9">
              <w:rPr>
                <w:b w:val="0"/>
                <w:szCs w:val="24"/>
                <w:lang w:val="mn-MN"/>
              </w:rPr>
              <w:t xml:space="preserve"> </w:t>
            </w:r>
            <w:r w:rsidR="00B4701D">
              <w:rPr>
                <w:b w:val="0"/>
                <w:szCs w:val="24"/>
                <w:lang w:val="mn-MN"/>
              </w:rPr>
              <w:t>удирдах үйл явцыг хэрэгжүүлэх команд</w:t>
            </w:r>
            <w:r w:rsidR="00D261C9">
              <w:rPr>
                <w:b w:val="0"/>
                <w:szCs w:val="24"/>
                <w:lang w:val="mn-MN"/>
              </w:rPr>
              <w:t>.</w:t>
            </w:r>
          </w:p>
          <w:p w:rsidR="00D261C9" w:rsidRDefault="00D261C9" w:rsidP="00EF7C34">
            <w:pPr>
              <w:spacing w:line="276" w:lineRule="auto"/>
              <w:jc w:val="both"/>
              <w:rPr>
                <w:b w:val="0"/>
                <w:szCs w:val="24"/>
                <w:lang w:val="mn-MN"/>
              </w:rPr>
            </w:pPr>
            <w:r w:rsidRPr="00D442F8">
              <w:rPr>
                <w:szCs w:val="24"/>
                <w:lang w:val="mn-MN"/>
              </w:rPr>
              <w:lastRenderedPageBreak/>
              <w:t xml:space="preserve">2.9 </w:t>
            </w:r>
            <w:r w:rsidR="00D067F4" w:rsidRPr="00D442F8">
              <w:rPr>
                <w:szCs w:val="24"/>
                <w:lang w:val="mn-MN"/>
              </w:rPr>
              <w:t>аваари эсэргүүцэх автоматжуулалтын иж бүрд</w:t>
            </w:r>
            <w:r w:rsidR="00D442F8" w:rsidRPr="00D442F8">
              <w:rPr>
                <w:szCs w:val="24"/>
                <w:lang w:val="mn-MN"/>
              </w:rPr>
              <w:t>эл:</w:t>
            </w:r>
            <w:r w:rsidR="00D442F8">
              <w:rPr>
                <w:b w:val="0"/>
                <w:szCs w:val="24"/>
                <w:lang w:val="mn-MN"/>
              </w:rPr>
              <w:t xml:space="preserve"> Өөр хоорондоо үйл ажиллагааны функцээр холбогдсон</w:t>
            </w:r>
            <w:r w:rsidR="00CF4566">
              <w:rPr>
                <w:b w:val="0"/>
                <w:szCs w:val="24"/>
                <w:lang w:val="mn-MN"/>
              </w:rPr>
              <w:t>,</w:t>
            </w:r>
            <w:r w:rsidR="00D442F8">
              <w:rPr>
                <w:b w:val="0"/>
                <w:szCs w:val="24"/>
                <w:lang w:val="mn-MN"/>
              </w:rPr>
              <w:t xml:space="preserve"> аваари эсэргүүцэх автоматжуулалтын төхөөрөмжүүдийн бүрдэл. </w:t>
            </w:r>
          </w:p>
          <w:p w:rsidR="001B45A7" w:rsidRDefault="00D442F8" w:rsidP="00800FB6">
            <w:pPr>
              <w:spacing w:line="276" w:lineRule="auto"/>
              <w:jc w:val="both"/>
              <w:rPr>
                <w:b w:val="0"/>
                <w:szCs w:val="24"/>
                <w:lang w:val="mn-MN"/>
              </w:rPr>
            </w:pPr>
            <w:r w:rsidRPr="00FF414E">
              <w:rPr>
                <w:szCs w:val="24"/>
                <w:lang w:val="mn-MN"/>
              </w:rPr>
              <w:t xml:space="preserve">2.10 </w:t>
            </w:r>
            <w:r w:rsidR="006B0E52" w:rsidRPr="00FF414E">
              <w:rPr>
                <w:szCs w:val="24"/>
                <w:lang w:val="mn-MN"/>
              </w:rPr>
              <w:t>хянах боломжтой</w:t>
            </w:r>
            <w:r w:rsidRPr="00FF414E">
              <w:rPr>
                <w:szCs w:val="24"/>
                <w:lang w:val="mn-MN"/>
              </w:rPr>
              <w:t xml:space="preserve"> хэсэг:</w:t>
            </w:r>
            <w:r>
              <w:rPr>
                <w:b w:val="0"/>
                <w:szCs w:val="24"/>
                <w:lang w:val="mn-MN"/>
              </w:rPr>
              <w:t xml:space="preserve"> </w:t>
            </w:r>
            <w:r w:rsidR="00FF414E">
              <w:rPr>
                <w:b w:val="0"/>
                <w:szCs w:val="24"/>
                <w:lang w:val="mn-MN"/>
              </w:rPr>
              <w:t>Зохих дис</w:t>
            </w:r>
            <w:r w:rsidR="001B45A7">
              <w:rPr>
                <w:b w:val="0"/>
                <w:szCs w:val="24"/>
                <w:lang w:val="mn-MN"/>
              </w:rPr>
              <w:t>петчерийн төвийн диспетчер хянадаг</w:t>
            </w:r>
            <w:r w:rsidR="00FF414E">
              <w:rPr>
                <w:b w:val="0"/>
                <w:szCs w:val="24"/>
                <w:lang w:val="mn-MN"/>
              </w:rPr>
              <w:t xml:space="preserve"> болон/эсвэл</w:t>
            </w:r>
            <w:r w:rsidR="001B45A7">
              <w:rPr>
                <w:b w:val="0"/>
                <w:szCs w:val="24"/>
                <w:lang w:val="mn-MN"/>
              </w:rPr>
              <w:t xml:space="preserve"> зохицуулдаг</w:t>
            </w:r>
            <w:r w:rsidR="00296A61">
              <w:rPr>
                <w:b w:val="0"/>
                <w:szCs w:val="24"/>
                <w:lang w:val="mn-MN"/>
              </w:rPr>
              <w:t xml:space="preserve"> хэсгээр дамжих</w:t>
            </w:r>
            <w:r w:rsidR="001B45A7">
              <w:rPr>
                <w:b w:val="0"/>
                <w:szCs w:val="24"/>
                <w:lang w:val="mn-MN"/>
              </w:rPr>
              <w:t xml:space="preserve"> чадлын урсгал, мөн</w:t>
            </w:r>
            <w:r w:rsidR="00296A61">
              <w:rPr>
                <w:b w:val="0"/>
                <w:szCs w:val="24"/>
                <w:lang w:val="mn-MN"/>
              </w:rPr>
              <w:t xml:space="preserve"> зохих диспетчерийн төвөөс тохируулсан хэсэгт</w:t>
            </w:r>
            <w:r w:rsidR="00FF414E">
              <w:rPr>
                <w:b w:val="0"/>
                <w:szCs w:val="24"/>
                <w:lang w:val="mn-MN"/>
              </w:rPr>
              <w:t xml:space="preserve"> зөвшөөрөх боломжтой хамгийн их </w:t>
            </w:r>
            <w:r w:rsidR="001B45A7">
              <w:rPr>
                <w:b w:val="0"/>
                <w:szCs w:val="24"/>
                <w:lang w:val="mn-MN"/>
              </w:rPr>
              <w:t>чадлын урсгалыг</w:t>
            </w:r>
            <w:r w:rsidR="00094F92">
              <w:rPr>
                <w:b w:val="0"/>
                <w:szCs w:val="24"/>
                <w:lang w:val="mn-MN"/>
              </w:rPr>
              <w:t xml:space="preserve"> хэсэг эсвэл</w:t>
            </w:r>
            <w:r w:rsidR="008D3F15">
              <w:rPr>
                <w:b w:val="0"/>
                <w:szCs w:val="24"/>
                <w:lang w:val="mn-MN"/>
              </w:rPr>
              <w:t xml:space="preserve"> хэсэгчилсэн хэсэг</w:t>
            </w:r>
            <w:r w:rsidR="00094F92">
              <w:rPr>
                <w:b w:val="0"/>
                <w:szCs w:val="24"/>
                <w:lang w:val="mn-MN"/>
              </w:rPr>
              <w:t xml:space="preserve"> </w:t>
            </w:r>
            <w:r w:rsidR="001B45A7">
              <w:rPr>
                <w:b w:val="0"/>
                <w:szCs w:val="24"/>
                <w:lang w:val="mn-MN"/>
              </w:rPr>
              <w:t>гэж нэрлэдэг</w:t>
            </w:r>
            <w:r w:rsidR="00FF414E">
              <w:rPr>
                <w:b w:val="0"/>
                <w:szCs w:val="24"/>
                <w:lang w:val="mn-MN"/>
              </w:rPr>
              <w:t xml:space="preserve">. </w:t>
            </w:r>
          </w:p>
          <w:p w:rsidR="001B45A7" w:rsidRDefault="001B45A7" w:rsidP="00800FB6">
            <w:pPr>
              <w:spacing w:line="276" w:lineRule="auto"/>
              <w:jc w:val="both"/>
              <w:rPr>
                <w:b w:val="0"/>
                <w:szCs w:val="24"/>
                <w:lang w:val="mn-MN"/>
              </w:rPr>
            </w:pPr>
            <w:r w:rsidRPr="00DC20DA">
              <w:rPr>
                <w:szCs w:val="24"/>
                <w:lang w:val="mn-MN"/>
              </w:rPr>
              <w:t>2.11</w:t>
            </w:r>
            <w:r w:rsidR="009C44A9">
              <w:rPr>
                <w:b w:val="0"/>
                <w:szCs w:val="24"/>
                <w:lang w:val="mn-MN"/>
              </w:rPr>
              <w:t xml:space="preserve"> </w:t>
            </w:r>
            <w:r w:rsidR="00DC20DA" w:rsidRPr="00D442F8">
              <w:rPr>
                <w:szCs w:val="24"/>
                <w:lang w:val="mn-MN"/>
              </w:rPr>
              <w:t>аваари эсэргүүцэх</w:t>
            </w:r>
            <w:r w:rsidR="003E6137">
              <w:rPr>
                <w:szCs w:val="24"/>
                <w:lang w:val="mn-MN"/>
              </w:rPr>
              <w:t xml:space="preserve"> дотоод</w:t>
            </w:r>
            <w:r w:rsidR="00DC20DA" w:rsidRPr="00D442F8">
              <w:rPr>
                <w:szCs w:val="24"/>
                <w:lang w:val="mn-MN"/>
              </w:rPr>
              <w:t xml:space="preserve"> автоматжуулалт</w:t>
            </w:r>
            <w:r w:rsidR="009C44A9">
              <w:rPr>
                <w:szCs w:val="24"/>
                <w:lang w:val="mn-MN"/>
              </w:rPr>
              <w:t xml:space="preserve">: </w:t>
            </w:r>
            <w:r w:rsidR="003E6137">
              <w:rPr>
                <w:b w:val="0"/>
                <w:szCs w:val="24"/>
                <w:lang w:val="mn-MN"/>
              </w:rPr>
              <w:t>дотоод</w:t>
            </w:r>
            <w:r w:rsidR="007C6786">
              <w:rPr>
                <w:b w:val="0"/>
                <w:szCs w:val="24"/>
                <w:lang w:val="mn-MN"/>
              </w:rPr>
              <w:t xml:space="preserve"> схем-</w:t>
            </w:r>
            <w:r w:rsidR="003E71C4">
              <w:rPr>
                <w:b w:val="0"/>
                <w:szCs w:val="24"/>
                <w:lang w:val="mn-MN"/>
              </w:rPr>
              <w:t>горимын мэдээллийг үндэслэж, аваари эсэргүү</w:t>
            </w:r>
            <w:r w:rsidR="00C0685A">
              <w:rPr>
                <w:b w:val="0"/>
                <w:szCs w:val="24"/>
                <w:lang w:val="mn-MN"/>
              </w:rPr>
              <w:t>цэх удирдлагыг боловсруулан</w:t>
            </w:r>
            <w:r w:rsidR="003E71C4">
              <w:rPr>
                <w:b w:val="0"/>
                <w:szCs w:val="24"/>
                <w:lang w:val="mn-MN"/>
              </w:rPr>
              <w:t xml:space="preserve"> гүйцэтгэдэг аваари эсэргүүцэх автоматжуулалтын төхөөрөмж</w:t>
            </w:r>
            <w:r w:rsidR="006A27B4">
              <w:rPr>
                <w:b w:val="0"/>
                <w:szCs w:val="24"/>
                <w:lang w:val="mn-MN"/>
              </w:rPr>
              <w:t xml:space="preserve"> эсвэл аваари эсэргүүцэх автоматжуулалтын иж бүрдэл.</w:t>
            </w:r>
          </w:p>
          <w:p w:rsidR="00371ADA" w:rsidRPr="003E71C4" w:rsidRDefault="00371ADA" w:rsidP="00800FB6">
            <w:pPr>
              <w:spacing w:line="276" w:lineRule="auto"/>
              <w:jc w:val="both"/>
              <w:rPr>
                <w:b w:val="0"/>
                <w:szCs w:val="24"/>
                <w:lang w:val="mn-MN"/>
              </w:rPr>
            </w:pPr>
            <w:r>
              <w:rPr>
                <w:szCs w:val="24"/>
                <w:lang w:val="mn-MN"/>
              </w:rPr>
              <w:t xml:space="preserve">2.12 </w:t>
            </w:r>
            <w:r w:rsidR="006A27B4" w:rsidRPr="001744BB">
              <w:rPr>
                <w:szCs w:val="24"/>
                <w:lang w:val="mn-MN"/>
              </w:rPr>
              <w:t xml:space="preserve">холбооны </w:t>
            </w:r>
            <w:r w:rsidR="001744BB" w:rsidRPr="001744BB">
              <w:rPr>
                <w:szCs w:val="24"/>
                <w:lang w:val="mn-MN"/>
              </w:rPr>
              <w:t>бие даасан сувгууд:</w:t>
            </w:r>
            <w:r w:rsidR="00517B21">
              <w:rPr>
                <w:b w:val="0"/>
                <w:szCs w:val="24"/>
                <w:lang w:val="mn-MN"/>
              </w:rPr>
              <w:t xml:space="preserve"> Ерөнхий шалтгаанаар</w:t>
            </w:r>
            <w:r w:rsidR="00EA163A">
              <w:rPr>
                <w:b w:val="0"/>
                <w:szCs w:val="24"/>
                <w:lang w:val="mn-MN"/>
              </w:rPr>
              <w:t xml:space="preserve"> </w:t>
            </w:r>
            <w:r w:rsidR="00EA163A">
              <w:rPr>
                <w:b w:val="0"/>
                <w:szCs w:val="24"/>
              </w:rPr>
              <w:t>(</w:t>
            </w:r>
            <w:r w:rsidR="00EA163A">
              <w:rPr>
                <w:b w:val="0"/>
                <w:szCs w:val="24"/>
                <w:lang w:val="mn-MN"/>
              </w:rPr>
              <w:t>ажиллахгүй болсон</w:t>
            </w:r>
            <w:r w:rsidR="00EA163A">
              <w:rPr>
                <w:b w:val="0"/>
                <w:szCs w:val="24"/>
              </w:rPr>
              <w:t xml:space="preserve">) </w:t>
            </w:r>
            <w:r w:rsidR="00EA163A">
              <w:rPr>
                <w:b w:val="0"/>
                <w:szCs w:val="24"/>
                <w:lang w:val="mn-MN"/>
              </w:rPr>
              <w:t>холбооны сувгууд нэгэн зэрэг саатах</w:t>
            </w:r>
            <w:r w:rsidR="000419E1">
              <w:rPr>
                <w:b w:val="0"/>
                <w:szCs w:val="24"/>
                <w:lang w:val="mn-MN"/>
              </w:rPr>
              <w:t xml:space="preserve"> боломжийг үгүйсгэдэг</w:t>
            </w:r>
            <w:r>
              <w:rPr>
                <w:b w:val="0"/>
                <w:szCs w:val="24"/>
                <w:lang w:val="mn-MN"/>
              </w:rPr>
              <w:t xml:space="preserve"> байгууллага,</w:t>
            </w:r>
            <w:r w:rsidR="000419E1">
              <w:rPr>
                <w:b w:val="0"/>
                <w:szCs w:val="24"/>
                <w:lang w:val="mn-MN"/>
              </w:rPr>
              <w:t xml:space="preserve"> холбооны сувгууд. </w:t>
            </w:r>
          </w:p>
          <w:p w:rsidR="007A7C82" w:rsidRDefault="000419E1" w:rsidP="00800FB6">
            <w:pPr>
              <w:spacing w:line="276" w:lineRule="auto"/>
              <w:jc w:val="both"/>
              <w:rPr>
                <w:b w:val="0"/>
                <w:szCs w:val="24"/>
              </w:rPr>
            </w:pPr>
            <w:r w:rsidRPr="000419E1">
              <w:rPr>
                <w:szCs w:val="24"/>
                <w:lang w:val="mn-MN"/>
              </w:rPr>
              <w:t>2.13</w:t>
            </w:r>
            <w:r>
              <w:rPr>
                <w:b w:val="0"/>
                <w:szCs w:val="24"/>
                <w:lang w:val="mn-MN"/>
              </w:rPr>
              <w:t xml:space="preserve"> </w:t>
            </w:r>
            <w:r w:rsidRPr="00D442F8">
              <w:rPr>
                <w:szCs w:val="24"/>
                <w:lang w:val="mn-MN"/>
              </w:rPr>
              <w:t>аваари эсэргүүцэх автоматжуулалт</w:t>
            </w:r>
            <w:r>
              <w:rPr>
                <w:szCs w:val="24"/>
                <w:lang w:val="mn-MN"/>
              </w:rPr>
              <w:t>:</w:t>
            </w:r>
            <w:r>
              <w:rPr>
                <w:szCs w:val="24"/>
              </w:rPr>
              <w:t xml:space="preserve"> </w:t>
            </w:r>
            <w:r w:rsidR="00827A91">
              <w:rPr>
                <w:b w:val="0"/>
                <w:szCs w:val="24"/>
                <w:lang w:val="mn-MN"/>
              </w:rPr>
              <w:t>эрчим хүчний</w:t>
            </w:r>
            <w:r w:rsidR="00827A91">
              <w:rPr>
                <w:b w:val="0"/>
                <w:szCs w:val="24"/>
              </w:rPr>
              <w:t xml:space="preserve"> </w:t>
            </w:r>
            <w:r w:rsidR="00201294">
              <w:rPr>
                <w:b w:val="0"/>
                <w:szCs w:val="24"/>
                <w:lang w:val="mn-MN"/>
              </w:rPr>
              <w:t>системд</w:t>
            </w:r>
            <w:r w:rsidR="00827A91">
              <w:rPr>
                <w:b w:val="0"/>
                <w:szCs w:val="24"/>
                <w:lang w:val="mn-MN"/>
              </w:rPr>
              <w:t xml:space="preserve"> аваарийн горим үүсэхээс сэргийлэх, залруулах, илрүүлэхэд зориулан тодорхойлсон алгоритм, тохируулгын дагуу </w:t>
            </w:r>
            <w:r w:rsidR="00B0057E">
              <w:rPr>
                <w:b w:val="0"/>
                <w:szCs w:val="24"/>
                <w:lang w:val="mn-MN"/>
              </w:rPr>
              <w:t xml:space="preserve">мэдээлэл, удирдлагын командыг дамжуулдаг, удирдах үйл явцыг гүйцэтгэдэг </w:t>
            </w:r>
            <w:r w:rsidR="00846C4B">
              <w:rPr>
                <w:b w:val="0"/>
                <w:szCs w:val="24"/>
                <w:lang w:val="mn-MN"/>
              </w:rPr>
              <w:t>цахилгаан</w:t>
            </w:r>
            <w:r w:rsidR="00847192">
              <w:rPr>
                <w:b w:val="0"/>
                <w:szCs w:val="24"/>
                <w:lang w:val="mn-MN"/>
              </w:rPr>
              <w:t xml:space="preserve"> сүлжээ болон генераторуудын элементийн төлөвийг </w:t>
            </w:r>
            <w:r w:rsidR="00F62A06">
              <w:rPr>
                <w:b w:val="0"/>
                <w:szCs w:val="24"/>
                <w:lang w:val="mn-MN"/>
              </w:rPr>
              <w:t>тохируулах, мө</w:t>
            </w:r>
            <w:r w:rsidR="007A7C82">
              <w:rPr>
                <w:b w:val="0"/>
                <w:szCs w:val="24"/>
                <w:lang w:val="mn-MN"/>
              </w:rPr>
              <w:t>н</w:t>
            </w:r>
            <w:r w:rsidR="00A421AD">
              <w:rPr>
                <w:b w:val="0"/>
                <w:szCs w:val="24"/>
                <w:lang w:val="mn-MN"/>
              </w:rPr>
              <w:t xml:space="preserve"> </w:t>
            </w:r>
            <w:r w:rsidR="00AC3202">
              <w:rPr>
                <w:b w:val="0"/>
                <w:szCs w:val="24"/>
                <w:lang w:val="mn-MN"/>
              </w:rPr>
              <w:t>эрчим хүчний</w:t>
            </w:r>
            <w:r w:rsidR="00AC3202">
              <w:rPr>
                <w:b w:val="0"/>
                <w:szCs w:val="24"/>
              </w:rPr>
              <w:t xml:space="preserve"> </w:t>
            </w:r>
            <w:r w:rsidR="00AC3202">
              <w:rPr>
                <w:b w:val="0"/>
                <w:szCs w:val="24"/>
                <w:lang w:val="mn-MN"/>
              </w:rPr>
              <w:t xml:space="preserve">системийн </w:t>
            </w:r>
            <w:r w:rsidR="00A421AD">
              <w:rPr>
                <w:b w:val="0"/>
                <w:szCs w:val="24"/>
                <w:lang w:val="mn-MN"/>
              </w:rPr>
              <w:t>цахилгаан эрчим хүчний</w:t>
            </w:r>
            <w:r w:rsidR="00A421AD">
              <w:rPr>
                <w:b w:val="0"/>
                <w:szCs w:val="24"/>
              </w:rPr>
              <w:t xml:space="preserve"> </w:t>
            </w:r>
            <w:r w:rsidR="00F62A06">
              <w:rPr>
                <w:b w:val="0"/>
                <w:szCs w:val="24"/>
              </w:rPr>
              <w:lastRenderedPageBreak/>
              <w:t>горимын параметрүүдийн хэмжил, боловсруулалтыг хангадаг</w:t>
            </w:r>
            <w:r w:rsidR="00A421AD">
              <w:rPr>
                <w:b w:val="0"/>
                <w:szCs w:val="24"/>
                <w:lang w:val="mn-MN"/>
              </w:rPr>
              <w:t xml:space="preserve"> </w:t>
            </w:r>
            <w:r w:rsidR="007A7C82">
              <w:rPr>
                <w:b w:val="0"/>
                <w:szCs w:val="24"/>
                <w:lang w:val="mn-MN"/>
              </w:rPr>
              <w:t xml:space="preserve">төхөөрөмжүүдийн иж бүрдэл. </w:t>
            </w:r>
            <w:r w:rsidR="00A421AD">
              <w:rPr>
                <w:b w:val="0"/>
                <w:szCs w:val="24"/>
              </w:rPr>
              <w:t xml:space="preserve"> </w:t>
            </w:r>
          </w:p>
          <w:p w:rsidR="007A7C82" w:rsidRDefault="008B2C9E" w:rsidP="00AC3202">
            <w:pPr>
              <w:spacing w:line="276" w:lineRule="auto"/>
              <w:jc w:val="both"/>
              <w:rPr>
                <w:b w:val="0"/>
                <w:szCs w:val="24"/>
                <w:lang w:val="mn-MN"/>
              </w:rPr>
            </w:pPr>
            <w:r w:rsidRPr="00AC3202">
              <w:rPr>
                <w:szCs w:val="24"/>
                <w:lang w:val="mn-MN"/>
              </w:rPr>
              <w:t>2.14 горимын автоматжуулалт:</w:t>
            </w:r>
            <w:r>
              <w:rPr>
                <w:b w:val="0"/>
                <w:szCs w:val="24"/>
                <w:lang w:val="mn-MN"/>
              </w:rPr>
              <w:t xml:space="preserve"> </w:t>
            </w:r>
            <w:r w:rsidR="00342FF1">
              <w:rPr>
                <w:b w:val="0"/>
                <w:szCs w:val="24"/>
                <w:lang w:val="mn-MN"/>
              </w:rPr>
              <w:t>эрчим хүчний систем</w:t>
            </w:r>
            <w:r w:rsidR="00E532E9">
              <w:rPr>
                <w:b w:val="0"/>
                <w:szCs w:val="24"/>
                <w:lang w:val="mn-MN"/>
              </w:rPr>
              <w:t xml:space="preserve">ийн </w:t>
            </w:r>
            <w:r w:rsidR="007F538D">
              <w:rPr>
                <w:b w:val="0"/>
                <w:szCs w:val="24"/>
                <w:lang w:val="mn-MN"/>
              </w:rPr>
              <w:t xml:space="preserve">горимын параметрүүдийг </w:t>
            </w:r>
            <w:r w:rsidR="00100EE2">
              <w:rPr>
                <w:b w:val="0"/>
                <w:szCs w:val="24"/>
              </w:rPr>
              <w:t>(</w:t>
            </w:r>
            <w:r w:rsidR="00100EE2">
              <w:rPr>
                <w:b w:val="0"/>
                <w:szCs w:val="24"/>
                <w:lang w:val="mn-MN"/>
              </w:rPr>
              <w:t>цахилгаан гүйдэл, хүчдэл, бод</w:t>
            </w:r>
            <w:r w:rsidR="00304D6F">
              <w:rPr>
                <w:b w:val="0"/>
                <w:szCs w:val="24"/>
                <w:lang w:val="mn-MN"/>
              </w:rPr>
              <w:t>ит болон хуурмаг чадлын давтамж</w:t>
            </w:r>
            <w:r w:rsidR="00100EE2">
              <w:rPr>
                <w:b w:val="0"/>
                <w:szCs w:val="24"/>
              </w:rPr>
              <w:t xml:space="preserve">) </w:t>
            </w:r>
            <w:r w:rsidR="007F538D">
              <w:rPr>
                <w:b w:val="0"/>
                <w:szCs w:val="24"/>
                <w:lang w:val="mn-MN"/>
              </w:rPr>
              <w:t>зохицуулахын тулд</w:t>
            </w:r>
            <w:r w:rsidR="00AC3202">
              <w:rPr>
                <w:b w:val="0"/>
                <w:szCs w:val="24"/>
                <w:lang w:val="mn-MN"/>
              </w:rPr>
              <w:t xml:space="preserve"> тодорхойлсон алгоритм, тохируулгын дагуу мэдээлэл, удирдлагын командыг дамжуулдаг, удирдах</w:t>
            </w:r>
            <w:r w:rsidR="00342FF1">
              <w:rPr>
                <w:b w:val="0"/>
                <w:szCs w:val="24"/>
                <w:lang w:val="mn-MN"/>
              </w:rPr>
              <w:t xml:space="preserve"> үйл явцыг гүйцэтгэдэг</w:t>
            </w:r>
            <w:r w:rsidR="00AC3202">
              <w:rPr>
                <w:b w:val="0"/>
                <w:szCs w:val="24"/>
                <w:lang w:val="mn-MN"/>
              </w:rPr>
              <w:t xml:space="preserve"> эрчим хүчний</w:t>
            </w:r>
            <w:r w:rsidR="00AC3202">
              <w:rPr>
                <w:b w:val="0"/>
                <w:szCs w:val="24"/>
              </w:rPr>
              <w:t xml:space="preserve"> </w:t>
            </w:r>
            <w:r w:rsidR="00AC3202">
              <w:rPr>
                <w:b w:val="0"/>
                <w:szCs w:val="24"/>
                <w:lang w:val="mn-MN"/>
              </w:rPr>
              <w:t>системийн цахилгаан эрчим хүчний</w:t>
            </w:r>
            <w:r w:rsidR="00507CA9">
              <w:rPr>
                <w:b w:val="0"/>
                <w:szCs w:val="24"/>
              </w:rPr>
              <w:t xml:space="preserve"> горимын параметрүүдийн хэмжил, боловсруулалт</w:t>
            </w:r>
            <w:r w:rsidR="00507CA9">
              <w:rPr>
                <w:b w:val="0"/>
                <w:szCs w:val="24"/>
                <w:lang w:val="mn-MN"/>
              </w:rPr>
              <w:t>ыг хангадаг</w:t>
            </w:r>
            <w:r w:rsidR="00AC3202">
              <w:rPr>
                <w:b w:val="0"/>
                <w:szCs w:val="24"/>
                <w:lang w:val="mn-MN"/>
              </w:rPr>
              <w:t xml:space="preserve"> төхөөрөмжүүдийн иж бүрдэл. </w:t>
            </w:r>
            <w:r w:rsidR="00AC3202">
              <w:rPr>
                <w:b w:val="0"/>
                <w:szCs w:val="24"/>
              </w:rPr>
              <w:t xml:space="preserve"> </w:t>
            </w:r>
            <w:r w:rsidR="007F538D">
              <w:rPr>
                <w:b w:val="0"/>
                <w:szCs w:val="24"/>
                <w:lang w:val="mn-MN"/>
              </w:rPr>
              <w:t xml:space="preserve"> </w:t>
            </w:r>
          </w:p>
          <w:p w:rsidR="00342FF1" w:rsidRDefault="00342FF1" w:rsidP="00AC3202">
            <w:pPr>
              <w:spacing w:line="276" w:lineRule="auto"/>
              <w:jc w:val="both"/>
              <w:rPr>
                <w:b w:val="0"/>
                <w:szCs w:val="24"/>
                <w:lang w:val="mn-MN"/>
              </w:rPr>
            </w:pPr>
          </w:p>
          <w:p w:rsidR="00AC3202" w:rsidRDefault="003708F0" w:rsidP="00383594">
            <w:pPr>
              <w:spacing w:line="276" w:lineRule="auto"/>
              <w:jc w:val="both"/>
              <w:rPr>
                <w:b w:val="0"/>
                <w:szCs w:val="24"/>
                <w:lang w:val="mn-MN"/>
              </w:rPr>
            </w:pPr>
            <w:r w:rsidRPr="00260E8F">
              <w:rPr>
                <w:szCs w:val="24"/>
                <w:lang w:val="mn-MN"/>
              </w:rPr>
              <w:t xml:space="preserve">2.15 </w:t>
            </w:r>
            <w:r w:rsidR="00507CA9">
              <w:rPr>
                <w:szCs w:val="24"/>
                <w:lang w:val="mn-MN"/>
              </w:rPr>
              <w:t>холбоо</w:t>
            </w:r>
            <w:r w:rsidRPr="00260E8F">
              <w:rPr>
                <w:szCs w:val="24"/>
                <w:lang w:val="mn-MN"/>
              </w:rPr>
              <w:t xml:space="preserve"> </w:t>
            </w:r>
            <w:r w:rsidRPr="00260E8F">
              <w:rPr>
                <w:szCs w:val="24"/>
              </w:rPr>
              <w:t>(</w:t>
            </w:r>
            <w:r w:rsidR="00846C4B">
              <w:rPr>
                <w:szCs w:val="24"/>
                <w:lang w:val="mn-MN"/>
              </w:rPr>
              <w:t>цахилгаан</w:t>
            </w:r>
            <w:r w:rsidRPr="00260E8F">
              <w:rPr>
                <w:szCs w:val="24"/>
                <w:lang w:val="mn-MN"/>
              </w:rPr>
              <w:t xml:space="preserve"> сүлжээн</w:t>
            </w:r>
            <w:r w:rsidR="00507CA9">
              <w:rPr>
                <w:szCs w:val="24"/>
                <w:lang w:val="mn-MN"/>
              </w:rPr>
              <w:t xml:space="preserve"> </w:t>
            </w:r>
            <w:r w:rsidRPr="00260E8F">
              <w:rPr>
                <w:szCs w:val="24"/>
                <w:lang w:val="mn-MN"/>
              </w:rPr>
              <w:t>д</w:t>
            </w:r>
            <w:r w:rsidR="00507CA9">
              <w:rPr>
                <w:szCs w:val="24"/>
                <w:lang w:val="mn-MN"/>
              </w:rPr>
              <w:t>эх</w:t>
            </w:r>
            <w:r w:rsidRPr="00260E8F">
              <w:rPr>
                <w:szCs w:val="24"/>
              </w:rPr>
              <w:t>)</w:t>
            </w:r>
            <w:r w:rsidRPr="00260E8F">
              <w:rPr>
                <w:szCs w:val="24"/>
                <w:lang w:val="mn-MN"/>
              </w:rPr>
              <w:t>:</w:t>
            </w:r>
            <w:r>
              <w:rPr>
                <w:b w:val="0"/>
                <w:szCs w:val="24"/>
                <w:lang w:val="mn-MN"/>
              </w:rPr>
              <w:t xml:space="preserve"> </w:t>
            </w:r>
            <w:r w:rsidR="00342FF1">
              <w:rPr>
                <w:b w:val="0"/>
                <w:szCs w:val="24"/>
                <w:lang w:val="mn-MN"/>
              </w:rPr>
              <w:t>эрчим хүчний систем</w:t>
            </w:r>
            <w:r w:rsidR="00260E8F">
              <w:rPr>
                <w:b w:val="0"/>
                <w:szCs w:val="24"/>
                <w:lang w:val="mn-MN"/>
              </w:rPr>
              <w:t xml:space="preserve">ийн </w:t>
            </w:r>
            <w:r w:rsidR="00846C4B">
              <w:rPr>
                <w:b w:val="0"/>
                <w:szCs w:val="24"/>
                <w:lang w:val="mn-MN"/>
              </w:rPr>
              <w:t>хоёр хэсгийг холбосон цахилгаан</w:t>
            </w:r>
            <w:r w:rsidR="00383594">
              <w:rPr>
                <w:b w:val="0"/>
                <w:szCs w:val="24"/>
                <w:lang w:val="mn-MN"/>
              </w:rPr>
              <w:t xml:space="preserve"> сүлжээний </w:t>
            </w:r>
            <w:r w:rsidR="00383594">
              <w:rPr>
                <w:b w:val="0"/>
                <w:szCs w:val="24"/>
              </w:rPr>
              <w:t>(</w:t>
            </w:r>
            <w:r w:rsidR="00383594">
              <w:rPr>
                <w:b w:val="0"/>
                <w:szCs w:val="24"/>
                <w:lang w:val="mn-MN"/>
              </w:rPr>
              <w:t xml:space="preserve">цахилгаан дамжуулах шугам, трансформатор, шинийн </w:t>
            </w:r>
            <w:r w:rsidR="008A2213">
              <w:rPr>
                <w:b w:val="0"/>
                <w:szCs w:val="24"/>
              </w:rPr>
              <w:t>(</w:t>
            </w:r>
            <w:r w:rsidR="008A2213">
              <w:rPr>
                <w:b w:val="0"/>
                <w:szCs w:val="24"/>
                <w:lang w:val="mn-MN"/>
              </w:rPr>
              <w:t>секц</w:t>
            </w:r>
            <w:r w:rsidR="008A2213">
              <w:rPr>
                <w:b w:val="0"/>
                <w:szCs w:val="24"/>
              </w:rPr>
              <w:t>)</w:t>
            </w:r>
            <w:r w:rsidR="008A2213">
              <w:rPr>
                <w:b w:val="0"/>
                <w:szCs w:val="24"/>
                <w:lang w:val="mn-MN"/>
              </w:rPr>
              <w:t xml:space="preserve"> </w:t>
            </w:r>
            <w:r w:rsidR="00383594">
              <w:rPr>
                <w:b w:val="0"/>
                <w:szCs w:val="24"/>
                <w:lang w:val="mn-MN"/>
              </w:rPr>
              <w:t>систем, сэлгэн залгах аппарат</w:t>
            </w:r>
            <w:r w:rsidR="00383594">
              <w:rPr>
                <w:b w:val="0"/>
                <w:szCs w:val="24"/>
              </w:rPr>
              <w:t>)</w:t>
            </w:r>
            <w:r w:rsidR="00383594">
              <w:rPr>
                <w:b w:val="0"/>
                <w:szCs w:val="24"/>
                <w:lang w:val="mn-MN"/>
              </w:rPr>
              <w:t xml:space="preserve"> </w:t>
            </w:r>
            <w:r w:rsidR="0013057C">
              <w:rPr>
                <w:b w:val="0"/>
                <w:szCs w:val="24"/>
                <w:lang w:val="mn-MN"/>
              </w:rPr>
              <w:t xml:space="preserve">элементүүдийн </w:t>
            </w:r>
            <w:r w:rsidR="00383594">
              <w:rPr>
                <w:b w:val="0"/>
                <w:szCs w:val="24"/>
                <w:lang w:val="mn-MN"/>
              </w:rPr>
              <w:t>дараалал.</w:t>
            </w:r>
          </w:p>
          <w:p w:rsidR="00383594" w:rsidRDefault="00383594" w:rsidP="00383594">
            <w:pPr>
              <w:spacing w:line="276" w:lineRule="auto"/>
              <w:jc w:val="both"/>
              <w:rPr>
                <w:b w:val="0"/>
                <w:szCs w:val="24"/>
                <w:lang w:val="mn-MN"/>
              </w:rPr>
            </w:pPr>
          </w:p>
          <w:p w:rsidR="00342FF1" w:rsidRDefault="00383594" w:rsidP="00383594">
            <w:pPr>
              <w:spacing w:line="276" w:lineRule="auto"/>
              <w:jc w:val="both"/>
              <w:rPr>
                <w:b w:val="0"/>
                <w:szCs w:val="24"/>
                <w:lang w:val="mn-MN"/>
              </w:rPr>
            </w:pPr>
            <w:r w:rsidRPr="00383594">
              <w:rPr>
                <w:szCs w:val="24"/>
                <w:lang w:val="mn-MN"/>
              </w:rPr>
              <w:t>2.16 хэсэг</w:t>
            </w:r>
            <w:r>
              <w:rPr>
                <w:b w:val="0"/>
                <w:szCs w:val="24"/>
                <w:lang w:val="mn-MN"/>
              </w:rPr>
              <w:t xml:space="preserve"> </w:t>
            </w:r>
            <w:r w:rsidRPr="00260E8F">
              <w:rPr>
                <w:szCs w:val="24"/>
              </w:rPr>
              <w:t>(</w:t>
            </w:r>
            <w:r w:rsidR="00846C4B">
              <w:rPr>
                <w:szCs w:val="24"/>
                <w:lang w:val="mn-MN"/>
              </w:rPr>
              <w:t>цахилгаан</w:t>
            </w:r>
            <w:r w:rsidRPr="00260E8F">
              <w:rPr>
                <w:szCs w:val="24"/>
                <w:lang w:val="mn-MN"/>
              </w:rPr>
              <w:t xml:space="preserve"> сүлжээн</w:t>
            </w:r>
            <w:r w:rsidR="00FF2C79">
              <w:rPr>
                <w:szCs w:val="24"/>
                <w:lang w:val="mn-MN"/>
              </w:rPr>
              <w:t xml:space="preserve"> </w:t>
            </w:r>
            <w:r w:rsidRPr="00260E8F">
              <w:rPr>
                <w:szCs w:val="24"/>
                <w:lang w:val="mn-MN"/>
              </w:rPr>
              <w:t>д</w:t>
            </w:r>
            <w:r w:rsidR="00FF2C79">
              <w:rPr>
                <w:szCs w:val="24"/>
                <w:lang w:val="mn-MN"/>
              </w:rPr>
              <w:t>эх</w:t>
            </w:r>
            <w:r w:rsidRPr="00260E8F">
              <w:rPr>
                <w:szCs w:val="24"/>
              </w:rPr>
              <w:t>)</w:t>
            </w:r>
            <w:r w:rsidRPr="00260E8F">
              <w:rPr>
                <w:szCs w:val="24"/>
                <w:lang w:val="mn-MN"/>
              </w:rPr>
              <w:t>:</w:t>
            </w:r>
            <w:r>
              <w:rPr>
                <w:szCs w:val="24"/>
                <w:lang w:val="mn-MN"/>
              </w:rPr>
              <w:t xml:space="preserve"> </w:t>
            </w:r>
            <w:r w:rsidR="00FF2C79" w:rsidRPr="00FF2C79">
              <w:rPr>
                <w:b w:val="0"/>
                <w:szCs w:val="24"/>
                <w:lang w:val="mn-MN"/>
              </w:rPr>
              <w:t>нэг эсвэл хэдэн холбоотой</w:t>
            </w:r>
            <w:r w:rsidR="00FF2C79">
              <w:rPr>
                <w:b w:val="0"/>
                <w:szCs w:val="24"/>
                <w:lang w:val="mn-MN"/>
              </w:rPr>
              <w:t xml:space="preserve"> сүлжээний элементүүдийн иж бүрдэл бөгөөд энэ иж бүрдлийг </w:t>
            </w:r>
            <w:r w:rsidR="003762E5">
              <w:rPr>
                <w:b w:val="0"/>
                <w:szCs w:val="24"/>
                <w:lang w:val="mn-MN"/>
              </w:rPr>
              <w:t>унтраа</w:t>
            </w:r>
            <w:r w:rsidR="00FF2C79">
              <w:rPr>
                <w:b w:val="0"/>
                <w:szCs w:val="24"/>
                <w:lang w:val="mn-MN"/>
              </w:rPr>
              <w:t>хад</w:t>
            </w:r>
            <w:r w:rsidR="00B05D31">
              <w:rPr>
                <w:b w:val="0"/>
                <w:szCs w:val="24"/>
                <w:lang w:val="mn-MN"/>
              </w:rPr>
              <w:t xml:space="preserve"> </w:t>
            </w:r>
            <w:r w:rsidR="00342FF1">
              <w:rPr>
                <w:b w:val="0"/>
                <w:szCs w:val="24"/>
                <w:lang w:val="mn-MN"/>
              </w:rPr>
              <w:t>эрчим хүчний систем</w:t>
            </w:r>
            <w:r>
              <w:rPr>
                <w:b w:val="0"/>
                <w:szCs w:val="24"/>
                <w:lang w:val="mn-MN"/>
              </w:rPr>
              <w:t>ийг хоёр тусга</w:t>
            </w:r>
            <w:r w:rsidR="00FF2C79">
              <w:rPr>
                <w:b w:val="0"/>
                <w:szCs w:val="24"/>
                <w:lang w:val="mn-MN"/>
              </w:rPr>
              <w:t>арласан хэсэгт хуваахад хүргэнэ</w:t>
            </w:r>
            <w:r w:rsidR="005A3F9A">
              <w:rPr>
                <w:b w:val="0"/>
                <w:szCs w:val="24"/>
                <w:lang w:val="mn-MN"/>
              </w:rPr>
              <w:t>.</w:t>
            </w:r>
          </w:p>
          <w:p w:rsidR="005A3F9A" w:rsidRDefault="00DA3357" w:rsidP="005A3F9A">
            <w:pPr>
              <w:spacing w:line="276" w:lineRule="auto"/>
              <w:jc w:val="both"/>
              <w:rPr>
                <w:b w:val="0"/>
                <w:szCs w:val="24"/>
                <w:lang w:val="mn-MN"/>
              </w:rPr>
            </w:pPr>
            <w:r w:rsidRPr="00F9785B">
              <w:rPr>
                <w:szCs w:val="24"/>
                <w:lang w:val="mn-MN"/>
              </w:rPr>
              <w:t xml:space="preserve">2.17 </w:t>
            </w:r>
            <w:r w:rsidR="00B05D31" w:rsidRPr="00F9785B">
              <w:rPr>
                <w:szCs w:val="24"/>
                <w:lang w:val="mn-MN"/>
              </w:rPr>
              <w:t>асинхрон горимын хэсэг:</w:t>
            </w:r>
            <w:r w:rsidR="00B05D31">
              <w:rPr>
                <w:b w:val="0"/>
                <w:szCs w:val="24"/>
                <w:lang w:val="mn-MN"/>
              </w:rPr>
              <w:t xml:space="preserve"> </w:t>
            </w:r>
            <w:r w:rsidR="00DF24E6">
              <w:rPr>
                <w:b w:val="0"/>
                <w:szCs w:val="24"/>
                <w:lang w:val="mn-MN"/>
              </w:rPr>
              <w:t xml:space="preserve">хүчдэл тэг хүртэл буурсан үеийн цахилгаан сүлжээний цэгт </w:t>
            </w:r>
            <w:r w:rsidR="00DF24E6">
              <w:rPr>
                <w:b w:val="0"/>
                <w:szCs w:val="24"/>
              </w:rPr>
              <w:t>(</w:t>
            </w:r>
            <w:r w:rsidR="00DF24E6" w:rsidRPr="00C75670">
              <w:rPr>
                <w:b w:val="0"/>
                <w:szCs w:val="24"/>
                <w:lang w:val="mn-MN"/>
              </w:rPr>
              <w:t>электрический центр качаний</w:t>
            </w:r>
            <w:r w:rsidR="00DF24E6">
              <w:rPr>
                <w:b w:val="0"/>
                <w:szCs w:val="24"/>
              </w:rPr>
              <w:t>)</w:t>
            </w:r>
            <w:r w:rsidR="00DF24E6">
              <w:rPr>
                <w:b w:val="0"/>
                <w:szCs w:val="24"/>
                <w:lang w:val="mn-MN"/>
              </w:rPr>
              <w:t xml:space="preserve"> эрчим хүчний системийн</w:t>
            </w:r>
            <w:r w:rsidR="005A3F9A">
              <w:rPr>
                <w:b w:val="0"/>
                <w:szCs w:val="24"/>
              </w:rPr>
              <w:t xml:space="preserve"> </w:t>
            </w:r>
            <w:r w:rsidR="005A3F9A">
              <w:rPr>
                <w:b w:val="0"/>
                <w:szCs w:val="24"/>
                <w:lang w:val="mn-MN"/>
              </w:rPr>
              <w:t>синхрон бус ажиллах хоёр хэсгийг холбосон</w:t>
            </w:r>
            <w:r w:rsidR="00F95B78">
              <w:rPr>
                <w:b w:val="0"/>
                <w:szCs w:val="24"/>
                <w:lang w:val="mn-MN"/>
              </w:rPr>
              <w:t>,</w:t>
            </w:r>
            <w:r w:rsidR="005A3F9A">
              <w:rPr>
                <w:b w:val="0"/>
                <w:szCs w:val="24"/>
                <w:lang w:val="mn-MN"/>
              </w:rPr>
              <w:t xml:space="preserve"> </w:t>
            </w:r>
            <w:r w:rsidR="00FF2C79">
              <w:rPr>
                <w:b w:val="0"/>
                <w:szCs w:val="24"/>
                <w:lang w:val="mn-MN"/>
              </w:rPr>
              <w:t>нэг эсвэл хэдэн холбоо</w:t>
            </w:r>
            <w:r w:rsidR="005A3F9A" w:rsidRPr="00FF2C79">
              <w:rPr>
                <w:b w:val="0"/>
                <w:szCs w:val="24"/>
                <w:lang w:val="mn-MN"/>
              </w:rPr>
              <w:t>той</w:t>
            </w:r>
            <w:r w:rsidR="005A3F9A">
              <w:rPr>
                <w:b w:val="0"/>
                <w:szCs w:val="24"/>
                <w:lang w:val="mn-MN"/>
              </w:rPr>
              <w:t xml:space="preserve"> сүлжээний элементүүдийн иж бүрдэл.</w:t>
            </w:r>
          </w:p>
          <w:p w:rsidR="00DA3357" w:rsidRDefault="008B58AB" w:rsidP="00383594">
            <w:pPr>
              <w:spacing w:line="276" w:lineRule="auto"/>
              <w:jc w:val="both"/>
              <w:rPr>
                <w:b w:val="0"/>
                <w:szCs w:val="24"/>
                <w:lang w:val="mn-MN"/>
              </w:rPr>
            </w:pPr>
            <w:r w:rsidRPr="00F120FA">
              <w:rPr>
                <w:szCs w:val="24"/>
                <w:lang w:val="mn-MN"/>
              </w:rPr>
              <w:t xml:space="preserve">2.18 </w:t>
            </w:r>
            <w:r w:rsidR="002B63B3" w:rsidRPr="00F120FA">
              <w:rPr>
                <w:szCs w:val="24"/>
                <w:lang w:val="mn-MN"/>
              </w:rPr>
              <w:t>ца</w:t>
            </w:r>
            <w:r w:rsidR="0012059E">
              <w:rPr>
                <w:szCs w:val="24"/>
                <w:lang w:val="mn-MN"/>
              </w:rPr>
              <w:t>хилгаан эрчим хүчний үйлдвэрлэл дэх</w:t>
            </w:r>
            <w:r w:rsidR="002B63B3" w:rsidRPr="00F120FA">
              <w:rPr>
                <w:szCs w:val="24"/>
                <w:lang w:val="mn-MN"/>
              </w:rPr>
              <w:t xml:space="preserve"> диспетчерийн </w:t>
            </w:r>
            <w:r w:rsidR="002B63B3" w:rsidRPr="00F120FA">
              <w:rPr>
                <w:szCs w:val="24"/>
                <w:lang w:val="mn-MN"/>
              </w:rPr>
              <w:lastRenderedPageBreak/>
              <w:t xml:space="preserve">шуурхай удирдлагын субъект: </w:t>
            </w:r>
            <w:r w:rsidR="00F120FA">
              <w:rPr>
                <w:b w:val="0"/>
                <w:szCs w:val="24"/>
                <w:lang w:val="mn-MN"/>
              </w:rPr>
              <w:t xml:space="preserve">Үндэсний </w:t>
            </w:r>
            <w:r w:rsidR="00342FF1">
              <w:rPr>
                <w:b w:val="0"/>
                <w:szCs w:val="24"/>
                <w:lang w:val="mn-MN"/>
              </w:rPr>
              <w:t>эрчим хүчний систем</w:t>
            </w:r>
            <w:r w:rsidR="00F120FA">
              <w:rPr>
                <w:b w:val="0"/>
                <w:szCs w:val="24"/>
                <w:lang w:val="mn-MN"/>
              </w:rPr>
              <w:t>д</w:t>
            </w:r>
            <w:r w:rsidR="00920F19">
              <w:rPr>
                <w:b w:val="0"/>
                <w:szCs w:val="24"/>
                <w:lang w:val="mn-MN"/>
              </w:rPr>
              <w:t xml:space="preserve"> </w:t>
            </w:r>
            <w:r w:rsidR="00920F19">
              <w:rPr>
                <w:b w:val="0"/>
                <w:szCs w:val="24"/>
              </w:rPr>
              <w:t>(</w:t>
            </w:r>
            <w:r w:rsidR="005B01C8">
              <w:rPr>
                <w:b w:val="0"/>
                <w:szCs w:val="24"/>
                <w:lang w:val="mn-MN"/>
              </w:rPr>
              <w:t>тухайн улсын нутаг дэвсгэрт орших</w:t>
            </w:r>
            <w:r w:rsidR="00B73578">
              <w:rPr>
                <w:b w:val="0"/>
                <w:szCs w:val="24"/>
                <w:lang w:val="mn-MN"/>
              </w:rPr>
              <w:t>,</w:t>
            </w:r>
            <w:r w:rsidR="005B01C8">
              <w:rPr>
                <w:b w:val="0"/>
                <w:szCs w:val="24"/>
                <w:lang w:val="mn-MN"/>
              </w:rPr>
              <w:t xml:space="preserve"> технологийн хувьд тусгаарласан газар нутгийн </w:t>
            </w:r>
            <w:r w:rsidR="00342FF1">
              <w:rPr>
                <w:b w:val="0"/>
                <w:szCs w:val="24"/>
                <w:lang w:val="mn-MN"/>
              </w:rPr>
              <w:t>эрчим хүчний систем</w:t>
            </w:r>
            <w:r w:rsidR="005B01C8">
              <w:rPr>
                <w:b w:val="0"/>
                <w:szCs w:val="24"/>
                <w:lang w:val="mn-MN"/>
              </w:rPr>
              <w:t>д</w:t>
            </w:r>
            <w:r w:rsidR="00920F19">
              <w:rPr>
                <w:b w:val="0"/>
                <w:szCs w:val="24"/>
              </w:rPr>
              <w:t>)</w:t>
            </w:r>
            <w:r w:rsidR="00F120FA">
              <w:rPr>
                <w:b w:val="0"/>
                <w:szCs w:val="24"/>
                <w:lang w:val="mn-MN"/>
              </w:rPr>
              <w:t xml:space="preserve"> цахилгаан эрчим хүчний үйлдвэрлэл</w:t>
            </w:r>
            <w:r w:rsidR="00AB437F">
              <w:rPr>
                <w:b w:val="0"/>
                <w:szCs w:val="24"/>
                <w:lang w:val="mn-MN"/>
              </w:rPr>
              <w:t xml:space="preserve"> </w:t>
            </w:r>
            <w:r w:rsidR="00F120FA">
              <w:rPr>
                <w:b w:val="0"/>
                <w:szCs w:val="24"/>
                <w:lang w:val="mn-MN"/>
              </w:rPr>
              <w:t>д</w:t>
            </w:r>
            <w:r w:rsidR="00AB437F">
              <w:rPr>
                <w:b w:val="0"/>
                <w:szCs w:val="24"/>
                <w:lang w:val="mn-MN"/>
              </w:rPr>
              <w:t>эх</w:t>
            </w:r>
            <w:r w:rsidR="00F120FA">
              <w:rPr>
                <w:b w:val="0"/>
                <w:szCs w:val="24"/>
                <w:lang w:val="mn-MN"/>
              </w:rPr>
              <w:t xml:space="preserve"> диспетчерийн шуурхай удирдлагын функцийг гүйцэтгэх Тусгаар улсуудын хамтын нөхөрлөлийн гишүүн улсын үндэсний хууль тогтоомжийн дагуу бүрэн эрх олгосон байгууллага</w:t>
            </w:r>
            <w:r w:rsidR="005B01C8">
              <w:rPr>
                <w:b w:val="0"/>
                <w:szCs w:val="24"/>
                <w:lang w:val="mn-MN"/>
              </w:rPr>
              <w:t>.</w:t>
            </w:r>
          </w:p>
          <w:p w:rsidR="005B01C8" w:rsidRDefault="005B01C8" w:rsidP="00383594">
            <w:pPr>
              <w:spacing w:line="276" w:lineRule="auto"/>
              <w:jc w:val="both"/>
              <w:rPr>
                <w:b w:val="0"/>
                <w:szCs w:val="24"/>
                <w:lang w:val="mn-MN"/>
              </w:rPr>
            </w:pPr>
          </w:p>
          <w:p w:rsidR="005B01C8" w:rsidRDefault="005B01C8" w:rsidP="00383594">
            <w:pPr>
              <w:spacing w:line="276" w:lineRule="auto"/>
              <w:jc w:val="both"/>
              <w:rPr>
                <w:b w:val="0"/>
                <w:szCs w:val="24"/>
                <w:lang w:val="mn-MN"/>
              </w:rPr>
            </w:pPr>
          </w:p>
          <w:p w:rsidR="005B01C8" w:rsidRDefault="005B01C8" w:rsidP="00383594">
            <w:pPr>
              <w:spacing w:line="276" w:lineRule="auto"/>
              <w:jc w:val="both"/>
              <w:rPr>
                <w:b w:val="0"/>
                <w:szCs w:val="24"/>
                <w:lang w:val="mn-MN"/>
              </w:rPr>
            </w:pPr>
          </w:p>
          <w:p w:rsidR="005B01C8" w:rsidRDefault="005B01C8" w:rsidP="005B50C7">
            <w:pPr>
              <w:spacing w:line="276" w:lineRule="auto"/>
              <w:jc w:val="both"/>
              <w:rPr>
                <w:b w:val="0"/>
                <w:szCs w:val="24"/>
                <w:lang w:val="mn-MN"/>
              </w:rPr>
            </w:pPr>
            <w:r w:rsidRPr="005B50C7">
              <w:rPr>
                <w:szCs w:val="24"/>
                <w:lang w:val="mn-MN"/>
              </w:rPr>
              <w:t>2.19 удирдах үйл явц:</w:t>
            </w:r>
            <w:r>
              <w:rPr>
                <w:b w:val="0"/>
                <w:szCs w:val="24"/>
                <w:lang w:val="mn-MN"/>
              </w:rPr>
              <w:t xml:space="preserve"> </w:t>
            </w:r>
            <w:r w:rsidR="00C6610E">
              <w:rPr>
                <w:b w:val="0"/>
                <w:szCs w:val="24"/>
                <w:lang w:val="mn-MN"/>
              </w:rPr>
              <w:t xml:space="preserve">үйл ажиллагааны горим эсвэл цахилгаан эрчим хүчний </w:t>
            </w:r>
            <w:r w:rsidR="00DB3065">
              <w:rPr>
                <w:b w:val="0"/>
                <w:szCs w:val="24"/>
                <w:lang w:val="mn-MN"/>
              </w:rPr>
              <w:t xml:space="preserve">үйлдвэрлэлийн </w:t>
            </w:r>
            <w:r w:rsidR="00BB363A">
              <w:rPr>
                <w:b w:val="0"/>
                <w:szCs w:val="24"/>
                <w:lang w:val="mn-MN"/>
              </w:rPr>
              <w:t>объект</w:t>
            </w:r>
            <w:r w:rsidR="00C6610E">
              <w:rPr>
                <w:b w:val="0"/>
                <w:szCs w:val="24"/>
                <w:lang w:val="mn-MN"/>
              </w:rPr>
              <w:t xml:space="preserve">уудын болон цахилгаан эрчим хүч хэрэглэгчдийн </w:t>
            </w:r>
            <w:r w:rsidR="005B50C7">
              <w:rPr>
                <w:b w:val="0"/>
                <w:szCs w:val="24"/>
                <w:lang w:val="mn-MN"/>
              </w:rPr>
              <w:t xml:space="preserve">эрчим хүч хүлээн авдаг төхөөрөмжүүдийн ашиглалтын төлөвийг өөрчлөх </w:t>
            </w:r>
            <w:r w:rsidR="006B5E5B">
              <w:rPr>
                <w:b w:val="0"/>
                <w:szCs w:val="24"/>
                <w:lang w:val="mn-MN"/>
              </w:rPr>
              <w:t xml:space="preserve">үүрэг </w:t>
            </w:r>
            <w:r w:rsidR="005B50C7">
              <w:rPr>
                <w:b w:val="0"/>
                <w:szCs w:val="24"/>
                <w:lang w:val="mn-MN"/>
              </w:rPr>
              <w:t>даалгавар бөгөөд аваари эсэргүүцэх автоматжуулалтын командаар гүйцэтгэнэ.</w:t>
            </w:r>
          </w:p>
          <w:p w:rsidR="005B50C7" w:rsidRDefault="005B50C7" w:rsidP="005B50C7">
            <w:pPr>
              <w:spacing w:line="276" w:lineRule="auto"/>
              <w:jc w:val="both"/>
              <w:rPr>
                <w:b w:val="0"/>
                <w:szCs w:val="24"/>
                <w:lang w:val="mn-MN"/>
              </w:rPr>
            </w:pPr>
            <w:r w:rsidRPr="005B50C7">
              <w:rPr>
                <w:szCs w:val="24"/>
                <w:lang w:val="mn-MN"/>
              </w:rPr>
              <w:t xml:space="preserve">2.20 </w:t>
            </w:r>
            <w:r w:rsidR="0084381A">
              <w:rPr>
                <w:szCs w:val="24"/>
                <w:lang w:val="mn-MN"/>
              </w:rPr>
              <w:t>тохиргоо</w:t>
            </w:r>
            <w:r w:rsidRPr="005B50C7">
              <w:rPr>
                <w:szCs w:val="24"/>
                <w:lang w:val="mn-MN"/>
              </w:rPr>
              <w:t>:</w:t>
            </w:r>
            <w:r>
              <w:rPr>
                <w:b w:val="0"/>
                <w:szCs w:val="24"/>
                <w:lang w:val="mn-MN"/>
              </w:rPr>
              <w:t xml:space="preserve"> аваари эсэргүүцэх автоматжуулалтын үйл а</w:t>
            </w:r>
            <w:r w:rsidR="005052A2">
              <w:rPr>
                <w:b w:val="0"/>
                <w:szCs w:val="24"/>
                <w:lang w:val="mn-MN"/>
              </w:rPr>
              <w:t>жиллагааны нөхцөлийг тодорхойлдог,</w:t>
            </w:r>
            <w:r>
              <w:rPr>
                <w:b w:val="0"/>
                <w:szCs w:val="24"/>
                <w:lang w:val="mn-MN"/>
              </w:rPr>
              <w:t xml:space="preserve"> ту</w:t>
            </w:r>
            <w:r w:rsidR="0084381A">
              <w:rPr>
                <w:b w:val="0"/>
                <w:szCs w:val="24"/>
                <w:lang w:val="mn-MN"/>
              </w:rPr>
              <w:t>хайн автоматжуулалтын тохируулгын</w:t>
            </w:r>
            <w:r>
              <w:rPr>
                <w:b w:val="0"/>
                <w:szCs w:val="24"/>
                <w:lang w:val="mn-MN"/>
              </w:rPr>
              <w:t xml:space="preserve"> параметрийн утга.</w:t>
            </w:r>
          </w:p>
          <w:p w:rsidR="005B50C7" w:rsidRDefault="0084381A" w:rsidP="005B50C7">
            <w:pPr>
              <w:spacing w:line="276" w:lineRule="auto"/>
              <w:jc w:val="both"/>
              <w:rPr>
                <w:b w:val="0"/>
                <w:szCs w:val="24"/>
                <w:lang w:val="mn-MN"/>
              </w:rPr>
            </w:pPr>
            <w:r w:rsidRPr="00576CC5">
              <w:rPr>
                <w:szCs w:val="24"/>
                <w:lang w:val="mn-MN"/>
              </w:rPr>
              <w:t>2.21 аваари эсэргүүцэх автоматжуулалтын төхөөрөмж:</w:t>
            </w:r>
            <w:r>
              <w:rPr>
                <w:b w:val="0"/>
                <w:szCs w:val="24"/>
                <w:lang w:val="mn-MN"/>
              </w:rPr>
              <w:t xml:space="preserve"> </w:t>
            </w:r>
            <w:r w:rsidR="00576CC5">
              <w:rPr>
                <w:b w:val="0"/>
                <w:szCs w:val="24"/>
                <w:lang w:val="mn-MN"/>
              </w:rPr>
              <w:t xml:space="preserve">Аваарийн эвдрэлийг илрүүлэх, </w:t>
            </w:r>
            <w:r w:rsidR="00342FF1">
              <w:rPr>
                <w:b w:val="0"/>
                <w:szCs w:val="24"/>
                <w:lang w:val="mn-MN"/>
              </w:rPr>
              <w:t>эрчим хүчний систем</w:t>
            </w:r>
            <w:r w:rsidR="00576CC5">
              <w:rPr>
                <w:b w:val="0"/>
                <w:szCs w:val="24"/>
                <w:lang w:val="mn-MN"/>
              </w:rPr>
              <w:t xml:space="preserve">ийн цахилгаан эрчим хүчний горимын параметрүүдийг боловсруулах, удирдах үйл явцыг сонгох, аваарийн сигнал болон удирдах командыг хүлээн авах, дамжуулах эсвэл удирдах үйл явц болон үйлчилгээг </w:t>
            </w:r>
            <w:r w:rsidR="00576CC5">
              <w:rPr>
                <w:b w:val="0"/>
                <w:szCs w:val="24"/>
              </w:rPr>
              <w:t>(</w:t>
            </w:r>
            <w:r w:rsidR="00576CC5">
              <w:rPr>
                <w:b w:val="0"/>
                <w:szCs w:val="24"/>
                <w:lang w:val="mn-MN"/>
              </w:rPr>
              <w:t>үйл ажиллагаа болон техникийн хувьд</w:t>
            </w:r>
            <w:r w:rsidR="00576CC5">
              <w:rPr>
                <w:b w:val="0"/>
                <w:szCs w:val="24"/>
              </w:rPr>
              <w:t xml:space="preserve">) </w:t>
            </w:r>
            <w:r w:rsidR="00576CC5">
              <w:rPr>
                <w:b w:val="0"/>
                <w:szCs w:val="24"/>
                <w:lang w:val="mn-MN"/>
              </w:rPr>
              <w:t xml:space="preserve">бүхэлд нь  гүйцэтгэдэг </w:t>
            </w:r>
            <w:r w:rsidR="00576CC5">
              <w:rPr>
                <w:b w:val="0"/>
                <w:szCs w:val="24"/>
                <w:lang w:val="mn-MN"/>
              </w:rPr>
              <w:lastRenderedPageBreak/>
              <w:t>техникийн төхөөрөмж</w:t>
            </w:r>
            <w:r w:rsidR="00796B0E">
              <w:rPr>
                <w:b w:val="0"/>
                <w:szCs w:val="24"/>
              </w:rPr>
              <w:t xml:space="preserve"> (</w:t>
            </w:r>
            <w:r w:rsidR="00796B0E">
              <w:rPr>
                <w:b w:val="0"/>
                <w:szCs w:val="24"/>
                <w:lang w:val="mn-MN"/>
              </w:rPr>
              <w:t>аппарат, гаргалга</w:t>
            </w:r>
            <w:r w:rsidR="00796B0E">
              <w:rPr>
                <w:b w:val="0"/>
                <w:szCs w:val="24"/>
              </w:rPr>
              <w:t>)</w:t>
            </w:r>
            <w:r w:rsidR="00576CC5">
              <w:rPr>
                <w:b w:val="0"/>
                <w:szCs w:val="24"/>
                <w:lang w:val="mn-MN"/>
              </w:rPr>
              <w:t xml:space="preserve">. </w:t>
            </w:r>
          </w:p>
          <w:p w:rsidR="00796B0E" w:rsidRDefault="00796B0E" w:rsidP="00374247">
            <w:pPr>
              <w:spacing w:line="276" w:lineRule="auto"/>
              <w:jc w:val="both"/>
              <w:rPr>
                <w:b w:val="0"/>
                <w:szCs w:val="24"/>
                <w:lang w:val="mn-MN"/>
              </w:rPr>
            </w:pPr>
            <w:r w:rsidRPr="00374247">
              <w:rPr>
                <w:szCs w:val="24"/>
                <w:lang w:val="mn-MN"/>
              </w:rPr>
              <w:t xml:space="preserve">2.22 </w:t>
            </w:r>
            <w:r w:rsidR="00374247">
              <w:rPr>
                <w:szCs w:val="24"/>
                <w:lang w:val="mn-MN"/>
              </w:rPr>
              <w:t>асинхрон горимын үе</w:t>
            </w:r>
            <w:r w:rsidRPr="00374247">
              <w:rPr>
                <w:szCs w:val="24"/>
                <w:lang w:val="mn-MN"/>
              </w:rPr>
              <w:t>:</w:t>
            </w:r>
            <w:r>
              <w:rPr>
                <w:b w:val="0"/>
                <w:szCs w:val="24"/>
                <w:lang w:val="mn-MN"/>
              </w:rPr>
              <w:t xml:space="preserve"> </w:t>
            </w:r>
            <w:r w:rsidR="00374247">
              <w:rPr>
                <w:b w:val="0"/>
                <w:szCs w:val="24"/>
                <w:lang w:val="mn-MN"/>
              </w:rPr>
              <w:t>360 градусаар синхрон бус ажиллах генераторууд</w:t>
            </w:r>
            <w:r w:rsidR="003D5ED3">
              <w:rPr>
                <w:b w:val="0"/>
                <w:szCs w:val="24"/>
                <w:lang w:val="mn-MN"/>
              </w:rPr>
              <w:t>ын</w:t>
            </w:r>
            <w:r w:rsidR="00846C4B">
              <w:rPr>
                <w:b w:val="0"/>
                <w:szCs w:val="24"/>
                <w:lang w:val="mn-MN"/>
              </w:rPr>
              <w:t xml:space="preserve"> цахилгаан хөдөлгөх хүчнүүдийн</w:t>
            </w:r>
            <w:r w:rsidR="00374247">
              <w:rPr>
                <w:b w:val="0"/>
                <w:szCs w:val="24"/>
                <w:lang w:val="mn-MN"/>
              </w:rPr>
              <w:t xml:space="preserve"> хоорондын харьцангуй өнцгийн эргэлт.</w:t>
            </w:r>
          </w:p>
          <w:p w:rsidR="00374247" w:rsidRDefault="00094F92" w:rsidP="00374247">
            <w:pPr>
              <w:spacing w:line="276" w:lineRule="auto"/>
              <w:jc w:val="both"/>
              <w:rPr>
                <w:b w:val="0"/>
                <w:szCs w:val="24"/>
                <w:lang w:val="mn-MN"/>
              </w:rPr>
            </w:pPr>
            <w:r>
              <w:rPr>
                <w:szCs w:val="24"/>
                <w:lang w:val="mn-MN"/>
              </w:rPr>
              <w:t xml:space="preserve">2.23 </w:t>
            </w:r>
            <w:r w:rsidR="008D3F15">
              <w:rPr>
                <w:szCs w:val="24"/>
                <w:lang w:val="mn-MN"/>
              </w:rPr>
              <w:t>хэсэгчилсэн хэсэг</w:t>
            </w:r>
            <w:r w:rsidR="003D5ED3">
              <w:rPr>
                <w:b w:val="0"/>
                <w:szCs w:val="24"/>
                <w:lang w:val="mn-MN"/>
              </w:rPr>
              <w:t xml:space="preserve"> </w:t>
            </w:r>
            <w:r w:rsidR="003D5ED3" w:rsidRPr="00260E8F">
              <w:rPr>
                <w:szCs w:val="24"/>
              </w:rPr>
              <w:t>(</w:t>
            </w:r>
            <w:r w:rsidR="00846C4B">
              <w:rPr>
                <w:szCs w:val="24"/>
                <w:lang w:val="mn-MN"/>
              </w:rPr>
              <w:t>цахилгаан сүлжээ</w:t>
            </w:r>
            <w:r w:rsidR="003D5ED3" w:rsidRPr="00260E8F">
              <w:rPr>
                <w:szCs w:val="24"/>
                <w:lang w:val="mn-MN"/>
              </w:rPr>
              <w:t>н</w:t>
            </w:r>
            <w:r w:rsidR="00846C4B">
              <w:rPr>
                <w:szCs w:val="24"/>
                <w:lang w:val="mn-MN"/>
              </w:rPr>
              <w:t xml:space="preserve"> </w:t>
            </w:r>
            <w:r w:rsidR="003D5ED3" w:rsidRPr="00260E8F">
              <w:rPr>
                <w:szCs w:val="24"/>
                <w:lang w:val="mn-MN"/>
              </w:rPr>
              <w:t>д</w:t>
            </w:r>
            <w:r w:rsidR="00846C4B">
              <w:rPr>
                <w:szCs w:val="24"/>
                <w:lang w:val="mn-MN"/>
              </w:rPr>
              <w:t>эх</w:t>
            </w:r>
            <w:r w:rsidR="003D5ED3" w:rsidRPr="00260E8F">
              <w:rPr>
                <w:szCs w:val="24"/>
              </w:rPr>
              <w:t>)</w:t>
            </w:r>
            <w:r w:rsidR="003D5ED3" w:rsidRPr="00260E8F">
              <w:rPr>
                <w:szCs w:val="24"/>
                <w:lang w:val="mn-MN"/>
              </w:rPr>
              <w:t>:</w:t>
            </w:r>
            <w:r w:rsidR="003D5ED3">
              <w:rPr>
                <w:szCs w:val="24"/>
                <w:lang w:val="mn-MN"/>
              </w:rPr>
              <w:t xml:space="preserve"> </w:t>
            </w:r>
            <w:r w:rsidR="001351F7">
              <w:rPr>
                <w:b w:val="0"/>
                <w:szCs w:val="24"/>
                <w:lang w:val="mn-MN"/>
              </w:rPr>
              <w:t xml:space="preserve">сүлжээний элементүүдийн </w:t>
            </w:r>
            <w:r w:rsidR="001351F7">
              <w:rPr>
                <w:b w:val="0"/>
                <w:szCs w:val="24"/>
              </w:rPr>
              <w:t>(</w:t>
            </w:r>
            <w:r w:rsidR="001351F7">
              <w:rPr>
                <w:b w:val="0"/>
                <w:szCs w:val="24"/>
                <w:lang w:val="mn-MN"/>
              </w:rPr>
              <w:t>хэсгийн хувь</w:t>
            </w:r>
            <w:r w:rsidR="001351F7">
              <w:rPr>
                <w:b w:val="0"/>
                <w:szCs w:val="24"/>
              </w:rPr>
              <w:t>)</w:t>
            </w:r>
            <w:r w:rsidR="001351F7">
              <w:rPr>
                <w:b w:val="0"/>
                <w:szCs w:val="24"/>
                <w:lang w:val="mn-MN"/>
              </w:rPr>
              <w:t xml:space="preserve"> иж бүрдэл бөгөөд энэ иж бүрдлийг унтраахад </w:t>
            </w:r>
            <w:r w:rsidR="00342FF1">
              <w:rPr>
                <w:b w:val="0"/>
                <w:szCs w:val="24"/>
                <w:lang w:val="mn-MN"/>
              </w:rPr>
              <w:t>эрчим хүчний систем</w:t>
            </w:r>
            <w:r>
              <w:rPr>
                <w:b w:val="0"/>
                <w:szCs w:val="24"/>
                <w:lang w:val="mn-MN"/>
              </w:rPr>
              <w:t>ийг хоёр тусга</w:t>
            </w:r>
            <w:r w:rsidR="001351F7">
              <w:rPr>
                <w:b w:val="0"/>
                <w:szCs w:val="24"/>
                <w:lang w:val="mn-MN"/>
              </w:rPr>
              <w:t>арласан хэсэгт хуваахад хүргэх</w:t>
            </w:r>
            <w:r>
              <w:rPr>
                <w:b w:val="0"/>
                <w:szCs w:val="24"/>
                <w:lang w:val="mn-MN"/>
              </w:rPr>
              <w:t xml:space="preserve">гүй. </w:t>
            </w:r>
          </w:p>
          <w:p w:rsidR="008D3F15" w:rsidRDefault="008D3F15" w:rsidP="00374247">
            <w:pPr>
              <w:spacing w:line="276" w:lineRule="auto"/>
              <w:jc w:val="both"/>
              <w:rPr>
                <w:b w:val="0"/>
                <w:szCs w:val="24"/>
                <w:lang w:val="mn-MN"/>
              </w:rPr>
            </w:pPr>
            <w:r w:rsidRPr="00D45A43">
              <w:rPr>
                <w:szCs w:val="24"/>
                <w:lang w:val="mn-MN"/>
              </w:rPr>
              <w:t xml:space="preserve">2.24 </w:t>
            </w:r>
            <w:r w:rsidR="00D45A43" w:rsidRPr="00D45A43">
              <w:rPr>
                <w:szCs w:val="24"/>
                <w:lang w:val="mn-MN"/>
              </w:rPr>
              <w:t>хүчдэл тэг хүртэл буурсан үеийн цахилгаан сүлжээний цэг</w:t>
            </w:r>
            <w:r w:rsidR="00D45A43">
              <w:rPr>
                <w:b w:val="0"/>
                <w:szCs w:val="24"/>
                <w:lang w:val="mn-MN"/>
              </w:rPr>
              <w:t xml:space="preserve"> </w:t>
            </w:r>
            <w:r w:rsidR="00D45A43">
              <w:rPr>
                <w:b w:val="0"/>
                <w:szCs w:val="24"/>
              </w:rPr>
              <w:t>(</w:t>
            </w:r>
            <w:r w:rsidR="00D45A43" w:rsidRPr="00C75670">
              <w:rPr>
                <w:b w:val="0"/>
                <w:szCs w:val="24"/>
                <w:lang w:val="mn-MN"/>
              </w:rPr>
              <w:t>электрический центр качаний</w:t>
            </w:r>
            <w:r w:rsidR="00D45A43">
              <w:rPr>
                <w:b w:val="0"/>
                <w:szCs w:val="24"/>
              </w:rPr>
              <w:t>)</w:t>
            </w:r>
            <w:r w:rsidR="00F95DA2">
              <w:rPr>
                <w:b w:val="0"/>
                <w:szCs w:val="24"/>
                <w:lang w:val="mn-MN"/>
              </w:rPr>
              <w:t>: асинхрон горимд хүчдэл тэг хүртэл буурсан</w:t>
            </w:r>
            <w:r w:rsidR="00D45A43">
              <w:rPr>
                <w:b w:val="0"/>
                <w:szCs w:val="24"/>
                <w:lang w:val="mn-MN"/>
              </w:rPr>
              <w:t xml:space="preserve"> </w:t>
            </w:r>
            <w:r w:rsidR="00F95DA2">
              <w:rPr>
                <w:b w:val="0"/>
                <w:szCs w:val="24"/>
                <w:lang w:val="mn-MN"/>
              </w:rPr>
              <w:t xml:space="preserve">үеийн цахилгаан сүлжээний цэг. </w:t>
            </w:r>
          </w:p>
          <w:p w:rsidR="00F95DA2" w:rsidRPr="0067720E" w:rsidRDefault="00124887" w:rsidP="00374247">
            <w:pPr>
              <w:spacing w:line="276" w:lineRule="auto"/>
              <w:jc w:val="both"/>
              <w:rPr>
                <w:szCs w:val="24"/>
                <w:lang w:val="mn-MN"/>
              </w:rPr>
            </w:pPr>
            <w:r w:rsidRPr="0067720E">
              <w:rPr>
                <w:szCs w:val="24"/>
                <w:lang w:val="mn-MN"/>
              </w:rPr>
              <w:t>3 Товчлол</w:t>
            </w:r>
          </w:p>
          <w:p w:rsidR="00124887" w:rsidRDefault="0067720E" w:rsidP="00374247">
            <w:pPr>
              <w:spacing w:line="276" w:lineRule="auto"/>
              <w:jc w:val="both"/>
              <w:rPr>
                <w:b w:val="0"/>
                <w:szCs w:val="24"/>
                <w:lang w:val="mn-MN"/>
              </w:rPr>
            </w:pPr>
            <w:r>
              <w:rPr>
                <w:b w:val="0"/>
                <w:szCs w:val="24"/>
                <w:lang w:val="mn-MN"/>
              </w:rPr>
              <w:t xml:space="preserve">Энэ стандартад дараах товчлолыг хэрэглэсэн. Үүнд: </w:t>
            </w:r>
          </w:p>
          <w:p w:rsidR="0067720E" w:rsidRDefault="00BC5BD7" w:rsidP="00374247">
            <w:pPr>
              <w:spacing w:line="276" w:lineRule="auto"/>
              <w:jc w:val="both"/>
              <w:rPr>
                <w:b w:val="0"/>
                <w:szCs w:val="24"/>
              </w:rPr>
            </w:pPr>
            <w:r>
              <w:rPr>
                <w:b w:val="0"/>
                <w:szCs w:val="24"/>
                <w:lang w:val="mn-MN"/>
              </w:rPr>
              <w:t xml:space="preserve">АЗГ </w:t>
            </w:r>
            <w:r w:rsidR="009F1FBC">
              <w:rPr>
                <w:b w:val="0"/>
                <w:szCs w:val="24"/>
                <w:lang w:val="mn-MN"/>
              </w:rPr>
              <w:t>–</w:t>
            </w:r>
            <w:r>
              <w:rPr>
                <w:b w:val="0"/>
                <w:szCs w:val="24"/>
                <w:lang w:val="mn-MN"/>
              </w:rPr>
              <w:t xml:space="preserve"> </w:t>
            </w:r>
            <w:r w:rsidR="009F1FBC">
              <w:rPr>
                <w:b w:val="0"/>
                <w:szCs w:val="24"/>
                <w:lang w:val="mn-MN"/>
              </w:rPr>
              <w:t>генераторуудыг автоматаар ачаалах</w:t>
            </w:r>
            <w:r w:rsidR="00B86461">
              <w:rPr>
                <w:b w:val="0"/>
                <w:szCs w:val="24"/>
              </w:rPr>
              <w:t xml:space="preserve"> (</w:t>
            </w:r>
            <w:r w:rsidR="0062295B">
              <w:rPr>
                <w:b w:val="0"/>
                <w:szCs w:val="24"/>
                <w:lang w:val="mn-MN"/>
              </w:rPr>
              <w:t>ГАА</w:t>
            </w:r>
            <w:r w:rsidR="00B86461">
              <w:rPr>
                <w:b w:val="0"/>
                <w:szCs w:val="24"/>
              </w:rPr>
              <w:t>)</w:t>
            </w:r>
            <w:r w:rsidR="009F1FBC">
              <w:rPr>
                <w:b w:val="0"/>
                <w:szCs w:val="24"/>
              </w:rPr>
              <w:t>;</w:t>
            </w:r>
          </w:p>
          <w:p w:rsidR="009F1FBC" w:rsidRDefault="009F1FBC" w:rsidP="00374247">
            <w:pPr>
              <w:spacing w:line="276" w:lineRule="auto"/>
              <w:jc w:val="both"/>
              <w:rPr>
                <w:b w:val="0"/>
                <w:szCs w:val="24"/>
              </w:rPr>
            </w:pPr>
            <w:r>
              <w:rPr>
                <w:b w:val="0"/>
                <w:szCs w:val="24"/>
                <w:lang w:val="mn-MN"/>
              </w:rPr>
              <w:t xml:space="preserve">АЛАР – </w:t>
            </w:r>
            <w:r w:rsidR="00F5258D">
              <w:rPr>
                <w:b w:val="0"/>
                <w:szCs w:val="24"/>
                <w:lang w:val="mn-MN"/>
              </w:rPr>
              <w:t>асинхрон горимыг устг</w:t>
            </w:r>
            <w:r>
              <w:rPr>
                <w:b w:val="0"/>
                <w:szCs w:val="24"/>
                <w:lang w:val="mn-MN"/>
              </w:rPr>
              <w:t>ах автоматжуулалт</w:t>
            </w:r>
            <w:r w:rsidR="00B86461">
              <w:rPr>
                <w:b w:val="0"/>
                <w:szCs w:val="24"/>
              </w:rPr>
              <w:t xml:space="preserve"> (</w:t>
            </w:r>
            <w:r w:rsidR="0062295B">
              <w:rPr>
                <w:b w:val="0"/>
                <w:szCs w:val="24"/>
                <w:lang w:val="mn-MN"/>
              </w:rPr>
              <w:t>АГУА</w:t>
            </w:r>
            <w:r w:rsidR="00B86461">
              <w:rPr>
                <w:b w:val="0"/>
                <w:szCs w:val="24"/>
              </w:rPr>
              <w:t>)</w:t>
            </w:r>
            <w:r>
              <w:rPr>
                <w:b w:val="0"/>
                <w:szCs w:val="24"/>
              </w:rPr>
              <w:t>;</w:t>
            </w:r>
          </w:p>
          <w:p w:rsidR="009F1FBC" w:rsidRDefault="0078592A" w:rsidP="00374247">
            <w:pPr>
              <w:spacing w:line="276" w:lineRule="auto"/>
              <w:jc w:val="both"/>
              <w:rPr>
                <w:b w:val="0"/>
                <w:szCs w:val="24"/>
              </w:rPr>
            </w:pPr>
            <w:r>
              <w:rPr>
                <w:b w:val="0"/>
                <w:szCs w:val="24"/>
                <w:lang w:val="mn-MN"/>
              </w:rPr>
              <w:t>АОПН – хүчдэл</w:t>
            </w:r>
            <w:r w:rsidR="00F5258D">
              <w:rPr>
                <w:b w:val="0"/>
                <w:szCs w:val="24"/>
                <w:lang w:val="mn-MN"/>
              </w:rPr>
              <w:t>ийн ихсэлт</w:t>
            </w:r>
            <w:r>
              <w:rPr>
                <w:b w:val="0"/>
                <w:szCs w:val="24"/>
                <w:lang w:val="mn-MN"/>
              </w:rPr>
              <w:t>ийг хязгаарлах автоматжуулалт</w:t>
            </w:r>
            <w:r w:rsidR="00B86461">
              <w:rPr>
                <w:b w:val="0"/>
                <w:szCs w:val="24"/>
              </w:rPr>
              <w:t xml:space="preserve"> (</w:t>
            </w:r>
            <w:r w:rsidR="0062295B">
              <w:rPr>
                <w:b w:val="0"/>
                <w:szCs w:val="24"/>
                <w:lang w:val="mn-MN"/>
              </w:rPr>
              <w:t>ХИХА</w:t>
            </w:r>
            <w:r w:rsidR="00B86461">
              <w:rPr>
                <w:b w:val="0"/>
                <w:szCs w:val="24"/>
              </w:rPr>
              <w:t>)</w:t>
            </w:r>
            <w:r>
              <w:rPr>
                <w:b w:val="0"/>
                <w:szCs w:val="24"/>
              </w:rPr>
              <w:t>;</w:t>
            </w:r>
          </w:p>
          <w:p w:rsidR="0078592A" w:rsidRDefault="0078592A" w:rsidP="00374247">
            <w:pPr>
              <w:spacing w:line="276" w:lineRule="auto"/>
              <w:jc w:val="both"/>
              <w:rPr>
                <w:b w:val="0"/>
                <w:szCs w:val="24"/>
              </w:rPr>
            </w:pPr>
            <w:r>
              <w:rPr>
                <w:b w:val="0"/>
                <w:szCs w:val="24"/>
                <w:lang w:val="mn-MN"/>
              </w:rPr>
              <w:t>АОПО – т</w:t>
            </w:r>
            <w:r w:rsidR="00F5258D">
              <w:rPr>
                <w:b w:val="0"/>
                <w:szCs w:val="24"/>
                <w:lang w:val="mn-MN"/>
              </w:rPr>
              <w:t>оноглолы</w:t>
            </w:r>
            <w:r w:rsidRPr="0078592A">
              <w:rPr>
                <w:b w:val="0"/>
                <w:szCs w:val="24"/>
                <w:lang w:val="mn-MN"/>
              </w:rPr>
              <w:t>н хэт ачааллыг хязгаарлах автоматжуулалт</w:t>
            </w:r>
            <w:r w:rsidR="00B86461">
              <w:rPr>
                <w:b w:val="0"/>
                <w:szCs w:val="24"/>
              </w:rPr>
              <w:t xml:space="preserve"> (</w:t>
            </w:r>
            <w:r w:rsidR="0062295B">
              <w:rPr>
                <w:b w:val="0"/>
                <w:szCs w:val="24"/>
                <w:lang w:val="mn-MN"/>
              </w:rPr>
              <w:t>ТХАХА</w:t>
            </w:r>
            <w:r w:rsidR="00B86461">
              <w:rPr>
                <w:b w:val="0"/>
                <w:szCs w:val="24"/>
              </w:rPr>
              <w:t>)</w:t>
            </w:r>
            <w:r>
              <w:rPr>
                <w:b w:val="0"/>
                <w:szCs w:val="24"/>
              </w:rPr>
              <w:t>;</w:t>
            </w:r>
          </w:p>
          <w:p w:rsidR="0078592A" w:rsidRDefault="0078592A" w:rsidP="00374247">
            <w:pPr>
              <w:spacing w:line="276" w:lineRule="auto"/>
              <w:jc w:val="both"/>
              <w:rPr>
                <w:b w:val="0"/>
                <w:szCs w:val="24"/>
              </w:rPr>
            </w:pPr>
            <w:r>
              <w:rPr>
                <w:b w:val="0"/>
                <w:szCs w:val="24"/>
                <w:lang w:val="mn-MN"/>
              </w:rPr>
              <w:t>АОПЧ – д</w:t>
            </w:r>
            <w:r w:rsidRPr="0078592A">
              <w:rPr>
                <w:b w:val="0"/>
                <w:szCs w:val="24"/>
                <w:lang w:val="mn-MN"/>
              </w:rPr>
              <w:t>автамж</w:t>
            </w:r>
            <w:r w:rsidR="00F5258D">
              <w:rPr>
                <w:b w:val="0"/>
                <w:szCs w:val="24"/>
                <w:lang w:val="mn-MN"/>
              </w:rPr>
              <w:t>ийн ихсэлт</w:t>
            </w:r>
            <w:r w:rsidRPr="0078592A">
              <w:rPr>
                <w:b w:val="0"/>
                <w:szCs w:val="24"/>
                <w:lang w:val="mn-MN"/>
              </w:rPr>
              <w:t>ийг хязгаарлах автоматжуулалт</w:t>
            </w:r>
            <w:r w:rsidR="00B86461">
              <w:rPr>
                <w:b w:val="0"/>
                <w:szCs w:val="24"/>
              </w:rPr>
              <w:t xml:space="preserve"> (</w:t>
            </w:r>
            <w:r w:rsidR="0062295B">
              <w:rPr>
                <w:b w:val="0"/>
                <w:szCs w:val="24"/>
                <w:lang w:val="mn-MN"/>
              </w:rPr>
              <w:t>ДИХА</w:t>
            </w:r>
            <w:r w:rsidR="00B86461">
              <w:rPr>
                <w:b w:val="0"/>
                <w:szCs w:val="24"/>
              </w:rPr>
              <w:t>)</w:t>
            </w:r>
            <w:r>
              <w:rPr>
                <w:b w:val="0"/>
                <w:szCs w:val="24"/>
              </w:rPr>
              <w:t>;</w:t>
            </w:r>
          </w:p>
          <w:p w:rsidR="0078592A" w:rsidRDefault="0078592A" w:rsidP="00374247">
            <w:pPr>
              <w:spacing w:line="276" w:lineRule="auto"/>
              <w:jc w:val="both"/>
              <w:rPr>
                <w:b w:val="0"/>
                <w:szCs w:val="24"/>
              </w:rPr>
            </w:pPr>
            <w:r>
              <w:rPr>
                <w:b w:val="0"/>
                <w:szCs w:val="24"/>
                <w:lang w:val="mn-MN"/>
              </w:rPr>
              <w:t>АОСН – х</w:t>
            </w:r>
            <w:r w:rsidRPr="0078592A">
              <w:rPr>
                <w:b w:val="0"/>
                <w:szCs w:val="24"/>
                <w:lang w:val="mn-MN"/>
              </w:rPr>
              <w:t>үчдэл</w:t>
            </w:r>
            <w:r w:rsidR="00F5258D">
              <w:rPr>
                <w:b w:val="0"/>
                <w:szCs w:val="24"/>
                <w:lang w:val="mn-MN"/>
              </w:rPr>
              <w:t>ийн бууралт</w:t>
            </w:r>
            <w:r w:rsidRPr="0078592A">
              <w:rPr>
                <w:b w:val="0"/>
                <w:szCs w:val="24"/>
                <w:lang w:val="mn-MN"/>
              </w:rPr>
              <w:t>ыг хязгаарлах автоматжуулалт</w:t>
            </w:r>
            <w:r w:rsidR="00B86461">
              <w:rPr>
                <w:b w:val="0"/>
                <w:szCs w:val="24"/>
              </w:rPr>
              <w:t xml:space="preserve"> (</w:t>
            </w:r>
            <w:r w:rsidR="0062295B">
              <w:rPr>
                <w:b w:val="0"/>
                <w:szCs w:val="24"/>
                <w:lang w:val="mn-MN"/>
              </w:rPr>
              <w:t>ХБХА</w:t>
            </w:r>
            <w:r w:rsidR="00B86461">
              <w:rPr>
                <w:b w:val="0"/>
                <w:szCs w:val="24"/>
              </w:rPr>
              <w:t>)</w:t>
            </w:r>
            <w:r>
              <w:rPr>
                <w:b w:val="0"/>
                <w:szCs w:val="24"/>
              </w:rPr>
              <w:t xml:space="preserve">; </w:t>
            </w:r>
          </w:p>
          <w:p w:rsidR="0078592A" w:rsidRDefault="0078592A" w:rsidP="00374247">
            <w:pPr>
              <w:spacing w:line="276" w:lineRule="auto"/>
              <w:jc w:val="both"/>
              <w:rPr>
                <w:b w:val="0"/>
                <w:szCs w:val="24"/>
              </w:rPr>
            </w:pPr>
            <w:r>
              <w:rPr>
                <w:b w:val="0"/>
                <w:szCs w:val="24"/>
                <w:lang w:val="mn-MN"/>
              </w:rPr>
              <w:t>АОСЧ – д</w:t>
            </w:r>
            <w:r w:rsidRPr="0078592A">
              <w:rPr>
                <w:b w:val="0"/>
                <w:szCs w:val="24"/>
                <w:lang w:val="mn-MN"/>
              </w:rPr>
              <w:t>автамж</w:t>
            </w:r>
            <w:r w:rsidR="00F5258D">
              <w:rPr>
                <w:b w:val="0"/>
                <w:szCs w:val="24"/>
                <w:lang w:val="mn-MN"/>
              </w:rPr>
              <w:t>ийн бууралт</w:t>
            </w:r>
            <w:r w:rsidRPr="0078592A">
              <w:rPr>
                <w:b w:val="0"/>
                <w:szCs w:val="24"/>
                <w:lang w:val="mn-MN"/>
              </w:rPr>
              <w:t>ыг хязгаарлах автоматжуулалт</w:t>
            </w:r>
            <w:r w:rsidR="00B86461">
              <w:rPr>
                <w:b w:val="0"/>
                <w:szCs w:val="24"/>
              </w:rPr>
              <w:t xml:space="preserve"> (</w:t>
            </w:r>
            <w:r w:rsidR="0062295B">
              <w:rPr>
                <w:b w:val="0"/>
                <w:szCs w:val="24"/>
                <w:lang w:val="mn-MN"/>
              </w:rPr>
              <w:t>ДБХА</w:t>
            </w:r>
            <w:r w:rsidR="00B86461">
              <w:rPr>
                <w:b w:val="0"/>
                <w:szCs w:val="24"/>
              </w:rPr>
              <w:t>)</w:t>
            </w:r>
            <w:r>
              <w:rPr>
                <w:b w:val="0"/>
                <w:szCs w:val="24"/>
              </w:rPr>
              <w:t>;</w:t>
            </w:r>
          </w:p>
          <w:p w:rsidR="0078592A" w:rsidRDefault="0078592A" w:rsidP="00F5258D">
            <w:pPr>
              <w:spacing w:line="276" w:lineRule="auto"/>
              <w:jc w:val="both"/>
              <w:rPr>
                <w:b w:val="0"/>
                <w:szCs w:val="24"/>
              </w:rPr>
            </w:pPr>
            <w:r>
              <w:rPr>
                <w:b w:val="0"/>
                <w:szCs w:val="24"/>
                <w:lang w:val="mn-MN"/>
              </w:rPr>
              <w:t>АПВ –</w:t>
            </w:r>
            <w:r w:rsidR="00F5258D">
              <w:rPr>
                <w:b w:val="0"/>
                <w:szCs w:val="24"/>
                <w:lang w:val="mn-MN"/>
              </w:rPr>
              <w:t xml:space="preserve"> </w:t>
            </w:r>
            <w:r w:rsidR="00B222CB">
              <w:rPr>
                <w:b w:val="0"/>
                <w:szCs w:val="24"/>
                <w:lang w:val="mn-MN"/>
              </w:rPr>
              <w:t>автомат дахин залгагч</w:t>
            </w:r>
            <w:r w:rsidR="00B86461">
              <w:rPr>
                <w:b w:val="0"/>
                <w:szCs w:val="24"/>
              </w:rPr>
              <w:t xml:space="preserve"> (</w:t>
            </w:r>
            <w:r w:rsidR="0062295B">
              <w:rPr>
                <w:b w:val="0"/>
                <w:szCs w:val="24"/>
                <w:lang w:val="mn-MN"/>
              </w:rPr>
              <w:t>АДЗ</w:t>
            </w:r>
            <w:r w:rsidR="00B86461">
              <w:rPr>
                <w:b w:val="0"/>
                <w:szCs w:val="24"/>
              </w:rPr>
              <w:t>)</w:t>
            </w:r>
            <w:r>
              <w:rPr>
                <w:b w:val="0"/>
                <w:szCs w:val="24"/>
              </w:rPr>
              <w:t>;</w:t>
            </w:r>
          </w:p>
          <w:p w:rsidR="00F5258D" w:rsidRDefault="00F5258D" w:rsidP="00F5258D">
            <w:pPr>
              <w:spacing w:line="276" w:lineRule="auto"/>
              <w:jc w:val="both"/>
              <w:rPr>
                <w:b w:val="0"/>
                <w:szCs w:val="24"/>
              </w:rPr>
            </w:pPr>
          </w:p>
          <w:p w:rsidR="00F5258D" w:rsidRDefault="00F5258D" w:rsidP="00F5258D">
            <w:pPr>
              <w:spacing w:line="276" w:lineRule="auto"/>
              <w:jc w:val="both"/>
              <w:rPr>
                <w:b w:val="0"/>
                <w:szCs w:val="24"/>
              </w:rPr>
            </w:pPr>
            <w:r>
              <w:rPr>
                <w:b w:val="0"/>
                <w:szCs w:val="24"/>
                <w:lang w:val="mn-MN"/>
              </w:rPr>
              <w:lastRenderedPageBreak/>
              <w:t>АПНУ – тогтворжилт алдагдахаас сэргийлэх автоматжуулалт</w:t>
            </w:r>
            <w:r w:rsidR="00B86461">
              <w:rPr>
                <w:b w:val="0"/>
                <w:szCs w:val="24"/>
              </w:rPr>
              <w:t xml:space="preserve"> (</w:t>
            </w:r>
            <w:r w:rsidR="0062295B">
              <w:rPr>
                <w:b w:val="0"/>
                <w:szCs w:val="24"/>
                <w:lang w:val="mn-MN"/>
              </w:rPr>
              <w:t>ТАСА</w:t>
            </w:r>
            <w:r w:rsidR="00B86461">
              <w:rPr>
                <w:b w:val="0"/>
                <w:szCs w:val="24"/>
              </w:rPr>
              <w:t>)</w:t>
            </w:r>
            <w:r>
              <w:rPr>
                <w:b w:val="0"/>
                <w:szCs w:val="24"/>
              </w:rPr>
              <w:t>;</w:t>
            </w:r>
          </w:p>
          <w:p w:rsidR="00AA38E2" w:rsidRDefault="00F5258D" w:rsidP="00F5258D">
            <w:pPr>
              <w:spacing w:line="276" w:lineRule="auto"/>
              <w:jc w:val="both"/>
              <w:rPr>
                <w:b w:val="0"/>
                <w:szCs w:val="24"/>
              </w:rPr>
            </w:pPr>
            <w:r>
              <w:rPr>
                <w:b w:val="0"/>
                <w:szCs w:val="24"/>
                <w:lang w:val="mn-MN"/>
              </w:rPr>
              <w:t xml:space="preserve">АСУ ТП </w:t>
            </w:r>
            <w:r w:rsidR="00AA38E2">
              <w:rPr>
                <w:b w:val="0"/>
                <w:szCs w:val="24"/>
                <w:lang w:val="mn-MN"/>
              </w:rPr>
              <w:t>–</w:t>
            </w:r>
            <w:r>
              <w:rPr>
                <w:b w:val="0"/>
                <w:szCs w:val="24"/>
                <w:lang w:val="mn-MN"/>
              </w:rPr>
              <w:t xml:space="preserve"> </w:t>
            </w:r>
            <w:r w:rsidR="00AA38E2">
              <w:rPr>
                <w:b w:val="0"/>
                <w:szCs w:val="24"/>
                <w:lang w:val="mn-MN"/>
              </w:rPr>
              <w:t>технологийн процессын удирдлагын автоматжуулсан систем</w:t>
            </w:r>
            <w:r w:rsidR="00B86461">
              <w:rPr>
                <w:b w:val="0"/>
                <w:szCs w:val="24"/>
              </w:rPr>
              <w:t xml:space="preserve"> (</w:t>
            </w:r>
            <w:r w:rsidR="00DE273B">
              <w:rPr>
                <w:b w:val="0"/>
                <w:szCs w:val="24"/>
                <w:lang w:val="mn-MN"/>
              </w:rPr>
              <w:t>ТП УАС</w:t>
            </w:r>
            <w:r w:rsidR="00B86461">
              <w:rPr>
                <w:b w:val="0"/>
                <w:szCs w:val="24"/>
              </w:rPr>
              <w:t>)</w:t>
            </w:r>
            <w:r w:rsidR="00AA38E2">
              <w:rPr>
                <w:b w:val="0"/>
                <w:szCs w:val="24"/>
              </w:rPr>
              <w:t>;</w:t>
            </w:r>
          </w:p>
          <w:p w:rsidR="00AA38E2" w:rsidRDefault="00AA38E2" w:rsidP="00F5258D">
            <w:pPr>
              <w:spacing w:line="276" w:lineRule="auto"/>
              <w:jc w:val="both"/>
              <w:rPr>
                <w:b w:val="0"/>
                <w:szCs w:val="24"/>
              </w:rPr>
            </w:pPr>
            <w:r>
              <w:rPr>
                <w:b w:val="0"/>
                <w:szCs w:val="24"/>
                <w:lang w:val="mn-MN"/>
              </w:rPr>
              <w:t xml:space="preserve">АЧВР – нөөцийн </w:t>
            </w:r>
            <w:r w:rsidR="00E24804">
              <w:rPr>
                <w:b w:val="0"/>
                <w:szCs w:val="24"/>
                <w:lang w:val="mn-MN"/>
              </w:rPr>
              <w:t xml:space="preserve">автомат </w:t>
            </w:r>
            <w:r w:rsidR="00434644">
              <w:rPr>
                <w:b w:val="0"/>
                <w:szCs w:val="24"/>
                <w:lang w:val="mn-MN"/>
              </w:rPr>
              <w:t>давтамжийн оролт</w:t>
            </w:r>
            <w:r w:rsidR="00B86461">
              <w:rPr>
                <w:b w:val="0"/>
                <w:szCs w:val="24"/>
              </w:rPr>
              <w:t xml:space="preserve"> (</w:t>
            </w:r>
            <w:r w:rsidR="0062295B">
              <w:rPr>
                <w:b w:val="0"/>
                <w:szCs w:val="24"/>
                <w:lang w:val="mn-MN"/>
              </w:rPr>
              <w:t>НАДО</w:t>
            </w:r>
            <w:r w:rsidR="00B86461">
              <w:rPr>
                <w:b w:val="0"/>
                <w:szCs w:val="24"/>
              </w:rPr>
              <w:t>)</w:t>
            </w:r>
            <w:r w:rsidR="00434644">
              <w:rPr>
                <w:b w:val="0"/>
                <w:szCs w:val="24"/>
              </w:rPr>
              <w:t>;</w:t>
            </w:r>
          </w:p>
          <w:p w:rsidR="00E24804" w:rsidRDefault="00E24804" w:rsidP="00F5258D">
            <w:pPr>
              <w:spacing w:line="276" w:lineRule="auto"/>
              <w:jc w:val="both"/>
              <w:rPr>
                <w:b w:val="0"/>
                <w:szCs w:val="24"/>
              </w:rPr>
            </w:pPr>
            <w:r>
              <w:rPr>
                <w:b w:val="0"/>
                <w:szCs w:val="24"/>
                <w:lang w:val="mn-MN"/>
              </w:rPr>
              <w:t xml:space="preserve">АЧР – автомат </w:t>
            </w:r>
            <w:r w:rsidR="004A5663">
              <w:rPr>
                <w:b w:val="0"/>
                <w:szCs w:val="24"/>
                <w:lang w:val="mn-MN"/>
              </w:rPr>
              <w:t>үелзл</w:t>
            </w:r>
            <w:r>
              <w:rPr>
                <w:b w:val="0"/>
                <w:szCs w:val="24"/>
                <w:lang w:val="mn-MN"/>
              </w:rPr>
              <w:t>ийн ачааллыг бууруулах</w:t>
            </w:r>
            <w:r w:rsidR="00B86461">
              <w:rPr>
                <w:b w:val="0"/>
                <w:szCs w:val="24"/>
              </w:rPr>
              <w:t xml:space="preserve"> (</w:t>
            </w:r>
            <w:r w:rsidR="0062295B">
              <w:rPr>
                <w:b w:val="0"/>
                <w:szCs w:val="24"/>
                <w:lang w:val="mn-MN"/>
              </w:rPr>
              <w:t>АҮАБ</w:t>
            </w:r>
            <w:r w:rsidR="00B86461">
              <w:rPr>
                <w:b w:val="0"/>
                <w:szCs w:val="24"/>
              </w:rPr>
              <w:t>)</w:t>
            </w:r>
            <w:r>
              <w:rPr>
                <w:b w:val="0"/>
                <w:szCs w:val="24"/>
              </w:rPr>
              <w:t>;</w:t>
            </w:r>
          </w:p>
          <w:p w:rsidR="00E24804" w:rsidRDefault="00E24804" w:rsidP="00F5258D">
            <w:pPr>
              <w:spacing w:line="276" w:lineRule="auto"/>
              <w:jc w:val="both"/>
              <w:rPr>
                <w:b w:val="0"/>
                <w:szCs w:val="24"/>
              </w:rPr>
            </w:pPr>
            <w:r>
              <w:rPr>
                <w:b w:val="0"/>
                <w:szCs w:val="24"/>
                <w:lang w:val="mn-MN"/>
              </w:rPr>
              <w:t>АЭС – атомын цахилгаан станц</w:t>
            </w:r>
            <w:r w:rsidR="00B86461">
              <w:rPr>
                <w:b w:val="0"/>
                <w:szCs w:val="24"/>
              </w:rPr>
              <w:t xml:space="preserve"> (</w:t>
            </w:r>
            <w:r w:rsidR="0062295B">
              <w:rPr>
                <w:b w:val="0"/>
                <w:szCs w:val="24"/>
                <w:lang w:val="mn-MN"/>
              </w:rPr>
              <w:t>АЦС</w:t>
            </w:r>
            <w:r w:rsidR="00B86461">
              <w:rPr>
                <w:b w:val="0"/>
                <w:szCs w:val="24"/>
              </w:rPr>
              <w:t>)</w:t>
            </w:r>
            <w:r>
              <w:rPr>
                <w:b w:val="0"/>
                <w:szCs w:val="24"/>
              </w:rPr>
              <w:t>;</w:t>
            </w:r>
          </w:p>
          <w:p w:rsidR="00E24804" w:rsidRDefault="00E24804" w:rsidP="00F5258D">
            <w:pPr>
              <w:spacing w:line="276" w:lineRule="auto"/>
              <w:jc w:val="both"/>
              <w:rPr>
                <w:b w:val="0"/>
                <w:szCs w:val="24"/>
              </w:rPr>
            </w:pPr>
            <w:r>
              <w:rPr>
                <w:b w:val="0"/>
                <w:szCs w:val="24"/>
                <w:lang w:val="mn-MN"/>
              </w:rPr>
              <w:t xml:space="preserve">ГАЭС - </w:t>
            </w:r>
            <w:r w:rsidRPr="00E24804">
              <w:rPr>
                <w:b w:val="0"/>
                <w:szCs w:val="24"/>
                <w:lang w:val="mn-MN"/>
              </w:rPr>
              <w:t>ус хураагуурын цахилгаан станц</w:t>
            </w:r>
            <w:r w:rsidR="00B86461">
              <w:rPr>
                <w:b w:val="0"/>
                <w:szCs w:val="24"/>
              </w:rPr>
              <w:t xml:space="preserve"> (</w:t>
            </w:r>
            <w:r w:rsidR="0062295B">
              <w:rPr>
                <w:b w:val="0"/>
                <w:szCs w:val="24"/>
                <w:lang w:val="mn-MN"/>
              </w:rPr>
              <w:t>УХЦС</w:t>
            </w:r>
            <w:r w:rsidR="00B86461">
              <w:rPr>
                <w:b w:val="0"/>
                <w:szCs w:val="24"/>
              </w:rPr>
              <w:t>)</w:t>
            </w:r>
            <w:r>
              <w:rPr>
                <w:b w:val="0"/>
                <w:szCs w:val="24"/>
              </w:rPr>
              <w:t>;</w:t>
            </w:r>
          </w:p>
          <w:p w:rsidR="00E24804" w:rsidRDefault="00E24804" w:rsidP="00F5258D">
            <w:pPr>
              <w:spacing w:line="276" w:lineRule="auto"/>
              <w:jc w:val="both"/>
              <w:rPr>
                <w:b w:val="0"/>
                <w:szCs w:val="24"/>
              </w:rPr>
            </w:pPr>
            <w:r>
              <w:rPr>
                <w:b w:val="0"/>
                <w:szCs w:val="24"/>
                <w:lang w:val="mn-MN"/>
              </w:rPr>
              <w:t>ГЭС – усан цахилгаан станц</w:t>
            </w:r>
            <w:r w:rsidR="00B86461">
              <w:rPr>
                <w:b w:val="0"/>
                <w:szCs w:val="24"/>
              </w:rPr>
              <w:t xml:space="preserve"> (</w:t>
            </w:r>
            <w:r w:rsidR="0062295B">
              <w:rPr>
                <w:b w:val="0"/>
                <w:szCs w:val="24"/>
                <w:lang w:val="mn-MN"/>
              </w:rPr>
              <w:t>УЦС</w:t>
            </w:r>
            <w:r w:rsidR="00B86461">
              <w:rPr>
                <w:b w:val="0"/>
                <w:szCs w:val="24"/>
              </w:rPr>
              <w:t>)</w:t>
            </w:r>
            <w:r>
              <w:rPr>
                <w:b w:val="0"/>
                <w:szCs w:val="24"/>
              </w:rPr>
              <w:t>;</w:t>
            </w:r>
          </w:p>
          <w:p w:rsidR="00E24804" w:rsidRDefault="00E24804" w:rsidP="00F5258D">
            <w:pPr>
              <w:spacing w:line="276" w:lineRule="auto"/>
              <w:jc w:val="both"/>
              <w:rPr>
                <w:b w:val="0"/>
                <w:szCs w:val="24"/>
              </w:rPr>
            </w:pPr>
            <w:r>
              <w:rPr>
                <w:b w:val="0"/>
                <w:szCs w:val="24"/>
                <w:lang w:val="mn-MN"/>
              </w:rPr>
              <w:t xml:space="preserve">ДАР – </w:t>
            </w:r>
            <w:r w:rsidR="005049E5">
              <w:rPr>
                <w:b w:val="0"/>
                <w:szCs w:val="24"/>
                <w:lang w:val="mn-MN"/>
              </w:rPr>
              <w:t xml:space="preserve">ачааллыг </w:t>
            </w:r>
            <w:r>
              <w:rPr>
                <w:b w:val="0"/>
                <w:szCs w:val="24"/>
                <w:lang w:val="mn-MN"/>
              </w:rPr>
              <w:t>нэмэлт автоматаар бууруулах</w:t>
            </w:r>
            <w:r w:rsidR="00B86461">
              <w:rPr>
                <w:b w:val="0"/>
                <w:szCs w:val="24"/>
              </w:rPr>
              <w:t xml:space="preserve"> (</w:t>
            </w:r>
            <w:r w:rsidR="0062295B">
              <w:rPr>
                <w:b w:val="0"/>
                <w:szCs w:val="24"/>
                <w:lang w:val="mn-MN"/>
              </w:rPr>
              <w:t>А</w:t>
            </w:r>
            <w:r w:rsidR="005049E5">
              <w:rPr>
                <w:b w:val="0"/>
                <w:szCs w:val="24"/>
                <w:lang w:val="mn-MN"/>
              </w:rPr>
              <w:t>Н</w:t>
            </w:r>
            <w:r w:rsidR="0062295B">
              <w:rPr>
                <w:b w:val="0"/>
                <w:szCs w:val="24"/>
                <w:lang w:val="mn-MN"/>
              </w:rPr>
              <w:t>АБ</w:t>
            </w:r>
            <w:r w:rsidR="00B86461">
              <w:rPr>
                <w:b w:val="0"/>
                <w:szCs w:val="24"/>
              </w:rPr>
              <w:t>)</w:t>
            </w:r>
            <w:r>
              <w:rPr>
                <w:b w:val="0"/>
                <w:szCs w:val="24"/>
              </w:rPr>
              <w:t>;</w:t>
            </w:r>
          </w:p>
          <w:p w:rsidR="00E24804" w:rsidRDefault="00E24804" w:rsidP="00F5258D">
            <w:pPr>
              <w:spacing w:line="276" w:lineRule="auto"/>
              <w:jc w:val="both"/>
              <w:rPr>
                <w:b w:val="0"/>
                <w:szCs w:val="24"/>
              </w:rPr>
            </w:pPr>
            <w:r>
              <w:rPr>
                <w:b w:val="0"/>
                <w:szCs w:val="24"/>
                <w:lang w:val="mn-MN"/>
              </w:rPr>
              <w:t xml:space="preserve">ДРТ </w:t>
            </w:r>
            <w:r w:rsidR="00D40F58">
              <w:rPr>
                <w:b w:val="0"/>
                <w:szCs w:val="24"/>
                <w:lang w:val="mn-MN"/>
              </w:rPr>
              <w:t>–</w:t>
            </w:r>
            <w:r>
              <w:rPr>
                <w:b w:val="0"/>
                <w:szCs w:val="24"/>
                <w:lang w:val="mn-MN"/>
              </w:rPr>
              <w:t xml:space="preserve"> </w:t>
            </w:r>
            <w:r w:rsidR="00D40F58">
              <w:rPr>
                <w:b w:val="0"/>
                <w:szCs w:val="24"/>
                <w:lang w:val="mn-MN"/>
              </w:rPr>
              <w:t>турбины цогц төхөөрөмжүүдийн ачааллыг урт хугацаанд бууруулах</w:t>
            </w:r>
            <w:r w:rsidR="00B86461">
              <w:rPr>
                <w:b w:val="0"/>
                <w:szCs w:val="24"/>
              </w:rPr>
              <w:t xml:space="preserve"> (</w:t>
            </w:r>
            <w:r w:rsidR="00C0462A">
              <w:rPr>
                <w:b w:val="0"/>
                <w:szCs w:val="24"/>
                <w:lang w:val="mn-MN"/>
              </w:rPr>
              <w:t>ТАУХБ</w:t>
            </w:r>
            <w:r w:rsidR="00B86461">
              <w:rPr>
                <w:b w:val="0"/>
                <w:szCs w:val="24"/>
              </w:rPr>
              <w:t>)</w:t>
            </w:r>
            <w:r w:rsidR="00D40F58">
              <w:rPr>
                <w:b w:val="0"/>
                <w:szCs w:val="24"/>
              </w:rPr>
              <w:t>;</w:t>
            </w:r>
          </w:p>
          <w:p w:rsidR="00D40F58" w:rsidRPr="00D40F58" w:rsidRDefault="00D40F58" w:rsidP="00F5258D">
            <w:pPr>
              <w:spacing w:line="276" w:lineRule="auto"/>
              <w:jc w:val="both"/>
              <w:rPr>
                <w:b w:val="0"/>
                <w:szCs w:val="24"/>
              </w:rPr>
            </w:pPr>
            <w:r>
              <w:rPr>
                <w:b w:val="0"/>
                <w:szCs w:val="24"/>
                <w:lang w:val="mn-MN"/>
              </w:rPr>
              <w:t xml:space="preserve">ДС – </w:t>
            </w:r>
            <w:r w:rsidR="00342FF1">
              <w:rPr>
                <w:b w:val="0"/>
                <w:szCs w:val="24"/>
                <w:lang w:val="mn-MN"/>
              </w:rPr>
              <w:t>эрчим хүчний систем</w:t>
            </w:r>
            <w:r>
              <w:rPr>
                <w:b w:val="0"/>
                <w:szCs w:val="24"/>
                <w:lang w:val="mn-MN"/>
              </w:rPr>
              <w:t>ийг хуваах</w:t>
            </w:r>
            <w:r w:rsidR="00B86461">
              <w:rPr>
                <w:b w:val="0"/>
                <w:szCs w:val="24"/>
              </w:rPr>
              <w:t xml:space="preserve"> (</w:t>
            </w:r>
            <w:r w:rsidR="0062295B">
              <w:rPr>
                <w:b w:val="0"/>
                <w:szCs w:val="24"/>
                <w:lang w:val="mn-MN"/>
              </w:rPr>
              <w:t>СХ</w:t>
            </w:r>
            <w:r w:rsidR="00B86461">
              <w:rPr>
                <w:b w:val="0"/>
                <w:szCs w:val="24"/>
              </w:rPr>
              <w:t>)</w:t>
            </w:r>
            <w:r>
              <w:rPr>
                <w:b w:val="0"/>
                <w:szCs w:val="24"/>
              </w:rPr>
              <w:t>;</w:t>
            </w:r>
          </w:p>
          <w:p w:rsidR="00434644" w:rsidRDefault="00D40F58" w:rsidP="00F5258D">
            <w:pPr>
              <w:spacing w:line="276" w:lineRule="auto"/>
              <w:jc w:val="both"/>
              <w:rPr>
                <w:b w:val="0"/>
                <w:szCs w:val="24"/>
              </w:rPr>
            </w:pPr>
            <w:r>
              <w:rPr>
                <w:b w:val="0"/>
                <w:szCs w:val="24"/>
                <w:lang w:val="mn-MN"/>
              </w:rPr>
              <w:t xml:space="preserve">КРТ </w:t>
            </w:r>
            <w:r w:rsidR="003E6137">
              <w:rPr>
                <w:b w:val="0"/>
                <w:szCs w:val="24"/>
                <w:lang w:val="mn-MN"/>
              </w:rPr>
              <w:t>–</w:t>
            </w:r>
            <w:r>
              <w:rPr>
                <w:b w:val="0"/>
                <w:szCs w:val="24"/>
                <w:lang w:val="mn-MN"/>
              </w:rPr>
              <w:t xml:space="preserve"> турбины цогц төхөөрөмжүүдийн ачааллыг богино хугацаанд бууруулах</w:t>
            </w:r>
            <w:r w:rsidR="00B86461">
              <w:rPr>
                <w:b w:val="0"/>
                <w:szCs w:val="24"/>
              </w:rPr>
              <w:t xml:space="preserve"> (</w:t>
            </w:r>
            <w:r w:rsidR="00C0462A">
              <w:rPr>
                <w:b w:val="0"/>
                <w:szCs w:val="24"/>
                <w:lang w:val="mn-MN"/>
              </w:rPr>
              <w:t>ТАБХБ</w:t>
            </w:r>
            <w:r w:rsidR="00B86461">
              <w:rPr>
                <w:b w:val="0"/>
                <w:szCs w:val="24"/>
              </w:rPr>
              <w:t>)</w:t>
            </w:r>
            <w:r>
              <w:rPr>
                <w:b w:val="0"/>
                <w:szCs w:val="24"/>
              </w:rPr>
              <w:t>;</w:t>
            </w:r>
          </w:p>
          <w:p w:rsidR="00D40F58" w:rsidRDefault="003E6137" w:rsidP="00F5258D">
            <w:pPr>
              <w:spacing w:line="276" w:lineRule="auto"/>
              <w:jc w:val="both"/>
              <w:rPr>
                <w:b w:val="0"/>
                <w:szCs w:val="24"/>
              </w:rPr>
            </w:pPr>
            <w:r>
              <w:rPr>
                <w:b w:val="0"/>
                <w:szCs w:val="24"/>
                <w:lang w:val="mn-MN"/>
              </w:rPr>
              <w:t>КСПА – аваари эс</w:t>
            </w:r>
            <w:r w:rsidR="00A00299">
              <w:rPr>
                <w:b w:val="0"/>
                <w:szCs w:val="24"/>
                <w:lang w:val="mn-MN"/>
              </w:rPr>
              <w:t>эргүүцэх автоматжуулалтыг зохицуу</w:t>
            </w:r>
            <w:r>
              <w:rPr>
                <w:b w:val="0"/>
                <w:szCs w:val="24"/>
                <w:lang w:val="mn-MN"/>
              </w:rPr>
              <w:t>лах систем</w:t>
            </w:r>
            <w:r w:rsidR="00B86461">
              <w:rPr>
                <w:b w:val="0"/>
                <w:szCs w:val="24"/>
              </w:rPr>
              <w:t xml:space="preserve"> (</w:t>
            </w:r>
            <w:r w:rsidR="00A00299">
              <w:rPr>
                <w:b w:val="0"/>
                <w:szCs w:val="24"/>
                <w:lang w:val="mn-MN"/>
              </w:rPr>
              <w:t>АЭАЗ</w:t>
            </w:r>
            <w:r w:rsidR="0062295B">
              <w:rPr>
                <w:b w:val="0"/>
                <w:szCs w:val="24"/>
                <w:lang w:val="mn-MN"/>
              </w:rPr>
              <w:t>С</w:t>
            </w:r>
            <w:r w:rsidR="00B86461">
              <w:rPr>
                <w:b w:val="0"/>
                <w:szCs w:val="24"/>
              </w:rPr>
              <w:t>)</w:t>
            </w:r>
            <w:r>
              <w:rPr>
                <w:b w:val="0"/>
                <w:szCs w:val="24"/>
              </w:rPr>
              <w:t>;</w:t>
            </w:r>
          </w:p>
          <w:p w:rsidR="003762E5" w:rsidRDefault="003E6137" w:rsidP="00F5258D">
            <w:pPr>
              <w:spacing w:line="276" w:lineRule="auto"/>
              <w:jc w:val="both"/>
              <w:rPr>
                <w:b w:val="0"/>
                <w:szCs w:val="24"/>
              </w:rPr>
            </w:pPr>
            <w:r>
              <w:rPr>
                <w:b w:val="0"/>
                <w:szCs w:val="24"/>
                <w:lang w:val="mn-MN"/>
              </w:rPr>
              <w:t xml:space="preserve">ЛАПНУ - </w:t>
            </w:r>
            <w:r w:rsidRPr="003E6137">
              <w:rPr>
                <w:b w:val="0"/>
                <w:szCs w:val="24"/>
                <w:lang w:val="mn-MN"/>
              </w:rPr>
              <w:t>то</w:t>
            </w:r>
            <w:r w:rsidR="003762E5">
              <w:rPr>
                <w:b w:val="0"/>
                <w:szCs w:val="24"/>
                <w:lang w:val="mn-MN"/>
              </w:rPr>
              <w:t>гтворжилт алдагдахаас сэргийлэх дотоод</w:t>
            </w:r>
            <w:r>
              <w:rPr>
                <w:b w:val="0"/>
                <w:szCs w:val="24"/>
                <w:lang w:val="mn-MN"/>
              </w:rPr>
              <w:t xml:space="preserve"> </w:t>
            </w:r>
            <w:r w:rsidRPr="003E6137">
              <w:rPr>
                <w:b w:val="0"/>
                <w:szCs w:val="24"/>
                <w:lang w:val="mn-MN"/>
              </w:rPr>
              <w:t>автоматжуулалт</w:t>
            </w:r>
            <w:r w:rsidR="00B86461">
              <w:rPr>
                <w:b w:val="0"/>
                <w:szCs w:val="24"/>
              </w:rPr>
              <w:t xml:space="preserve"> (</w:t>
            </w:r>
            <w:r w:rsidR="0062295B">
              <w:rPr>
                <w:b w:val="0"/>
                <w:szCs w:val="24"/>
                <w:lang w:val="mn-MN"/>
              </w:rPr>
              <w:t>ТАСДА</w:t>
            </w:r>
            <w:r w:rsidR="00B86461">
              <w:rPr>
                <w:b w:val="0"/>
                <w:szCs w:val="24"/>
              </w:rPr>
              <w:t>)</w:t>
            </w:r>
            <w:r>
              <w:rPr>
                <w:b w:val="0"/>
                <w:szCs w:val="24"/>
              </w:rPr>
              <w:t>;</w:t>
            </w:r>
          </w:p>
          <w:p w:rsidR="003762E5" w:rsidRDefault="003762E5" w:rsidP="00F5258D">
            <w:pPr>
              <w:spacing w:line="276" w:lineRule="auto"/>
              <w:jc w:val="both"/>
              <w:rPr>
                <w:b w:val="0"/>
                <w:szCs w:val="24"/>
              </w:rPr>
            </w:pPr>
            <w:r>
              <w:rPr>
                <w:b w:val="0"/>
                <w:szCs w:val="24"/>
                <w:lang w:val="mn-MN"/>
              </w:rPr>
              <w:t>ЛЭП – цахилгаан дамжуулах шугам</w:t>
            </w:r>
            <w:r w:rsidR="00B86461">
              <w:rPr>
                <w:b w:val="0"/>
                <w:szCs w:val="24"/>
              </w:rPr>
              <w:t xml:space="preserve"> (</w:t>
            </w:r>
            <w:r w:rsidR="0062295B">
              <w:rPr>
                <w:b w:val="0"/>
                <w:szCs w:val="24"/>
                <w:lang w:val="mn-MN"/>
              </w:rPr>
              <w:t>ЦДШ</w:t>
            </w:r>
            <w:r w:rsidR="00B86461">
              <w:rPr>
                <w:b w:val="0"/>
                <w:szCs w:val="24"/>
              </w:rPr>
              <w:t>)</w:t>
            </w:r>
            <w:r>
              <w:rPr>
                <w:b w:val="0"/>
                <w:szCs w:val="24"/>
              </w:rPr>
              <w:t>;</w:t>
            </w:r>
          </w:p>
          <w:p w:rsidR="003762E5" w:rsidRDefault="003762E5" w:rsidP="00F5258D">
            <w:pPr>
              <w:spacing w:line="276" w:lineRule="auto"/>
              <w:jc w:val="both"/>
              <w:rPr>
                <w:b w:val="0"/>
                <w:szCs w:val="24"/>
              </w:rPr>
            </w:pPr>
            <w:r>
              <w:rPr>
                <w:b w:val="0"/>
                <w:szCs w:val="24"/>
                <w:lang w:val="mn-MN"/>
              </w:rPr>
              <w:t>ОГ – генераторуудыг унтраах</w:t>
            </w:r>
            <w:r w:rsidR="00B86461">
              <w:rPr>
                <w:b w:val="0"/>
                <w:szCs w:val="24"/>
              </w:rPr>
              <w:t xml:space="preserve"> (</w:t>
            </w:r>
            <w:r w:rsidR="0062295B">
              <w:rPr>
                <w:b w:val="0"/>
                <w:szCs w:val="24"/>
                <w:lang w:val="mn-MN"/>
              </w:rPr>
              <w:t>ГУ</w:t>
            </w:r>
            <w:r w:rsidR="00B86461">
              <w:rPr>
                <w:b w:val="0"/>
                <w:szCs w:val="24"/>
              </w:rPr>
              <w:t>)</w:t>
            </w:r>
            <w:r>
              <w:rPr>
                <w:b w:val="0"/>
                <w:szCs w:val="24"/>
              </w:rPr>
              <w:t>;</w:t>
            </w:r>
          </w:p>
          <w:p w:rsidR="00705E06" w:rsidRDefault="003762E5" w:rsidP="00F5258D">
            <w:pPr>
              <w:spacing w:line="276" w:lineRule="auto"/>
              <w:jc w:val="both"/>
              <w:rPr>
                <w:b w:val="0"/>
                <w:szCs w:val="24"/>
              </w:rPr>
            </w:pPr>
            <w:r>
              <w:rPr>
                <w:b w:val="0"/>
                <w:szCs w:val="24"/>
                <w:lang w:val="mn-MN"/>
              </w:rPr>
              <w:t xml:space="preserve">ОИК </w:t>
            </w:r>
            <w:r w:rsidR="00705E06">
              <w:rPr>
                <w:b w:val="0"/>
                <w:szCs w:val="24"/>
                <w:lang w:val="mn-MN"/>
              </w:rPr>
              <w:t>–</w:t>
            </w:r>
            <w:r>
              <w:rPr>
                <w:b w:val="0"/>
                <w:szCs w:val="24"/>
                <w:lang w:val="mn-MN"/>
              </w:rPr>
              <w:t xml:space="preserve"> </w:t>
            </w:r>
            <w:r w:rsidR="00705E06">
              <w:rPr>
                <w:b w:val="0"/>
                <w:szCs w:val="24"/>
                <w:lang w:val="mn-MN"/>
              </w:rPr>
              <w:t>шуурхай мэдээллийн иж бүрдэл</w:t>
            </w:r>
            <w:r w:rsidR="00B86461">
              <w:rPr>
                <w:b w:val="0"/>
                <w:szCs w:val="24"/>
              </w:rPr>
              <w:t xml:space="preserve"> (</w:t>
            </w:r>
            <w:r w:rsidR="0062295B">
              <w:rPr>
                <w:b w:val="0"/>
                <w:szCs w:val="24"/>
                <w:lang w:val="mn-MN"/>
              </w:rPr>
              <w:t>ШМИБ</w:t>
            </w:r>
            <w:r w:rsidR="00B86461">
              <w:rPr>
                <w:b w:val="0"/>
                <w:szCs w:val="24"/>
              </w:rPr>
              <w:t>)</w:t>
            </w:r>
            <w:r w:rsidR="00705E06">
              <w:rPr>
                <w:b w:val="0"/>
                <w:szCs w:val="24"/>
              </w:rPr>
              <w:t>;</w:t>
            </w:r>
          </w:p>
          <w:p w:rsidR="00705E06" w:rsidRDefault="009962C9" w:rsidP="00F5258D">
            <w:pPr>
              <w:spacing w:line="276" w:lineRule="auto"/>
              <w:jc w:val="both"/>
              <w:rPr>
                <w:b w:val="0"/>
                <w:szCs w:val="24"/>
              </w:rPr>
            </w:pPr>
            <w:r>
              <w:rPr>
                <w:b w:val="0"/>
                <w:szCs w:val="24"/>
                <w:lang w:val="mn-MN"/>
              </w:rPr>
              <w:t>ОН</w:t>
            </w:r>
            <w:r w:rsidR="00705E06">
              <w:rPr>
                <w:b w:val="0"/>
                <w:szCs w:val="24"/>
                <w:lang w:val="mn-MN"/>
              </w:rPr>
              <w:t xml:space="preserve"> – ачааллыг салгах</w:t>
            </w:r>
            <w:r w:rsidR="00B86461">
              <w:rPr>
                <w:b w:val="0"/>
                <w:szCs w:val="24"/>
              </w:rPr>
              <w:t xml:space="preserve"> (</w:t>
            </w:r>
            <w:r w:rsidR="0062295B">
              <w:rPr>
                <w:b w:val="0"/>
                <w:szCs w:val="24"/>
                <w:lang w:val="mn-MN"/>
              </w:rPr>
              <w:t>АС</w:t>
            </w:r>
            <w:r w:rsidR="00B86461">
              <w:rPr>
                <w:b w:val="0"/>
                <w:szCs w:val="24"/>
              </w:rPr>
              <w:t>)</w:t>
            </w:r>
            <w:r w:rsidR="00705E06">
              <w:rPr>
                <w:b w:val="0"/>
                <w:szCs w:val="24"/>
              </w:rPr>
              <w:t>;</w:t>
            </w:r>
          </w:p>
          <w:p w:rsidR="00705E06" w:rsidRDefault="00705E06" w:rsidP="00F5258D">
            <w:pPr>
              <w:spacing w:line="276" w:lineRule="auto"/>
              <w:jc w:val="both"/>
              <w:rPr>
                <w:b w:val="0"/>
                <w:szCs w:val="24"/>
              </w:rPr>
            </w:pPr>
            <w:r>
              <w:rPr>
                <w:b w:val="0"/>
                <w:szCs w:val="24"/>
                <w:lang w:val="mn-MN"/>
              </w:rPr>
              <w:t>ПА – аваари эсэргүүцэх автоматжуулалт</w:t>
            </w:r>
            <w:r w:rsidR="00B86461">
              <w:rPr>
                <w:b w:val="0"/>
                <w:szCs w:val="24"/>
                <w:lang w:val="mn-MN"/>
              </w:rPr>
              <w:t xml:space="preserve"> </w:t>
            </w:r>
            <w:r w:rsidR="00B86461">
              <w:rPr>
                <w:b w:val="0"/>
                <w:szCs w:val="24"/>
              </w:rPr>
              <w:t>(</w:t>
            </w:r>
            <w:r w:rsidR="00B240C0">
              <w:rPr>
                <w:b w:val="0"/>
                <w:szCs w:val="24"/>
                <w:lang w:val="mn-MN"/>
              </w:rPr>
              <w:t>АЭ</w:t>
            </w:r>
            <w:r w:rsidR="0062295B">
              <w:rPr>
                <w:b w:val="0"/>
                <w:szCs w:val="24"/>
                <w:lang w:val="mn-MN"/>
              </w:rPr>
              <w:t>А</w:t>
            </w:r>
            <w:r w:rsidR="00B86461">
              <w:rPr>
                <w:b w:val="0"/>
                <w:szCs w:val="24"/>
              </w:rPr>
              <w:t>)</w:t>
            </w:r>
            <w:r>
              <w:rPr>
                <w:b w:val="0"/>
                <w:szCs w:val="24"/>
              </w:rPr>
              <w:t>;</w:t>
            </w:r>
          </w:p>
          <w:p w:rsidR="00705E06" w:rsidRDefault="001E651F" w:rsidP="00F5258D">
            <w:pPr>
              <w:spacing w:line="276" w:lineRule="auto"/>
              <w:jc w:val="both"/>
              <w:rPr>
                <w:b w:val="0"/>
                <w:szCs w:val="24"/>
              </w:rPr>
            </w:pPr>
            <w:r>
              <w:rPr>
                <w:b w:val="0"/>
                <w:szCs w:val="24"/>
                <w:lang w:val="mn-MN"/>
              </w:rPr>
              <w:t>ПТК – программ хангамж болон техник хангамжийн иж бүрдэл</w:t>
            </w:r>
            <w:r w:rsidR="00B86461">
              <w:rPr>
                <w:b w:val="0"/>
                <w:szCs w:val="24"/>
              </w:rPr>
              <w:t xml:space="preserve"> (</w:t>
            </w:r>
            <w:r w:rsidR="0062295B">
              <w:rPr>
                <w:b w:val="0"/>
                <w:szCs w:val="24"/>
                <w:lang w:val="mn-MN"/>
              </w:rPr>
              <w:t>ПХТХИБ</w:t>
            </w:r>
            <w:r w:rsidR="00B86461">
              <w:rPr>
                <w:b w:val="0"/>
                <w:szCs w:val="24"/>
              </w:rPr>
              <w:t>)</w:t>
            </w:r>
            <w:r>
              <w:rPr>
                <w:b w:val="0"/>
                <w:szCs w:val="24"/>
              </w:rPr>
              <w:t>;</w:t>
            </w:r>
          </w:p>
          <w:p w:rsidR="00AC64F8" w:rsidRDefault="00AC64F8" w:rsidP="00F5258D">
            <w:pPr>
              <w:spacing w:line="276" w:lineRule="auto"/>
              <w:jc w:val="both"/>
              <w:rPr>
                <w:b w:val="0"/>
                <w:szCs w:val="24"/>
              </w:rPr>
            </w:pPr>
            <w:r>
              <w:rPr>
                <w:b w:val="0"/>
                <w:szCs w:val="24"/>
                <w:lang w:val="mn-MN"/>
              </w:rPr>
              <w:t>РЗ – реле хамгаалалт</w:t>
            </w:r>
            <w:r w:rsidR="00B86461">
              <w:rPr>
                <w:b w:val="0"/>
                <w:szCs w:val="24"/>
              </w:rPr>
              <w:t xml:space="preserve"> (</w:t>
            </w:r>
            <w:r w:rsidR="0062295B">
              <w:rPr>
                <w:b w:val="0"/>
                <w:szCs w:val="24"/>
                <w:lang w:val="mn-MN"/>
              </w:rPr>
              <w:t>РХ</w:t>
            </w:r>
            <w:r w:rsidR="00B86461">
              <w:rPr>
                <w:b w:val="0"/>
                <w:szCs w:val="24"/>
              </w:rPr>
              <w:t>)</w:t>
            </w:r>
            <w:r>
              <w:rPr>
                <w:b w:val="0"/>
                <w:szCs w:val="24"/>
              </w:rPr>
              <w:t>;</w:t>
            </w:r>
          </w:p>
          <w:p w:rsidR="00AC64F8" w:rsidRDefault="00AC64F8" w:rsidP="00F5258D">
            <w:pPr>
              <w:spacing w:line="276" w:lineRule="auto"/>
              <w:jc w:val="both"/>
              <w:rPr>
                <w:b w:val="0"/>
                <w:szCs w:val="24"/>
              </w:rPr>
            </w:pPr>
            <w:r>
              <w:rPr>
                <w:b w:val="0"/>
                <w:szCs w:val="24"/>
                <w:lang w:val="mn-MN"/>
              </w:rPr>
              <w:lastRenderedPageBreak/>
              <w:t>СКРМ – хуурмаг чадал компенсацлах хэрэгсэл</w:t>
            </w:r>
            <w:r w:rsidR="00B86461">
              <w:rPr>
                <w:b w:val="0"/>
                <w:szCs w:val="24"/>
              </w:rPr>
              <w:t xml:space="preserve"> (</w:t>
            </w:r>
            <w:r w:rsidR="0062295B">
              <w:rPr>
                <w:b w:val="0"/>
                <w:szCs w:val="24"/>
                <w:lang w:val="mn-MN"/>
              </w:rPr>
              <w:t>ХЧКХ</w:t>
            </w:r>
            <w:r w:rsidR="00B86461">
              <w:rPr>
                <w:b w:val="0"/>
                <w:szCs w:val="24"/>
              </w:rPr>
              <w:t>)</w:t>
            </w:r>
            <w:r>
              <w:rPr>
                <w:b w:val="0"/>
                <w:szCs w:val="24"/>
              </w:rPr>
              <w:t>;</w:t>
            </w:r>
          </w:p>
          <w:p w:rsidR="00AC64F8" w:rsidRDefault="00AC64F8" w:rsidP="00F5258D">
            <w:pPr>
              <w:spacing w:line="276" w:lineRule="auto"/>
              <w:jc w:val="both"/>
              <w:rPr>
                <w:b w:val="0"/>
                <w:szCs w:val="24"/>
              </w:rPr>
            </w:pPr>
            <w:r>
              <w:rPr>
                <w:b w:val="0"/>
                <w:szCs w:val="24"/>
                <w:lang w:val="mn-MN"/>
              </w:rPr>
              <w:t xml:space="preserve">СМПР – </w:t>
            </w:r>
            <w:r>
              <w:rPr>
                <w:b w:val="0"/>
                <w:szCs w:val="24"/>
              </w:rPr>
              <w:t>шилжилтийн</w:t>
            </w:r>
            <w:r>
              <w:rPr>
                <w:b w:val="0"/>
                <w:szCs w:val="24"/>
                <w:lang w:val="mn-MN"/>
              </w:rPr>
              <w:t xml:space="preserve"> горимыг хянах систем</w:t>
            </w:r>
            <w:r w:rsidR="00B86461">
              <w:rPr>
                <w:b w:val="0"/>
                <w:szCs w:val="24"/>
              </w:rPr>
              <w:t xml:space="preserve"> (</w:t>
            </w:r>
            <w:r w:rsidR="0062295B">
              <w:rPr>
                <w:b w:val="0"/>
                <w:szCs w:val="24"/>
                <w:lang w:val="mn-MN"/>
              </w:rPr>
              <w:t>ШГХС</w:t>
            </w:r>
            <w:r w:rsidR="00B86461">
              <w:rPr>
                <w:b w:val="0"/>
                <w:szCs w:val="24"/>
              </w:rPr>
              <w:t>)</w:t>
            </w:r>
            <w:r>
              <w:rPr>
                <w:b w:val="0"/>
                <w:szCs w:val="24"/>
              </w:rPr>
              <w:t>;</w:t>
            </w:r>
          </w:p>
          <w:p w:rsidR="00AC64F8" w:rsidRDefault="00AC64F8" w:rsidP="00F5258D">
            <w:pPr>
              <w:spacing w:line="276" w:lineRule="auto"/>
              <w:jc w:val="both"/>
              <w:rPr>
                <w:b w:val="0"/>
                <w:szCs w:val="24"/>
              </w:rPr>
            </w:pPr>
            <w:r>
              <w:rPr>
                <w:b w:val="0"/>
                <w:szCs w:val="24"/>
                <w:lang w:val="mn-MN"/>
              </w:rPr>
              <w:t>ТЭС – дулааны цахилгаан станц</w:t>
            </w:r>
            <w:r w:rsidR="00B86461">
              <w:rPr>
                <w:b w:val="0"/>
                <w:szCs w:val="24"/>
              </w:rPr>
              <w:t xml:space="preserve"> (</w:t>
            </w:r>
            <w:r w:rsidR="0062295B">
              <w:rPr>
                <w:b w:val="0"/>
                <w:szCs w:val="24"/>
                <w:lang w:val="mn-MN"/>
              </w:rPr>
              <w:t>ДЦС</w:t>
            </w:r>
            <w:r w:rsidR="00B86461">
              <w:rPr>
                <w:b w:val="0"/>
                <w:szCs w:val="24"/>
              </w:rPr>
              <w:t>)</w:t>
            </w:r>
            <w:r>
              <w:rPr>
                <w:b w:val="0"/>
                <w:szCs w:val="24"/>
              </w:rPr>
              <w:t>;</w:t>
            </w:r>
          </w:p>
          <w:p w:rsidR="00AF6CDB" w:rsidRDefault="00AF6CDB" w:rsidP="00F5258D">
            <w:pPr>
              <w:spacing w:line="276" w:lineRule="auto"/>
              <w:jc w:val="both"/>
              <w:rPr>
                <w:b w:val="0"/>
                <w:szCs w:val="24"/>
              </w:rPr>
            </w:pPr>
            <w:r>
              <w:rPr>
                <w:b w:val="0"/>
                <w:szCs w:val="24"/>
                <w:lang w:val="mn-MN"/>
              </w:rPr>
              <w:t>УВ – удирдах үйл явц</w:t>
            </w:r>
            <w:r w:rsidR="00B86461">
              <w:rPr>
                <w:b w:val="0"/>
                <w:szCs w:val="24"/>
              </w:rPr>
              <w:t xml:space="preserve"> (</w:t>
            </w:r>
            <w:r w:rsidR="0062295B">
              <w:rPr>
                <w:b w:val="0"/>
                <w:szCs w:val="24"/>
                <w:lang w:val="mn-MN"/>
              </w:rPr>
              <w:t>УҮЯ</w:t>
            </w:r>
            <w:r w:rsidR="00B86461">
              <w:rPr>
                <w:b w:val="0"/>
                <w:szCs w:val="24"/>
              </w:rPr>
              <w:t>)</w:t>
            </w:r>
            <w:r>
              <w:rPr>
                <w:b w:val="0"/>
                <w:szCs w:val="24"/>
              </w:rPr>
              <w:t>;</w:t>
            </w:r>
          </w:p>
          <w:p w:rsidR="00AF6CDB" w:rsidRDefault="00AF6CDB" w:rsidP="00F5258D">
            <w:pPr>
              <w:spacing w:line="276" w:lineRule="auto"/>
              <w:jc w:val="both"/>
              <w:rPr>
                <w:b w:val="0"/>
                <w:szCs w:val="24"/>
              </w:rPr>
            </w:pPr>
            <w:r>
              <w:rPr>
                <w:b w:val="0"/>
                <w:szCs w:val="24"/>
                <w:lang w:val="mn-MN"/>
              </w:rPr>
              <w:t xml:space="preserve">УПАСК – аваарийн сигнал болон командыг дамжуулах </w:t>
            </w:r>
            <w:r>
              <w:rPr>
                <w:b w:val="0"/>
                <w:szCs w:val="24"/>
              </w:rPr>
              <w:t>(</w:t>
            </w:r>
            <w:r>
              <w:rPr>
                <w:b w:val="0"/>
                <w:szCs w:val="24"/>
                <w:lang w:val="mn-MN"/>
              </w:rPr>
              <w:t>хүлээн авах</w:t>
            </w:r>
            <w:r>
              <w:rPr>
                <w:b w:val="0"/>
                <w:szCs w:val="24"/>
              </w:rPr>
              <w:t>)</w:t>
            </w:r>
            <w:r>
              <w:rPr>
                <w:b w:val="0"/>
                <w:szCs w:val="24"/>
                <w:lang w:val="mn-MN"/>
              </w:rPr>
              <w:t xml:space="preserve"> төхөөрөмж</w:t>
            </w:r>
            <w:r w:rsidR="00B86461">
              <w:rPr>
                <w:b w:val="0"/>
                <w:szCs w:val="24"/>
              </w:rPr>
              <w:t xml:space="preserve"> (</w:t>
            </w:r>
            <w:r w:rsidR="0062295B">
              <w:rPr>
                <w:b w:val="0"/>
                <w:szCs w:val="24"/>
                <w:lang w:val="mn-MN"/>
              </w:rPr>
              <w:t>АСКДТ</w:t>
            </w:r>
            <w:r w:rsidR="00B86461">
              <w:rPr>
                <w:b w:val="0"/>
                <w:szCs w:val="24"/>
              </w:rPr>
              <w:t>)</w:t>
            </w:r>
            <w:r>
              <w:rPr>
                <w:b w:val="0"/>
                <w:szCs w:val="24"/>
              </w:rPr>
              <w:t>;</w:t>
            </w:r>
          </w:p>
          <w:p w:rsidR="00AF6CDB" w:rsidRDefault="00AF6CDB" w:rsidP="00F5258D">
            <w:pPr>
              <w:spacing w:line="276" w:lineRule="auto"/>
              <w:jc w:val="both"/>
              <w:rPr>
                <w:b w:val="0"/>
                <w:szCs w:val="24"/>
              </w:rPr>
            </w:pPr>
            <w:r>
              <w:rPr>
                <w:b w:val="0"/>
                <w:szCs w:val="24"/>
                <w:lang w:val="mn-MN"/>
              </w:rPr>
              <w:t xml:space="preserve">УРОВ </w:t>
            </w:r>
            <w:r w:rsidR="002371E1">
              <w:rPr>
                <w:b w:val="0"/>
                <w:szCs w:val="24"/>
                <w:lang w:val="mn-MN"/>
              </w:rPr>
              <w:t>–</w:t>
            </w:r>
            <w:r>
              <w:rPr>
                <w:b w:val="0"/>
                <w:szCs w:val="24"/>
                <w:lang w:val="mn-MN"/>
              </w:rPr>
              <w:t xml:space="preserve"> </w:t>
            </w:r>
            <w:r w:rsidR="002371E1">
              <w:rPr>
                <w:b w:val="0"/>
                <w:szCs w:val="24"/>
                <w:lang w:val="mn-MN"/>
              </w:rPr>
              <w:t>автомат тас</w:t>
            </w:r>
            <w:r w:rsidR="003471D2">
              <w:rPr>
                <w:b w:val="0"/>
                <w:szCs w:val="24"/>
                <w:lang w:val="mn-MN"/>
              </w:rPr>
              <w:t xml:space="preserve">луурын саатлаас </w:t>
            </w:r>
            <w:r w:rsidR="00733C7D">
              <w:rPr>
                <w:b w:val="0"/>
                <w:szCs w:val="24"/>
                <w:lang w:val="mn-MN"/>
              </w:rPr>
              <w:t xml:space="preserve">өмнө </w:t>
            </w:r>
            <w:r w:rsidR="003471D2">
              <w:rPr>
                <w:b w:val="0"/>
                <w:szCs w:val="24"/>
                <w:lang w:val="mn-MN"/>
              </w:rPr>
              <w:t>урьдчилан тасла</w:t>
            </w:r>
            <w:r w:rsidR="002371E1">
              <w:rPr>
                <w:b w:val="0"/>
                <w:szCs w:val="24"/>
                <w:lang w:val="mn-MN"/>
              </w:rPr>
              <w:t>х төхөөрөмж</w:t>
            </w:r>
            <w:r w:rsidR="00B86461">
              <w:rPr>
                <w:b w:val="0"/>
                <w:szCs w:val="24"/>
              </w:rPr>
              <w:t xml:space="preserve"> (</w:t>
            </w:r>
            <w:r w:rsidR="003471D2">
              <w:rPr>
                <w:b w:val="0"/>
                <w:szCs w:val="24"/>
                <w:lang w:val="mn-MN"/>
              </w:rPr>
              <w:t>АТСУ</w:t>
            </w:r>
            <w:r w:rsidR="0062295B">
              <w:rPr>
                <w:b w:val="0"/>
                <w:szCs w:val="24"/>
                <w:lang w:val="mn-MN"/>
              </w:rPr>
              <w:t>Т</w:t>
            </w:r>
            <w:r w:rsidR="003471D2">
              <w:rPr>
                <w:b w:val="0"/>
                <w:szCs w:val="24"/>
                <w:lang w:val="mn-MN"/>
              </w:rPr>
              <w:t>Т</w:t>
            </w:r>
            <w:r w:rsidR="00B86461">
              <w:rPr>
                <w:b w:val="0"/>
                <w:szCs w:val="24"/>
              </w:rPr>
              <w:t>)</w:t>
            </w:r>
            <w:r>
              <w:rPr>
                <w:b w:val="0"/>
                <w:szCs w:val="24"/>
              </w:rPr>
              <w:t>;</w:t>
            </w:r>
          </w:p>
          <w:p w:rsidR="002371E1" w:rsidRDefault="002371E1" w:rsidP="00F5258D">
            <w:pPr>
              <w:spacing w:line="276" w:lineRule="auto"/>
              <w:jc w:val="both"/>
              <w:rPr>
                <w:b w:val="0"/>
                <w:szCs w:val="24"/>
              </w:rPr>
            </w:pPr>
            <w:r>
              <w:rPr>
                <w:b w:val="0"/>
                <w:szCs w:val="24"/>
                <w:lang w:val="mn-MN"/>
              </w:rPr>
              <w:t xml:space="preserve">ФОЛ </w:t>
            </w:r>
            <w:r w:rsidR="00524F81">
              <w:rPr>
                <w:b w:val="0"/>
                <w:szCs w:val="24"/>
                <w:lang w:val="mn-MN"/>
              </w:rPr>
              <w:t>–</w:t>
            </w:r>
            <w:r>
              <w:rPr>
                <w:b w:val="0"/>
                <w:szCs w:val="24"/>
                <w:lang w:val="mn-MN"/>
              </w:rPr>
              <w:t xml:space="preserve"> </w:t>
            </w:r>
            <w:r w:rsidR="00524F81">
              <w:rPr>
                <w:b w:val="0"/>
                <w:szCs w:val="24"/>
                <w:lang w:val="mn-MN"/>
              </w:rPr>
              <w:t>цахилгаан дамжуулах шугамын тасалдлыг илрүүлэх</w:t>
            </w:r>
            <w:r w:rsidR="00B86461">
              <w:rPr>
                <w:b w:val="0"/>
                <w:szCs w:val="24"/>
              </w:rPr>
              <w:t xml:space="preserve"> (</w:t>
            </w:r>
            <w:r w:rsidR="0062295B">
              <w:rPr>
                <w:b w:val="0"/>
                <w:szCs w:val="24"/>
                <w:lang w:val="mn-MN"/>
              </w:rPr>
              <w:t>ЦДШТИ</w:t>
            </w:r>
            <w:r w:rsidR="00B86461">
              <w:rPr>
                <w:b w:val="0"/>
                <w:szCs w:val="24"/>
              </w:rPr>
              <w:t>)</w:t>
            </w:r>
            <w:r w:rsidR="00524F81">
              <w:rPr>
                <w:b w:val="0"/>
                <w:szCs w:val="24"/>
              </w:rPr>
              <w:t>;</w:t>
            </w:r>
          </w:p>
          <w:p w:rsidR="00524F81" w:rsidRDefault="00B222CB" w:rsidP="00F5258D">
            <w:pPr>
              <w:spacing w:line="276" w:lineRule="auto"/>
              <w:jc w:val="both"/>
              <w:rPr>
                <w:b w:val="0"/>
                <w:szCs w:val="24"/>
              </w:rPr>
            </w:pPr>
            <w:r>
              <w:rPr>
                <w:b w:val="0"/>
                <w:szCs w:val="24"/>
                <w:lang w:val="mn-MN"/>
              </w:rPr>
              <w:t>ЦСПА – аваари эсэргүүцэх автоматжуулалтын төвлөрсөн систем</w:t>
            </w:r>
            <w:r w:rsidR="00B86461">
              <w:rPr>
                <w:b w:val="0"/>
                <w:szCs w:val="24"/>
              </w:rPr>
              <w:t xml:space="preserve"> (</w:t>
            </w:r>
            <w:r w:rsidR="009949E5">
              <w:rPr>
                <w:b w:val="0"/>
                <w:szCs w:val="24"/>
                <w:lang w:val="mn-MN"/>
              </w:rPr>
              <w:t>АЭАТС</w:t>
            </w:r>
            <w:r w:rsidR="00B86461">
              <w:rPr>
                <w:b w:val="0"/>
                <w:szCs w:val="24"/>
              </w:rPr>
              <w:t>)</w:t>
            </w:r>
            <w:r w:rsidR="00524F81">
              <w:rPr>
                <w:b w:val="0"/>
                <w:szCs w:val="24"/>
              </w:rPr>
              <w:t>;</w:t>
            </w:r>
          </w:p>
          <w:p w:rsidR="00524F81" w:rsidRPr="00524F81" w:rsidRDefault="00B222CB" w:rsidP="00F5258D">
            <w:pPr>
              <w:spacing w:line="276" w:lineRule="auto"/>
              <w:jc w:val="both"/>
              <w:rPr>
                <w:b w:val="0"/>
                <w:szCs w:val="24"/>
              </w:rPr>
            </w:pPr>
            <w:r>
              <w:rPr>
                <w:b w:val="0"/>
                <w:szCs w:val="24"/>
                <w:lang w:val="mn-MN"/>
              </w:rPr>
              <w:t>ЧАПВ – үелзлийн автомат дахин залгагч</w:t>
            </w:r>
            <w:r w:rsidR="00B86461">
              <w:rPr>
                <w:b w:val="0"/>
                <w:szCs w:val="24"/>
              </w:rPr>
              <w:t xml:space="preserve"> (</w:t>
            </w:r>
            <w:r w:rsidR="00413708">
              <w:rPr>
                <w:b w:val="0"/>
                <w:szCs w:val="24"/>
                <w:lang w:val="mn-MN"/>
              </w:rPr>
              <w:t>ҮАДЗ</w:t>
            </w:r>
            <w:r w:rsidR="00B86461">
              <w:rPr>
                <w:b w:val="0"/>
                <w:szCs w:val="24"/>
              </w:rPr>
              <w:t>)</w:t>
            </w:r>
            <w:r w:rsidR="00524F81">
              <w:rPr>
                <w:b w:val="0"/>
                <w:szCs w:val="24"/>
              </w:rPr>
              <w:t>;</w:t>
            </w:r>
          </w:p>
          <w:p w:rsidR="00AC64F8" w:rsidRDefault="00AC64F8" w:rsidP="00F5258D">
            <w:pPr>
              <w:spacing w:line="276" w:lineRule="auto"/>
              <w:jc w:val="both"/>
              <w:rPr>
                <w:b w:val="0"/>
                <w:szCs w:val="24"/>
              </w:rPr>
            </w:pPr>
            <w:r>
              <w:rPr>
                <w:b w:val="0"/>
                <w:szCs w:val="24"/>
              </w:rPr>
              <w:t xml:space="preserve"> </w:t>
            </w:r>
            <w:r w:rsidR="00B222CB">
              <w:rPr>
                <w:b w:val="0"/>
                <w:szCs w:val="24"/>
                <w:lang w:val="mn-MN"/>
              </w:rPr>
              <w:t>ЧДА – давтамжийг хуваах автоматжуулалт</w:t>
            </w:r>
            <w:r w:rsidR="00B86461">
              <w:rPr>
                <w:b w:val="0"/>
                <w:szCs w:val="24"/>
              </w:rPr>
              <w:t xml:space="preserve"> (</w:t>
            </w:r>
            <w:r w:rsidR="00413708">
              <w:rPr>
                <w:b w:val="0"/>
                <w:szCs w:val="24"/>
                <w:lang w:val="mn-MN"/>
              </w:rPr>
              <w:t>ДХА</w:t>
            </w:r>
            <w:r w:rsidR="00B86461">
              <w:rPr>
                <w:b w:val="0"/>
                <w:szCs w:val="24"/>
              </w:rPr>
              <w:t>)</w:t>
            </w:r>
            <w:r w:rsidR="00B222CB">
              <w:rPr>
                <w:b w:val="0"/>
                <w:szCs w:val="24"/>
              </w:rPr>
              <w:t>;</w:t>
            </w:r>
          </w:p>
          <w:p w:rsidR="00B222CB" w:rsidRPr="00B222CB" w:rsidRDefault="00B222CB" w:rsidP="00F5258D">
            <w:pPr>
              <w:spacing w:line="276" w:lineRule="auto"/>
              <w:jc w:val="both"/>
              <w:rPr>
                <w:b w:val="0"/>
                <w:szCs w:val="24"/>
                <w:lang w:val="mn-MN"/>
              </w:rPr>
            </w:pPr>
            <w:r>
              <w:rPr>
                <w:b w:val="0"/>
                <w:szCs w:val="24"/>
                <w:lang w:val="mn-MN"/>
              </w:rPr>
              <w:t>ЭТ – цахилгаан тоормос</w:t>
            </w:r>
            <w:r w:rsidR="00B86461">
              <w:rPr>
                <w:b w:val="0"/>
                <w:szCs w:val="24"/>
              </w:rPr>
              <w:t xml:space="preserve"> (</w:t>
            </w:r>
            <w:r w:rsidR="00413708">
              <w:rPr>
                <w:b w:val="0"/>
                <w:szCs w:val="24"/>
                <w:lang w:val="mn-MN"/>
              </w:rPr>
              <w:t>ЦТ</w:t>
            </w:r>
            <w:r w:rsidR="00B86461">
              <w:rPr>
                <w:b w:val="0"/>
                <w:szCs w:val="24"/>
              </w:rPr>
              <w:t>)</w:t>
            </w:r>
            <w:r>
              <w:rPr>
                <w:b w:val="0"/>
                <w:szCs w:val="24"/>
                <w:lang w:val="mn-MN"/>
              </w:rPr>
              <w:t xml:space="preserve">. </w:t>
            </w:r>
          </w:p>
          <w:p w:rsidR="001E651F" w:rsidRDefault="001E651F" w:rsidP="00F5258D">
            <w:pPr>
              <w:spacing w:line="276" w:lineRule="auto"/>
              <w:jc w:val="both"/>
              <w:rPr>
                <w:b w:val="0"/>
                <w:szCs w:val="24"/>
              </w:rPr>
            </w:pPr>
          </w:p>
          <w:p w:rsidR="00705E06" w:rsidRPr="00A15BC9" w:rsidRDefault="00BD02B2" w:rsidP="00F5258D">
            <w:pPr>
              <w:spacing w:line="276" w:lineRule="auto"/>
              <w:jc w:val="both"/>
              <w:rPr>
                <w:szCs w:val="24"/>
                <w:lang w:val="mn-MN"/>
              </w:rPr>
            </w:pPr>
            <w:r w:rsidRPr="00A15BC9">
              <w:rPr>
                <w:szCs w:val="24"/>
                <w:lang w:val="mn-MN"/>
              </w:rPr>
              <w:t xml:space="preserve">4 Үндсэн норматив нөхцөл </w:t>
            </w:r>
          </w:p>
          <w:p w:rsidR="00BD02B2" w:rsidRPr="00A15BC9" w:rsidRDefault="00BD02B2" w:rsidP="00F5258D">
            <w:pPr>
              <w:spacing w:line="276" w:lineRule="auto"/>
              <w:jc w:val="both"/>
              <w:rPr>
                <w:szCs w:val="24"/>
                <w:lang w:val="mn-MN"/>
              </w:rPr>
            </w:pPr>
          </w:p>
          <w:p w:rsidR="00BD02B2" w:rsidRPr="00A15BC9" w:rsidRDefault="00BD02B2" w:rsidP="00F5258D">
            <w:pPr>
              <w:spacing w:line="276" w:lineRule="auto"/>
              <w:jc w:val="both"/>
              <w:rPr>
                <w:szCs w:val="24"/>
                <w:lang w:val="mn-MN"/>
              </w:rPr>
            </w:pPr>
            <w:r w:rsidRPr="00A15BC9">
              <w:rPr>
                <w:szCs w:val="24"/>
                <w:lang w:val="mn-MN"/>
              </w:rPr>
              <w:t>4.1 Ерөнхий нөхцөл</w:t>
            </w:r>
          </w:p>
          <w:p w:rsidR="001E7A15" w:rsidRDefault="00A15BC9" w:rsidP="001E7A15">
            <w:pPr>
              <w:spacing w:line="276" w:lineRule="auto"/>
              <w:jc w:val="both"/>
              <w:rPr>
                <w:b w:val="0"/>
                <w:szCs w:val="24"/>
                <w:lang w:val="mn-MN"/>
              </w:rPr>
            </w:pPr>
            <w:r>
              <w:rPr>
                <w:b w:val="0"/>
                <w:szCs w:val="24"/>
                <w:lang w:val="mn-MN"/>
              </w:rPr>
              <w:t xml:space="preserve">4.1.1 </w:t>
            </w:r>
            <w:r w:rsidR="00342FF1">
              <w:rPr>
                <w:b w:val="0"/>
                <w:szCs w:val="24"/>
                <w:lang w:val="mn-MN"/>
              </w:rPr>
              <w:t>Эрчим хүчний систем</w:t>
            </w:r>
            <w:r w:rsidR="00EA7228">
              <w:rPr>
                <w:b w:val="0"/>
                <w:szCs w:val="24"/>
                <w:lang w:val="mn-MN"/>
              </w:rPr>
              <w:t>ийг</w:t>
            </w:r>
            <w:r w:rsidR="001E7A15">
              <w:rPr>
                <w:b w:val="0"/>
                <w:szCs w:val="24"/>
                <w:lang w:val="mn-MN"/>
              </w:rPr>
              <w:t xml:space="preserve"> аваарийн горимын нөхцөлөөс</w:t>
            </w:r>
            <w:r w:rsidR="00B86461">
              <w:rPr>
                <w:b w:val="0"/>
                <w:szCs w:val="24"/>
                <w:lang w:val="mn-MN"/>
              </w:rPr>
              <w:t xml:space="preserve"> </w:t>
            </w:r>
            <w:r w:rsidR="001E7A15">
              <w:rPr>
                <w:b w:val="0"/>
                <w:szCs w:val="24"/>
                <w:lang w:val="mn-MN"/>
              </w:rPr>
              <w:t xml:space="preserve">сэргийлэх, илрүүлэх </w:t>
            </w:r>
            <w:r w:rsidR="00B86461">
              <w:rPr>
                <w:b w:val="0"/>
                <w:szCs w:val="24"/>
                <w:lang w:val="mn-MN"/>
              </w:rPr>
              <w:t xml:space="preserve">болон устгахад зориулсан аваарийг эсэргүүцэх </w:t>
            </w:r>
            <w:r w:rsidR="001E7A15">
              <w:rPr>
                <w:b w:val="0"/>
                <w:szCs w:val="24"/>
                <w:lang w:val="mn-MN"/>
              </w:rPr>
              <w:t xml:space="preserve">автомат </w:t>
            </w:r>
            <w:r w:rsidR="00B86461">
              <w:rPr>
                <w:b w:val="0"/>
                <w:szCs w:val="24"/>
                <w:lang w:val="mn-MN"/>
              </w:rPr>
              <w:t>удирдлагыг эрчим хүчний систем</w:t>
            </w:r>
            <w:r w:rsidR="001E7A15">
              <w:rPr>
                <w:b w:val="0"/>
                <w:szCs w:val="24"/>
                <w:lang w:val="mn-MN"/>
              </w:rPr>
              <w:t>үүдэ</w:t>
            </w:r>
            <w:r w:rsidR="00B86461">
              <w:rPr>
                <w:b w:val="0"/>
                <w:szCs w:val="24"/>
                <w:lang w:val="mn-MN"/>
              </w:rPr>
              <w:t xml:space="preserve">д </w:t>
            </w:r>
            <w:r w:rsidR="001E7A15">
              <w:rPr>
                <w:b w:val="0"/>
                <w:szCs w:val="24"/>
                <w:lang w:val="mn-MN"/>
              </w:rPr>
              <w:t xml:space="preserve">системчилсэн байх шаардлагатай. </w:t>
            </w:r>
          </w:p>
          <w:p w:rsidR="00342FF1" w:rsidRDefault="00342FF1" w:rsidP="00F5258D">
            <w:pPr>
              <w:spacing w:line="276" w:lineRule="auto"/>
              <w:jc w:val="both"/>
              <w:rPr>
                <w:b w:val="0"/>
                <w:szCs w:val="24"/>
                <w:lang w:val="mn-MN"/>
              </w:rPr>
            </w:pPr>
          </w:p>
          <w:p w:rsidR="00B86461" w:rsidRDefault="00B86461" w:rsidP="00F5258D">
            <w:pPr>
              <w:spacing w:line="276" w:lineRule="auto"/>
              <w:jc w:val="both"/>
              <w:rPr>
                <w:b w:val="0"/>
                <w:szCs w:val="24"/>
                <w:lang w:val="mn-MN"/>
              </w:rPr>
            </w:pPr>
            <w:r>
              <w:rPr>
                <w:b w:val="0"/>
                <w:szCs w:val="24"/>
                <w:lang w:val="mn-MN"/>
              </w:rPr>
              <w:t xml:space="preserve">4.1.2 </w:t>
            </w:r>
            <w:r w:rsidR="004C6AF1">
              <w:rPr>
                <w:b w:val="0"/>
                <w:szCs w:val="24"/>
                <w:lang w:val="mn-MN"/>
              </w:rPr>
              <w:t>Дараах функцийг гүйцэтгэдэг АЭА хэрэгслүүдээр э</w:t>
            </w:r>
            <w:r w:rsidR="0005290E">
              <w:rPr>
                <w:b w:val="0"/>
                <w:szCs w:val="24"/>
                <w:lang w:val="mn-MN"/>
              </w:rPr>
              <w:t xml:space="preserve">рчим хүчний системд аваарийг эсэргүүцэх автомат </w:t>
            </w:r>
            <w:r>
              <w:rPr>
                <w:b w:val="0"/>
                <w:szCs w:val="24"/>
                <w:lang w:val="mn-MN"/>
              </w:rPr>
              <w:t xml:space="preserve">удирдлагыг </w:t>
            </w:r>
            <w:r w:rsidR="00F27964">
              <w:rPr>
                <w:b w:val="0"/>
                <w:szCs w:val="24"/>
                <w:lang w:val="mn-MN"/>
              </w:rPr>
              <w:t>хэрэгжүүлнэ</w:t>
            </w:r>
            <w:r w:rsidR="00EA7228">
              <w:rPr>
                <w:b w:val="0"/>
                <w:szCs w:val="24"/>
                <w:lang w:val="mn-MN"/>
              </w:rPr>
              <w:t>. Үүнд:</w:t>
            </w:r>
          </w:p>
          <w:p w:rsidR="00EA7228" w:rsidRDefault="00EA7228" w:rsidP="00F5258D">
            <w:pPr>
              <w:spacing w:line="276" w:lineRule="auto"/>
              <w:jc w:val="both"/>
              <w:rPr>
                <w:b w:val="0"/>
                <w:szCs w:val="24"/>
                <w:lang w:val="mn-MN"/>
              </w:rPr>
            </w:pPr>
          </w:p>
          <w:p w:rsidR="00EA7228" w:rsidRDefault="00EA7228" w:rsidP="00F5258D">
            <w:pPr>
              <w:spacing w:line="276" w:lineRule="auto"/>
              <w:jc w:val="both"/>
              <w:rPr>
                <w:b w:val="0"/>
                <w:szCs w:val="24"/>
              </w:rPr>
            </w:pPr>
            <w:r>
              <w:rPr>
                <w:b w:val="0"/>
                <w:szCs w:val="24"/>
                <w:lang w:val="mn-MN"/>
              </w:rPr>
              <w:t xml:space="preserve">- </w:t>
            </w:r>
            <w:r w:rsidR="00352B29">
              <w:rPr>
                <w:b w:val="0"/>
                <w:szCs w:val="24"/>
                <w:lang w:val="mn-MN"/>
              </w:rPr>
              <w:t>тогтворжилт алдагдахаас сэргийлэх</w:t>
            </w:r>
            <w:r w:rsidR="00352B29">
              <w:rPr>
                <w:b w:val="0"/>
                <w:szCs w:val="24"/>
              </w:rPr>
              <w:t>;</w:t>
            </w:r>
          </w:p>
          <w:p w:rsidR="000B6839" w:rsidRDefault="000B6839" w:rsidP="00F5258D">
            <w:pPr>
              <w:spacing w:line="276" w:lineRule="auto"/>
              <w:jc w:val="both"/>
              <w:rPr>
                <w:b w:val="0"/>
                <w:szCs w:val="24"/>
              </w:rPr>
            </w:pPr>
          </w:p>
          <w:p w:rsidR="000B6839" w:rsidRDefault="000B6839" w:rsidP="000B6839">
            <w:pPr>
              <w:spacing w:line="276" w:lineRule="auto"/>
              <w:jc w:val="both"/>
              <w:rPr>
                <w:b w:val="0"/>
                <w:szCs w:val="24"/>
              </w:rPr>
            </w:pPr>
            <w:r>
              <w:rPr>
                <w:b w:val="0"/>
                <w:szCs w:val="24"/>
              </w:rPr>
              <w:lastRenderedPageBreak/>
              <w:t xml:space="preserve">- </w:t>
            </w:r>
            <w:r>
              <w:rPr>
                <w:b w:val="0"/>
                <w:szCs w:val="24"/>
                <w:lang w:val="mn-MN"/>
              </w:rPr>
              <w:t>асинхрон горимыг устгах</w:t>
            </w:r>
            <w:r>
              <w:rPr>
                <w:b w:val="0"/>
                <w:szCs w:val="24"/>
              </w:rPr>
              <w:t>;</w:t>
            </w:r>
          </w:p>
          <w:p w:rsidR="000B6839" w:rsidRDefault="000B6839" w:rsidP="000B6839">
            <w:pPr>
              <w:spacing w:line="276" w:lineRule="auto"/>
              <w:jc w:val="both"/>
              <w:rPr>
                <w:b w:val="0"/>
                <w:szCs w:val="24"/>
              </w:rPr>
            </w:pPr>
            <w:r>
              <w:rPr>
                <w:b w:val="0"/>
                <w:szCs w:val="24"/>
                <w:lang w:val="mn-MN"/>
              </w:rPr>
              <w:t>- да</w:t>
            </w:r>
            <w:r w:rsidR="004C6AF1">
              <w:rPr>
                <w:b w:val="0"/>
                <w:szCs w:val="24"/>
                <w:lang w:val="mn-MN"/>
              </w:rPr>
              <w:t>втамжийн бууралт эсвэл ихсэлтийг хязгаарлах</w:t>
            </w:r>
            <w:r>
              <w:rPr>
                <w:b w:val="0"/>
                <w:szCs w:val="24"/>
              </w:rPr>
              <w:t>;</w:t>
            </w:r>
          </w:p>
          <w:p w:rsidR="000B6839" w:rsidRDefault="000B6839" w:rsidP="000B6839">
            <w:pPr>
              <w:spacing w:line="276" w:lineRule="auto"/>
              <w:jc w:val="both"/>
              <w:rPr>
                <w:b w:val="0"/>
                <w:szCs w:val="24"/>
              </w:rPr>
            </w:pPr>
            <w:r>
              <w:rPr>
                <w:b w:val="0"/>
                <w:szCs w:val="24"/>
                <w:lang w:val="mn-MN"/>
              </w:rPr>
              <w:t>- хүчдэлийн бууралт эсвэл и</w:t>
            </w:r>
            <w:r w:rsidR="004C6AF1">
              <w:rPr>
                <w:b w:val="0"/>
                <w:szCs w:val="24"/>
                <w:lang w:val="mn-MN"/>
              </w:rPr>
              <w:t>хсэлтийг хязгаарлах</w:t>
            </w:r>
            <w:r>
              <w:rPr>
                <w:b w:val="0"/>
                <w:szCs w:val="24"/>
              </w:rPr>
              <w:t>;</w:t>
            </w:r>
          </w:p>
          <w:p w:rsidR="000B6839" w:rsidRDefault="000B6839" w:rsidP="000B6839">
            <w:pPr>
              <w:spacing w:line="276" w:lineRule="auto"/>
              <w:jc w:val="both"/>
              <w:rPr>
                <w:b w:val="0"/>
                <w:szCs w:val="24"/>
                <w:lang w:val="mn-MN"/>
              </w:rPr>
            </w:pPr>
            <w:r>
              <w:rPr>
                <w:b w:val="0"/>
                <w:szCs w:val="24"/>
                <w:lang w:val="mn-MN"/>
              </w:rPr>
              <w:t>- тоноглолд хүлээн зөвшөөрө</w:t>
            </w:r>
            <w:r w:rsidR="00953BE1">
              <w:rPr>
                <w:b w:val="0"/>
                <w:szCs w:val="24"/>
                <w:lang w:val="mn-MN"/>
              </w:rPr>
              <w:t>гдө</w:t>
            </w:r>
            <w:r>
              <w:rPr>
                <w:b w:val="0"/>
                <w:szCs w:val="24"/>
                <w:lang w:val="mn-MN"/>
              </w:rPr>
              <w:t xml:space="preserve">хгүй </w:t>
            </w:r>
            <w:r w:rsidRPr="0078592A">
              <w:rPr>
                <w:b w:val="0"/>
                <w:szCs w:val="24"/>
                <w:lang w:val="mn-MN"/>
              </w:rPr>
              <w:t>хэт ачааллыг хязгаарлах</w:t>
            </w:r>
            <w:r>
              <w:rPr>
                <w:b w:val="0"/>
                <w:szCs w:val="24"/>
                <w:lang w:val="mn-MN"/>
              </w:rPr>
              <w:t xml:space="preserve"> нь орно.</w:t>
            </w:r>
          </w:p>
          <w:p w:rsidR="000B6839" w:rsidRDefault="000B6839" w:rsidP="000B6839">
            <w:pPr>
              <w:spacing w:line="276" w:lineRule="auto"/>
              <w:jc w:val="both"/>
              <w:rPr>
                <w:b w:val="0"/>
                <w:szCs w:val="24"/>
                <w:lang w:val="mn-MN"/>
              </w:rPr>
            </w:pPr>
            <w:r>
              <w:rPr>
                <w:b w:val="0"/>
                <w:szCs w:val="24"/>
                <w:lang w:val="mn-MN"/>
              </w:rPr>
              <w:t xml:space="preserve">4.1.3 </w:t>
            </w:r>
            <w:r w:rsidR="006F156D">
              <w:rPr>
                <w:b w:val="0"/>
                <w:szCs w:val="24"/>
                <w:lang w:val="mn-MN"/>
              </w:rPr>
              <w:t>Тогтворжилт алдагдахаас сэргийлэх автоматжуулалтыг ш</w:t>
            </w:r>
            <w:r w:rsidR="00B30A94">
              <w:rPr>
                <w:b w:val="0"/>
                <w:szCs w:val="24"/>
                <w:lang w:val="mn-MN"/>
              </w:rPr>
              <w:t>аталсан зарчмаар системчлэ</w:t>
            </w:r>
            <w:r w:rsidR="006F156D">
              <w:rPr>
                <w:b w:val="0"/>
                <w:szCs w:val="24"/>
                <w:lang w:val="mn-MN"/>
              </w:rPr>
              <w:t xml:space="preserve">х бөгөөд </w:t>
            </w:r>
            <w:r w:rsidR="00DB3065">
              <w:rPr>
                <w:b w:val="0"/>
                <w:szCs w:val="24"/>
                <w:lang w:val="mn-MN"/>
              </w:rPr>
              <w:t>нэг эсвэл хэдэн түвшнээс бүрддэг</w:t>
            </w:r>
            <w:r w:rsidR="006F156D">
              <w:rPr>
                <w:b w:val="0"/>
                <w:szCs w:val="24"/>
                <w:lang w:val="mn-MN"/>
              </w:rPr>
              <w:t>. Үүнд:</w:t>
            </w:r>
          </w:p>
          <w:p w:rsidR="002F4C1A" w:rsidRDefault="002F4C1A" w:rsidP="000B6839">
            <w:pPr>
              <w:spacing w:line="276" w:lineRule="auto"/>
              <w:jc w:val="both"/>
              <w:rPr>
                <w:b w:val="0"/>
                <w:szCs w:val="24"/>
              </w:rPr>
            </w:pPr>
            <w:r>
              <w:rPr>
                <w:b w:val="0"/>
                <w:szCs w:val="24"/>
              </w:rPr>
              <w:t xml:space="preserve">- </w:t>
            </w:r>
            <w:r w:rsidR="00B30A94">
              <w:rPr>
                <w:b w:val="0"/>
                <w:szCs w:val="24"/>
                <w:lang w:val="mn-MN"/>
              </w:rPr>
              <w:t xml:space="preserve">аваари </w:t>
            </w:r>
            <w:r w:rsidR="00A00299">
              <w:rPr>
                <w:b w:val="0"/>
                <w:szCs w:val="24"/>
                <w:lang w:val="mn-MN"/>
              </w:rPr>
              <w:t>эсэргүүцэх автоматжуулалтыг зохиц</w:t>
            </w:r>
            <w:r w:rsidR="00B30A94">
              <w:rPr>
                <w:b w:val="0"/>
                <w:szCs w:val="24"/>
                <w:lang w:val="mn-MN"/>
              </w:rPr>
              <w:t>уулах систем</w:t>
            </w:r>
            <w:r w:rsidR="00B30A94">
              <w:rPr>
                <w:b w:val="0"/>
                <w:szCs w:val="24"/>
              </w:rPr>
              <w:t xml:space="preserve"> (</w:t>
            </w:r>
            <w:r w:rsidR="00A00299">
              <w:rPr>
                <w:b w:val="0"/>
                <w:szCs w:val="24"/>
                <w:lang w:val="mn-MN"/>
              </w:rPr>
              <w:t>АЭАЗ</w:t>
            </w:r>
            <w:r w:rsidR="00B30A94">
              <w:rPr>
                <w:b w:val="0"/>
                <w:szCs w:val="24"/>
                <w:lang w:val="mn-MN"/>
              </w:rPr>
              <w:t>С</w:t>
            </w:r>
            <w:r w:rsidR="00B30A94">
              <w:rPr>
                <w:b w:val="0"/>
                <w:szCs w:val="24"/>
              </w:rPr>
              <w:t xml:space="preserve">) </w:t>
            </w:r>
            <w:r w:rsidR="009B2706">
              <w:rPr>
                <w:b w:val="0"/>
                <w:szCs w:val="24"/>
                <w:lang w:val="mn-MN"/>
              </w:rPr>
              <w:t>болсон</w:t>
            </w:r>
            <w:r w:rsidR="00B30A94">
              <w:rPr>
                <w:b w:val="0"/>
                <w:szCs w:val="24"/>
                <w:lang w:val="mn-MN"/>
              </w:rPr>
              <w:t xml:space="preserve"> </w:t>
            </w:r>
            <w:r w:rsidR="00DC0478">
              <w:rPr>
                <w:b w:val="0"/>
                <w:szCs w:val="24"/>
                <w:lang w:val="mn-MN"/>
              </w:rPr>
              <w:t xml:space="preserve">үндэсний </w:t>
            </w:r>
            <w:r w:rsidR="00342FF1">
              <w:rPr>
                <w:b w:val="0"/>
                <w:szCs w:val="24"/>
                <w:lang w:val="mn-MN"/>
              </w:rPr>
              <w:t>эрчим хүчний систем</w:t>
            </w:r>
            <w:r w:rsidR="00B30A94">
              <w:rPr>
                <w:b w:val="0"/>
                <w:szCs w:val="24"/>
                <w:lang w:val="mn-MN"/>
              </w:rPr>
              <w:t>ийн түвшин</w:t>
            </w:r>
            <w:r w:rsidR="00DC0478">
              <w:rPr>
                <w:b w:val="0"/>
                <w:szCs w:val="24"/>
              </w:rPr>
              <w:t>;</w:t>
            </w:r>
          </w:p>
          <w:p w:rsidR="00D84FFA" w:rsidRDefault="00D84FFA" w:rsidP="00D84FFA">
            <w:pPr>
              <w:spacing w:line="276" w:lineRule="auto"/>
              <w:jc w:val="both"/>
              <w:rPr>
                <w:b w:val="0"/>
                <w:szCs w:val="24"/>
              </w:rPr>
            </w:pPr>
            <w:r>
              <w:rPr>
                <w:b w:val="0"/>
                <w:szCs w:val="24"/>
                <w:lang w:val="mn-MN"/>
              </w:rPr>
              <w:t xml:space="preserve">- </w:t>
            </w:r>
            <w:r w:rsidR="009B2706">
              <w:rPr>
                <w:b w:val="0"/>
                <w:szCs w:val="24"/>
                <w:lang w:val="mn-MN"/>
              </w:rPr>
              <w:t>аваари эсэргүүцэх автоматжуулалтын төвлөрсөн систем</w:t>
            </w:r>
            <w:r w:rsidR="009B2706">
              <w:rPr>
                <w:b w:val="0"/>
                <w:szCs w:val="24"/>
              </w:rPr>
              <w:t xml:space="preserve"> (</w:t>
            </w:r>
            <w:r w:rsidR="009B2706">
              <w:rPr>
                <w:b w:val="0"/>
                <w:szCs w:val="24"/>
                <w:lang w:val="mn-MN"/>
              </w:rPr>
              <w:t>АЭАТС</w:t>
            </w:r>
            <w:r w:rsidR="009B2706">
              <w:rPr>
                <w:b w:val="0"/>
                <w:szCs w:val="24"/>
              </w:rPr>
              <w:t>)</w:t>
            </w:r>
            <w:r w:rsidR="009B2706">
              <w:rPr>
                <w:b w:val="0"/>
                <w:szCs w:val="24"/>
                <w:lang w:val="mn-MN"/>
              </w:rPr>
              <w:t xml:space="preserve"> болсон </w:t>
            </w:r>
            <w:r>
              <w:rPr>
                <w:b w:val="0"/>
                <w:szCs w:val="24"/>
                <w:lang w:val="mn-MN"/>
              </w:rPr>
              <w:t xml:space="preserve">үндэсний </w:t>
            </w:r>
            <w:r w:rsidR="00342FF1">
              <w:rPr>
                <w:b w:val="0"/>
                <w:szCs w:val="24"/>
                <w:lang w:val="mn-MN"/>
              </w:rPr>
              <w:t>эрчим хүчний систем</w:t>
            </w:r>
            <w:r>
              <w:rPr>
                <w:b w:val="0"/>
                <w:szCs w:val="24"/>
                <w:lang w:val="mn-MN"/>
              </w:rPr>
              <w:t xml:space="preserve">ийн бүрэлдэхүүнд багтдаг нэгдсэн эсвэл бүс нутгийн </w:t>
            </w:r>
            <w:r w:rsidR="00342FF1">
              <w:rPr>
                <w:b w:val="0"/>
                <w:szCs w:val="24"/>
                <w:lang w:val="mn-MN"/>
              </w:rPr>
              <w:t>эрчим хүчний систем</w:t>
            </w:r>
            <w:r w:rsidR="00F168B1">
              <w:rPr>
                <w:b w:val="0"/>
                <w:szCs w:val="24"/>
                <w:lang w:val="mn-MN"/>
              </w:rPr>
              <w:t>ийн түвшин</w:t>
            </w:r>
            <w:r>
              <w:rPr>
                <w:b w:val="0"/>
                <w:szCs w:val="24"/>
              </w:rPr>
              <w:t>;</w:t>
            </w:r>
          </w:p>
          <w:p w:rsidR="00DB3065" w:rsidRDefault="00F168B1" w:rsidP="00DB3065">
            <w:pPr>
              <w:spacing w:line="276" w:lineRule="auto"/>
              <w:jc w:val="both"/>
              <w:rPr>
                <w:b w:val="0"/>
                <w:szCs w:val="24"/>
              </w:rPr>
            </w:pPr>
            <w:r>
              <w:rPr>
                <w:b w:val="0"/>
                <w:szCs w:val="24"/>
                <w:lang w:val="mn-MN"/>
              </w:rPr>
              <w:t xml:space="preserve">- </w:t>
            </w:r>
            <w:r w:rsidRPr="003E6137">
              <w:rPr>
                <w:b w:val="0"/>
                <w:szCs w:val="24"/>
                <w:lang w:val="mn-MN"/>
              </w:rPr>
              <w:t>то</w:t>
            </w:r>
            <w:r>
              <w:rPr>
                <w:b w:val="0"/>
                <w:szCs w:val="24"/>
                <w:lang w:val="mn-MN"/>
              </w:rPr>
              <w:t xml:space="preserve">гтворжилт алдагдахаас сэргийлэх дотоод </w:t>
            </w:r>
            <w:r w:rsidRPr="003E6137">
              <w:rPr>
                <w:b w:val="0"/>
                <w:szCs w:val="24"/>
                <w:lang w:val="mn-MN"/>
              </w:rPr>
              <w:t>автоматжуулалт</w:t>
            </w:r>
            <w:r>
              <w:rPr>
                <w:b w:val="0"/>
                <w:szCs w:val="24"/>
              </w:rPr>
              <w:t xml:space="preserve"> (</w:t>
            </w:r>
            <w:r>
              <w:rPr>
                <w:b w:val="0"/>
                <w:szCs w:val="24"/>
                <w:lang w:val="mn-MN"/>
              </w:rPr>
              <w:t>ТАСДА</w:t>
            </w:r>
            <w:r>
              <w:rPr>
                <w:b w:val="0"/>
                <w:szCs w:val="24"/>
              </w:rPr>
              <w:t xml:space="preserve">) </w:t>
            </w:r>
            <w:r>
              <w:rPr>
                <w:b w:val="0"/>
                <w:szCs w:val="24"/>
                <w:lang w:val="mn-MN"/>
              </w:rPr>
              <w:t xml:space="preserve">болсон </w:t>
            </w:r>
            <w:r w:rsidR="00DB3065">
              <w:rPr>
                <w:b w:val="0"/>
                <w:szCs w:val="24"/>
                <w:lang w:val="mn-MN"/>
              </w:rPr>
              <w:t xml:space="preserve">цахилгаан эрчим хүчний үйлдвэрлэлийн байгууламжуудын түвшин </w:t>
            </w:r>
            <w:r w:rsidR="00DB3065">
              <w:rPr>
                <w:b w:val="0"/>
                <w:szCs w:val="24"/>
              </w:rPr>
              <w:t>байна.</w:t>
            </w:r>
          </w:p>
          <w:p w:rsidR="00C33A1A" w:rsidRPr="00953BE1" w:rsidRDefault="00673511" w:rsidP="00DB3065">
            <w:pPr>
              <w:spacing w:line="276" w:lineRule="auto"/>
              <w:jc w:val="both"/>
              <w:rPr>
                <w:b w:val="0"/>
                <w:szCs w:val="24"/>
                <w:lang w:val="mn-MN"/>
              </w:rPr>
            </w:pPr>
            <w:r>
              <w:rPr>
                <w:b w:val="0"/>
                <w:szCs w:val="24"/>
                <w:lang w:val="mn-MN"/>
              </w:rPr>
              <w:t xml:space="preserve">4.1.4 </w:t>
            </w:r>
            <w:r w:rsidR="0085786A">
              <w:rPr>
                <w:b w:val="0"/>
                <w:szCs w:val="24"/>
                <w:lang w:val="mn-MN"/>
              </w:rPr>
              <w:t xml:space="preserve">Асинхрон горимыг устгах, </w:t>
            </w:r>
            <w:r w:rsidR="00393074">
              <w:rPr>
                <w:b w:val="0"/>
                <w:szCs w:val="24"/>
                <w:lang w:val="mn-MN"/>
              </w:rPr>
              <w:t>давтамж эсвэл хүчдэлийн</w:t>
            </w:r>
            <w:r w:rsidR="0085786A">
              <w:rPr>
                <w:b w:val="0"/>
                <w:szCs w:val="24"/>
                <w:lang w:val="mn-MN"/>
              </w:rPr>
              <w:t xml:space="preserve"> </w:t>
            </w:r>
            <w:r w:rsidR="00C33A1A">
              <w:rPr>
                <w:b w:val="0"/>
                <w:szCs w:val="24"/>
                <w:lang w:val="mn-MN"/>
              </w:rPr>
              <w:t>хүлээн зөвшөөр</w:t>
            </w:r>
            <w:r w:rsidR="00953BE1">
              <w:rPr>
                <w:b w:val="0"/>
                <w:szCs w:val="24"/>
                <w:lang w:val="mn-MN"/>
              </w:rPr>
              <w:t>ө</w:t>
            </w:r>
            <w:r w:rsidR="00393074">
              <w:rPr>
                <w:b w:val="0"/>
                <w:szCs w:val="24"/>
                <w:lang w:val="mn-MN"/>
              </w:rPr>
              <w:t>х</w:t>
            </w:r>
            <w:r w:rsidR="00B80EBF">
              <w:rPr>
                <w:b w:val="0"/>
                <w:szCs w:val="24"/>
              </w:rPr>
              <w:t xml:space="preserve"> </w:t>
            </w:r>
            <w:r w:rsidR="00B80EBF">
              <w:rPr>
                <w:b w:val="0"/>
                <w:szCs w:val="24"/>
                <w:lang w:val="mn-MN"/>
              </w:rPr>
              <w:t>боломж</w:t>
            </w:r>
            <w:r w:rsidR="00393074">
              <w:rPr>
                <w:b w:val="0"/>
                <w:szCs w:val="24"/>
                <w:lang w:val="mn-MN"/>
              </w:rPr>
              <w:t xml:space="preserve">гүй бууралт эсвэл ихсэлтийг хязгаарлах, </w:t>
            </w:r>
            <w:r w:rsidR="0096475A">
              <w:rPr>
                <w:b w:val="0"/>
                <w:szCs w:val="24"/>
                <w:lang w:val="mn-MN"/>
              </w:rPr>
              <w:t xml:space="preserve">тоноглолын хэт ачааллыг хязгаарлах </w:t>
            </w:r>
            <w:r w:rsidR="00953BE1">
              <w:rPr>
                <w:b w:val="0"/>
                <w:szCs w:val="24"/>
                <w:lang w:val="mn-MN"/>
              </w:rPr>
              <w:t>автоматжуулалтуудыг</w:t>
            </w:r>
            <w:r w:rsidR="0096475A">
              <w:rPr>
                <w:b w:val="0"/>
                <w:szCs w:val="24"/>
                <w:lang w:val="mn-MN"/>
              </w:rPr>
              <w:t xml:space="preserve"> дотоод </w:t>
            </w:r>
            <w:r w:rsidR="00B240C0">
              <w:rPr>
                <w:b w:val="0"/>
                <w:szCs w:val="24"/>
                <w:lang w:val="mn-MN"/>
              </w:rPr>
              <w:t>АЭ</w:t>
            </w:r>
            <w:r w:rsidR="00953BE1">
              <w:rPr>
                <w:b w:val="0"/>
                <w:szCs w:val="24"/>
                <w:lang w:val="mn-MN"/>
              </w:rPr>
              <w:t>А хэлбэрээр гүйцэтгэх шаардлагатай.</w:t>
            </w:r>
          </w:p>
          <w:p w:rsidR="00953BE1" w:rsidRDefault="00953BE1" w:rsidP="00DB3065">
            <w:pPr>
              <w:spacing w:line="276" w:lineRule="auto"/>
              <w:jc w:val="both"/>
              <w:rPr>
                <w:b w:val="0"/>
                <w:szCs w:val="24"/>
                <w:lang w:val="mn-MN"/>
              </w:rPr>
            </w:pPr>
            <w:r>
              <w:rPr>
                <w:b w:val="0"/>
                <w:szCs w:val="24"/>
                <w:lang w:val="mn-MN"/>
              </w:rPr>
              <w:t xml:space="preserve">4.1.5 </w:t>
            </w:r>
            <w:r w:rsidR="00B240C0">
              <w:rPr>
                <w:b w:val="0"/>
                <w:szCs w:val="24"/>
                <w:lang w:val="mn-MN"/>
              </w:rPr>
              <w:t xml:space="preserve">АЭА-ын </w:t>
            </w:r>
            <w:r w:rsidR="00407558">
              <w:rPr>
                <w:b w:val="0"/>
                <w:szCs w:val="24"/>
                <w:lang w:val="mn-MN"/>
              </w:rPr>
              <w:t>тоног төхөөрөмжид дараах төхөөрөмж</w:t>
            </w:r>
            <w:r w:rsidR="006B40AF">
              <w:rPr>
                <w:b w:val="0"/>
                <w:szCs w:val="24"/>
                <w:lang w:val="mn-MN"/>
              </w:rPr>
              <w:t>ийг</w:t>
            </w:r>
            <w:r w:rsidR="00407558">
              <w:rPr>
                <w:b w:val="0"/>
                <w:szCs w:val="24"/>
                <w:lang w:val="mn-MN"/>
              </w:rPr>
              <w:t xml:space="preserve"> хамаар</w:t>
            </w:r>
            <w:r w:rsidR="006B40AF">
              <w:rPr>
                <w:b w:val="0"/>
                <w:szCs w:val="24"/>
                <w:lang w:val="mn-MN"/>
              </w:rPr>
              <w:t>уул</w:t>
            </w:r>
            <w:r w:rsidR="00407558">
              <w:rPr>
                <w:b w:val="0"/>
                <w:szCs w:val="24"/>
                <w:lang w:val="mn-MN"/>
              </w:rPr>
              <w:t xml:space="preserve">на. Үүнд: </w:t>
            </w:r>
          </w:p>
          <w:p w:rsidR="00407558" w:rsidRDefault="00407558" w:rsidP="00DB3065">
            <w:pPr>
              <w:spacing w:line="276" w:lineRule="auto"/>
              <w:jc w:val="both"/>
              <w:rPr>
                <w:b w:val="0"/>
                <w:szCs w:val="24"/>
              </w:rPr>
            </w:pPr>
            <w:r>
              <w:rPr>
                <w:b w:val="0"/>
                <w:szCs w:val="24"/>
                <w:lang w:val="mn-MN"/>
              </w:rPr>
              <w:t xml:space="preserve">- </w:t>
            </w:r>
            <w:r w:rsidR="00700BEE">
              <w:rPr>
                <w:b w:val="0"/>
                <w:szCs w:val="24"/>
                <w:lang w:val="mn-MN"/>
              </w:rPr>
              <w:t>аваарийн өмнөх горим болон удирдлагын одоогийн эзлэхүүний параметрүүдийг хэмжих төхөөрөмж</w:t>
            </w:r>
            <w:r w:rsidR="00700BEE">
              <w:rPr>
                <w:b w:val="0"/>
                <w:szCs w:val="24"/>
              </w:rPr>
              <w:t>;</w:t>
            </w:r>
          </w:p>
          <w:p w:rsidR="00700BEE" w:rsidRDefault="00700BEE" w:rsidP="00DB3065">
            <w:pPr>
              <w:spacing w:line="276" w:lineRule="auto"/>
              <w:jc w:val="both"/>
              <w:rPr>
                <w:b w:val="0"/>
                <w:szCs w:val="24"/>
              </w:rPr>
            </w:pPr>
            <w:r>
              <w:rPr>
                <w:b w:val="0"/>
                <w:szCs w:val="24"/>
              </w:rPr>
              <w:t xml:space="preserve">- </w:t>
            </w:r>
            <w:r>
              <w:rPr>
                <w:b w:val="0"/>
                <w:szCs w:val="24"/>
                <w:lang w:val="mn-MN"/>
              </w:rPr>
              <w:t>пускийн</w:t>
            </w:r>
            <w:r>
              <w:rPr>
                <w:b w:val="0"/>
                <w:szCs w:val="24"/>
              </w:rPr>
              <w:t xml:space="preserve"> </w:t>
            </w:r>
            <w:r>
              <w:rPr>
                <w:b w:val="0"/>
                <w:szCs w:val="24"/>
                <w:lang w:val="mn-MN"/>
              </w:rPr>
              <w:t>төхөөрөмж</w:t>
            </w:r>
            <w:r w:rsidR="00B4047E">
              <w:rPr>
                <w:b w:val="0"/>
                <w:szCs w:val="24"/>
                <w:lang w:val="mn-MN"/>
              </w:rPr>
              <w:t xml:space="preserve"> </w:t>
            </w:r>
            <w:r w:rsidR="00B4047E">
              <w:rPr>
                <w:b w:val="0"/>
                <w:szCs w:val="24"/>
              </w:rPr>
              <w:t>(</w:t>
            </w:r>
            <w:r w:rsidR="00B4047E">
              <w:rPr>
                <w:b w:val="0"/>
                <w:szCs w:val="24"/>
                <w:lang w:val="mn-MN"/>
              </w:rPr>
              <w:t>байгууллага</w:t>
            </w:r>
            <w:r w:rsidR="00B4047E">
              <w:rPr>
                <w:b w:val="0"/>
                <w:szCs w:val="24"/>
              </w:rPr>
              <w:t>)</w:t>
            </w:r>
            <w:r>
              <w:rPr>
                <w:b w:val="0"/>
                <w:szCs w:val="24"/>
              </w:rPr>
              <w:t>;</w:t>
            </w:r>
          </w:p>
          <w:p w:rsidR="00700BEE" w:rsidRPr="00B4047E" w:rsidRDefault="00B4047E" w:rsidP="00B4047E">
            <w:pPr>
              <w:spacing w:line="276" w:lineRule="auto"/>
              <w:jc w:val="both"/>
              <w:rPr>
                <w:b w:val="0"/>
                <w:szCs w:val="24"/>
                <w:lang w:val="mn-MN"/>
              </w:rPr>
            </w:pPr>
            <w:r>
              <w:rPr>
                <w:b w:val="0"/>
                <w:szCs w:val="24"/>
                <w:lang w:val="mn-MN"/>
              </w:rPr>
              <w:lastRenderedPageBreak/>
              <w:t>- г</w:t>
            </w:r>
            <w:r w:rsidRPr="00B4047E">
              <w:rPr>
                <w:b w:val="0"/>
                <w:szCs w:val="24"/>
                <w:lang w:val="mn-MN"/>
              </w:rPr>
              <w:t xml:space="preserve">үйцэтгэх төхөөрөмж </w:t>
            </w:r>
            <w:r w:rsidRPr="00B4047E">
              <w:rPr>
                <w:b w:val="0"/>
                <w:szCs w:val="24"/>
              </w:rPr>
              <w:t>(</w:t>
            </w:r>
            <w:r>
              <w:rPr>
                <w:b w:val="0"/>
                <w:szCs w:val="24"/>
                <w:lang w:val="mn-MN"/>
              </w:rPr>
              <w:t>байгууллага</w:t>
            </w:r>
            <w:r w:rsidRPr="00B4047E">
              <w:rPr>
                <w:b w:val="0"/>
                <w:szCs w:val="24"/>
              </w:rPr>
              <w:t>);</w:t>
            </w:r>
          </w:p>
          <w:p w:rsidR="00B4047E" w:rsidRDefault="00B4047E" w:rsidP="00B4047E">
            <w:pPr>
              <w:spacing w:line="276" w:lineRule="auto"/>
              <w:jc w:val="both"/>
              <w:rPr>
                <w:b w:val="0"/>
                <w:szCs w:val="24"/>
              </w:rPr>
            </w:pPr>
            <w:r>
              <w:rPr>
                <w:b w:val="0"/>
                <w:szCs w:val="24"/>
                <w:lang w:val="mn-MN"/>
              </w:rPr>
              <w:t>- УҮЯ</w:t>
            </w:r>
            <w:r w:rsidR="00505F32">
              <w:rPr>
                <w:b w:val="0"/>
                <w:szCs w:val="24"/>
                <w:lang w:val="mn-MN"/>
              </w:rPr>
              <w:t>-ын сонголт</w:t>
            </w:r>
            <w:r>
              <w:rPr>
                <w:b w:val="0"/>
                <w:szCs w:val="24"/>
                <w:lang w:val="mn-MN"/>
              </w:rPr>
              <w:t xml:space="preserve"> хийдэг</w:t>
            </w:r>
            <w:r w:rsidR="00505F32">
              <w:rPr>
                <w:b w:val="0"/>
                <w:szCs w:val="24"/>
                <w:lang w:val="mn-MN"/>
              </w:rPr>
              <w:t xml:space="preserve"> үйл явц</w:t>
            </w:r>
            <w:r>
              <w:rPr>
                <w:b w:val="0"/>
                <w:szCs w:val="24"/>
                <w:lang w:val="mn-MN"/>
              </w:rPr>
              <w:t>ыг автоматаар тунлах төхөөрөмж</w:t>
            </w:r>
            <w:r w:rsidRPr="00B4047E">
              <w:rPr>
                <w:b w:val="0"/>
                <w:szCs w:val="24"/>
              </w:rPr>
              <w:t>;</w:t>
            </w:r>
          </w:p>
          <w:p w:rsidR="00B4047E" w:rsidRDefault="00B4047E" w:rsidP="00B4047E">
            <w:pPr>
              <w:spacing w:line="276" w:lineRule="auto"/>
              <w:jc w:val="both"/>
              <w:rPr>
                <w:b w:val="0"/>
                <w:szCs w:val="24"/>
                <w:lang w:val="mn-MN"/>
              </w:rPr>
            </w:pPr>
            <w:r>
              <w:rPr>
                <w:b w:val="0"/>
                <w:szCs w:val="24"/>
                <w:lang w:val="mn-MN"/>
              </w:rPr>
              <w:t xml:space="preserve">- </w:t>
            </w:r>
            <w:r w:rsidR="0059560F">
              <w:rPr>
                <w:b w:val="0"/>
                <w:szCs w:val="24"/>
                <w:lang w:val="mn-MN"/>
              </w:rPr>
              <w:t xml:space="preserve">аваарийн өмнөх болон аваарийн мэдээлэл, сигнал болон </w:t>
            </w:r>
            <w:r w:rsidR="00C7633B">
              <w:rPr>
                <w:b w:val="0"/>
                <w:szCs w:val="24"/>
                <w:lang w:val="mn-MN"/>
              </w:rPr>
              <w:t>удирдлагын командыг хүлээн авдаг, дамжуулдаг төхөөрөмж мөн заасан мэдээллийг дамжуулах сувгууд</w:t>
            </w:r>
            <w:r w:rsidR="00E509E4">
              <w:rPr>
                <w:b w:val="0"/>
                <w:szCs w:val="24"/>
                <w:lang w:val="mn-MN"/>
              </w:rPr>
              <w:t xml:space="preserve"> байна</w:t>
            </w:r>
            <w:r w:rsidR="00C7633B">
              <w:rPr>
                <w:b w:val="0"/>
                <w:szCs w:val="24"/>
                <w:lang w:val="mn-MN"/>
              </w:rPr>
              <w:t>.</w:t>
            </w:r>
          </w:p>
          <w:p w:rsidR="00C7633B" w:rsidRDefault="00C7633B" w:rsidP="00B4047E">
            <w:pPr>
              <w:spacing w:line="276" w:lineRule="auto"/>
              <w:jc w:val="both"/>
              <w:rPr>
                <w:b w:val="0"/>
                <w:szCs w:val="24"/>
                <w:lang w:val="mn-MN"/>
              </w:rPr>
            </w:pPr>
            <w:r>
              <w:rPr>
                <w:b w:val="0"/>
                <w:szCs w:val="24"/>
                <w:lang w:val="mn-MN"/>
              </w:rPr>
              <w:t xml:space="preserve">4.1.6 </w:t>
            </w:r>
            <w:r w:rsidR="00702F58">
              <w:rPr>
                <w:b w:val="0"/>
                <w:szCs w:val="24"/>
                <w:lang w:val="mn-MN"/>
              </w:rPr>
              <w:t xml:space="preserve">Аваари эсэргүүцэх удирдлагын функцийг </w:t>
            </w:r>
            <w:r w:rsidR="00C11E70">
              <w:rPr>
                <w:b w:val="0"/>
                <w:szCs w:val="24"/>
                <w:lang w:val="mn-MN"/>
              </w:rPr>
              <w:t xml:space="preserve">дараах удирдлагын </w:t>
            </w:r>
            <w:r w:rsidR="001C39BC">
              <w:rPr>
                <w:b w:val="0"/>
                <w:szCs w:val="24"/>
                <w:lang w:val="mn-MN"/>
              </w:rPr>
              <w:t>үйл явцаар дамжуул</w:t>
            </w:r>
            <w:r w:rsidR="00E53808">
              <w:rPr>
                <w:b w:val="0"/>
                <w:szCs w:val="24"/>
                <w:lang w:val="mn-MN"/>
              </w:rPr>
              <w:t>с</w:t>
            </w:r>
            <w:r w:rsidR="001C39BC">
              <w:rPr>
                <w:b w:val="0"/>
                <w:szCs w:val="24"/>
                <w:lang w:val="mn-MN"/>
              </w:rPr>
              <w:t xml:space="preserve">ан </w:t>
            </w:r>
            <w:r w:rsidR="00E53808">
              <w:rPr>
                <w:b w:val="0"/>
                <w:szCs w:val="24"/>
                <w:lang w:val="mn-MN"/>
              </w:rPr>
              <w:t>АЭА-аар</w:t>
            </w:r>
            <w:r w:rsidR="00C11E70">
              <w:rPr>
                <w:b w:val="0"/>
                <w:szCs w:val="24"/>
                <w:lang w:val="mn-MN"/>
              </w:rPr>
              <w:t xml:space="preserve"> гүйцэтгэдэг. Үүнд:</w:t>
            </w:r>
          </w:p>
          <w:p w:rsidR="00C11E70" w:rsidRDefault="00C11E70" w:rsidP="00B4047E">
            <w:pPr>
              <w:spacing w:line="276" w:lineRule="auto"/>
              <w:jc w:val="both"/>
              <w:rPr>
                <w:b w:val="0"/>
                <w:szCs w:val="24"/>
              </w:rPr>
            </w:pPr>
            <w:r>
              <w:rPr>
                <w:b w:val="0"/>
                <w:szCs w:val="24"/>
                <w:lang w:val="mn-MN"/>
              </w:rPr>
              <w:t xml:space="preserve">- </w:t>
            </w:r>
            <w:r w:rsidR="00570831">
              <w:rPr>
                <w:b w:val="0"/>
                <w:szCs w:val="24"/>
                <w:lang w:val="mn-MN"/>
              </w:rPr>
              <w:t>ДЦС болон АЦС-ын цогц төхөөрөмжүүдийн ачааллыг богино хугацаа</w:t>
            </w:r>
            <w:r w:rsidR="00E53808">
              <w:rPr>
                <w:b w:val="0"/>
                <w:szCs w:val="24"/>
                <w:lang w:val="mn-MN"/>
              </w:rPr>
              <w:t>нд</w:t>
            </w:r>
            <w:r w:rsidR="00570831">
              <w:rPr>
                <w:b w:val="0"/>
                <w:szCs w:val="24"/>
                <w:lang w:val="mn-MN"/>
              </w:rPr>
              <w:t xml:space="preserve"> </w:t>
            </w:r>
            <w:r w:rsidR="00570831">
              <w:rPr>
                <w:b w:val="0"/>
                <w:szCs w:val="24"/>
              </w:rPr>
              <w:t>(</w:t>
            </w:r>
            <w:r w:rsidR="00570831">
              <w:rPr>
                <w:b w:val="0"/>
                <w:szCs w:val="24"/>
                <w:lang w:val="mn-MN"/>
              </w:rPr>
              <w:t>импульсийн</w:t>
            </w:r>
            <w:r w:rsidR="00570831">
              <w:rPr>
                <w:b w:val="0"/>
                <w:szCs w:val="24"/>
              </w:rPr>
              <w:t>)</w:t>
            </w:r>
            <w:r w:rsidR="00570831">
              <w:rPr>
                <w:b w:val="0"/>
                <w:szCs w:val="24"/>
                <w:lang w:val="mn-MN"/>
              </w:rPr>
              <w:t xml:space="preserve"> болон урт хугацаанд бууруулах</w:t>
            </w:r>
            <w:r w:rsidR="00570831">
              <w:rPr>
                <w:b w:val="0"/>
                <w:szCs w:val="24"/>
              </w:rPr>
              <w:t>;</w:t>
            </w:r>
          </w:p>
          <w:p w:rsidR="00570831" w:rsidRDefault="00570831" w:rsidP="00B4047E">
            <w:pPr>
              <w:spacing w:line="276" w:lineRule="auto"/>
              <w:jc w:val="both"/>
              <w:rPr>
                <w:b w:val="0"/>
                <w:szCs w:val="24"/>
              </w:rPr>
            </w:pPr>
            <w:r>
              <w:rPr>
                <w:b w:val="0"/>
                <w:szCs w:val="24"/>
              </w:rPr>
              <w:t>-</w:t>
            </w:r>
            <w:r w:rsidR="0025449B">
              <w:rPr>
                <w:b w:val="0"/>
                <w:szCs w:val="24"/>
                <w:lang w:val="mn-MN"/>
              </w:rPr>
              <w:t xml:space="preserve"> </w:t>
            </w:r>
            <w:r>
              <w:rPr>
                <w:b w:val="0"/>
                <w:szCs w:val="24"/>
                <w:lang w:val="mn-MN"/>
              </w:rPr>
              <w:t>генераторуудыг унтраах</w:t>
            </w:r>
            <w:r>
              <w:rPr>
                <w:b w:val="0"/>
                <w:szCs w:val="24"/>
              </w:rPr>
              <w:t>;</w:t>
            </w:r>
          </w:p>
          <w:p w:rsidR="00570831" w:rsidRDefault="00570831" w:rsidP="00B4047E">
            <w:pPr>
              <w:spacing w:line="276" w:lineRule="auto"/>
              <w:jc w:val="both"/>
              <w:rPr>
                <w:b w:val="0"/>
                <w:szCs w:val="24"/>
              </w:rPr>
            </w:pPr>
            <w:r>
              <w:rPr>
                <w:b w:val="0"/>
                <w:szCs w:val="24"/>
              </w:rPr>
              <w:t>-</w:t>
            </w:r>
            <w:r w:rsidR="0025449B">
              <w:rPr>
                <w:b w:val="0"/>
                <w:szCs w:val="24"/>
                <w:lang w:val="mn-MN"/>
              </w:rPr>
              <w:t xml:space="preserve"> </w:t>
            </w:r>
            <w:r>
              <w:rPr>
                <w:b w:val="0"/>
                <w:szCs w:val="24"/>
                <w:lang w:val="mn-MN"/>
              </w:rPr>
              <w:t>цахилгаан эрчим хүч хэрэглэгчдийн ачааллыг салгах</w:t>
            </w:r>
            <w:r>
              <w:rPr>
                <w:b w:val="0"/>
                <w:szCs w:val="24"/>
              </w:rPr>
              <w:t>;</w:t>
            </w:r>
          </w:p>
          <w:p w:rsidR="00570831" w:rsidRDefault="00570831" w:rsidP="00B4047E">
            <w:pPr>
              <w:spacing w:line="276" w:lineRule="auto"/>
              <w:jc w:val="both"/>
              <w:rPr>
                <w:b w:val="0"/>
                <w:szCs w:val="24"/>
              </w:rPr>
            </w:pPr>
            <w:r>
              <w:rPr>
                <w:b w:val="0"/>
                <w:szCs w:val="24"/>
              </w:rPr>
              <w:t>-</w:t>
            </w:r>
            <w:r w:rsidR="0025449B">
              <w:rPr>
                <w:b w:val="0"/>
                <w:szCs w:val="24"/>
                <w:lang w:val="mn-MN"/>
              </w:rPr>
              <w:t xml:space="preserve"> </w:t>
            </w:r>
            <w:r w:rsidR="00342FF1">
              <w:rPr>
                <w:b w:val="0"/>
                <w:szCs w:val="24"/>
                <w:lang w:val="mn-MN"/>
              </w:rPr>
              <w:t>эрчим хүчний систем</w:t>
            </w:r>
            <w:r w:rsidR="0025449B">
              <w:rPr>
                <w:b w:val="0"/>
                <w:szCs w:val="24"/>
                <w:lang w:val="mn-MN"/>
              </w:rPr>
              <w:t>ийг синхрон бус</w:t>
            </w:r>
            <w:r w:rsidR="007A4622">
              <w:rPr>
                <w:b w:val="0"/>
                <w:szCs w:val="24"/>
                <w:lang w:val="mn-MN"/>
              </w:rPr>
              <w:t>аар</w:t>
            </w:r>
            <w:r w:rsidR="0025449B">
              <w:rPr>
                <w:b w:val="0"/>
                <w:szCs w:val="24"/>
                <w:lang w:val="mn-MN"/>
              </w:rPr>
              <w:t xml:space="preserve"> ажиллах хэсгүүдэд хуваах</w:t>
            </w:r>
            <w:r>
              <w:rPr>
                <w:b w:val="0"/>
                <w:szCs w:val="24"/>
              </w:rPr>
              <w:t>;</w:t>
            </w:r>
          </w:p>
          <w:p w:rsidR="00570831" w:rsidRDefault="00570831" w:rsidP="00B4047E">
            <w:pPr>
              <w:spacing w:line="276" w:lineRule="auto"/>
              <w:jc w:val="both"/>
              <w:rPr>
                <w:b w:val="0"/>
                <w:szCs w:val="24"/>
              </w:rPr>
            </w:pPr>
            <w:r>
              <w:rPr>
                <w:b w:val="0"/>
                <w:szCs w:val="24"/>
              </w:rPr>
              <w:t>-</w:t>
            </w:r>
            <w:r w:rsidR="0025449B">
              <w:rPr>
                <w:b w:val="0"/>
                <w:szCs w:val="24"/>
                <w:lang w:val="mn-MN"/>
              </w:rPr>
              <w:t xml:space="preserve"> генераторуудыг автоматаар ачаалах</w:t>
            </w:r>
            <w:r>
              <w:rPr>
                <w:b w:val="0"/>
                <w:szCs w:val="24"/>
              </w:rPr>
              <w:t>;</w:t>
            </w:r>
          </w:p>
          <w:p w:rsidR="0025449B" w:rsidRDefault="0025449B" w:rsidP="00B4047E">
            <w:pPr>
              <w:spacing w:line="276" w:lineRule="auto"/>
              <w:jc w:val="both"/>
              <w:rPr>
                <w:b w:val="0"/>
                <w:szCs w:val="24"/>
              </w:rPr>
            </w:pPr>
            <w:r>
              <w:rPr>
                <w:b w:val="0"/>
                <w:szCs w:val="24"/>
                <w:lang w:val="mn-MN"/>
              </w:rPr>
              <w:t>- цахилгаан тоормос</w:t>
            </w:r>
            <w:r>
              <w:rPr>
                <w:b w:val="0"/>
                <w:szCs w:val="24"/>
              </w:rPr>
              <w:t>;</w:t>
            </w:r>
          </w:p>
          <w:p w:rsidR="0025449B" w:rsidRPr="0025449B" w:rsidRDefault="0025449B" w:rsidP="00B4047E">
            <w:pPr>
              <w:spacing w:line="276" w:lineRule="auto"/>
              <w:jc w:val="both"/>
              <w:rPr>
                <w:b w:val="0"/>
                <w:szCs w:val="24"/>
              </w:rPr>
            </w:pPr>
            <w:r>
              <w:rPr>
                <w:b w:val="0"/>
                <w:szCs w:val="24"/>
              </w:rPr>
              <w:t>-</w:t>
            </w:r>
            <w:r>
              <w:rPr>
                <w:b w:val="0"/>
                <w:szCs w:val="24"/>
                <w:lang w:val="mn-MN"/>
              </w:rPr>
              <w:t xml:space="preserve"> </w:t>
            </w:r>
            <w:r w:rsidR="00846C4B">
              <w:rPr>
                <w:b w:val="0"/>
                <w:szCs w:val="24"/>
                <w:lang w:val="mn-MN"/>
              </w:rPr>
              <w:t>цахилгаан сүлжээ</w:t>
            </w:r>
            <w:r w:rsidR="00A66089">
              <w:rPr>
                <w:b w:val="0"/>
                <w:szCs w:val="24"/>
                <w:lang w:val="mn-MN"/>
              </w:rPr>
              <w:t>ний топологийг өөрчлөх</w:t>
            </w:r>
            <w:r>
              <w:rPr>
                <w:b w:val="0"/>
                <w:szCs w:val="24"/>
              </w:rPr>
              <w:t>;</w:t>
            </w:r>
          </w:p>
          <w:p w:rsidR="00C11E70" w:rsidRPr="00B4047E" w:rsidRDefault="00A66089" w:rsidP="00B4047E">
            <w:pPr>
              <w:spacing w:line="276" w:lineRule="auto"/>
              <w:jc w:val="both"/>
              <w:rPr>
                <w:b w:val="0"/>
                <w:szCs w:val="24"/>
                <w:lang w:val="mn-MN"/>
              </w:rPr>
            </w:pPr>
            <w:r>
              <w:rPr>
                <w:b w:val="0"/>
                <w:szCs w:val="24"/>
                <w:lang w:val="mn-MN"/>
              </w:rPr>
              <w:t xml:space="preserve">- </w:t>
            </w:r>
            <w:r w:rsidR="00846C4B">
              <w:rPr>
                <w:b w:val="0"/>
                <w:szCs w:val="24"/>
                <w:lang w:val="mn-MN"/>
              </w:rPr>
              <w:t>цахилгаан сүлжээ</w:t>
            </w:r>
            <w:r w:rsidR="008C7561">
              <w:rPr>
                <w:b w:val="0"/>
                <w:szCs w:val="24"/>
                <w:lang w:val="mn-MN"/>
              </w:rPr>
              <w:t>ний</w:t>
            </w:r>
            <w:r w:rsidR="00E509E4">
              <w:rPr>
                <w:b w:val="0"/>
                <w:szCs w:val="24"/>
                <w:lang w:val="mn-MN"/>
              </w:rPr>
              <w:t xml:space="preserve"> удирд</w:t>
            </w:r>
            <w:r w:rsidR="00B11DCC">
              <w:rPr>
                <w:b w:val="0"/>
                <w:szCs w:val="24"/>
                <w:lang w:val="mn-MN"/>
              </w:rPr>
              <w:t>лагын</w:t>
            </w:r>
            <w:r w:rsidR="00E509E4">
              <w:rPr>
                <w:b w:val="0"/>
                <w:szCs w:val="24"/>
                <w:lang w:val="mn-MN"/>
              </w:rPr>
              <w:t xml:space="preserve"> элементүүдийн ашиглалтын төлөв болон ажлын горимыг өөрчлөх нь тус тус байдаг. </w:t>
            </w:r>
          </w:p>
          <w:p w:rsidR="00D84FFA" w:rsidRDefault="00E1648C" w:rsidP="000B6839">
            <w:pPr>
              <w:spacing w:line="276" w:lineRule="auto"/>
              <w:jc w:val="both"/>
              <w:rPr>
                <w:b w:val="0"/>
                <w:szCs w:val="24"/>
                <w:lang w:val="mn-MN"/>
              </w:rPr>
            </w:pPr>
            <w:r>
              <w:rPr>
                <w:b w:val="0"/>
                <w:szCs w:val="24"/>
                <w:lang w:val="mn-MN"/>
              </w:rPr>
              <w:t xml:space="preserve">4.1.7 </w:t>
            </w:r>
            <w:r w:rsidR="00AB5AF2">
              <w:rPr>
                <w:b w:val="0"/>
                <w:szCs w:val="24"/>
                <w:lang w:val="mn-MN"/>
              </w:rPr>
              <w:t>АЭА-ын үйл ажиллагаа</w:t>
            </w:r>
            <w:r w:rsidR="006B771D">
              <w:rPr>
                <w:b w:val="0"/>
                <w:szCs w:val="24"/>
                <w:lang w:val="mn-MN"/>
              </w:rPr>
              <w:t>г сонгох боломжтой байвал зохино</w:t>
            </w:r>
            <w:r w:rsidR="00AB5AF2">
              <w:rPr>
                <w:b w:val="0"/>
                <w:szCs w:val="24"/>
                <w:lang w:val="mn-MN"/>
              </w:rPr>
              <w:t>. Энэ үйл ажиллагаа</w:t>
            </w:r>
            <w:r w:rsidR="008E15CF">
              <w:rPr>
                <w:b w:val="0"/>
                <w:szCs w:val="24"/>
                <w:lang w:val="mn-MN"/>
              </w:rPr>
              <w:t xml:space="preserve"> нь аваарийн горимын дэс дараалсан холбоосын </w:t>
            </w:r>
            <w:r w:rsidR="00B137C8">
              <w:rPr>
                <w:b w:val="0"/>
                <w:szCs w:val="24"/>
                <w:lang w:val="mn-MN"/>
              </w:rPr>
              <w:t>нөхцөлд хүргэж болохгүй.</w:t>
            </w:r>
          </w:p>
          <w:p w:rsidR="00586494" w:rsidRDefault="00B137C8" w:rsidP="000B6839">
            <w:pPr>
              <w:spacing w:line="276" w:lineRule="auto"/>
              <w:jc w:val="both"/>
              <w:rPr>
                <w:b w:val="0"/>
                <w:szCs w:val="24"/>
                <w:lang w:val="mn-MN"/>
              </w:rPr>
            </w:pPr>
            <w:r>
              <w:rPr>
                <w:b w:val="0"/>
                <w:szCs w:val="24"/>
                <w:lang w:val="mn-MN"/>
              </w:rPr>
              <w:t xml:space="preserve">4.1.8 </w:t>
            </w:r>
            <w:r w:rsidR="00AB3542">
              <w:rPr>
                <w:b w:val="0"/>
                <w:szCs w:val="24"/>
                <w:lang w:val="mn-MN"/>
              </w:rPr>
              <w:t>АЭА-ын үйл ажиллагааны алгоритм, төхөөрөмжийн тохируулгын параметрүүд болон иж бүрдлүүд</w:t>
            </w:r>
            <w:r w:rsidR="00FD3031">
              <w:rPr>
                <w:b w:val="0"/>
                <w:szCs w:val="24"/>
                <w:lang w:val="mn-MN"/>
              </w:rPr>
              <w:t xml:space="preserve"> нь</w:t>
            </w:r>
            <w:r w:rsidR="00AB3542">
              <w:rPr>
                <w:b w:val="0"/>
                <w:szCs w:val="24"/>
                <w:lang w:val="mn-MN"/>
              </w:rPr>
              <w:t xml:space="preserve"> </w:t>
            </w:r>
            <w:r w:rsidR="00342FF1">
              <w:rPr>
                <w:b w:val="0"/>
                <w:szCs w:val="24"/>
                <w:lang w:val="mn-MN"/>
              </w:rPr>
              <w:t>эрчим хүчний систем</w:t>
            </w:r>
            <w:r w:rsidR="00381FB2">
              <w:rPr>
                <w:b w:val="0"/>
                <w:szCs w:val="24"/>
                <w:lang w:val="mn-MN"/>
              </w:rPr>
              <w:t>ийн ажлын схем-горимын нөхцөл</w:t>
            </w:r>
            <w:r w:rsidR="00FD3031">
              <w:rPr>
                <w:b w:val="0"/>
                <w:szCs w:val="24"/>
                <w:lang w:val="mn-MN"/>
              </w:rPr>
              <w:t xml:space="preserve">д нийцэх шаардлагатай </w:t>
            </w:r>
            <w:r w:rsidR="00FD3031">
              <w:rPr>
                <w:b w:val="0"/>
                <w:szCs w:val="24"/>
                <w:lang w:val="mn-MN"/>
              </w:rPr>
              <w:lastRenderedPageBreak/>
              <w:t>төдийгүй</w:t>
            </w:r>
            <w:r w:rsidR="00513535">
              <w:rPr>
                <w:b w:val="0"/>
                <w:szCs w:val="24"/>
                <w:lang w:val="mn-MN"/>
              </w:rPr>
              <w:t xml:space="preserve"> удирдах үйл явцыг </w:t>
            </w:r>
            <w:r w:rsidR="00401D9F">
              <w:rPr>
                <w:b w:val="0"/>
                <w:szCs w:val="24"/>
                <w:lang w:val="mn-MN"/>
              </w:rPr>
              <w:t>багасгах хэрэгтэй.</w:t>
            </w:r>
          </w:p>
          <w:p w:rsidR="00342FF1" w:rsidRDefault="00401D9F" w:rsidP="000B6839">
            <w:pPr>
              <w:spacing w:line="276" w:lineRule="auto"/>
              <w:jc w:val="both"/>
              <w:rPr>
                <w:b w:val="0"/>
                <w:szCs w:val="24"/>
                <w:lang w:val="mn-MN"/>
              </w:rPr>
            </w:pPr>
            <w:r>
              <w:rPr>
                <w:b w:val="0"/>
                <w:szCs w:val="24"/>
                <w:lang w:val="mn-MN"/>
              </w:rPr>
              <w:t xml:space="preserve">4.1.9 </w:t>
            </w:r>
            <w:r w:rsidR="00C64AB3">
              <w:rPr>
                <w:b w:val="0"/>
                <w:szCs w:val="24"/>
                <w:lang w:val="mn-MN"/>
              </w:rPr>
              <w:t>Н</w:t>
            </w:r>
            <w:r w:rsidR="006054D6">
              <w:rPr>
                <w:b w:val="0"/>
                <w:szCs w:val="24"/>
                <w:lang w:val="mn-MN"/>
              </w:rPr>
              <w:t>эг төрлийн</w:t>
            </w:r>
            <w:r w:rsidR="00231140">
              <w:rPr>
                <w:b w:val="0"/>
                <w:szCs w:val="24"/>
                <w:lang w:val="mn-MN"/>
              </w:rPr>
              <w:t xml:space="preserve"> УҮЯ-ыг гүйцэтгэхдээ</w:t>
            </w:r>
            <w:r w:rsidR="006054D6">
              <w:rPr>
                <w:b w:val="0"/>
                <w:szCs w:val="24"/>
                <w:lang w:val="mn-MN"/>
              </w:rPr>
              <w:t xml:space="preserve"> аваари эсэргүүцэх болон горимын автоматжуулалтын командыг </w:t>
            </w:r>
            <w:r w:rsidR="00C64AB3">
              <w:rPr>
                <w:b w:val="0"/>
                <w:szCs w:val="24"/>
                <w:lang w:val="mn-MN"/>
              </w:rPr>
              <w:t xml:space="preserve">тогтоосон хугацааны </w:t>
            </w:r>
            <w:r w:rsidR="00C64AB3">
              <w:rPr>
                <w:b w:val="0"/>
                <w:szCs w:val="24"/>
              </w:rPr>
              <w:t>(</w:t>
            </w:r>
            <w:r w:rsidR="00C64AB3" w:rsidRPr="00231140">
              <w:rPr>
                <w:b w:val="0"/>
                <w:szCs w:val="24"/>
              </w:rPr>
              <w:t>нэгэн зэрэг байдлын интервал</w:t>
            </w:r>
            <w:r w:rsidR="00C64AB3">
              <w:rPr>
                <w:b w:val="0"/>
                <w:szCs w:val="24"/>
              </w:rPr>
              <w:t>)</w:t>
            </w:r>
            <w:r w:rsidR="00C64AB3">
              <w:rPr>
                <w:b w:val="0"/>
                <w:szCs w:val="24"/>
                <w:lang w:val="mn-MN"/>
              </w:rPr>
              <w:t xml:space="preserve"> хязгаартай интервалаар цахилгаан эрчим хүч үйлдвэрлэлийн объектод </w:t>
            </w:r>
            <w:r w:rsidR="006054D6">
              <w:rPr>
                <w:b w:val="0"/>
                <w:szCs w:val="24"/>
                <w:lang w:val="mn-MN"/>
              </w:rPr>
              <w:t>хүлээн авсан үед АЭА-ын командыг гүйцэтгэх шаардлагатай.</w:t>
            </w:r>
          </w:p>
          <w:p w:rsidR="006054D6" w:rsidRDefault="006054D6" w:rsidP="000B6839">
            <w:pPr>
              <w:spacing w:line="276" w:lineRule="auto"/>
              <w:jc w:val="both"/>
              <w:rPr>
                <w:b w:val="0"/>
                <w:szCs w:val="24"/>
                <w:lang w:val="mn-MN"/>
              </w:rPr>
            </w:pPr>
            <w:r>
              <w:rPr>
                <w:b w:val="0"/>
                <w:szCs w:val="24"/>
                <w:lang w:val="mn-MN"/>
              </w:rPr>
              <w:t xml:space="preserve">4.1.10 </w:t>
            </w:r>
            <w:r w:rsidR="00C64AB3">
              <w:rPr>
                <w:b w:val="0"/>
                <w:szCs w:val="24"/>
                <w:lang w:val="mn-MN"/>
              </w:rPr>
              <w:t>О</w:t>
            </w:r>
            <w:r w:rsidR="006C715D">
              <w:rPr>
                <w:b w:val="0"/>
                <w:szCs w:val="24"/>
                <w:lang w:val="mn-MN"/>
              </w:rPr>
              <w:t xml:space="preserve">лон төрлийн УҮЯ-ыг </w:t>
            </w:r>
            <w:r w:rsidR="00231140">
              <w:rPr>
                <w:b w:val="0"/>
                <w:szCs w:val="24"/>
                <w:lang w:val="mn-MN"/>
              </w:rPr>
              <w:t>нэг тоног төхөөрөмжид гүйцэтгэхдээ</w:t>
            </w:r>
            <w:r w:rsidR="006C715D">
              <w:rPr>
                <w:b w:val="0"/>
                <w:szCs w:val="24"/>
                <w:lang w:val="mn-MN"/>
              </w:rPr>
              <w:t xml:space="preserve"> аваари эсэргүүцэх болон горимын автоматжуулалтын командыг тогтоосон хугацааны </w:t>
            </w:r>
            <w:r w:rsidR="00231140">
              <w:rPr>
                <w:b w:val="0"/>
                <w:szCs w:val="24"/>
              </w:rPr>
              <w:t>(</w:t>
            </w:r>
            <w:r w:rsidR="00231140" w:rsidRPr="00231140">
              <w:rPr>
                <w:b w:val="0"/>
                <w:szCs w:val="24"/>
              </w:rPr>
              <w:t>нэгэн зэрэг байдлын интервал</w:t>
            </w:r>
            <w:r w:rsidR="00231140">
              <w:rPr>
                <w:b w:val="0"/>
                <w:szCs w:val="24"/>
              </w:rPr>
              <w:t>)</w:t>
            </w:r>
            <w:r w:rsidR="00231140">
              <w:rPr>
                <w:b w:val="0"/>
                <w:szCs w:val="24"/>
                <w:lang w:val="mn-MN"/>
              </w:rPr>
              <w:t xml:space="preserve"> </w:t>
            </w:r>
            <w:r w:rsidR="00C64AB3">
              <w:rPr>
                <w:b w:val="0"/>
                <w:szCs w:val="24"/>
                <w:lang w:val="mn-MN"/>
              </w:rPr>
              <w:t>хязгаартай интервалаар</w:t>
            </w:r>
            <w:r w:rsidR="006C715D">
              <w:rPr>
                <w:b w:val="0"/>
                <w:szCs w:val="24"/>
                <w:lang w:val="mn-MN"/>
              </w:rPr>
              <w:t xml:space="preserve"> </w:t>
            </w:r>
            <w:r w:rsidR="00C64AB3">
              <w:rPr>
                <w:b w:val="0"/>
                <w:szCs w:val="24"/>
                <w:lang w:val="mn-MN"/>
              </w:rPr>
              <w:t xml:space="preserve">цахилгаан эрчим хүч үйлдвэрлэлийн объектод </w:t>
            </w:r>
            <w:r w:rsidR="006C715D">
              <w:rPr>
                <w:b w:val="0"/>
                <w:szCs w:val="24"/>
                <w:lang w:val="mn-MN"/>
              </w:rPr>
              <w:t>хүлээн авсан үед</w:t>
            </w:r>
            <w:r w:rsidR="00231140">
              <w:rPr>
                <w:b w:val="0"/>
                <w:szCs w:val="24"/>
                <w:lang w:val="mn-MN"/>
              </w:rPr>
              <w:t xml:space="preserve"> АЭА-ын командыг гүйцэтгэх хэрэгтэй.</w:t>
            </w:r>
          </w:p>
          <w:p w:rsidR="002E24E6" w:rsidRDefault="004E63F4" w:rsidP="000B6839">
            <w:pPr>
              <w:spacing w:line="276" w:lineRule="auto"/>
              <w:jc w:val="both"/>
              <w:rPr>
                <w:b w:val="0"/>
                <w:szCs w:val="24"/>
                <w:lang w:val="mn-MN"/>
              </w:rPr>
            </w:pPr>
            <w:r>
              <w:rPr>
                <w:b w:val="0"/>
                <w:szCs w:val="24"/>
                <w:lang w:val="mn-MN"/>
              </w:rPr>
              <w:t>4.1.11 Ц</w:t>
            </w:r>
            <w:r w:rsidRPr="004E63F4">
              <w:rPr>
                <w:b w:val="0"/>
                <w:szCs w:val="24"/>
                <w:lang w:val="mn-MN"/>
              </w:rPr>
              <w:t>ахилгаан эрчим хүчний үйлдвэрлэл</w:t>
            </w:r>
            <w:r>
              <w:rPr>
                <w:b w:val="0"/>
                <w:szCs w:val="24"/>
                <w:lang w:val="mn-MN"/>
              </w:rPr>
              <w:t>ий</w:t>
            </w:r>
            <w:r w:rsidRPr="004E63F4">
              <w:rPr>
                <w:b w:val="0"/>
                <w:szCs w:val="24"/>
                <w:lang w:val="mn-MN"/>
              </w:rPr>
              <w:t>н субъект</w:t>
            </w:r>
            <w:r>
              <w:rPr>
                <w:b w:val="0"/>
                <w:szCs w:val="24"/>
                <w:lang w:val="mn-MN"/>
              </w:rPr>
              <w:t xml:space="preserve">ууд болон цахилгаан эрчим хүч хэрэглэгчид </w:t>
            </w:r>
            <w:r w:rsidR="00532C0A">
              <w:rPr>
                <w:b w:val="0"/>
                <w:szCs w:val="24"/>
                <w:lang w:val="mn-MN"/>
              </w:rPr>
              <w:t>нь зохицуулалтын</w:t>
            </w:r>
            <w:r w:rsidR="002E24E6">
              <w:rPr>
                <w:b w:val="0"/>
                <w:szCs w:val="24"/>
                <w:lang w:val="mn-MN"/>
              </w:rPr>
              <w:t xml:space="preserve"> объект болж байгаа</w:t>
            </w:r>
            <w:r>
              <w:rPr>
                <w:b w:val="0"/>
                <w:szCs w:val="24"/>
                <w:lang w:val="mn-MN"/>
              </w:rPr>
              <w:t xml:space="preserve"> </w:t>
            </w:r>
            <w:r w:rsidR="008C1D43">
              <w:rPr>
                <w:b w:val="0"/>
                <w:szCs w:val="24"/>
                <w:lang w:val="mn-MN"/>
              </w:rPr>
              <w:t>АЭА-ын төхөөрөмж, иж бүрдлийг ажиллуулах тухай теле сигналыг цахилгаан эрчим хүчний үйлдвэрлэл дэх диспетчерийн шуурхай</w:t>
            </w:r>
            <w:r w:rsidR="002E24E6">
              <w:rPr>
                <w:b w:val="0"/>
                <w:szCs w:val="24"/>
                <w:lang w:val="mn-MN"/>
              </w:rPr>
              <w:t xml:space="preserve"> </w:t>
            </w:r>
            <w:r w:rsidR="0000356B">
              <w:rPr>
                <w:b w:val="0"/>
                <w:szCs w:val="24"/>
                <w:lang w:val="mn-MN"/>
              </w:rPr>
              <w:t>удирдлагын төвд дамжуулах ажлыг</w:t>
            </w:r>
            <w:r w:rsidR="002E24E6">
              <w:rPr>
                <w:b w:val="0"/>
                <w:szCs w:val="24"/>
                <w:lang w:val="mn-MN"/>
              </w:rPr>
              <w:t xml:space="preserve"> хариуцах шаардлагатай.</w:t>
            </w:r>
          </w:p>
          <w:p w:rsidR="002E24E6" w:rsidRDefault="002E24E6" w:rsidP="000B6839">
            <w:pPr>
              <w:spacing w:line="276" w:lineRule="auto"/>
              <w:jc w:val="both"/>
              <w:rPr>
                <w:b w:val="0"/>
                <w:szCs w:val="24"/>
                <w:lang w:val="mn-MN"/>
              </w:rPr>
            </w:pPr>
            <w:r>
              <w:rPr>
                <w:b w:val="0"/>
                <w:szCs w:val="24"/>
                <w:lang w:val="mn-MN"/>
              </w:rPr>
              <w:t>4.1.12 АЭА-ыг ажиллуулах ш</w:t>
            </w:r>
            <w:r w:rsidR="004D4B12">
              <w:rPr>
                <w:b w:val="0"/>
                <w:szCs w:val="24"/>
                <w:lang w:val="mn-MN"/>
              </w:rPr>
              <w:t>аардлагатай</w:t>
            </w:r>
            <w:r w:rsidR="00E37E11">
              <w:rPr>
                <w:b w:val="0"/>
                <w:szCs w:val="24"/>
                <w:lang w:val="mn-MN"/>
              </w:rPr>
              <w:t xml:space="preserve"> аваарийн тохиолдолд хамаарал</w:t>
            </w:r>
            <w:r>
              <w:rPr>
                <w:b w:val="0"/>
                <w:szCs w:val="24"/>
                <w:lang w:val="mn-MN"/>
              </w:rPr>
              <w:t xml:space="preserve">гүй АЭА-ын нэг төхөөрөмжийн аливаа саатлын үед АЭА </w:t>
            </w:r>
            <w:r w:rsidR="00866E11">
              <w:rPr>
                <w:b w:val="0"/>
                <w:szCs w:val="24"/>
                <w:lang w:val="mn-MN"/>
              </w:rPr>
              <w:t xml:space="preserve">нь </w:t>
            </w:r>
            <w:r>
              <w:rPr>
                <w:b w:val="0"/>
                <w:szCs w:val="24"/>
                <w:lang w:val="mn-MN"/>
              </w:rPr>
              <w:t xml:space="preserve">үүргээ биелүүлэх </w:t>
            </w:r>
            <w:r w:rsidR="00866E11">
              <w:rPr>
                <w:b w:val="0"/>
                <w:szCs w:val="24"/>
                <w:lang w:val="mn-MN"/>
              </w:rPr>
              <w:t xml:space="preserve">баталгаатай байх </w:t>
            </w:r>
            <w:r>
              <w:rPr>
                <w:b w:val="0"/>
                <w:szCs w:val="24"/>
                <w:lang w:val="mn-MN"/>
              </w:rPr>
              <w:t xml:space="preserve">хэрэгтэй. </w:t>
            </w:r>
          </w:p>
          <w:p w:rsidR="002E24E6" w:rsidRPr="002E24E6" w:rsidRDefault="002E24E6" w:rsidP="000B6839">
            <w:pPr>
              <w:spacing w:line="276" w:lineRule="auto"/>
              <w:jc w:val="both"/>
              <w:rPr>
                <w:szCs w:val="24"/>
                <w:lang w:val="mn-MN"/>
              </w:rPr>
            </w:pPr>
            <w:r>
              <w:rPr>
                <w:szCs w:val="24"/>
                <w:lang w:val="mn-MN"/>
              </w:rPr>
              <w:t xml:space="preserve">4.2 </w:t>
            </w:r>
            <w:r w:rsidRPr="002E24E6">
              <w:rPr>
                <w:szCs w:val="24"/>
                <w:lang w:val="mn-MN"/>
              </w:rPr>
              <w:t xml:space="preserve">Аваари эсэргүүцэх автоматжуулалтыг зохиох </w:t>
            </w:r>
            <w:r w:rsidRPr="002E24E6">
              <w:rPr>
                <w:szCs w:val="24"/>
              </w:rPr>
              <w:t>(</w:t>
            </w:r>
            <w:r w:rsidRPr="002E24E6">
              <w:rPr>
                <w:szCs w:val="24"/>
                <w:lang w:val="mn-MN"/>
              </w:rPr>
              <w:t>шинэчлэх</w:t>
            </w:r>
            <w:r w:rsidRPr="002E24E6">
              <w:rPr>
                <w:szCs w:val="24"/>
              </w:rPr>
              <w:t>)</w:t>
            </w:r>
          </w:p>
          <w:p w:rsidR="002E24E6" w:rsidRDefault="00866E11" w:rsidP="000B6839">
            <w:pPr>
              <w:spacing w:line="276" w:lineRule="auto"/>
              <w:jc w:val="both"/>
              <w:rPr>
                <w:b w:val="0"/>
                <w:szCs w:val="24"/>
                <w:lang w:val="mn-MN"/>
              </w:rPr>
            </w:pPr>
            <w:r>
              <w:rPr>
                <w:b w:val="0"/>
                <w:szCs w:val="24"/>
                <w:lang w:val="mn-MN"/>
              </w:rPr>
              <w:t xml:space="preserve">4.2.1 </w:t>
            </w:r>
            <w:r w:rsidR="00DF108E">
              <w:rPr>
                <w:b w:val="0"/>
                <w:szCs w:val="24"/>
              </w:rPr>
              <w:t xml:space="preserve"> </w:t>
            </w:r>
            <w:r w:rsidR="00DF108E">
              <w:rPr>
                <w:b w:val="0"/>
                <w:szCs w:val="24"/>
                <w:lang w:val="mn-MN"/>
              </w:rPr>
              <w:t xml:space="preserve">АЭА-ыг шинээр зохиох </w:t>
            </w:r>
            <w:r w:rsidR="00DF108E">
              <w:rPr>
                <w:b w:val="0"/>
                <w:szCs w:val="24"/>
              </w:rPr>
              <w:t>(</w:t>
            </w:r>
            <w:r w:rsidR="00DF108E">
              <w:rPr>
                <w:b w:val="0"/>
                <w:szCs w:val="24"/>
                <w:lang w:val="mn-MN"/>
              </w:rPr>
              <w:t>цаашид зохиох гэнэ</w:t>
            </w:r>
            <w:r w:rsidR="00DF108E">
              <w:rPr>
                <w:b w:val="0"/>
                <w:szCs w:val="24"/>
              </w:rPr>
              <w:t xml:space="preserve">) </w:t>
            </w:r>
            <w:r w:rsidR="00DF108E">
              <w:rPr>
                <w:b w:val="0"/>
                <w:szCs w:val="24"/>
                <w:lang w:val="mn-MN"/>
              </w:rPr>
              <w:t xml:space="preserve">эсвэл одоо байгаа АЭА-ыг шинэчлэх, сэлбэх эсвэл техникээр </w:t>
            </w:r>
            <w:r w:rsidR="00DF108E">
              <w:rPr>
                <w:b w:val="0"/>
                <w:szCs w:val="24"/>
                <w:lang w:val="mn-MN"/>
              </w:rPr>
              <w:lastRenderedPageBreak/>
              <w:t xml:space="preserve">тоноглох </w:t>
            </w:r>
            <w:r w:rsidR="00DF108E">
              <w:rPr>
                <w:b w:val="0"/>
                <w:szCs w:val="24"/>
              </w:rPr>
              <w:t>(</w:t>
            </w:r>
            <w:r w:rsidR="00DF108E">
              <w:rPr>
                <w:b w:val="0"/>
                <w:szCs w:val="24"/>
                <w:lang w:val="mn-MN"/>
              </w:rPr>
              <w:t>цаашид шинэчлэх гэнэ</w:t>
            </w:r>
            <w:r w:rsidR="00DF108E">
              <w:rPr>
                <w:b w:val="0"/>
                <w:szCs w:val="24"/>
              </w:rPr>
              <w:t>)</w:t>
            </w:r>
            <w:r w:rsidR="00DF108E">
              <w:rPr>
                <w:b w:val="0"/>
                <w:szCs w:val="24"/>
                <w:lang w:val="mn-MN"/>
              </w:rPr>
              <w:t xml:space="preserve"> ажлыг ц</w:t>
            </w:r>
            <w:r w:rsidR="00DF108E" w:rsidRPr="004E63F4">
              <w:rPr>
                <w:b w:val="0"/>
                <w:szCs w:val="24"/>
                <w:lang w:val="mn-MN"/>
              </w:rPr>
              <w:t>ахилгаан эрчим хүчний үйлдвэрлэл</w:t>
            </w:r>
            <w:r w:rsidR="00DF108E">
              <w:rPr>
                <w:b w:val="0"/>
                <w:szCs w:val="24"/>
                <w:lang w:val="mn-MN"/>
              </w:rPr>
              <w:t>ий</w:t>
            </w:r>
            <w:r w:rsidR="00DF108E" w:rsidRPr="004E63F4">
              <w:rPr>
                <w:b w:val="0"/>
                <w:szCs w:val="24"/>
                <w:lang w:val="mn-MN"/>
              </w:rPr>
              <w:t>н субъект</w:t>
            </w:r>
            <w:r w:rsidR="00DF108E">
              <w:rPr>
                <w:b w:val="0"/>
                <w:szCs w:val="24"/>
                <w:lang w:val="mn-MN"/>
              </w:rPr>
              <w:t xml:space="preserve">ууд болон цахилгаан эрчим хүч хэрэглэгчид хийвэл зохино. Үүнд: </w:t>
            </w:r>
          </w:p>
          <w:p w:rsidR="00DF108E" w:rsidRDefault="00DF108E" w:rsidP="000B6839">
            <w:pPr>
              <w:spacing w:line="276" w:lineRule="auto"/>
              <w:jc w:val="both"/>
              <w:rPr>
                <w:b w:val="0"/>
                <w:szCs w:val="24"/>
              </w:rPr>
            </w:pPr>
            <w:r>
              <w:rPr>
                <w:b w:val="0"/>
                <w:szCs w:val="24"/>
                <w:lang w:val="mn-MN"/>
              </w:rPr>
              <w:t xml:space="preserve">- </w:t>
            </w:r>
            <w:r w:rsidR="00A807FD">
              <w:rPr>
                <w:b w:val="0"/>
                <w:szCs w:val="24"/>
                <w:lang w:val="mn-MN"/>
              </w:rPr>
              <w:t>цахилгаан эрчим хүчний үйлдвэрлэлийн объектууд, цахилгаан сүлжээний байгууллагын объектууд эсвэл цахилгаан эрчим хүч хэрэглэгчдийн эрчим хүч хүлээн авдаг төхөөрөмжүүдийг</w:t>
            </w:r>
            <w:r w:rsidR="00A807FD">
              <w:rPr>
                <w:b w:val="0"/>
                <w:szCs w:val="24"/>
              </w:rPr>
              <w:t xml:space="preserve"> (</w:t>
            </w:r>
            <w:r w:rsidR="00A807FD">
              <w:rPr>
                <w:b w:val="0"/>
                <w:szCs w:val="24"/>
                <w:lang w:val="mn-MN"/>
              </w:rPr>
              <w:t>цаашид цахилгаан эрчим хүчний үйлдвэрлэлийн объектууд гэнэ</w:t>
            </w:r>
            <w:r w:rsidR="00A807FD">
              <w:rPr>
                <w:b w:val="0"/>
                <w:szCs w:val="24"/>
              </w:rPr>
              <w:t>)</w:t>
            </w:r>
            <w:r w:rsidR="00A807FD">
              <w:rPr>
                <w:b w:val="0"/>
                <w:szCs w:val="24"/>
                <w:lang w:val="mn-MN"/>
              </w:rPr>
              <w:t xml:space="preserve"> </w:t>
            </w:r>
            <w:r w:rsidR="00846C4B">
              <w:rPr>
                <w:b w:val="0"/>
                <w:szCs w:val="24"/>
                <w:lang w:val="mn-MN"/>
              </w:rPr>
              <w:t>цахилгаан сүлжээ</w:t>
            </w:r>
            <w:r w:rsidR="00A807FD">
              <w:rPr>
                <w:b w:val="0"/>
                <w:szCs w:val="24"/>
                <w:lang w:val="mn-MN"/>
              </w:rPr>
              <w:t>нд</w:t>
            </w:r>
            <w:r w:rsidR="00561DAD">
              <w:rPr>
                <w:b w:val="0"/>
                <w:szCs w:val="24"/>
                <w:lang w:val="mn-MN"/>
              </w:rPr>
              <w:t xml:space="preserve"> холбох </w:t>
            </w:r>
            <w:r w:rsidR="00561DAD">
              <w:rPr>
                <w:b w:val="0"/>
                <w:szCs w:val="24"/>
              </w:rPr>
              <w:t>(</w:t>
            </w:r>
            <w:r w:rsidR="00561DAD">
              <w:rPr>
                <w:b w:val="0"/>
                <w:szCs w:val="24"/>
                <w:lang w:val="mn-MN"/>
              </w:rPr>
              <w:t>технологийн холболт)</w:t>
            </w:r>
            <w:r w:rsidR="00A807FD">
              <w:rPr>
                <w:b w:val="0"/>
                <w:szCs w:val="24"/>
                <w:lang w:val="mn-MN"/>
              </w:rPr>
              <w:t xml:space="preserve"> үед</w:t>
            </w:r>
            <w:r w:rsidR="00A807FD">
              <w:rPr>
                <w:b w:val="0"/>
                <w:szCs w:val="24"/>
              </w:rPr>
              <w:t>;</w:t>
            </w:r>
          </w:p>
          <w:p w:rsidR="00DD551D" w:rsidRDefault="00BB5B70" w:rsidP="000B6839">
            <w:pPr>
              <w:spacing w:line="276" w:lineRule="auto"/>
              <w:jc w:val="both"/>
              <w:rPr>
                <w:b w:val="0"/>
                <w:szCs w:val="24"/>
              </w:rPr>
            </w:pPr>
            <w:r>
              <w:rPr>
                <w:b w:val="0"/>
                <w:szCs w:val="24"/>
                <w:lang w:val="mn-MN"/>
              </w:rPr>
              <w:t xml:space="preserve">- </w:t>
            </w:r>
            <w:r w:rsidR="00846C4B">
              <w:rPr>
                <w:b w:val="0"/>
                <w:szCs w:val="24"/>
                <w:lang w:val="mn-MN"/>
              </w:rPr>
              <w:t>цахилгаан сүлжээ</w:t>
            </w:r>
            <w:r>
              <w:rPr>
                <w:b w:val="0"/>
                <w:szCs w:val="24"/>
                <w:lang w:val="mn-MN"/>
              </w:rPr>
              <w:t>нд</w:t>
            </w:r>
            <w:r w:rsidR="00561DAD">
              <w:rPr>
                <w:b w:val="0"/>
                <w:szCs w:val="24"/>
                <w:lang w:val="mn-MN"/>
              </w:rPr>
              <w:t xml:space="preserve"> холбохы</w:t>
            </w:r>
            <w:r w:rsidR="005B3AD6">
              <w:rPr>
                <w:b w:val="0"/>
                <w:szCs w:val="24"/>
                <w:lang w:val="mn-MN"/>
              </w:rPr>
              <w:t>г</w:t>
            </w:r>
            <w:r w:rsidR="004657C8">
              <w:rPr>
                <w:b w:val="0"/>
                <w:szCs w:val="24"/>
                <w:lang w:val="mn-MN"/>
              </w:rPr>
              <w:t xml:space="preserve"> </w:t>
            </w:r>
            <w:r w:rsidR="004657C8">
              <w:rPr>
                <w:b w:val="0"/>
                <w:szCs w:val="24"/>
              </w:rPr>
              <w:t>(</w:t>
            </w:r>
            <w:r w:rsidR="004657C8">
              <w:rPr>
                <w:b w:val="0"/>
                <w:szCs w:val="24"/>
                <w:lang w:val="mn-MN"/>
              </w:rPr>
              <w:t xml:space="preserve">технологийн холболт) </w:t>
            </w:r>
            <w:r w:rsidR="005B3AD6">
              <w:rPr>
                <w:b w:val="0"/>
                <w:szCs w:val="24"/>
                <w:lang w:val="mn-MN"/>
              </w:rPr>
              <w:t xml:space="preserve"> шаардахгүй цахилгаан эрчим хүчний үйлдвэрлэлийн объектуудын барилгын ажлын </w:t>
            </w:r>
            <w:r w:rsidR="005B3AD6">
              <w:rPr>
                <w:b w:val="0"/>
                <w:szCs w:val="24"/>
              </w:rPr>
              <w:t>(</w:t>
            </w:r>
            <w:r w:rsidR="005B3AD6">
              <w:rPr>
                <w:b w:val="0"/>
                <w:szCs w:val="24"/>
                <w:lang w:val="mn-MN"/>
              </w:rPr>
              <w:t xml:space="preserve">сэлбэх, техникээр тоноглох, </w:t>
            </w:r>
            <w:r w:rsidR="00DD551D">
              <w:rPr>
                <w:b w:val="0"/>
                <w:szCs w:val="24"/>
                <w:lang w:val="mn-MN"/>
              </w:rPr>
              <w:t>шинэчлэх</w:t>
            </w:r>
            <w:r w:rsidR="005B3AD6">
              <w:rPr>
                <w:b w:val="0"/>
                <w:szCs w:val="24"/>
              </w:rPr>
              <w:t xml:space="preserve">) </w:t>
            </w:r>
            <w:r w:rsidR="005B3AD6">
              <w:rPr>
                <w:b w:val="0"/>
                <w:szCs w:val="24"/>
                <w:lang w:val="mn-MN"/>
              </w:rPr>
              <w:t>явцад</w:t>
            </w:r>
            <w:r w:rsidR="005B3AD6">
              <w:rPr>
                <w:b w:val="0"/>
                <w:szCs w:val="24"/>
              </w:rPr>
              <w:t>;</w:t>
            </w:r>
          </w:p>
          <w:p w:rsidR="00DD551D" w:rsidRDefault="00DD551D" w:rsidP="000B6839">
            <w:pPr>
              <w:spacing w:line="276" w:lineRule="auto"/>
              <w:jc w:val="both"/>
              <w:rPr>
                <w:b w:val="0"/>
                <w:szCs w:val="24"/>
                <w:lang w:val="mn-MN"/>
              </w:rPr>
            </w:pPr>
            <w:r>
              <w:rPr>
                <w:b w:val="0"/>
                <w:szCs w:val="24"/>
                <w:lang w:val="mn-MN"/>
              </w:rPr>
              <w:t xml:space="preserve">- </w:t>
            </w:r>
            <w:r w:rsidR="00FC3E76">
              <w:rPr>
                <w:b w:val="0"/>
                <w:szCs w:val="24"/>
                <w:lang w:val="mn-MN"/>
              </w:rPr>
              <w:t>цахилгаан эрчим хүчний үйлдвэрлэл дэх диспетчерийн шуурхай удирдла</w:t>
            </w:r>
            <w:r w:rsidR="006B5E5B">
              <w:rPr>
                <w:b w:val="0"/>
                <w:szCs w:val="24"/>
                <w:lang w:val="mn-MN"/>
              </w:rPr>
              <w:t>гын субъектий</w:t>
            </w:r>
            <w:r w:rsidR="00FC3E76">
              <w:rPr>
                <w:b w:val="0"/>
                <w:szCs w:val="24"/>
                <w:lang w:val="mn-MN"/>
              </w:rPr>
              <w:t xml:space="preserve">н </w:t>
            </w:r>
            <w:r w:rsidR="006B5E5B">
              <w:rPr>
                <w:b w:val="0"/>
                <w:szCs w:val="24"/>
                <w:lang w:val="mn-MN"/>
              </w:rPr>
              <w:t xml:space="preserve">үүрэг </w:t>
            </w:r>
            <w:r w:rsidR="00FC3E76">
              <w:rPr>
                <w:b w:val="0"/>
                <w:szCs w:val="24"/>
                <w:lang w:val="mn-MN"/>
              </w:rPr>
              <w:t>даалгавраар хийнэ.</w:t>
            </w:r>
          </w:p>
          <w:p w:rsidR="00FC3E76" w:rsidRDefault="00350AF3" w:rsidP="000B6839">
            <w:pPr>
              <w:spacing w:line="276" w:lineRule="auto"/>
              <w:jc w:val="both"/>
              <w:rPr>
                <w:b w:val="0"/>
                <w:szCs w:val="24"/>
                <w:lang w:val="mn-MN"/>
              </w:rPr>
            </w:pPr>
            <w:r>
              <w:rPr>
                <w:b w:val="0"/>
                <w:szCs w:val="24"/>
                <w:lang w:val="mn-MN"/>
              </w:rPr>
              <w:t>Эрчим хүчний систем</w:t>
            </w:r>
            <w:r w:rsidR="00C9300F">
              <w:rPr>
                <w:b w:val="0"/>
                <w:szCs w:val="24"/>
                <w:lang w:val="mn-MN"/>
              </w:rPr>
              <w:t>үүд</w:t>
            </w:r>
            <w:r>
              <w:rPr>
                <w:b w:val="0"/>
                <w:szCs w:val="24"/>
                <w:lang w:val="mn-MN"/>
              </w:rPr>
              <w:t xml:space="preserve"> болон АЭА-ын </w:t>
            </w:r>
            <w:r w:rsidR="00C9300F">
              <w:rPr>
                <w:b w:val="0"/>
                <w:szCs w:val="24"/>
                <w:lang w:val="mn-MN"/>
              </w:rPr>
              <w:t>хэтийн дэвшлийг тооцож үзсэнээр</w:t>
            </w:r>
            <w:r>
              <w:rPr>
                <w:b w:val="0"/>
                <w:szCs w:val="24"/>
                <w:lang w:val="mn-MN"/>
              </w:rPr>
              <w:t xml:space="preserve"> </w:t>
            </w:r>
            <w:r w:rsidR="00C9300F">
              <w:rPr>
                <w:b w:val="0"/>
                <w:szCs w:val="24"/>
                <w:lang w:val="mn-MN"/>
              </w:rPr>
              <w:t>АЭА-ыг зохиох зураг төс</w:t>
            </w:r>
            <w:r>
              <w:rPr>
                <w:b w:val="0"/>
                <w:szCs w:val="24"/>
                <w:lang w:val="mn-MN"/>
              </w:rPr>
              <w:t xml:space="preserve">лийн шийдвэрийг гаргах шаардлагатай. </w:t>
            </w:r>
          </w:p>
          <w:p w:rsidR="00C9300F" w:rsidRDefault="00C9300F" w:rsidP="000B6839">
            <w:pPr>
              <w:spacing w:line="276" w:lineRule="auto"/>
              <w:jc w:val="both"/>
              <w:rPr>
                <w:b w:val="0"/>
                <w:szCs w:val="24"/>
                <w:lang w:val="mn-MN"/>
              </w:rPr>
            </w:pPr>
          </w:p>
          <w:p w:rsidR="00C9300F" w:rsidRDefault="00B93474" w:rsidP="000B6839">
            <w:pPr>
              <w:spacing w:line="276" w:lineRule="auto"/>
              <w:jc w:val="both"/>
              <w:rPr>
                <w:b w:val="0"/>
                <w:szCs w:val="24"/>
                <w:lang w:val="mn-MN"/>
              </w:rPr>
            </w:pPr>
            <w:r>
              <w:rPr>
                <w:b w:val="0"/>
                <w:szCs w:val="24"/>
                <w:lang w:val="mn-MN"/>
              </w:rPr>
              <w:t xml:space="preserve">4.2.2 </w:t>
            </w:r>
            <w:r w:rsidR="00000C69">
              <w:rPr>
                <w:b w:val="0"/>
                <w:szCs w:val="24"/>
                <w:lang w:val="mn-MN"/>
              </w:rPr>
              <w:t xml:space="preserve">Цахилгаан эрчим хүчний үйлдвэрлэлийн объектуудыг </w:t>
            </w:r>
            <w:r w:rsidR="00846C4B">
              <w:rPr>
                <w:b w:val="0"/>
                <w:szCs w:val="24"/>
                <w:lang w:val="mn-MN"/>
              </w:rPr>
              <w:t>цахилгаан сүлжээ</w:t>
            </w:r>
            <w:r w:rsidR="00000C69">
              <w:rPr>
                <w:b w:val="0"/>
                <w:szCs w:val="24"/>
                <w:lang w:val="mn-MN"/>
              </w:rPr>
              <w:t xml:space="preserve">нд </w:t>
            </w:r>
            <w:r w:rsidR="00561DAD">
              <w:rPr>
                <w:b w:val="0"/>
                <w:szCs w:val="24"/>
                <w:lang w:val="mn-MN"/>
              </w:rPr>
              <w:t xml:space="preserve">холбох </w:t>
            </w:r>
            <w:r w:rsidR="00561DAD">
              <w:rPr>
                <w:b w:val="0"/>
                <w:szCs w:val="24"/>
              </w:rPr>
              <w:t>(</w:t>
            </w:r>
            <w:r w:rsidR="00561DAD">
              <w:rPr>
                <w:b w:val="0"/>
                <w:szCs w:val="24"/>
                <w:lang w:val="mn-MN"/>
              </w:rPr>
              <w:t>технологийн холболт)</w:t>
            </w:r>
            <w:r w:rsidR="00000C69">
              <w:rPr>
                <w:b w:val="0"/>
                <w:szCs w:val="24"/>
                <w:lang w:val="mn-MN"/>
              </w:rPr>
              <w:t xml:space="preserve"> үед АЭА-ыг зохиох</w:t>
            </w:r>
            <w:r w:rsidR="004D42E4">
              <w:rPr>
                <w:b w:val="0"/>
                <w:szCs w:val="24"/>
                <w:lang w:val="mn-MN"/>
              </w:rPr>
              <w:t xml:space="preserve"> </w:t>
            </w:r>
            <w:r w:rsidR="00000C69" w:rsidRPr="00000C69">
              <w:rPr>
                <w:b w:val="0"/>
                <w:szCs w:val="24"/>
                <w:lang w:val="mn-MN"/>
              </w:rPr>
              <w:t>(шинэчлэх)</w:t>
            </w:r>
            <w:r w:rsidR="00000C69">
              <w:rPr>
                <w:b w:val="0"/>
                <w:szCs w:val="24"/>
                <w:lang w:val="mn-MN"/>
              </w:rPr>
              <w:t xml:space="preserve"> </w:t>
            </w:r>
            <w:r w:rsidR="004D42E4">
              <w:rPr>
                <w:b w:val="0"/>
                <w:szCs w:val="24"/>
                <w:lang w:val="mn-MN"/>
              </w:rPr>
              <w:t xml:space="preserve">ажлыг </w:t>
            </w:r>
            <w:r w:rsidR="00BA01BF">
              <w:rPr>
                <w:b w:val="0"/>
                <w:szCs w:val="24"/>
                <w:lang w:val="mn-MN"/>
              </w:rPr>
              <w:t xml:space="preserve">Тусгаар улсуудын хамтын нөхөрлөлийн гишүүн улсын үндэсний хууль тогтоомжид </w:t>
            </w:r>
            <w:r w:rsidR="00C847C4">
              <w:rPr>
                <w:b w:val="0"/>
                <w:szCs w:val="24"/>
              </w:rPr>
              <w:t>(</w:t>
            </w:r>
            <w:r w:rsidR="00C847C4">
              <w:rPr>
                <w:b w:val="0"/>
                <w:szCs w:val="24"/>
                <w:lang w:val="mn-MN"/>
              </w:rPr>
              <w:t>цаашид үндэсний хууль тогтоомж гэнэ</w:t>
            </w:r>
            <w:r w:rsidR="00C847C4">
              <w:rPr>
                <w:b w:val="0"/>
                <w:szCs w:val="24"/>
              </w:rPr>
              <w:t xml:space="preserve">) </w:t>
            </w:r>
            <w:r w:rsidR="00BA01BF">
              <w:rPr>
                <w:b w:val="0"/>
                <w:szCs w:val="24"/>
                <w:lang w:val="mn-MN"/>
              </w:rPr>
              <w:t xml:space="preserve">заасан </w:t>
            </w:r>
            <w:r w:rsidR="00C847C4">
              <w:rPr>
                <w:b w:val="0"/>
                <w:szCs w:val="24"/>
                <w:lang w:val="mn-MN"/>
              </w:rPr>
              <w:t>дарааллын дагуу</w:t>
            </w:r>
            <w:r w:rsidR="00BA01BF">
              <w:rPr>
                <w:b w:val="0"/>
                <w:szCs w:val="24"/>
                <w:lang w:val="mn-MN"/>
              </w:rPr>
              <w:t xml:space="preserve"> гүйцэтгэх </w:t>
            </w:r>
            <w:r w:rsidR="00C847C4">
              <w:rPr>
                <w:b w:val="0"/>
                <w:szCs w:val="24"/>
                <w:lang w:val="mn-MN"/>
              </w:rPr>
              <w:t xml:space="preserve">хэрэгтэй. </w:t>
            </w:r>
          </w:p>
          <w:p w:rsidR="00C847C4" w:rsidRDefault="00756D21" w:rsidP="000B6839">
            <w:pPr>
              <w:spacing w:line="276" w:lineRule="auto"/>
              <w:jc w:val="both"/>
              <w:rPr>
                <w:b w:val="0"/>
                <w:szCs w:val="24"/>
                <w:lang w:val="mn-MN"/>
              </w:rPr>
            </w:pPr>
            <w:r>
              <w:rPr>
                <w:b w:val="0"/>
                <w:szCs w:val="24"/>
                <w:lang w:val="mn-MN"/>
              </w:rPr>
              <w:t xml:space="preserve">Цахилгаан эрчим хүч хэрэглэгчдийн эрчим хүч хүлээн авдаг төхөөрөмжүүдийг цахилгаан станцын </w:t>
            </w:r>
            <w:r>
              <w:rPr>
                <w:b w:val="0"/>
                <w:szCs w:val="24"/>
                <w:lang w:val="mn-MN"/>
              </w:rPr>
              <w:lastRenderedPageBreak/>
              <w:t>хув</w:t>
            </w:r>
            <w:r w:rsidR="00561DAD">
              <w:rPr>
                <w:b w:val="0"/>
                <w:szCs w:val="24"/>
                <w:lang w:val="mn-MN"/>
              </w:rPr>
              <w:t xml:space="preserve">аарилах байгууламжид холбох тохиолдолд </w:t>
            </w:r>
            <w:r w:rsidR="004D42E4">
              <w:rPr>
                <w:b w:val="0"/>
                <w:szCs w:val="24"/>
                <w:lang w:val="mn-MN"/>
              </w:rPr>
              <w:t xml:space="preserve">цахилгаан станцыг өмчлөгч </w:t>
            </w:r>
            <w:r w:rsidR="002F59F0">
              <w:rPr>
                <w:b w:val="0"/>
                <w:szCs w:val="24"/>
                <w:lang w:val="mn-MN"/>
              </w:rPr>
              <w:t xml:space="preserve">эсвэл </w:t>
            </w:r>
            <w:r w:rsidR="004D42E4">
              <w:rPr>
                <w:b w:val="0"/>
                <w:szCs w:val="24"/>
                <w:lang w:val="mn-MN"/>
              </w:rPr>
              <w:t xml:space="preserve">хууль ёсны өөр эзэмшигч нь сүлжээний байгууллагын үйл ажиллагааг ялангуяа тухайн стандартын энэ бүлэгт заасан үйл ажиллагааг гүйцэтгэнэ. </w:t>
            </w:r>
          </w:p>
          <w:p w:rsidR="004D42E4" w:rsidRDefault="004D42E4" w:rsidP="000B6839">
            <w:pPr>
              <w:spacing w:line="276" w:lineRule="auto"/>
              <w:jc w:val="both"/>
              <w:rPr>
                <w:b w:val="0"/>
                <w:szCs w:val="24"/>
                <w:lang w:val="mn-MN"/>
              </w:rPr>
            </w:pPr>
            <w:r>
              <w:rPr>
                <w:b w:val="0"/>
                <w:szCs w:val="24"/>
                <w:lang w:val="mn-MN"/>
              </w:rPr>
              <w:t xml:space="preserve">4.2.3 </w:t>
            </w:r>
            <w:r w:rsidR="00846C4B">
              <w:rPr>
                <w:b w:val="0"/>
                <w:szCs w:val="24"/>
                <w:lang w:val="mn-MN"/>
              </w:rPr>
              <w:t>Цахилгаан сүлжээ</w:t>
            </w:r>
            <w:r w:rsidR="00BD31F6">
              <w:rPr>
                <w:b w:val="0"/>
                <w:szCs w:val="24"/>
                <w:lang w:val="mn-MN"/>
              </w:rPr>
              <w:t>нд холбох</w:t>
            </w:r>
            <w:r w:rsidR="005765F2">
              <w:rPr>
                <w:b w:val="0"/>
                <w:szCs w:val="24"/>
                <w:lang w:val="mn-MN"/>
              </w:rPr>
              <w:t>ыг шаарда</w:t>
            </w:r>
            <w:r w:rsidR="00BD31F6">
              <w:rPr>
                <w:b w:val="0"/>
                <w:szCs w:val="24"/>
                <w:lang w:val="mn-MN"/>
              </w:rPr>
              <w:t xml:space="preserve">агүй, цахилгаан эрчим хүчний үйлдвэрлэлийн объектуудын барилгын ажлын </w:t>
            </w:r>
            <w:r w:rsidR="00BD31F6">
              <w:rPr>
                <w:b w:val="0"/>
                <w:szCs w:val="24"/>
              </w:rPr>
              <w:t>(</w:t>
            </w:r>
            <w:r w:rsidR="00BD31F6">
              <w:rPr>
                <w:b w:val="0"/>
                <w:szCs w:val="24"/>
                <w:lang w:val="mn-MN"/>
              </w:rPr>
              <w:t>сэлбэх, техникээр тоноглох, шинэчлэх</w:t>
            </w:r>
            <w:r w:rsidR="00BD31F6">
              <w:rPr>
                <w:b w:val="0"/>
                <w:szCs w:val="24"/>
              </w:rPr>
              <w:t>)</w:t>
            </w:r>
            <w:r w:rsidR="00BD31F6">
              <w:rPr>
                <w:b w:val="0"/>
                <w:szCs w:val="24"/>
                <w:lang w:val="mn-MN"/>
              </w:rPr>
              <w:t xml:space="preserve"> явцад </w:t>
            </w:r>
            <w:r w:rsidR="005765F2">
              <w:rPr>
                <w:b w:val="0"/>
                <w:szCs w:val="24"/>
                <w:lang w:val="mn-MN"/>
              </w:rPr>
              <w:t xml:space="preserve">АЭА-ыг зохиох </w:t>
            </w:r>
            <w:r w:rsidR="005765F2" w:rsidRPr="00000C69">
              <w:rPr>
                <w:b w:val="0"/>
                <w:szCs w:val="24"/>
                <w:lang w:val="mn-MN"/>
              </w:rPr>
              <w:t>(шинэчлэх)</w:t>
            </w:r>
            <w:r w:rsidR="005765F2">
              <w:rPr>
                <w:b w:val="0"/>
                <w:szCs w:val="24"/>
                <w:lang w:val="mn-MN"/>
              </w:rPr>
              <w:t xml:space="preserve"> шаардлагыг цахилгаан эрчим хүчний үйлдвэрлэлийн заасан объектуудын барилгын </w:t>
            </w:r>
            <w:r w:rsidR="005765F2">
              <w:rPr>
                <w:b w:val="0"/>
                <w:szCs w:val="24"/>
              </w:rPr>
              <w:t>(</w:t>
            </w:r>
            <w:r w:rsidR="005765F2">
              <w:rPr>
                <w:b w:val="0"/>
                <w:szCs w:val="24"/>
                <w:lang w:val="mn-MN"/>
              </w:rPr>
              <w:t>сэлбэх, техникээр тоноглох, шинэчлэх</w:t>
            </w:r>
            <w:r w:rsidR="005765F2">
              <w:rPr>
                <w:b w:val="0"/>
                <w:szCs w:val="24"/>
              </w:rPr>
              <w:t>)</w:t>
            </w:r>
            <w:r w:rsidR="005765F2">
              <w:rPr>
                <w:b w:val="0"/>
                <w:szCs w:val="24"/>
                <w:lang w:val="mn-MN"/>
              </w:rPr>
              <w:t xml:space="preserve"> ажлын </w:t>
            </w:r>
            <w:r w:rsidR="00352F4E">
              <w:rPr>
                <w:b w:val="0"/>
                <w:szCs w:val="24"/>
                <w:lang w:val="mn-MN"/>
              </w:rPr>
              <w:t xml:space="preserve">зураг төслийн баримт бичгээр тодорхойлдог. </w:t>
            </w:r>
          </w:p>
          <w:p w:rsidR="00352F4E" w:rsidRDefault="00352F4E" w:rsidP="000B6839">
            <w:pPr>
              <w:spacing w:line="276" w:lineRule="auto"/>
              <w:jc w:val="both"/>
              <w:rPr>
                <w:b w:val="0"/>
                <w:szCs w:val="24"/>
                <w:lang w:val="mn-MN"/>
              </w:rPr>
            </w:pPr>
          </w:p>
          <w:p w:rsidR="00352F4E" w:rsidRDefault="00352F4E" w:rsidP="000B6839">
            <w:pPr>
              <w:spacing w:line="276" w:lineRule="auto"/>
              <w:jc w:val="both"/>
              <w:rPr>
                <w:b w:val="0"/>
                <w:szCs w:val="24"/>
                <w:lang w:val="mn-MN"/>
              </w:rPr>
            </w:pPr>
          </w:p>
          <w:p w:rsidR="00352F4E" w:rsidRDefault="00352F4E" w:rsidP="000B6839">
            <w:pPr>
              <w:spacing w:line="276" w:lineRule="auto"/>
              <w:jc w:val="both"/>
              <w:rPr>
                <w:b w:val="0"/>
                <w:szCs w:val="24"/>
                <w:lang w:val="mn-MN"/>
              </w:rPr>
            </w:pPr>
            <w:r>
              <w:rPr>
                <w:b w:val="0"/>
                <w:szCs w:val="24"/>
                <w:lang w:val="mn-MN"/>
              </w:rPr>
              <w:t xml:space="preserve">4.2.4 </w:t>
            </w:r>
            <w:r w:rsidR="00B95F02">
              <w:rPr>
                <w:b w:val="0"/>
                <w:szCs w:val="24"/>
                <w:lang w:val="mn-MN"/>
              </w:rPr>
              <w:t>Цахилгаан эрчим</w:t>
            </w:r>
            <w:r w:rsidR="00021508">
              <w:rPr>
                <w:b w:val="0"/>
                <w:szCs w:val="24"/>
                <w:lang w:val="mn-MN"/>
              </w:rPr>
              <w:t xml:space="preserve"> хүчний үйлдвэрлэлийн объектий</w:t>
            </w:r>
            <w:r w:rsidR="00B95F02">
              <w:rPr>
                <w:b w:val="0"/>
                <w:szCs w:val="24"/>
                <w:lang w:val="mn-MN"/>
              </w:rPr>
              <w:t xml:space="preserve">г </w:t>
            </w:r>
            <w:r w:rsidR="00021508">
              <w:rPr>
                <w:b w:val="0"/>
                <w:szCs w:val="24"/>
                <w:lang w:val="mn-MN"/>
              </w:rPr>
              <w:t xml:space="preserve">сүлжээний байгууллагын </w:t>
            </w:r>
            <w:r w:rsidR="00846C4B">
              <w:rPr>
                <w:b w:val="0"/>
                <w:szCs w:val="24"/>
                <w:lang w:val="mn-MN"/>
              </w:rPr>
              <w:t>цахилгаан сүлжээ</w:t>
            </w:r>
            <w:r w:rsidR="00B95F02">
              <w:rPr>
                <w:b w:val="0"/>
                <w:szCs w:val="24"/>
                <w:lang w:val="mn-MN"/>
              </w:rPr>
              <w:t>нд холбох тохиолдолд цахилгаан эрчим</w:t>
            </w:r>
            <w:r w:rsidR="00021508">
              <w:rPr>
                <w:b w:val="0"/>
                <w:szCs w:val="24"/>
                <w:lang w:val="mn-MN"/>
              </w:rPr>
              <w:t xml:space="preserve"> хүчний үйлдвэрлэлийн объектий</w:t>
            </w:r>
            <w:r w:rsidR="00B95F02">
              <w:rPr>
                <w:b w:val="0"/>
                <w:szCs w:val="24"/>
                <w:lang w:val="mn-MN"/>
              </w:rPr>
              <w:t xml:space="preserve">н барилгын </w:t>
            </w:r>
            <w:r w:rsidR="00B95F02">
              <w:rPr>
                <w:b w:val="0"/>
                <w:szCs w:val="24"/>
              </w:rPr>
              <w:t>(</w:t>
            </w:r>
            <w:r w:rsidR="00B95F02">
              <w:rPr>
                <w:b w:val="0"/>
                <w:szCs w:val="24"/>
                <w:lang w:val="mn-MN"/>
              </w:rPr>
              <w:t>сэлбэх, техникээр тоноглох, шинэчлэх</w:t>
            </w:r>
            <w:r w:rsidR="00B95F02">
              <w:rPr>
                <w:b w:val="0"/>
                <w:szCs w:val="24"/>
              </w:rPr>
              <w:t>)</w:t>
            </w:r>
            <w:r w:rsidR="00632B87">
              <w:rPr>
                <w:b w:val="0"/>
                <w:szCs w:val="24"/>
                <w:lang w:val="mn-MN"/>
              </w:rPr>
              <w:t xml:space="preserve"> ажлыг</w:t>
            </w:r>
            <w:r w:rsidR="00B95F02">
              <w:rPr>
                <w:b w:val="0"/>
                <w:szCs w:val="24"/>
                <w:lang w:val="mn-MN"/>
              </w:rPr>
              <w:t xml:space="preserve"> </w:t>
            </w:r>
            <w:r w:rsidR="00846C4B">
              <w:rPr>
                <w:b w:val="0"/>
                <w:szCs w:val="24"/>
                <w:lang w:val="mn-MN"/>
              </w:rPr>
              <w:t>цахилгаан сүлжээ</w:t>
            </w:r>
            <w:r w:rsidR="00B95F02">
              <w:rPr>
                <w:b w:val="0"/>
                <w:szCs w:val="24"/>
                <w:lang w:val="mn-MN"/>
              </w:rPr>
              <w:t xml:space="preserve">нд холбохыг шаардаагүй бол </w:t>
            </w:r>
            <w:r w:rsidR="00632B87">
              <w:rPr>
                <w:b w:val="0"/>
                <w:szCs w:val="24"/>
                <w:lang w:val="mn-MN"/>
              </w:rPr>
              <w:t xml:space="preserve">өөр </w:t>
            </w:r>
            <w:r w:rsidR="000F32EE">
              <w:rPr>
                <w:b w:val="0"/>
                <w:szCs w:val="24"/>
                <w:lang w:val="mn-MN"/>
              </w:rPr>
              <w:t xml:space="preserve">өөр </w:t>
            </w:r>
            <w:r w:rsidR="00632B87">
              <w:rPr>
                <w:b w:val="0"/>
                <w:szCs w:val="24"/>
                <w:lang w:val="mn-MN"/>
              </w:rPr>
              <w:t xml:space="preserve">хүмүүст </w:t>
            </w:r>
            <w:r w:rsidR="00632B87">
              <w:rPr>
                <w:b w:val="0"/>
                <w:szCs w:val="24"/>
              </w:rPr>
              <w:t>(</w:t>
            </w:r>
            <w:r w:rsidR="00632B87">
              <w:rPr>
                <w:b w:val="0"/>
                <w:szCs w:val="24"/>
                <w:lang w:val="mn-MN"/>
              </w:rPr>
              <w:t>цаашид эрчим хүчний үйлдвэрлэлийн хамаарах объектууд гэнэ</w:t>
            </w:r>
            <w:r w:rsidR="00632B87">
              <w:rPr>
                <w:b w:val="0"/>
                <w:szCs w:val="24"/>
              </w:rPr>
              <w:t>)</w:t>
            </w:r>
            <w:r w:rsidR="00632B87">
              <w:rPr>
                <w:b w:val="0"/>
                <w:szCs w:val="24"/>
                <w:lang w:val="mn-MN"/>
              </w:rPr>
              <w:t xml:space="preserve"> харьяалагддаг, ондоо технологид холбоотой эсвэл хамааралтай  цахилгаан эрчим хүч үйлдвэрлэлийн объектуудад АЭА-ыг зохиох </w:t>
            </w:r>
            <w:r w:rsidR="00632B87" w:rsidRPr="00000C69">
              <w:rPr>
                <w:b w:val="0"/>
                <w:szCs w:val="24"/>
                <w:lang w:val="mn-MN"/>
              </w:rPr>
              <w:t>(шинэчлэх)</w:t>
            </w:r>
            <w:r w:rsidR="00632B87">
              <w:rPr>
                <w:b w:val="0"/>
                <w:szCs w:val="24"/>
                <w:lang w:val="mn-MN"/>
              </w:rPr>
              <w:t xml:space="preserve"> ажлыг хийх хэрэгтэй. Үүнд:</w:t>
            </w:r>
          </w:p>
          <w:p w:rsidR="00632B87" w:rsidRDefault="00632B87" w:rsidP="000B6839">
            <w:pPr>
              <w:spacing w:line="276" w:lineRule="auto"/>
              <w:jc w:val="both"/>
              <w:rPr>
                <w:b w:val="0"/>
                <w:szCs w:val="24"/>
                <w:lang w:val="mn-MN"/>
              </w:rPr>
            </w:pPr>
          </w:p>
          <w:p w:rsidR="00632B87" w:rsidRDefault="00632B87" w:rsidP="000B6839">
            <w:pPr>
              <w:spacing w:line="276" w:lineRule="auto"/>
              <w:jc w:val="both"/>
              <w:rPr>
                <w:b w:val="0"/>
                <w:szCs w:val="24"/>
                <w:lang w:val="mn-MN"/>
              </w:rPr>
            </w:pPr>
            <w:r>
              <w:rPr>
                <w:b w:val="0"/>
                <w:szCs w:val="24"/>
                <w:lang w:val="mn-MN"/>
              </w:rPr>
              <w:t xml:space="preserve">4.2.4.1 </w:t>
            </w:r>
            <w:r w:rsidR="00074E99">
              <w:rPr>
                <w:b w:val="0"/>
                <w:szCs w:val="24"/>
                <w:lang w:val="mn-MN"/>
              </w:rPr>
              <w:t xml:space="preserve">Сүлжээний байгууллага, цахилгаан эрчим хүчний үйлдвэрлэлийн баригдаж байгаа </w:t>
            </w:r>
            <w:r w:rsidR="00074E99">
              <w:rPr>
                <w:b w:val="0"/>
                <w:szCs w:val="24"/>
              </w:rPr>
              <w:t>(</w:t>
            </w:r>
            <w:r w:rsidR="00074E99">
              <w:rPr>
                <w:b w:val="0"/>
                <w:szCs w:val="24"/>
                <w:lang w:val="mn-MN"/>
              </w:rPr>
              <w:t>сэлбэх, техникээр тоноглох, шинэчлэх</w:t>
            </w:r>
            <w:r w:rsidR="00074E99">
              <w:rPr>
                <w:b w:val="0"/>
                <w:szCs w:val="24"/>
              </w:rPr>
              <w:t>)</w:t>
            </w:r>
            <w:r w:rsidR="00074E99">
              <w:rPr>
                <w:b w:val="0"/>
                <w:szCs w:val="24"/>
                <w:lang w:val="mn-MN"/>
              </w:rPr>
              <w:t xml:space="preserve"> </w:t>
            </w:r>
            <w:r w:rsidR="002F59F0">
              <w:rPr>
                <w:b w:val="0"/>
                <w:szCs w:val="24"/>
                <w:lang w:val="mn-MN"/>
              </w:rPr>
              <w:lastRenderedPageBreak/>
              <w:t>объектуудыг</w:t>
            </w:r>
            <w:r w:rsidR="00074E99">
              <w:rPr>
                <w:b w:val="0"/>
                <w:szCs w:val="24"/>
                <w:lang w:val="mn-MN"/>
              </w:rPr>
              <w:t xml:space="preserve"> </w:t>
            </w:r>
            <w:r w:rsidR="002F59F0">
              <w:rPr>
                <w:b w:val="0"/>
                <w:szCs w:val="24"/>
                <w:lang w:val="mn-MN"/>
              </w:rPr>
              <w:t xml:space="preserve">өмчлөгч эсвэл хууль ёсны өөр эзэмшигч, мөн цахилгаан эрчим хүчний </w:t>
            </w:r>
            <w:r w:rsidR="00920574">
              <w:rPr>
                <w:b w:val="0"/>
                <w:szCs w:val="24"/>
                <w:lang w:val="mn-MN"/>
              </w:rPr>
              <w:t>үйлдвэрлэлд хамааралтай</w:t>
            </w:r>
            <w:r w:rsidR="002F59F0">
              <w:rPr>
                <w:b w:val="0"/>
                <w:szCs w:val="24"/>
                <w:lang w:val="mn-MN"/>
              </w:rPr>
              <w:t xml:space="preserve"> объектуудыг өмчлөгч эсвэл хууль ёсны өөр эзэмшигч нар өөрсдөд нь харьяалагдах объектуудад гүйцэтгэх ажлын талаарх хоорондын харилцааг өөрсдөө зохицуулна.</w:t>
            </w:r>
          </w:p>
          <w:p w:rsidR="00920574" w:rsidRDefault="002F59F0" w:rsidP="000B6839">
            <w:pPr>
              <w:spacing w:line="276" w:lineRule="auto"/>
              <w:jc w:val="both"/>
              <w:rPr>
                <w:b w:val="0"/>
                <w:szCs w:val="24"/>
                <w:lang w:val="mn-MN"/>
              </w:rPr>
            </w:pPr>
            <w:r>
              <w:rPr>
                <w:b w:val="0"/>
                <w:szCs w:val="24"/>
                <w:lang w:val="mn-MN"/>
              </w:rPr>
              <w:t xml:space="preserve">4.2.4.2 </w:t>
            </w:r>
            <w:r w:rsidR="00A16F28">
              <w:rPr>
                <w:b w:val="0"/>
                <w:szCs w:val="24"/>
                <w:lang w:val="mn-MN"/>
              </w:rPr>
              <w:t xml:space="preserve">Сүлжээний байгууллага, цахилгаан эрчим хүчний үйлдвэрлэлийн баригдаж байгаа </w:t>
            </w:r>
            <w:r w:rsidR="00A16F28">
              <w:rPr>
                <w:b w:val="0"/>
                <w:szCs w:val="24"/>
              </w:rPr>
              <w:t>(</w:t>
            </w:r>
            <w:r w:rsidR="00A16F28">
              <w:rPr>
                <w:b w:val="0"/>
                <w:szCs w:val="24"/>
                <w:lang w:val="mn-MN"/>
              </w:rPr>
              <w:t>сэлбэх, техникээр тоноглох, шинэчлэх</w:t>
            </w:r>
            <w:r w:rsidR="00A16F28">
              <w:rPr>
                <w:b w:val="0"/>
                <w:szCs w:val="24"/>
              </w:rPr>
              <w:t>)</w:t>
            </w:r>
            <w:r w:rsidR="00A16F28">
              <w:rPr>
                <w:b w:val="0"/>
                <w:szCs w:val="24"/>
                <w:lang w:val="mn-MN"/>
              </w:rPr>
              <w:t xml:space="preserve"> объектуудыг өмчлөгч эсвэл хууль ёсны өөр эзэмшигч нь дараах үүргийг хүлээнэ. Үүнд:</w:t>
            </w:r>
          </w:p>
          <w:p w:rsidR="00A16F28" w:rsidRDefault="00A16F28" w:rsidP="000B6839">
            <w:pPr>
              <w:spacing w:line="276" w:lineRule="auto"/>
              <w:jc w:val="both"/>
              <w:rPr>
                <w:b w:val="0"/>
                <w:szCs w:val="24"/>
              </w:rPr>
            </w:pPr>
            <w:r>
              <w:rPr>
                <w:b w:val="0"/>
                <w:szCs w:val="24"/>
                <w:lang w:val="mn-MN"/>
              </w:rPr>
              <w:t xml:space="preserve">- </w:t>
            </w:r>
            <w:r w:rsidR="00F26C61">
              <w:rPr>
                <w:b w:val="0"/>
                <w:szCs w:val="24"/>
                <w:lang w:val="mn-MN"/>
              </w:rPr>
              <w:t xml:space="preserve">цахилгаан эрчим хүчний </w:t>
            </w:r>
            <w:r w:rsidR="00920574">
              <w:rPr>
                <w:b w:val="0"/>
                <w:szCs w:val="24"/>
                <w:lang w:val="mn-MN"/>
              </w:rPr>
              <w:t>үйлдвэрлэлд хамааралтай</w:t>
            </w:r>
            <w:r w:rsidR="00F26C61">
              <w:rPr>
                <w:b w:val="0"/>
                <w:szCs w:val="24"/>
                <w:lang w:val="mn-MN"/>
              </w:rPr>
              <w:t xml:space="preserve"> объектуудыг өмчлөгч эсвэл хууль ёсны өөр эзэмшигч</w:t>
            </w:r>
            <w:r w:rsidR="001C7CAC">
              <w:rPr>
                <w:b w:val="0"/>
                <w:szCs w:val="24"/>
                <w:lang w:val="mn-MN"/>
              </w:rPr>
              <w:t xml:space="preserve"> нартай АЭА-ыг зохиох </w:t>
            </w:r>
            <w:r w:rsidR="001C7CAC" w:rsidRPr="00000C69">
              <w:rPr>
                <w:b w:val="0"/>
                <w:szCs w:val="24"/>
                <w:lang w:val="mn-MN"/>
              </w:rPr>
              <w:t>(шинэчлэх)</w:t>
            </w:r>
            <w:r w:rsidR="001C7CAC">
              <w:rPr>
                <w:b w:val="0"/>
                <w:szCs w:val="24"/>
                <w:lang w:val="mn-MN"/>
              </w:rPr>
              <w:t xml:space="preserve"> талаар зураг төслийн баримт бичгийг </w:t>
            </w:r>
            <w:r w:rsidR="00215C6D">
              <w:rPr>
                <w:b w:val="0"/>
                <w:szCs w:val="24"/>
                <w:lang w:val="mn-MN"/>
              </w:rPr>
              <w:t xml:space="preserve">боловсруулах ажлыг гүйцэтгэхдээ </w:t>
            </w:r>
            <w:r w:rsidR="00467FB9">
              <w:rPr>
                <w:b w:val="0"/>
                <w:szCs w:val="24"/>
                <w:lang w:val="mn-MN"/>
              </w:rPr>
              <w:t>техникийн үзүүлэлт</w:t>
            </w:r>
            <w:r w:rsidR="00215C6D">
              <w:rPr>
                <w:b w:val="0"/>
                <w:szCs w:val="24"/>
                <w:lang w:val="mn-MN"/>
              </w:rPr>
              <w:t>ий</w:t>
            </w:r>
            <w:r w:rsidR="002D2DC3">
              <w:rPr>
                <w:b w:val="0"/>
                <w:szCs w:val="24"/>
                <w:lang w:val="mn-MN"/>
              </w:rPr>
              <w:t>г боловсруула</w:t>
            </w:r>
            <w:r w:rsidR="001C7CAC">
              <w:rPr>
                <w:b w:val="0"/>
                <w:szCs w:val="24"/>
                <w:lang w:val="mn-MN"/>
              </w:rPr>
              <w:t>х болон зөвшилцөх</w:t>
            </w:r>
            <w:r w:rsidR="001C7CAC">
              <w:rPr>
                <w:b w:val="0"/>
                <w:szCs w:val="24"/>
              </w:rPr>
              <w:t>;</w:t>
            </w:r>
          </w:p>
          <w:p w:rsidR="001C7CAC" w:rsidRDefault="001C7CAC" w:rsidP="000B6839">
            <w:pPr>
              <w:spacing w:line="276" w:lineRule="auto"/>
              <w:jc w:val="both"/>
              <w:rPr>
                <w:b w:val="0"/>
                <w:szCs w:val="24"/>
              </w:rPr>
            </w:pPr>
            <w:r>
              <w:rPr>
                <w:b w:val="0"/>
                <w:szCs w:val="24"/>
              </w:rPr>
              <w:t>-</w:t>
            </w:r>
            <w:r w:rsidR="00E9507E">
              <w:rPr>
                <w:b w:val="0"/>
                <w:szCs w:val="24"/>
                <w:lang w:val="mn-MN"/>
              </w:rPr>
              <w:t xml:space="preserve"> цахилгаан эрчим хүчний </w:t>
            </w:r>
            <w:r w:rsidR="00920574">
              <w:rPr>
                <w:b w:val="0"/>
                <w:szCs w:val="24"/>
                <w:lang w:val="mn-MN"/>
              </w:rPr>
              <w:t>үйлдвэрлэлд хамааралтай</w:t>
            </w:r>
            <w:r w:rsidR="00E9507E">
              <w:rPr>
                <w:b w:val="0"/>
                <w:szCs w:val="24"/>
                <w:lang w:val="mn-MN"/>
              </w:rPr>
              <w:t xml:space="preserve"> объектуудад АЭА-ыг зохиох </w:t>
            </w:r>
            <w:r w:rsidR="00E9507E" w:rsidRPr="00000C69">
              <w:rPr>
                <w:b w:val="0"/>
                <w:szCs w:val="24"/>
                <w:lang w:val="mn-MN"/>
              </w:rPr>
              <w:t>(шинэчлэх)</w:t>
            </w:r>
            <w:r w:rsidR="00E9507E">
              <w:rPr>
                <w:b w:val="0"/>
                <w:szCs w:val="24"/>
                <w:lang w:val="mn-MN"/>
              </w:rPr>
              <w:t xml:space="preserve"> ажлын зардлын үнэлгээ, хугацаа, </w:t>
            </w:r>
            <w:r w:rsidR="00F67662">
              <w:rPr>
                <w:b w:val="0"/>
                <w:szCs w:val="24"/>
                <w:lang w:val="mn-MN"/>
              </w:rPr>
              <w:t xml:space="preserve">техникийн үндсэн </w:t>
            </w:r>
            <w:r w:rsidR="00E9507E">
              <w:rPr>
                <w:b w:val="0"/>
                <w:szCs w:val="24"/>
                <w:lang w:val="mn-MN"/>
              </w:rPr>
              <w:t>шийдэл, хэрэгжүүлэх зарчмыг багтаасан</w:t>
            </w:r>
            <w:r w:rsidR="001F09C3">
              <w:rPr>
                <w:b w:val="0"/>
                <w:szCs w:val="24"/>
                <w:lang w:val="mn-MN"/>
              </w:rPr>
              <w:t xml:space="preserve"> АЭА-ыг зохиох </w:t>
            </w:r>
            <w:r w:rsidR="001F09C3" w:rsidRPr="00000C69">
              <w:rPr>
                <w:b w:val="0"/>
                <w:szCs w:val="24"/>
                <w:lang w:val="mn-MN"/>
              </w:rPr>
              <w:t>(шинэчлэх)</w:t>
            </w:r>
            <w:r w:rsidR="001F09C3">
              <w:rPr>
                <w:b w:val="0"/>
                <w:szCs w:val="24"/>
                <w:lang w:val="mn-MN"/>
              </w:rPr>
              <w:t xml:space="preserve"> зураг төслийн баримт бичгийг цахилгаан эрчим хүчний </w:t>
            </w:r>
            <w:r w:rsidR="00920574">
              <w:rPr>
                <w:b w:val="0"/>
                <w:szCs w:val="24"/>
                <w:lang w:val="mn-MN"/>
              </w:rPr>
              <w:t>үйлдвэрлэлд хамааралтай</w:t>
            </w:r>
            <w:r w:rsidR="001F09C3">
              <w:rPr>
                <w:b w:val="0"/>
                <w:szCs w:val="24"/>
                <w:lang w:val="mn-MN"/>
              </w:rPr>
              <w:t xml:space="preserve"> объектуудыг өмчлөгч эсвэл хууль ёсны өөр эзэмшигч нартай </w:t>
            </w:r>
            <w:r w:rsidR="00467FB9">
              <w:rPr>
                <w:b w:val="0"/>
                <w:szCs w:val="24"/>
                <w:lang w:val="mn-MN"/>
              </w:rPr>
              <w:t xml:space="preserve">техникийн үзүүлэлтэд </w:t>
            </w:r>
            <w:r w:rsidR="001F09C3">
              <w:rPr>
                <w:b w:val="0"/>
                <w:szCs w:val="24"/>
                <w:lang w:val="mn-MN"/>
              </w:rPr>
              <w:t>нийцүүлэн бичих болон зөвшилцөх</w:t>
            </w:r>
            <w:r>
              <w:rPr>
                <w:b w:val="0"/>
                <w:szCs w:val="24"/>
              </w:rPr>
              <w:t>;</w:t>
            </w:r>
          </w:p>
          <w:p w:rsidR="001F09C3" w:rsidRDefault="00382454" w:rsidP="000B6839">
            <w:pPr>
              <w:spacing w:line="276" w:lineRule="auto"/>
              <w:jc w:val="both"/>
              <w:rPr>
                <w:b w:val="0"/>
                <w:szCs w:val="24"/>
              </w:rPr>
            </w:pPr>
            <w:r>
              <w:rPr>
                <w:b w:val="0"/>
                <w:szCs w:val="24"/>
                <w:lang w:val="mn-MN"/>
              </w:rPr>
              <w:t xml:space="preserve">- </w:t>
            </w:r>
            <w:r w:rsidR="002C66E3">
              <w:rPr>
                <w:b w:val="0"/>
                <w:szCs w:val="24"/>
                <w:lang w:val="mn-MN"/>
              </w:rPr>
              <w:t xml:space="preserve">АЭА-ыг зохиох </w:t>
            </w:r>
            <w:r w:rsidR="002C66E3" w:rsidRPr="00000C69">
              <w:rPr>
                <w:b w:val="0"/>
                <w:szCs w:val="24"/>
                <w:lang w:val="mn-MN"/>
              </w:rPr>
              <w:t>(шинэчлэх)</w:t>
            </w:r>
            <w:r w:rsidR="002C66E3">
              <w:rPr>
                <w:b w:val="0"/>
                <w:szCs w:val="24"/>
                <w:lang w:val="mn-MN"/>
              </w:rPr>
              <w:t xml:space="preserve"> </w:t>
            </w:r>
            <w:r w:rsidR="00B832DF">
              <w:rPr>
                <w:b w:val="0"/>
                <w:szCs w:val="24"/>
                <w:lang w:val="mn-MN"/>
              </w:rPr>
              <w:t>зураг төсли</w:t>
            </w:r>
            <w:r w:rsidR="00991039">
              <w:rPr>
                <w:b w:val="0"/>
                <w:szCs w:val="24"/>
                <w:lang w:val="mn-MN"/>
              </w:rPr>
              <w:t xml:space="preserve">йн баримт бичиг, </w:t>
            </w:r>
            <w:r w:rsidR="00467FB9">
              <w:rPr>
                <w:b w:val="0"/>
                <w:szCs w:val="24"/>
                <w:lang w:val="mn-MN"/>
              </w:rPr>
              <w:t>техникийн үзүүлэлт</w:t>
            </w:r>
            <w:r w:rsidR="00991039">
              <w:rPr>
                <w:b w:val="0"/>
                <w:szCs w:val="24"/>
                <w:lang w:val="mn-MN"/>
              </w:rPr>
              <w:t>ий</w:t>
            </w:r>
            <w:r w:rsidR="00B832DF">
              <w:rPr>
                <w:b w:val="0"/>
                <w:szCs w:val="24"/>
                <w:lang w:val="mn-MN"/>
              </w:rPr>
              <w:t xml:space="preserve">г </w:t>
            </w:r>
            <w:r w:rsidR="00794491">
              <w:rPr>
                <w:b w:val="0"/>
                <w:szCs w:val="24"/>
                <w:lang w:val="mn-MN"/>
              </w:rPr>
              <w:t>цахилгаан эрчим хүчний үйлдвэрлэлийн диспетчерийн шуурхай удирдлагын субъект</w:t>
            </w:r>
            <w:r w:rsidR="00CA35D2">
              <w:rPr>
                <w:b w:val="0"/>
                <w:szCs w:val="24"/>
                <w:lang w:val="mn-MN"/>
              </w:rPr>
              <w:t xml:space="preserve">, АЭА-ыг зохиох </w:t>
            </w:r>
            <w:r w:rsidR="00CA35D2" w:rsidRPr="00000C69">
              <w:rPr>
                <w:b w:val="0"/>
                <w:szCs w:val="24"/>
                <w:lang w:val="mn-MN"/>
              </w:rPr>
              <w:lastRenderedPageBreak/>
              <w:t>(шинэчлэх)</w:t>
            </w:r>
            <w:r w:rsidR="00EB5F6B">
              <w:rPr>
                <w:b w:val="0"/>
                <w:szCs w:val="24"/>
                <w:lang w:val="mn-MN"/>
              </w:rPr>
              <w:t xml:space="preserve"> ажлыг хийх</w:t>
            </w:r>
            <w:r w:rsidR="00CA35D2">
              <w:rPr>
                <w:b w:val="0"/>
                <w:szCs w:val="24"/>
                <w:lang w:val="mn-MN"/>
              </w:rPr>
              <w:t xml:space="preserve"> шаардлагатай </w:t>
            </w:r>
            <w:r w:rsidR="00004729">
              <w:rPr>
                <w:b w:val="0"/>
                <w:szCs w:val="24"/>
                <w:lang w:val="mn-MN"/>
              </w:rPr>
              <w:t xml:space="preserve">болсон цахилгаан эрчим хүчний </w:t>
            </w:r>
            <w:r w:rsidR="00920574">
              <w:rPr>
                <w:b w:val="0"/>
                <w:szCs w:val="24"/>
                <w:lang w:val="mn-MN"/>
              </w:rPr>
              <w:t>үйлдвэрлэлд хамааралтай</w:t>
            </w:r>
            <w:r w:rsidR="00004729">
              <w:rPr>
                <w:b w:val="0"/>
                <w:szCs w:val="24"/>
                <w:lang w:val="mn-MN"/>
              </w:rPr>
              <w:t xml:space="preserve"> объектуудыг өмчлөгч эсвэл хууль ёсны өөр эзэмшигч </w:t>
            </w:r>
            <w:r w:rsidR="00895384">
              <w:rPr>
                <w:b w:val="0"/>
                <w:szCs w:val="24"/>
                <w:lang w:val="mn-MN"/>
              </w:rPr>
              <w:t>нар зөвшилцсөн</w:t>
            </w:r>
            <w:r w:rsidR="003938FB">
              <w:rPr>
                <w:b w:val="0"/>
                <w:szCs w:val="24"/>
                <w:lang w:val="mn-MN"/>
              </w:rPr>
              <w:t xml:space="preserve"> талаар</w:t>
            </w:r>
            <w:r w:rsidR="00EB5F6B">
              <w:rPr>
                <w:b w:val="0"/>
                <w:szCs w:val="24"/>
                <w:lang w:val="mn-MN"/>
              </w:rPr>
              <w:t>х</w:t>
            </w:r>
            <w:r w:rsidR="003E5AF5">
              <w:rPr>
                <w:b w:val="0"/>
                <w:szCs w:val="24"/>
                <w:lang w:val="mn-MN"/>
              </w:rPr>
              <w:t xml:space="preserve"> мэдээллийг цахилгаан эрчим хүчний </w:t>
            </w:r>
            <w:r w:rsidR="00920574">
              <w:rPr>
                <w:b w:val="0"/>
                <w:szCs w:val="24"/>
                <w:lang w:val="mn-MN"/>
              </w:rPr>
              <w:t>үйлдвэрлэлд хамааралтай</w:t>
            </w:r>
            <w:r w:rsidR="003E5AF5">
              <w:rPr>
                <w:b w:val="0"/>
                <w:szCs w:val="24"/>
                <w:lang w:val="mn-MN"/>
              </w:rPr>
              <w:t xml:space="preserve"> объектуудыг өмчлөгч эсвэл хууль ёсны өөр эзэмшигч нар</w:t>
            </w:r>
            <w:r w:rsidR="00307039">
              <w:rPr>
                <w:b w:val="0"/>
                <w:szCs w:val="24"/>
                <w:lang w:val="mn-MN"/>
              </w:rPr>
              <w:t>т өгө</w:t>
            </w:r>
            <w:r w:rsidR="003E5AF5">
              <w:rPr>
                <w:b w:val="0"/>
                <w:szCs w:val="24"/>
                <w:lang w:val="mn-MN"/>
              </w:rPr>
              <w:t>х</w:t>
            </w:r>
            <w:r w:rsidR="003E5AF5">
              <w:rPr>
                <w:b w:val="0"/>
                <w:szCs w:val="24"/>
              </w:rPr>
              <w:t>;</w:t>
            </w:r>
          </w:p>
          <w:p w:rsidR="003E5AF5" w:rsidRDefault="003E5AF5" w:rsidP="000B6839">
            <w:pPr>
              <w:spacing w:line="276" w:lineRule="auto"/>
              <w:jc w:val="both"/>
              <w:rPr>
                <w:b w:val="0"/>
                <w:szCs w:val="24"/>
                <w:lang w:val="mn-MN"/>
              </w:rPr>
            </w:pPr>
            <w:r>
              <w:rPr>
                <w:b w:val="0"/>
                <w:szCs w:val="24"/>
              </w:rPr>
              <w:t xml:space="preserve">- </w:t>
            </w:r>
            <w:r w:rsidR="003D5C2A">
              <w:rPr>
                <w:b w:val="0"/>
                <w:szCs w:val="24"/>
                <w:lang w:val="mn-MN"/>
              </w:rPr>
              <w:t xml:space="preserve">АЭА-ыг зохиох </w:t>
            </w:r>
            <w:r w:rsidR="003D5C2A" w:rsidRPr="00000C69">
              <w:rPr>
                <w:b w:val="0"/>
                <w:szCs w:val="24"/>
                <w:lang w:val="mn-MN"/>
              </w:rPr>
              <w:t>(шинэчлэх)</w:t>
            </w:r>
            <w:r w:rsidR="003D5C2A">
              <w:rPr>
                <w:b w:val="0"/>
                <w:szCs w:val="24"/>
                <w:lang w:val="mn-MN"/>
              </w:rPr>
              <w:t xml:space="preserve"> </w:t>
            </w:r>
            <w:r w:rsidR="00192CBC">
              <w:rPr>
                <w:b w:val="0"/>
                <w:szCs w:val="24"/>
                <w:lang w:val="mn-MN"/>
              </w:rPr>
              <w:t xml:space="preserve">ажлыг гүйцэтгэх хугацааг цахилгаан эрчим хүчний </w:t>
            </w:r>
            <w:r w:rsidR="00920574">
              <w:rPr>
                <w:b w:val="0"/>
                <w:szCs w:val="24"/>
                <w:lang w:val="mn-MN"/>
              </w:rPr>
              <w:t>үйлдвэрлэлд хамааралтай</w:t>
            </w:r>
            <w:r w:rsidR="00192CBC">
              <w:rPr>
                <w:b w:val="0"/>
                <w:szCs w:val="24"/>
                <w:lang w:val="mn-MN"/>
              </w:rPr>
              <w:t xml:space="preserve"> объектуудыг өмчлөгч эсвэл хууль ёсны өөр эзэмшигч нартай зөвшилцөнө.</w:t>
            </w:r>
          </w:p>
          <w:p w:rsidR="00307039" w:rsidRDefault="00EF00E0" w:rsidP="000B6839">
            <w:pPr>
              <w:spacing w:line="276" w:lineRule="auto"/>
              <w:jc w:val="both"/>
              <w:rPr>
                <w:b w:val="0"/>
                <w:szCs w:val="24"/>
                <w:lang w:val="mn-MN"/>
              </w:rPr>
            </w:pPr>
            <w:r>
              <w:rPr>
                <w:b w:val="0"/>
                <w:szCs w:val="24"/>
                <w:lang w:val="mn-MN"/>
              </w:rPr>
              <w:t>4.2.10-т авч үзсэн тохиолдлууда</w:t>
            </w:r>
            <w:r w:rsidR="00BF43DD">
              <w:rPr>
                <w:b w:val="0"/>
                <w:szCs w:val="24"/>
                <w:lang w:val="mn-MN"/>
              </w:rPr>
              <w:t xml:space="preserve">д </w:t>
            </w:r>
            <w:r w:rsidR="000577A0">
              <w:rPr>
                <w:b w:val="0"/>
                <w:szCs w:val="24"/>
                <w:lang w:val="mn-MN"/>
              </w:rPr>
              <w:t xml:space="preserve">сүлжээний байгууллага, цахилгаан эрчим хүчний үйлдвэрлэлийн </w:t>
            </w:r>
            <w:r w:rsidR="00D748AE">
              <w:rPr>
                <w:b w:val="0"/>
                <w:szCs w:val="24"/>
                <w:lang w:val="mn-MN"/>
              </w:rPr>
              <w:t xml:space="preserve">баригдаж байгаа </w:t>
            </w:r>
            <w:r w:rsidR="00D748AE">
              <w:rPr>
                <w:b w:val="0"/>
                <w:szCs w:val="24"/>
              </w:rPr>
              <w:t>(</w:t>
            </w:r>
            <w:r w:rsidR="00D748AE">
              <w:rPr>
                <w:b w:val="0"/>
                <w:szCs w:val="24"/>
                <w:lang w:val="mn-MN"/>
              </w:rPr>
              <w:t>сэлбэх, техникээр тоноглох, шинэчлэх</w:t>
            </w:r>
            <w:r w:rsidR="00D748AE">
              <w:rPr>
                <w:b w:val="0"/>
                <w:szCs w:val="24"/>
              </w:rPr>
              <w:t>)</w:t>
            </w:r>
            <w:r>
              <w:rPr>
                <w:b w:val="0"/>
                <w:szCs w:val="24"/>
                <w:lang w:val="mn-MN"/>
              </w:rPr>
              <w:t xml:space="preserve"> объектий</w:t>
            </w:r>
            <w:r w:rsidR="00D748AE">
              <w:rPr>
                <w:b w:val="0"/>
                <w:szCs w:val="24"/>
                <w:lang w:val="mn-MN"/>
              </w:rPr>
              <w:t>г өмчлөгч эсвэл хууль ёсны өөр эзэмшигч нь</w:t>
            </w:r>
            <w:r w:rsidR="0041132C">
              <w:rPr>
                <w:b w:val="0"/>
                <w:szCs w:val="24"/>
              </w:rPr>
              <w:t xml:space="preserve"> </w:t>
            </w:r>
            <w:r w:rsidR="00991039">
              <w:rPr>
                <w:b w:val="0"/>
                <w:szCs w:val="24"/>
                <w:lang w:val="mn-MN"/>
              </w:rPr>
              <w:t xml:space="preserve">цахилгаан эрчим хүчний үйлдвэрлэлийн диспетчерийн шуурхай удирдлагын субъекттэй АЭА-ыг зохиох </w:t>
            </w:r>
            <w:r w:rsidR="00991039" w:rsidRPr="00000C69">
              <w:rPr>
                <w:b w:val="0"/>
                <w:szCs w:val="24"/>
                <w:lang w:val="mn-MN"/>
              </w:rPr>
              <w:t>(шинэчлэх)</w:t>
            </w:r>
            <w:r>
              <w:rPr>
                <w:b w:val="0"/>
                <w:szCs w:val="24"/>
                <w:lang w:val="mn-MN"/>
              </w:rPr>
              <w:t xml:space="preserve"> төслийн баримт бичиг, </w:t>
            </w:r>
            <w:r w:rsidR="00895384">
              <w:rPr>
                <w:b w:val="0"/>
                <w:szCs w:val="24"/>
                <w:lang w:val="mn-MN"/>
              </w:rPr>
              <w:t>техникийн үзүүлэлт</w:t>
            </w:r>
            <w:r>
              <w:rPr>
                <w:b w:val="0"/>
                <w:szCs w:val="24"/>
                <w:lang w:val="mn-MN"/>
              </w:rPr>
              <w:t>ийг боловсруулсан гүйцэт</w:t>
            </w:r>
            <w:r w:rsidR="00467FB9">
              <w:rPr>
                <w:b w:val="0"/>
                <w:szCs w:val="24"/>
                <w:lang w:val="mn-MN"/>
              </w:rPr>
              <w:t xml:space="preserve">гэлийн </w:t>
            </w:r>
            <w:r w:rsidR="00DB1A6F">
              <w:rPr>
                <w:b w:val="0"/>
                <w:szCs w:val="24"/>
                <w:lang w:val="mn-MN"/>
              </w:rPr>
              <w:t>техникийн үзүүлэлт</w:t>
            </w:r>
            <w:r w:rsidR="00467FB9">
              <w:rPr>
                <w:b w:val="0"/>
                <w:szCs w:val="24"/>
                <w:lang w:val="mn-MN"/>
              </w:rPr>
              <w:t>ий</w:t>
            </w:r>
            <w:r>
              <w:rPr>
                <w:b w:val="0"/>
                <w:szCs w:val="24"/>
                <w:lang w:val="mn-MN"/>
              </w:rPr>
              <w:t xml:space="preserve">г </w:t>
            </w:r>
            <w:r w:rsidR="004725F1">
              <w:rPr>
                <w:b w:val="0"/>
                <w:szCs w:val="24"/>
                <w:lang w:val="mn-MN"/>
              </w:rPr>
              <w:t>зөвшилцөх</w:t>
            </w:r>
            <w:r>
              <w:rPr>
                <w:b w:val="0"/>
                <w:szCs w:val="24"/>
                <w:lang w:val="mn-MN"/>
              </w:rPr>
              <w:t xml:space="preserve"> </w:t>
            </w:r>
            <w:r w:rsidR="00991039">
              <w:rPr>
                <w:b w:val="0"/>
                <w:szCs w:val="24"/>
                <w:lang w:val="mn-MN"/>
              </w:rPr>
              <w:t xml:space="preserve">шаардлагатай бөгөөд цахилгаан эрчим хүчний </w:t>
            </w:r>
            <w:r w:rsidR="00920574">
              <w:rPr>
                <w:b w:val="0"/>
                <w:szCs w:val="24"/>
                <w:lang w:val="mn-MN"/>
              </w:rPr>
              <w:t>үйлдвэрлэлд хамааралтай</w:t>
            </w:r>
            <w:r w:rsidR="00991039">
              <w:rPr>
                <w:b w:val="0"/>
                <w:szCs w:val="24"/>
                <w:lang w:val="mn-MN"/>
              </w:rPr>
              <w:t xml:space="preserve"> объектуудыг өмчлөгч эсвэл хууль ёсны өөр эзэмшигч нар</w:t>
            </w:r>
            <w:r w:rsidR="004B1B3F">
              <w:rPr>
                <w:b w:val="0"/>
                <w:szCs w:val="24"/>
                <w:lang w:val="mn-MN"/>
              </w:rPr>
              <w:t>тай</w:t>
            </w:r>
            <w:r w:rsidR="00991039">
              <w:rPr>
                <w:b w:val="0"/>
                <w:szCs w:val="24"/>
                <w:lang w:val="mn-MN"/>
              </w:rPr>
              <w:t xml:space="preserve"> АЭА-ыг зохиох </w:t>
            </w:r>
            <w:r w:rsidR="00991039" w:rsidRPr="00000C69">
              <w:rPr>
                <w:b w:val="0"/>
                <w:szCs w:val="24"/>
                <w:lang w:val="mn-MN"/>
              </w:rPr>
              <w:t>(шинэчлэх)</w:t>
            </w:r>
            <w:r w:rsidR="004B1B3F">
              <w:rPr>
                <w:b w:val="0"/>
                <w:szCs w:val="24"/>
                <w:lang w:val="mn-MN"/>
              </w:rPr>
              <w:t xml:space="preserve"> төслийн баримт бичиг, </w:t>
            </w:r>
            <w:r w:rsidR="00895384">
              <w:rPr>
                <w:b w:val="0"/>
                <w:szCs w:val="24"/>
                <w:lang w:val="mn-MN"/>
              </w:rPr>
              <w:t>техникийн үзүүлэлт</w:t>
            </w:r>
            <w:r w:rsidR="004B1B3F">
              <w:rPr>
                <w:b w:val="0"/>
                <w:szCs w:val="24"/>
                <w:lang w:val="mn-MN"/>
              </w:rPr>
              <w:t>ийг боловсруулсан гүйцэтгэлийн техникийн үүрэг даалгаврыг зөвшилцсөн тухай мэдээллийг өгнө.</w:t>
            </w:r>
          </w:p>
          <w:p w:rsidR="00192CBC" w:rsidRDefault="007E0480" w:rsidP="000B6839">
            <w:pPr>
              <w:spacing w:line="276" w:lineRule="auto"/>
              <w:jc w:val="both"/>
              <w:rPr>
                <w:b w:val="0"/>
                <w:szCs w:val="24"/>
                <w:lang w:val="mn-MN"/>
              </w:rPr>
            </w:pPr>
            <w:r>
              <w:rPr>
                <w:b w:val="0"/>
                <w:szCs w:val="24"/>
                <w:lang w:val="mn-MN"/>
              </w:rPr>
              <w:t xml:space="preserve">4.2.4.3 Цахилгаан эрчим хүчний </w:t>
            </w:r>
            <w:r w:rsidR="00920574">
              <w:rPr>
                <w:b w:val="0"/>
                <w:szCs w:val="24"/>
                <w:lang w:val="mn-MN"/>
              </w:rPr>
              <w:t>үйлдвэрлэлд хамааралтай</w:t>
            </w:r>
            <w:r>
              <w:rPr>
                <w:b w:val="0"/>
                <w:szCs w:val="24"/>
                <w:lang w:val="mn-MN"/>
              </w:rPr>
              <w:t xml:space="preserve"> объектуудыг өмчлөгч эсвэл хууль ёсны өөр</w:t>
            </w:r>
            <w:r w:rsidR="00CC1ABB">
              <w:rPr>
                <w:b w:val="0"/>
                <w:szCs w:val="24"/>
                <w:lang w:val="mn-MN"/>
              </w:rPr>
              <w:t xml:space="preserve"> эзэмшигч нар дараах үүргийг хүлээнэ</w:t>
            </w:r>
            <w:r>
              <w:rPr>
                <w:b w:val="0"/>
                <w:szCs w:val="24"/>
                <w:lang w:val="mn-MN"/>
              </w:rPr>
              <w:t>. Үүнд:</w:t>
            </w:r>
          </w:p>
          <w:p w:rsidR="007E0480" w:rsidRDefault="000459F3" w:rsidP="000B6839">
            <w:pPr>
              <w:spacing w:line="276" w:lineRule="auto"/>
              <w:jc w:val="both"/>
              <w:rPr>
                <w:b w:val="0"/>
                <w:szCs w:val="24"/>
              </w:rPr>
            </w:pPr>
            <w:r>
              <w:rPr>
                <w:b w:val="0"/>
                <w:szCs w:val="24"/>
                <w:lang w:val="mn-MN"/>
              </w:rPr>
              <w:lastRenderedPageBreak/>
              <w:t xml:space="preserve">- </w:t>
            </w:r>
            <w:r w:rsidR="00D36448">
              <w:rPr>
                <w:b w:val="0"/>
                <w:szCs w:val="24"/>
                <w:lang w:val="mn-MN"/>
              </w:rPr>
              <w:t xml:space="preserve">цахилгаан эрчим хүчний үйлдвэрлэлийн баригдаж байгаа </w:t>
            </w:r>
            <w:r w:rsidR="00D36448">
              <w:rPr>
                <w:b w:val="0"/>
                <w:szCs w:val="24"/>
              </w:rPr>
              <w:t>(</w:t>
            </w:r>
            <w:r w:rsidR="00D36448">
              <w:rPr>
                <w:b w:val="0"/>
                <w:szCs w:val="24"/>
                <w:lang w:val="mn-MN"/>
              </w:rPr>
              <w:t>сэлбэх, техникээр тоноглох, шинэчлэх</w:t>
            </w:r>
            <w:r w:rsidR="00D36448">
              <w:rPr>
                <w:b w:val="0"/>
                <w:szCs w:val="24"/>
              </w:rPr>
              <w:t>)</w:t>
            </w:r>
            <w:r w:rsidR="00D36448">
              <w:rPr>
                <w:b w:val="0"/>
                <w:szCs w:val="24"/>
                <w:lang w:val="mn-MN"/>
              </w:rPr>
              <w:t xml:space="preserve"> объектуудыг өмчлөгч</w:t>
            </w:r>
            <w:r w:rsidR="00703583">
              <w:rPr>
                <w:b w:val="0"/>
                <w:szCs w:val="24"/>
                <w:lang w:val="mn-MN"/>
              </w:rPr>
              <w:t xml:space="preserve"> </w:t>
            </w:r>
            <w:r w:rsidR="00793678">
              <w:rPr>
                <w:b w:val="0"/>
                <w:szCs w:val="24"/>
                <w:lang w:val="mn-MN"/>
              </w:rPr>
              <w:t>эсвэл хууль ёсны өөр эзэмшиг</w:t>
            </w:r>
            <w:r w:rsidR="001B4D9F">
              <w:rPr>
                <w:b w:val="0"/>
                <w:szCs w:val="24"/>
                <w:lang w:val="mn-MN"/>
              </w:rPr>
              <w:t>ч эсвэл сүлжээний байгууллагаас</w:t>
            </w:r>
            <w:r w:rsidR="00793678">
              <w:rPr>
                <w:b w:val="0"/>
                <w:szCs w:val="24"/>
                <w:lang w:val="mn-MN"/>
              </w:rPr>
              <w:t xml:space="preserve"> </w:t>
            </w:r>
            <w:r w:rsidR="00D36448">
              <w:rPr>
                <w:b w:val="0"/>
                <w:szCs w:val="24"/>
                <w:lang w:val="mn-MN"/>
              </w:rPr>
              <w:t xml:space="preserve">4.2.4.2-т заасны дагуу </w:t>
            </w:r>
            <w:r w:rsidR="006E0494">
              <w:rPr>
                <w:b w:val="0"/>
                <w:szCs w:val="24"/>
                <w:lang w:val="mn-MN"/>
              </w:rPr>
              <w:t xml:space="preserve">хүлээн </w:t>
            </w:r>
            <w:r w:rsidR="00D36448">
              <w:rPr>
                <w:b w:val="0"/>
                <w:szCs w:val="24"/>
                <w:lang w:val="mn-MN"/>
              </w:rPr>
              <w:t>авсан</w:t>
            </w:r>
            <w:r w:rsidR="006E0494">
              <w:rPr>
                <w:b w:val="0"/>
                <w:szCs w:val="24"/>
                <w:lang w:val="mn-MN"/>
              </w:rPr>
              <w:t>,</w:t>
            </w:r>
            <w:r w:rsidR="00D36448">
              <w:rPr>
                <w:b w:val="0"/>
                <w:szCs w:val="24"/>
                <w:lang w:val="mn-MN"/>
              </w:rPr>
              <w:t xml:space="preserve"> </w:t>
            </w:r>
            <w:r w:rsidR="0085190A">
              <w:rPr>
                <w:b w:val="0"/>
                <w:szCs w:val="24"/>
                <w:lang w:val="mn-MN"/>
              </w:rPr>
              <w:t xml:space="preserve">АЭА-ыг зохиох </w:t>
            </w:r>
            <w:r w:rsidR="0085190A" w:rsidRPr="00000C69">
              <w:rPr>
                <w:b w:val="0"/>
                <w:szCs w:val="24"/>
                <w:lang w:val="mn-MN"/>
              </w:rPr>
              <w:t>(шинэчлэх)</w:t>
            </w:r>
            <w:r w:rsidR="0085190A">
              <w:rPr>
                <w:b w:val="0"/>
                <w:szCs w:val="24"/>
                <w:lang w:val="mn-MN"/>
              </w:rPr>
              <w:t xml:space="preserve"> </w:t>
            </w:r>
            <w:r w:rsidR="001C5F59">
              <w:rPr>
                <w:b w:val="0"/>
                <w:szCs w:val="24"/>
                <w:lang w:val="mn-MN"/>
              </w:rPr>
              <w:t>төслийн баримт бичиг болон</w:t>
            </w:r>
            <w:r w:rsidR="0085190A">
              <w:rPr>
                <w:b w:val="0"/>
                <w:szCs w:val="24"/>
                <w:lang w:val="mn-MN"/>
              </w:rPr>
              <w:t xml:space="preserve"> төслийн баримт бичгийг боловсруулах ажлыг гүйцэтгэх </w:t>
            </w:r>
            <w:r w:rsidR="00895384">
              <w:rPr>
                <w:b w:val="0"/>
                <w:szCs w:val="24"/>
                <w:lang w:val="mn-MN"/>
              </w:rPr>
              <w:t>техникийн үзүүлэлт</w:t>
            </w:r>
            <w:r w:rsidR="00637160">
              <w:rPr>
                <w:b w:val="0"/>
                <w:szCs w:val="24"/>
                <w:lang w:val="mn-MN"/>
              </w:rPr>
              <w:t>ийг нягталж үзэх болон зөвшилцө</w:t>
            </w:r>
            <w:r w:rsidR="0085190A">
              <w:rPr>
                <w:b w:val="0"/>
                <w:szCs w:val="24"/>
                <w:lang w:val="mn-MN"/>
              </w:rPr>
              <w:t>х</w:t>
            </w:r>
            <w:r w:rsidR="0085190A">
              <w:rPr>
                <w:b w:val="0"/>
                <w:szCs w:val="24"/>
              </w:rPr>
              <w:t>;</w:t>
            </w:r>
          </w:p>
          <w:p w:rsidR="0085190A" w:rsidRDefault="0085190A" w:rsidP="000B6839">
            <w:pPr>
              <w:spacing w:line="276" w:lineRule="auto"/>
              <w:jc w:val="both"/>
              <w:rPr>
                <w:b w:val="0"/>
                <w:szCs w:val="24"/>
              </w:rPr>
            </w:pPr>
          </w:p>
          <w:p w:rsidR="0085190A" w:rsidRDefault="0085190A" w:rsidP="000B6839">
            <w:pPr>
              <w:spacing w:line="276" w:lineRule="auto"/>
              <w:jc w:val="both"/>
              <w:rPr>
                <w:b w:val="0"/>
                <w:szCs w:val="24"/>
                <w:lang w:val="mn-MN"/>
              </w:rPr>
            </w:pPr>
            <w:r>
              <w:rPr>
                <w:b w:val="0"/>
                <w:szCs w:val="24"/>
              </w:rPr>
              <w:t xml:space="preserve">- </w:t>
            </w:r>
            <w:r w:rsidR="00F7385A">
              <w:rPr>
                <w:b w:val="0"/>
                <w:szCs w:val="24"/>
                <w:lang w:val="mn-MN"/>
              </w:rPr>
              <w:t xml:space="preserve">АЭА-ыг зохиох </w:t>
            </w:r>
            <w:r w:rsidR="00F7385A" w:rsidRPr="00000C69">
              <w:rPr>
                <w:b w:val="0"/>
                <w:szCs w:val="24"/>
                <w:lang w:val="mn-MN"/>
              </w:rPr>
              <w:t>(шинэчлэх)</w:t>
            </w:r>
            <w:r w:rsidR="00F7385A">
              <w:rPr>
                <w:b w:val="0"/>
                <w:szCs w:val="24"/>
              </w:rPr>
              <w:t xml:space="preserve"> </w:t>
            </w:r>
            <w:r w:rsidR="00F7385A">
              <w:rPr>
                <w:b w:val="0"/>
                <w:szCs w:val="24"/>
                <w:lang w:val="mn-MN"/>
              </w:rPr>
              <w:t>ажлы</w:t>
            </w:r>
            <w:r w:rsidR="001B4D9F">
              <w:rPr>
                <w:b w:val="0"/>
                <w:szCs w:val="24"/>
                <w:lang w:val="mn-MN"/>
              </w:rPr>
              <w:t>г гүйцэтгэх хугацааг зөвшилцөнө.</w:t>
            </w:r>
          </w:p>
          <w:p w:rsidR="004037F0" w:rsidRDefault="00316200" w:rsidP="004037F0">
            <w:pPr>
              <w:spacing w:line="276" w:lineRule="auto"/>
              <w:jc w:val="both"/>
              <w:rPr>
                <w:b w:val="0"/>
                <w:szCs w:val="24"/>
                <w:lang w:val="mn-MN"/>
              </w:rPr>
            </w:pPr>
            <w:r>
              <w:rPr>
                <w:b w:val="0"/>
                <w:szCs w:val="24"/>
                <w:lang w:val="mn-MN"/>
              </w:rPr>
              <w:t xml:space="preserve">4.2.4.4 </w:t>
            </w:r>
            <w:r w:rsidR="00B44CEE">
              <w:rPr>
                <w:b w:val="0"/>
                <w:szCs w:val="24"/>
                <w:lang w:val="mn-MN"/>
              </w:rPr>
              <w:t>Сүлжээний байгууллага</w:t>
            </w:r>
            <w:r w:rsidR="000628B5">
              <w:rPr>
                <w:b w:val="0"/>
                <w:szCs w:val="24"/>
                <w:lang w:val="mn-MN"/>
              </w:rPr>
              <w:t>,</w:t>
            </w:r>
            <w:r w:rsidR="00B44CEE">
              <w:rPr>
                <w:b w:val="0"/>
                <w:szCs w:val="24"/>
                <w:lang w:val="mn-MN"/>
              </w:rPr>
              <w:t xml:space="preserve"> ц</w:t>
            </w:r>
            <w:r w:rsidR="00793678">
              <w:rPr>
                <w:b w:val="0"/>
                <w:szCs w:val="24"/>
                <w:lang w:val="mn-MN"/>
              </w:rPr>
              <w:t xml:space="preserve">ахилгаан эрчим хүчний үйлдвэрлэлийн баригдаж байгаа </w:t>
            </w:r>
            <w:r w:rsidR="00793678">
              <w:rPr>
                <w:b w:val="0"/>
                <w:szCs w:val="24"/>
              </w:rPr>
              <w:t>(</w:t>
            </w:r>
            <w:r w:rsidR="00793678">
              <w:rPr>
                <w:b w:val="0"/>
                <w:szCs w:val="24"/>
                <w:lang w:val="mn-MN"/>
              </w:rPr>
              <w:t>сэлбэх, техникээр тоноглох, шинэчлэх</w:t>
            </w:r>
            <w:r w:rsidR="00793678">
              <w:rPr>
                <w:b w:val="0"/>
                <w:szCs w:val="24"/>
              </w:rPr>
              <w:t>)</w:t>
            </w:r>
            <w:r w:rsidR="000628B5">
              <w:rPr>
                <w:b w:val="0"/>
                <w:szCs w:val="24"/>
                <w:lang w:val="mn-MN"/>
              </w:rPr>
              <w:t xml:space="preserve"> объектий</w:t>
            </w:r>
            <w:r w:rsidR="00793678">
              <w:rPr>
                <w:b w:val="0"/>
                <w:szCs w:val="24"/>
                <w:lang w:val="mn-MN"/>
              </w:rPr>
              <w:t xml:space="preserve">г өмчлөгч эсвэл хууль ёсны өөр эзэмшигч </w:t>
            </w:r>
            <w:r w:rsidR="00545687">
              <w:rPr>
                <w:b w:val="0"/>
                <w:szCs w:val="24"/>
                <w:lang w:val="mn-MN"/>
              </w:rPr>
              <w:t xml:space="preserve">болон </w:t>
            </w:r>
            <w:r w:rsidR="004037F0">
              <w:rPr>
                <w:b w:val="0"/>
                <w:szCs w:val="24"/>
                <w:lang w:val="mn-MN"/>
              </w:rPr>
              <w:t xml:space="preserve">цахилгаан эрчим хүчний </w:t>
            </w:r>
            <w:r w:rsidR="00920574">
              <w:rPr>
                <w:b w:val="0"/>
                <w:szCs w:val="24"/>
                <w:lang w:val="mn-MN"/>
              </w:rPr>
              <w:t>үйлдвэрлэлд хамааралтай</w:t>
            </w:r>
            <w:r w:rsidR="004037F0">
              <w:rPr>
                <w:b w:val="0"/>
                <w:szCs w:val="24"/>
                <w:lang w:val="mn-MN"/>
              </w:rPr>
              <w:t xml:space="preserve"> объектуудыг өмчлөгч эсвэл хууль ёсны өөр эзэмшигч бүр өөрт нь хамаарах объектийн харилцаанд дараах үүргийг хүлээнэ. Үүнд:</w:t>
            </w:r>
          </w:p>
          <w:p w:rsidR="003F310F" w:rsidRDefault="002A6CED" w:rsidP="000B6839">
            <w:pPr>
              <w:spacing w:line="276" w:lineRule="auto"/>
              <w:jc w:val="both"/>
              <w:rPr>
                <w:b w:val="0"/>
                <w:szCs w:val="24"/>
              </w:rPr>
            </w:pPr>
            <w:r>
              <w:rPr>
                <w:b w:val="0"/>
                <w:szCs w:val="24"/>
                <w:lang w:val="mn-MN"/>
              </w:rPr>
              <w:t>- 4.2.4.2 болон 4.2.4.3-</w:t>
            </w:r>
            <w:r w:rsidR="00E15232">
              <w:rPr>
                <w:b w:val="0"/>
                <w:szCs w:val="24"/>
                <w:lang w:val="mn-MN"/>
              </w:rPr>
              <w:t>т нийцүүлэн боловсруулж, зөвшилцсө</w:t>
            </w:r>
            <w:r>
              <w:rPr>
                <w:b w:val="0"/>
                <w:szCs w:val="24"/>
                <w:lang w:val="mn-MN"/>
              </w:rPr>
              <w:t xml:space="preserve">н АЭА-ыг зохиох </w:t>
            </w:r>
            <w:r w:rsidRPr="00000C69">
              <w:rPr>
                <w:b w:val="0"/>
                <w:szCs w:val="24"/>
                <w:lang w:val="mn-MN"/>
              </w:rPr>
              <w:t>(шинэчлэх)</w:t>
            </w:r>
            <w:r>
              <w:rPr>
                <w:b w:val="0"/>
                <w:szCs w:val="24"/>
              </w:rPr>
              <w:t xml:space="preserve"> зураг төслийн </w:t>
            </w:r>
            <w:r w:rsidR="003F310F">
              <w:rPr>
                <w:b w:val="0"/>
                <w:szCs w:val="24"/>
                <w:lang w:val="mn-MN"/>
              </w:rPr>
              <w:t xml:space="preserve">баримт бичгийн үндэслэлээр АЭА-ыг зохиох </w:t>
            </w:r>
            <w:r w:rsidR="003F310F" w:rsidRPr="00000C69">
              <w:rPr>
                <w:b w:val="0"/>
                <w:szCs w:val="24"/>
                <w:lang w:val="mn-MN"/>
              </w:rPr>
              <w:t>(шинэчлэх)</w:t>
            </w:r>
            <w:r w:rsidR="003F310F">
              <w:rPr>
                <w:b w:val="0"/>
                <w:szCs w:val="24"/>
              </w:rPr>
              <w:t xml:space="preserve"> </w:t>
            </w:r>
            <w:r w:rsidR="00637160">
              <w:rPr>
                <w:b w:val="0"/>
                <w:szCs w:val="24"/>
                <w:lang w:val="mn-MN"/>
              </w:rPr>
              <w:t>ажлын баримт бичгийг боловсруулах болон зөвшилцө</w:t>
            </w:r>
            <w:r w:rsidR="003F310F">
              <w:rPr>
                <w:b w:val="0"/>
                <w:szCs w:val="24"/>
                <w:lang w:val="mn-MN"/>
              </w:rPr>
              <w:t>х</w:t>
            </w:r>
            <w:r w:rsidR="003F310F">
              <w:rPr>
                <w:b w:val="0"/>
                <w:szCs w:val="24"/>
              </w:rPr>
              <w:t>;</w:t>
            </w:r>
          </w:p>
          <w:p w:rsidR="003F310F" w:rsidRDefault="003F310F" w:rsidP="000B6839">
            <w:pPr>
              <w:spacing w:line="276" w:lineRule="auto"/>
              <w:jc w:val="both"/>
              <w:rPr>
                <w:b w:val="0"/>
                <w:szCs w:val="24"/>
                <w:lang w:val="mn-MN"/>
              </w:rPr>
            </w:pPr>
            <w:r>
              <w:rPr>
                <w:b w:val="0"/>
                <w:szCs w:val="24"/>
              </w:rPr>
              <w:t xml:space="preserve">- </w:t>
            </w:r>
            <w:r w:rsidR="00DF2198">
              <w:rPr>
                <w:b w:val="0"/>
                <w:szCs w:val="24"/>
                <w:lang w:val="mn-MN"/>
              </w:rPr>
              <w:t xml:space="preserve">АЭА-ыг зохиох </w:t>
            </w:r>
            <w:r w:rsidR="00DF2198" w:rsidRPr="00000C69">
              <w:rPr>
                <w:b w:val="0"/>
                <w:szCs w:val="24"/>
                <w:lang w:val="mn-MN"/>
              </w:rPr>
              <w:t>(шинэчлэх)</w:t>
            </w:r>
            <w:r w:rsidR="00DF2198">
              <w:rPr>
                <w:b w:val="0"/>
                <w:szCs w:val="24"/>
                <w:lang w:val="mn-MN"/>
              </w:rPr>
              <w:t xml:space="preserve"> ажлыг зөвшилцсөн хугацаанд гүйцэтгэхийг хариуцна.</w:t>
            </w:r>
          </w:p>
          <w:p w:rsidR="00DF2198" w:rsidRDefault="00CF5134" w:rsidP="000B6839">
            <w:pPr>
              <w:spacing w:line="276" w:lineRule="auto"/>
              <w:jc w:val="both"/>
              <w:rPr>
                <w:b w:val="0"/>
                <w:szCs w:val="24"/>
              </w:rPr>
            </w:pPr>
            <w:r>
              <w:rPr>
                <w:b w:val="0"/>
                <w:szCs w:val="24"/>
                <w:lang w:val="mn-MN"/>
              </w:rPr>
              <w:t xml:space="preserve">4.2.5 Дараах </w:t>
            </w:r>
            <w:r w:rsidR="00D56E59">
              <w:rPr>
                <w:b w:val="0"/>
                <w:szCs w:val="24"/>
                <w:lang w:val="mn-MN"/>
              </w:rPr>
              <w:t>нөхцөлд 4.2.4-т заасан ажлуудыг санхүүжүүлнэ. Үүнд.</w:t>
            </w:r>
          </w:p>
          <w:p w:rsidR="00D56E59" w:rsidRDefault="003F310F" w:rsidP="000B6839">
            <w:pPr>
              <w:spacing w:line="276" w:lineRule="auto"/>
              <w:jc w:val="both"/>
              <w:rPr>
                <w:b w:val="0"/>
                <w:szCs w:val="24"/>
              </w:rPr>
            </w:pPr>
            <w:r>
              <w:rPr>
                <w:b w:val="0"/>
                <w:szCs w:val="24"/>
              </w:rPr>
              <w:t>-</w:t>
            </w:r>
            <w:r w:rsidR="00D56E59">
              <w:rPr>
                <w:b w:val="0"/>
                <w:szCs w:val="24"/>
                <w:lang w:val="mn-MN"/>
              </w:rPr>
              <w:t xml:space="preserve"> үндэсний хууль тогтоомжийн дагуу </w:t>
            </w:r>
            <w:r w:rsidR="00846C4B">
              <w:rPr>
                <w:b w:val="0"/>
                <w:szCs w:val="24"/>
                <w:lang w:val="mn-MN"/>
              </w:rPr>
              <w:t>цахилгаан сүлжээ</w:t>
            </w:r>
            <w:r w:rsidR="00D56E59">
              <w:rPr>
                <w:b w:val="0"/>
                <w:szCs w:val="24"/>
                <w:lang w:val="mn-MN"/>
              </w:rPr>
              <w:t>нд холбосон үед</w:t>
            </w:r>
            <w:r>
              <w:rPr>
                <w:b w:val="0"/>
                <w:szCs w:val="24"/>
              </w:rPr>
              <w:t>;</w:t>
            </w:r>
          </w:p>
          <w:p w:rsidR="003F310F" w:rsidRDefault="003F310F" w:rsidP="000B6839">
            <w:pPr>
              <w:spacing w:line="276" w:lineRule="auto"/>
              <w:jc w:val="both"/>
              <w:rPr>
                <w:b w:val="0"/>
                <w:szCs w:val="24"/>
                <w:lang w:val="mn-MN"/>
              </w:rPr>
            </w:pPr>
            <w:r>
              <w:rPr>
                <w:b w:val="0"/>
                <w:szCs w:val="24"/>
              </w:rPr>
              <w:lastRenderedPageBreak/>
              <w:t>-</w:t>
            </w:r>
            <w:r w:rsidR="00D56E59">
              <w:rPr>
                <w:b w:val="0"/>
                <w:szCs w:val="24"/>
                <w:lang w:val="mn-MN"/>
              </w:rPr>
              <w:t xml:space="preserve"> цахилгаан эрчим</w:t>
            </w:r>
            <w:r w:rsidR="00C066A4">
              <w:rPr>
                <w:b w:val="0"/>
                <w:szCs w:val="24"/>
                <w:lang w:val="mn-MN"/>
              </w:rPr>
              <w:t xml:space="preserve"> хүчний үйлдвэрлэлийн объектий</w:t>
            </w:r>
            <w:r w:rsidR="00D56E59">
              <w:rPr>
                <w:b w:val="0"/>
                <w:szCs w:val="24"/>
                <w:lang w:val="mn-MN"/>
              </w:rPr>
              <w:t xml:space="preserve">г </w:t>
            </w:r>
            <w:r w:rsidR="00846C4B">
              <w:rPr>
                <w:b w:val="0"/>
                <w:szCs w:val="24"/>
                <w:lang w:val="mn-MN"/>
              </w:rPr>
              <w:t>цахилгаан сүлжээ</w:t>
            </w:r>
            <w:r w:rsidR="00D56E59">
              <w:rPr>
                <w:b w:val="0"/>
                <w:szCs w:val="24"/>
                <w:lang w:val="mn-MN"/>
              </w:rPr>
              <w:t xml:space="preserve">нд холбоход </w:t>
            </w:r>
            <w:r w:rsidR="00D56E59">
              <w:rPr>
                <w:b w:val="0"/>
                <w:szCs w:val="24"/>
              </w:rPr>
              <w:t>(</w:t>
            </w:r>
            <w:r w:rsidR="00D56E59">
              <w:rPr>
                <w:b w:val="0"/>
                <w:szCs w:val="24"/>
                <w:lang w:val="mn-MN"/>
              </w:rPr>
              <w:t xml:space="preserve">технологийн холболт) </w:t>
            </w:r>
            <w:r w:rsidR="00E50AA2">
              <w:rPr>
                <w:b w:val="0"/>
                <w:szCs w:val="24"/>
                <w:lang w:val="mn-MN"/>
              </w:rPr>
              <w:t>хамааралгүй цахилгаан эрчим хүчний үйлдвэрлэлийн объект</w:t>
            </w:r>
            <w:r w:rsidR="00707E1F">
              <w:rPr>
                <w:b w:val="0"/>
                <w:szCs w:val="24"/>
                <w:lang w:val="mn-MN"/>
              </w:rPr>
              <w:t xml:space="preserve">ийн барилгын ажлын </w:t>
            </w:r>
            <w:r w:rsidR="00707E1F">
              <w:rPr>
                <w:b w:val="0"/>
                <w:szCs w:val="24"/>
              </w:rPr>
              <w:t>(</w:t>
            </w:r>
            <w:r w:rsidR="00707E1F">
              <w:rPr>
                <w:b w:val="0"/>
                <w:szCs w:val="24"/>
                <w:lang w:val="mn-MN"/>
              </w:rPr>
              <w:t>сэлбэх, техникээр тоноглох, шинэчлэх</w:t>
            </w:r>
            <w:r w:rsidR="00707E1F">
              <w:rPr>
                <w:b w:val="0"/>
                <w:szCs w:val="24"/>
              </w:rPr>
              <w:t>)</w:t>
            </w:r>
            <w:r w:rsidR="00707E1F">
              <w:rPr>
                <w:b w:val="0"/>
                <w:szCs w:val="24"/>
                <w:lang w:val="mn-MN"/>
              </w:rPr>
              <w:t xml:space="preserve"> явцад ц</w:t>
            </w:r>
            <w:r w:rsidR="00707E1F" w:rsidRPr="004E63F4">
              <w:rPr>
                <w:b w:val="0"/>
                <w:szCs w:val="24"/>
                <w:lang w:val="mn-MN"/>
              </w:rPr>
              <w:t>ахилгаан эрчим хүчний үйлдвэрлэл</w:t>
            </w:r>
            <w:r w:rsidR="00707E1F">
              <w:rPr>
                <w:b w:val="0"/>
                <w:szCs w:val="24"/>
                <w:lang w:val="mn-MN"/>
              </w:rPr>
              <w:t>ий</w:t>
            </w:r>
            <w:r w:rsidR="00707E1F" w:rsidRPr="004E63F4">
              <w:rPr>
                <w:b w:val="0"/>
                <w:szCs w:val="24"/>
                <w:lang w:val="mn-MN"/>
              </w:rPr>
              <w:t>н субъект</w:t>
            </w:r>
            <w:r w:rsidR="00707E1F">
              <w:rPr>
                <w:b w:val="0"/>
                <w:szCs w:val="24"/>
                <w:lang w:val="mn-MN"/>
              </w:rPr>
              <w:t xml:space="preserve"> нь цахилгаан эрчим хүчний үйлдвэрлэлийн </w:t>
            </w:r>
            <w:r w:rsidR="00522AF7">
              <w:rPr>
                <w:b w:val="0"/>
                <w:szCs w:val="24"/>
                <w:lang w:val="mn-MN"/>
              </w:rPr>
              <w:t xml:space="preserve">тухайн </w:t>
            </w:r>
            <w:r w:rsidR="00707E1F">
              <w:rPr>
                <w:b w:val="0"/>
                <w:szCs w:val="24"/>
                <w:lang w:val="mn-MN"/>
              </w:rPr>
              <w:t xml:space="preserve">объектийн барилгын ажилтай </w:t>
            </w:r>
            <w:r w:rsidR="00707E1F">
              <w:rPr>
                <w:b w:val="0"/>
                <w:szCs w:val="24"/>
              </w:rPr>
              <w:t>(</w:t>
            </w:r>
            <w:r w:rsidR="00707E1F">
              <w:rPr>
                <w:b w:val="0"/>
                <w:szCs w:val="24"/>
                <w:lang w:val="mn-MN"/>
              </w:rPr>
              <w:t>сэлбэх, техникээр тоноглох, шинэчлэх</w:t>
            </w:r>
            <w:r w:rsidR="00707E1F">
              <w:rPr>
                <w:b w:val="0"/>
                <w:szCs w:val="24"/>
              </w:rPr>
              <w:t>)</w:t>
            </w:r>
            <w:r w:rsidR="00707E1F">
              <w:rPr>
                <w:b w:val="0"/>
                <w:szCs w:val="24"/>
                <w:lang w:val="mn-MN"/>
              </w:rPr>
              <w:t xml:space="preserve"> холбоотой АЭА-ыг зохиох </w:t>
            </w:r>
            <w:r w:rsidR="00707E1F" w:rsidRPr="00000C69">
              <w:rPr>
                <w:b w:val="0"/>
                <w:szCs w:val="24"/>
                <w:lang w:val="mn-MN"/>
              </w:rPr>
              <w:t>(шинэчлэх)</w:t>
            </w:r>
            <w:r w:rsidR="00707E1F">
              <w:rPr>
                <w:b w:val="0"/>
                <w:szCs w:val="24"/>
                <w:lang w:val="mn-MN"/>
              </w:rPr>
              <w:t xml:space="preserve"> ажлыг гүйцэтгэх шаардлагатай.</w:t>
            </w:r>
          </w:p>
          <w:p w:rsidR="00935ECD" w:rsidRDefault="00935ECD" w:rsidP="000B6839">
            <w:pPr>
              <w:spacing w:line="276" w:lineRule="auto"/>
              <w:jc w:val="both"/>
              <w:rPr>
                <w:b w:val="0"/>
                <w:szCs w:val="24"/>
                <w:lang w:val="mn-MN"/>
              </w:rPr>
            </w:pPr>
          </w:p>
          <w:p w:rsidR="008125AC" w:rsidRDefault="00707E1F" w:rsidP="000B6839">
            <w:pPr>
              <w:spacing w:line="276" w:lineRule="auto"/>
              <w:jc w:val="both"/>
              <w:rPr>
                <w:b w:val="0"/>
                <w:sz w:val="20"/>
                <w:szCs w:val="20"/>
                <w:lang w:val="mn-MN"/>
              </w:rPr>
            </w:pPr>
            <w:r w:rsidRPr="002517E9">
              <w:rPr>
                <w:b w:val="0"/>
                <w:sz w:val="20"/>
                <w:szCs w:val="20"/>
                <w:lang w:val="mn-MN"/>
              </w:rPr>
              <w:t xml:space="preserve">Тайлбар - </w:t>
            </w:r>
            <w:r w:rsidR="00F47E62">
              <w:rPr>
                <w:b w:val="0"/>
                <w:sz w:val="20"/>
                <w:szCs w:val="20"/>
                <w:lang w:val="mn-MN"/>
              </w:rPr>
              <w:t>Ү</w:t>
            </w:r>
            <w:r w:rsidR="00F47E62" w:rsidRPr="002517E9">
              <w:rPr>
                <w:b w:val="0"/>
                <w:sz w:val="20"/>
                <w:szCs w:val="20"/>
                <w:lang w:val="mn-MN"/>
              </w:rPr>
              <w:t>ндэсний хууль тогтоомжи</w:t>
            </w:r>
            <w:r w:rsidR="00F47E62">
              <w:rPr>
                <w:b w:val="0"/>
                <w:sz w:val="20"/>
                <w:szCs w:val="20"/>
                <w:lang w:val="mn-MN"/>
              </w:rPr>
              <w:t xml:space="preserve">д нийцүүлсэн </w:t>
            </w:r>
            <w:r w:rsidR="005C1701">
              <w:rPr>
                <w:b w:val="0"/>
                <w:sz w:val="20"/>
                <w:szCs w:val="20"/>
                <w:lang w:val="mn-MN"/>
              </w:rPr>
              <w:t>бөгөөд</w:t>
            </w:r>
            <w:r w:rsidR="00F47E62" w:rsidRPr="002517E9">
              <w:rPr>
                <w:b w:val="0"/>
                <w:sz w:val="20"/>
                <w:szCs w:val="20"/>
                <w:lang w:val="mn-MN"/>
              </w:rPr>
              <w:t xml:space="preserve"> </w:t>
            </w:r>
            <w:r w:rsidR="008125AC" w:rsidRPr="002517E9">
              <w:rPr>
                <w:b w:val="0"/>
                <w:sz w:val="20"/>
                <w:szCs w:val="20"/>
                <w:lang w:val="mn-MN"/>
              </w:rPr>
              <w:t>цахилгаан эрчим</w:t>
            </w:r>
            <w:r w:rsidR="008125AC">
              <w:rPr>
                <w:b w:val="0"/>
                <w:sz w:val="20"/>
                <w:szCs w:val="20"/>
                <w:lang w:val="mn-MN"/>
              </w:rPr>
              <w:t xml:space="preserve"> хүчний үйлдвэрлэлийн</w:t>
            </w:r>
            <w:r w:rsidR="008125AC" w:rsidRPr="002517E9">
              <w:rPr>
                <w:b w:val="0"/>
                <w:sz w:val="20"/>
                <w:szCs w:val="20"/>
                <w:lang w:val="mn-MN"/>
              </w:rPr>
              <w:t xml:space="preserve"> субъект нь </w:t>
            </w:r>
            <w:r w:rsidR="00F47E62" w:rsidRPr="002517E9">
              <w:rPr>
                <w:b w:val="0"/>
                <w:sz w:val="20"/>
                <w:szCs w:val="20"/>
                <w:lang w:val="mn-MN"/>
              </w:rPr>
              <w:t xml:space="preserve">цахилгаан эрчим хүчний үйлдвэрлэлийн объектийн барилгын ажилтай </w:t>
            </w:r>
            <w:r w:rsidR="00F47E62" w:rsidRPr="002517E9">
              <w:rPr>
                <w:b w:val="0"/>
                <w:sz w:val="20"/>
                <w:szCs w:val="20"/>
              </w:rPr>
              <w:t>(</w:t>
            </w:r>
            <w:r w:rsidR="00F47E62" w:rsidRPr="002517E9">
              <w:rPr>
                <w:b w:val="0"/>
                <w:sz w:val="20"/>
                <w:szCs w:val="20"/>
                <w:lang w:val="mn-MN"/>
              </w:rPr>
              <w:t>сэлбэх, техникээр тоноглох, шинэчлэх</w:t>
            </w:r>
            <w:r w:rsidR="00F47E62" w:rsidRPr="002517E9">
              <w:rPr>
                <w:b w:val="0"/>
                <w:sz w:val="20"/>
                <w:szCs w:val="20"/>
              </w:rPr>
              <w:t>)</w:t>
            </w:r>
            <w:r w:rsidR="00F47E62" w:rsidRPr="002517E9">
              <w:rPr>
                <w:b w:val="0"/>
                <w:sz w:val="20"/>
                <w:szCs w:val="20"/>
                <w:lang w:val="mn-MN"/>
              </w:rPr>
              <w:t xml:space="preserve"> холбоотой</w:t>
            </w:r>
            <w:r w:rsidR="004C21BB">
              <w:rPr>
                <w:b w:val="0"/>
                <w:sz w:val="20"/>
                <w:szCs w:val="20"/>
                <w:lang w:val="mn-MN"/>
              </w:rPr>
              <w:t>, тухайн объектод</w:t>
            </w:r>
            <w:r w:rsidR="00F47E62" w:rsidRPr="002517E9">
              <w:rPr>
                <w:b w:val="0"/>
                <w:sz w:val="20"/>
                <w:szCs w:val="20"/>
                <w:lang w:val="mn-MN"/>
              </w:rPr>
              <w:t xml:space="preserve"> АЭА-ыг зохиох (шинэчлэх) ажлыг</w:t>
            </w:r>
            <w:r w:rsidR="004C21BB">
              <w:rPr>
                <w:b w:val="0"/>
                <w:sz w:val="20"/>
                <w:szCs w:val="20"/>
                <w:lang w:val="mn-MN"/>
              </w:rPr>
              <w:t xml:space="preserve"> хийх шаардлагатай үед</w:t>
            </w:r>
            <w:r w:rsidR="00F47E62" w:rsidRPr="002517E9">
              <w:rPr>
                <w:b w:val="0"/>
                <w:sz w:val="20"/>
                <w:szCs w:val="20"/>
                <w:lang w:val="mn-MN"/>
              </w:rPr>
              <w:t xml:space="preserve"> </w:t>
            </w:r>
            <w:r w:rsidR="006D7F60" w:rsidRPr="002517E9">
              <w:rPr>
                <w:b w:val="0"/>
                <w:sz w:val="20"/>
                <w:szCs w:val="20"/>
                <w:lang w:val="mn-MN"/>
              </w:rPr>
              <w:t>үндэсний хууль тогтоомжи</w:t>
            </w:r>
            <w:r w:rsidR="00B15B9B" w:rsidRPr="002517E9">
              <w:rPr>
                <w:b w:val="0"/>
                <w:sz w:val="20"/>
                <w:szCs w:val="20"/>
                <w:lang w:val="mn-MN"/>
              </w:rPr>
              <w:t>д</w:t>
            </w:r>
            <w:r w:rsidR="006D7F60" w:rsidRPr="002517E9">
              <w:rPr>
                <w:b w:val="0"/>
                <w:sz w:val="20"/>
                <w:szCs w:val="20"/>
                <w:lang w:val="mn-MN"/>
              </w:rPr>
              <w:t xml:space="preserve"> </w:t>
            </w:r>
            <w:r w:rsidR="008125AC">
              <w:rPr>
                <w:b w:val="0"/>
                <w:sz w:val="20"/>
                <w:szCs w:val="20"/>
                <w:lang w:val="mn-MN"/>
              </w:rPr>
              <w:t xml:space="preserve">зааснаар </w:t>
            </w:r>
            <w:r w:rsidR="001F6704" w:rsidRPr="002517E9">
              <w:rPr>
                <w:b w:val="0"/>
                <w:sz w:val="20"/>
                <w:szCs w:val="20"/>
                <w:lang w:val="mn-MN"/>
              </w:rPr>
              <w:t xml:space="preserve">Тусгаар улсуудын хамтын нөхөрлөлийн гишүүн улсын бүрэн эрхтэй, гүйцэтгэх байгууллагаас баталж, зохицуулдаг хөрөнгө </w:t>
            </w:r>
            <w:r w:rsidR="008F7FA1">
              <w:rPr>
                <w:b w:val="0"/>
                <w:sz w:val="20"/>
                <w:szCs w:val="20"/>
                <w:lang w:val="mn-MN"/>
              </w:rPr>
              <w:t>оруулалтын хөтөлбөртэй субъектууды</w:t>
            </w:r>
            <w:r w:rsidR="001F6704" w:rsidRPr="002517E9">
              <w:rPr>
                <w:b w:val="0"/>
                <w:sz w:val="20"/>
                <w:szCs w:val="20"/>
                <w:lang w:val="mn-MN"/>
              </w:rPr>
              <w:t xml:space="preserve">н тоонд </w:t>
            </w:r>
            <w:r w:rsidR="004C21BB" w:rsidRPr="002517E9">
              <w:rPr>
                <w:b w:val="0"/>
                <w:sz w:val="20"/>
                <w:szCs w:val="20"/>
                <w:lang w:val="mn-MN"/>
              </w:rPr>
              <w:t>цахилгаан эрчим</w:t>
            </w:r>
            <w:r w:rsidR="004C21BB">
              <w:rPr>
                <w:b w:val="0"/>
                <w:sz w:val="20"/>
                <w:szCs w:val="20"/>
                <w:lang w:val="mn-MN"/>
              </w:rPr>
              <w:t xml:space="preserve"> хүчний үйлдвэрлэлийн</w:t>
            </w:r>
            <w:r w:rsidR="004C21BB" w:rsidRPr="002517E9">
              <w:rPr>
                <w:b w:val="0"/>
                <w:sz w:val="20"/>
                <w:szCs w:val="20"/>
                <w:lang w:val="mn-MN"/>
              </w:rPr>
              <w:t xml:space="preserve"> </w:t>
            </w:r>
            <w:r w:rsidR="004C21BB">
              <w:rPr>
                <w:b w:val="0"/>
                <w:sz w:val="20"/>
                <w:szCs w:val="20"/>
                <w:lang w:val="mn-MN"/>
              </w:rPr>
              <w:t xml:space="preserve">энэхүү </w:t>
            </w:r>
            <w:r w:rsidR="004C21BB" w:rsidRPr="002517E9">
              <w:rPr>
                <w:b w:val="0"/>
                <w:sz w:val="20"/>
                <w:szCs w:val="20"/>
                <w:lang w:val="mn-MN"/>
              </w:rPr>
              <w:t>субъект</w:t>
            </w:r>
            <w:r w:rsidR="004C21BB">
              <w:rPr>
                <w:b w:val="0"/>
                <w:sz w:val="20"/>
                <w:szCs w:val="20"/>
                <w:lang w:val="mn-MN"/>
              </w:rPr>
              <w:t>ийг</w:t>
            </w:r>
            <w:r w:rsidR="004C21BB" w:rsidRPr="002517E9">
              <w:rPr>
                <w:b w:val="0"/>
                <w:sz w:val="20"/>
                <w:szCs w:val="20"/>
                <w:lang w:val="mn-MN"/>
              </w:rPr>
              <w:t xml:space="preserve"> </w:t>
            </w:r>
            <w:r w:rsidR="004C21BB">
              <w:rPr>
                <w:b w:val="0"/>
                <w:sz w:val="20"/>
                <w:szCs w:val="20"/>
                <w:lang w:val="mn-MN"/>
              </w:rPr>
              <w:t>оруулса</w:t>
            </w:r>
            <w:r w:rsidR="001F6704" w:rsidRPr="002517E9">
              <w:rPr>
                <w:b w:val="0"/>
                <w:sz w:val="20"/>
                <w:szCs w:val="20"/>
                <w:lang w:val="mn-MN"/>
              </w:rPr>
              <w:t>н</w:t>
            </w:r>
            <w:r w:rsidR="005C1701">
              <w:rPr>
                <w:b w:val="0"/>
                <w:sz w:val="20"/>
                <w:szCs w:val="20"/>
                <w:lang w:val="mn-MN"/>
              </w:rPr>
              <w:t xml:space="preserve"> тохиолдолд</w:t>
            </w:r>
            <w:r w:rsidR="001F6704" w:rsidRPr="002517E9">
              <w:rPr>
                <w:b w:val="0"/>
                <w:sz w:val="20"/>
                <w:szCs w:val="20"/>
                <w:lang w:val="mn-MN"/>
              </w:rPr>
              <w:t xml:space="preserve"> </w:t>
            </w:r>
            <w:r w:rsidR="000E17E3" w:rsidRPr="002517E9">
              <w:rPr>
                <w:b w:val="0"/>
                <w:sz w:val="20"/>
                <w:szCs w:val="20"/>
                <w:lang w:val="mn-MN"/>
              </w:rPr>
              <w:t xml:space="preserve">энэ субъектэд зориулан баталсан хөрөнгө оруулалтын хөтөлбөрт нийцэх зардлыг тооцсон нөхцөлд </w:t>
            </w:r>
            <w:r w:rsidR="008F7FA1" w:rsidRPr="002517E9">
              <w:rPr>
                <w:b w:val="0"/>
                <w:sz w:val="20"/>
                <w:szCs w:val="20"/>
                <w:lang w:val="mn-MN"/>
              </w:rPr>
              <w:t xml:space="preserve">тухайн субъект </w:t>
            </w:r>
            <w:r w:rsidR="008F7FA1">
              <w:rPr>
                <w:b w:val="0"/>
                <w:sz w:val="20"/>
                <w:szCs w:val="20"/>
                <w:lang w:val="mn-MN"/>
              </w:rPr>
              <w:t xml:space="preserve">нь </w:t>
            </w:r>
            <w:r w:rsidR="00712079" w:rsidRPr="002517E9">
              <w:rPr>
                <w:b w:val="0"/>
                <w:sz w:val="20"/>
                <w:szCs w:val="20"/>
                <w:lang w:val="mn-MN"/>
              </w:rPr>
              <w:t xml:space="preserve">цахилгаан эрчим хүчний </w:t>
            </w:r>
            <w:r w:rsidR="00920574">
              <w:rPr>
                <w:b w:val="0"/>
                <w:sz w:val="20"/>
                <w:szCs w:val="20"/>
                <w:lang w:val="mn-MN"/>
              </w:rPr>
              <w:t>үйлдвэрлэлд хамааралтай</w:t>
            </w:r>
            <w:r w:rsidR="00712079" w:rsidRPr="002517E9">
              <w:rPr>
                <w:b w:val="0"/>
                <w:sz w:val="20"/>
                <w:szCs w:val="20"/>
                <w:lang w:val="mn-MN"/>
              </w:rPr>
              <w:t xml:space="preserve"> объект</w:t>
            </w:r>
            <w:r w:rsidR="000E17E3" w:rsidRPr="002517E9">
              <w:rPr>
                <w:b w:val="0"/>
                <w:sz w:val="20"/>
                <w:szCs w:val="20"/>
                <w:lang w:val="mn-MN"/>
              </w:rPr>
              <w:t>уудад заасан ажлы</w:t>
            </w:r>
            <w:r w:rsidR="005A026F" w:rsidRPr="002517E9">
              <w:rPr>
                <w:b w:val="0"/>
                <w:sz w:val="20"/>
                <w:szCs w:val="20"/>
                <w:lang w:val="mn-MN"/>
              </w:rPr>
              <w:t xml:space="preserve">г санхүүжүүлнэ. Хэрэв </w:t>
            </w:r>
            <w:r w:rsidR="00F913C9" w:rsidRPr="00F913C9">
              <w:rPr>
                <w:b w:val="0"/>
                <w:sz w:val="20"/>
                <w:szCs w:val="20"/>
                <w:lang w:val="mn-MN"/>
              </w:rPr>
              <w:t xml:space="preserve">бүрэн эрхтэй, гүйцэтгэх байгууллагаас </w:t>
            </w:r>
            <w:r w:rsidR="00F913C9">
              <w:rPr>
                <w:b w:val="0"/>
                <w:sz w:val="20"/>
                <w:szCs w:val="20"/>
                <w:lang w:val="mn-MN"/>
              </w:rPr>
              <w:t xml:space="preserve">тухайн субъектэд зориулан баталсан хөрөнгө оруулалтын хөтөлбөрт </w:t>
            </w:r>
            <w:r w:rsidR="002517E9" w:rsidRPr="002517E9">
              <w:rPr>
                <w:b w:val="0"/>
                <w:sz w:val="20"/>
                <w:szCs w:val="20"/>
                <w:lang w:val="mn-MN"/>
              </w:rPr>
              <w:t xml:space="preserve">цахилгаан эрчим хүчний </w:t>
            </w:r>
            <w:r w:rsidR="00920574">
              <w:rPr>
                <w:b w:val="0"/>
                <w:sz w:val="20"/>
                <w:szCs w:val="20"/>
                <w:lang w:val="mn-MN"/>
              </w:rPr>
              <w:t>үйлдвэрлэлд хамааралтай</w:t>
            </w:r>
            <w:r w:rsidR="002517E9" w:rsidRPr="002517E9">
              <w:rPr>
                <w:b w:val="0"/>
                <w:sz w:val="20"/>
                <w:szCs w:val="20"/>
                <w:lang w:val="mn-MN"/>
              </w:rPr>
              <w:t xml:space="preserve"> объектуудад</w:t>
            </w:r>
            <w:r w:rsidR="002517E9">
              <w:t xml:space="preserve"> </w:t>
            </w:r>
            <w:r w:rsidR="002517E9">
              <w:rPr>
                <w:b w:val="0"/>
                <w:sz w:val="20"/>
                <w:szCs w:val="20"/>
                <w:lang w:val="mn-MN"/>
              </w:rPr>
              <w:t xml:space="preserve">АЭА-ыг зохиох (шинэчлэх) ажлын зардлыг </w:t>
            </w:r>
            <w:r w:rsidR="00F913C9">
              <w:rPr>
                <w:b w:val="0"/>
                <w:sz w:val="20"/>
                <w:szCs w:val="20"/>
                <w:lang w:val="mn-MN"/>
              </w:rPr>
              <w:t xml:space="preserve">оруулаагүй тохиолдолд </w:t>
            </w:r>
            <w:r w:rsidR="002D4675">
              <w:rPr>
                <w:b w:val="0"/>
                <w:sz w:val="20"/>
                <w:szCs w:val="20"/>
                <w:lang w:val="mn-MN"/>
              </w:rPr>
              <w:t xml:space="preserve">дурдсан ажлуудыг санхүүжүүлэх аргыг </w:t>
            </w:r>
            <w:r w:rsidR="002D4675" w:rsidRPr="002517E9">
              <w:rPr>
                <w:b w:val="0"/>
                <w:sz w:val="20"/>
                <w:szCs w:val="20"/>
                <w:lang w:val="mn-MN"/>
              </w:rPr>
              <w:t xml:space="preserve">цахилгаан эрчим хүчний </w:t>
            </w:r>
            <w:r w:rsidR="00920574">
              <w:rPr>
                <w:b w:val="0"/>
                <w:sz w:val="20"/>
                <w:szCs w:val="20"/>
                <w:lang w:val="mn-MN"/>
              </w:rPr>
              <w:t>үйлдвэрлэлд хамааралтай</w:t>
            </w:r>
            <w:r w:rsidR="002D4675" w:rsidRPr="002517E9">
              <w:rPr>
                <w:b w:val="0"/>
                <w:sz w:val="20"/>
                <w:szCs w:val="20"/>
                <w:lang w:val="mn-MN"/>
              </w:rPr>
              <w:t xml:space="preserve"> объектууд</w:t>
            </w:r>
            <w:r w:rsidR="00812987">
              <w:rPr>
                <w:b w:val="0"/>
                <w:sz w:val="20"/>
                <w:szCs w:val="20"/>
                <w:lang w:val="mn-MN"/>
              </w:rPr>
              <w:t xml:space="preserve">ыг өмчлөгч </w:t>
            </w:r>
            <w:r w:rsidR="002D4675" w:rsidRPr="002D4675">
              <w:rPr>
                <w:b w:val="0"/>
                <w:sz w:val="20"/>
                <w:szCs w:val="20"/>
                <w:lang w:val="mn-MN"/>
              </w:rPr>
              <w:t>эсвэл хууль ёсны өөр эзэмшигч нар</w:t>
            </w:r>
            <w:r w:rsidR="002D4675">
              <w:rPr>
                <w:b w:val="0"/>
                <w:sz w:val="20"/>
                <w:szCs w:val="20"/>
                <w:lang w:val="mn-MN"/>
              </w:rPr>
              <w:t>тай зөвшилцсөнөөр тодорхойлно.</w:t>
            </w:r>
          </w:p>
          <w:p w:rsidR="002D4675" w:rsidRDefault="00781CCB" w:rsidP="000B6839">
            <w:pPr>
              <w:spacing w:line="276" w:lineRule="auto"/>
              <w:jc w:val="both"/>
              <w:rPr>
                <w:b w:val="0"/>
                <w:szCs w:val="24"/>
                <w:lang w:val="mn-MN"/>
              </w:rPr>
            </w:pPr>
            <w:r w:rsidRPr="00781CCB">
              <w:rPr>
                <w:b w:val="0"/>
                <w:szCs w:val="24"/>
                <w:lang w:val="mn-MN"/>
              </w:rPr>
              <w:lastRenderedPageBreak/>
              <w:t>4.2.6</w:t>
            </w:r>
            <w:r>
              <w:rPr>
                <w:b w:val="0"/>
                <w:szCs w:val="24"/>
                <w:lang w:val="mn-MN"/>
              </w:rPr>
              <w:t xml:space="preserve"> </w:t>
            </w:r>
            <w:r w:rsidR="001A1C7D">
              <w:rPr>
                <w:b w:val="0"/>
                <w:szCs w:val="24"/>
                <w:lang w:val="mn-MN"/>
              </w:rPr>
              <w:t xml:space="preserve">АЭА-ын одоо байгаа төхөөрөмжүүд болон иж бүрдэл нь </w:t>
            </w:r>
            <w:r w:rsidR="00342FF1">
              <w:rPr>
                <w:b w:val="0"/>
                <w:szCs w:val="24"/>
                <w:lang w:val="mn-MN"/>
              </w:rPr>
              <w:t>эрчим хүчний систем</w:t>
            </w:r>
            <w:r w:rsidR="00587602">
              <w:rPr>
                <w:b w:val="0"/>
                <w:szCs w:val="24"/>
                <w:lang w:val="mn-MN"/>
              </w:rPr>
              <w:t>ийн</w:t>
            </w:r>
            <w:r w:rsidR="001A1C7D">
              <w:rPr>
                <w:b w:val="0"/>
                <w:szCs w:val="24"/>
                <w:lang w:val="mn-MN"/>
              </w:rPr>
              <w:t xml:space="preserve"> өнөөгийн эсвэл дэвшилтэт горимд зориулсан үйл ажиллагааг хангахгүй эсвэл үндэсний хууль тогтоомжоор заасан албан журмын </w:t>
            </w:r>
            <w:r w:rsidR="00841DAB">
              <w:rPr>
                <w:b w:val="0"/>
                <w:szCs w:val="24"/>
                <w:lang w:val="mn-MN"/>
              </w:rPr>
              <w:t xml:space="preserve">бусад </w:t>
            </w:r>
            <w:r w:rsidR="001A1C7D">
              <w:rPr>
                <w:b w:val="0"/>
                <w:szCs w:val="24"/>
                <w:lang w:val="mn-MN"/>
              </w:rPr>
              <w:t>шаард</w:t>
            </w:r>
            <w:r w:rsidR="00841DAB">
              <w:rPr>
                <w:b w:val="0"/>
                <w:szCs w:val="24"/>
                <w:lang w:val="mn-MN"/>
              </w:rPr>
              <w:t>лагыг биелүүлэх боломжгүй</w:t>
            </w:r>
            <w:r w:rsidR="00E34C22">
              <w:rPr>
                <w:b w:val="0"/>
                <w:szCs w:val="24"/>
                <w:lang w:val="mn-MN"/>
              </w:rPr>
              <w:t xml:space="preserve"> болсон</w:t>
            </w:r>
            <w:r w:rsidR="00841DAB">
              <w:rPr>
                <w:b w:val="0"/>
                <w:szCs w:val="24"/>
                <w:lang w:val="mn-MN"/>
              </w:rPr>
              <w:t xml:space="preserve"> тохиолдолд цахилгаан эрчим хүчний үйлдвэрлэл дэх диспетчерийн шуурхай удирдлагын</w:t>
            </w:r>
            <w:r w:rsidR="00841DAB" w:rsidRPr="00371A62">
              <w:rPr>
                <w:b w:val="0"/>
                <w:szCs w:val="24"/>
                <w:lang w:val="mn-MN"/>
              </w:rPr>
              <w:t xml:space="preserve"> субъект</w:t>
            </w:r>
            <w:r w:rsidR="00841DAB">
              <w:rPr>
                <w:b w:val="0"/>
                <w:szCs w:val="24"/>
                <w:lang w:val="mn-MN"/>
              </w:rPr>
              <w:t xml:space="preserve"> </w:t>
            </w:r>
            <w:r w:rsidR="00D70E29">
              <w:rPr>
                <w:b w:val="0"/>
                <w:szCs w:val="24"/>
                <w:lang w:val="mn-MN"/>
              </w:rPr>
              <w:t xml:space="preserve">нь </w:t>
            </w:r>
            <w:r w:rsidR="00D70E29" w:rsidRPr="00D70E29">
              <w:rPr>
                <w:b w:val="0"/>
                <w:szCs w:val="24"/>
                <w:lang w:val="mn-MN"/>
              </w:rPr>
              <w:t>АЭА-ыг зохиох (шинэчлэх)</w:t>
            </w:r>
            <w:r w:rsidR="00401714">
              <w:rPr>
                <w:b w:val="0"/>
                <w:szCs w:val="24"/>
                <w:lang w:val="mn-MN"/>
              </w:rPr>
              <w:t xml:space="preserve"> ажлыг </w:t>
            </w:r>
            <w:r w:rsidR="00D70E29">
              <w:rPr>
                <w:b w:val="0"/>
                <w:szCs w:val="24"/>
                <w:lang w:val="mn-MN"/>
              </w:rPr>
              <w:t xml:space="preserve">хэрэгжүүлэх үүрэгтэй, цахилгаан эрчим хүчний үйлдвэрлэлийн нийцэх субъект болон цахилгаан эрчим хүч хэрэглэгчдэд </w:t>
            </w:r>
            <w:r w:rsidR="003A4694">
              <w:rPr>
                <w:b w:val="0"/>
                <w:szCs w:val="24"/>
                <w:lang w:val="mn-MN"/>
              </w:rPr>
              <w:t xml:space="preserve">үүрэг </w:t>
            </w:r>
            <w:r w:rsidR="00D70E29">
              <w:rPr>
                <w:b w:val="0"/>
                <w:szCs w:val="24"/>
                <w:lang w:val="mn-MN"/>
              </w:rPr>
              <w:t>даалга</w:t>
            </w:r>
            <w:r w:rsidR="003A4694">
              <w:rPr>
                <w:b w:val="0"/>
                <w:szCs w:val="24"/>
                <w:lang w:val="mn-MN"/>
              </w:rPr>
              <w:t>вар</w:t>
            </w:r>
            <w:r w:rsidR="00E34C22">
              <w:rPr>
                <w:b w:val="0"/>
                <w:szCs w:val="24"/>
                <w:lang w:val="mn-MN"/>
              </w:rPr>
              <w:t xml:space="preserve"> өгө</w:t>
            </w:r>
            <w:r w:rsidR="00D70E29">
              <w:rPr>
                <w:b w:val="0"/>
                <w:szCs w:val="24"/>
                <w:lang w:val="mn-MN"/>
              </w:rPr>
              <w:t xml:space="preserve">х эрхтэй болно. </w:t>
            </w:r>
          </w:p>
          <w:p w:rsidR="00812987" w:rsidRDefault="00812987" w:rsidP="000B6839">
            <w:pPr>
              <w:spacing w:line="276" w:lineRule="auto"/>
              <w:jc w:val="both"/>
              <w:rPr>
                <w:b w:val="0"/>
                <w:szCs w:val="24"/>
                <w:lang w:val="mn-MN"/>
              </w:rPr>
            </w:pPr>
          </w:p>
          <w:p w:rsidR="00567AF2" w:rsidRDefault="00567AF2" w:rsidP="000B6839">
            <w:pPr>
              <w:spacing w:line="276" w:lineRule="auto"/>
              <w:jc w:val="both"/>
              <w:rPr>
                <w:b w:val="0"/>
                <w:szCs w:val="24"/>
                <w:lang w:val="mn-MN"/>
              </w:rPr>
            </w:pPr>
          </w:p>
          <w:p w:rsidR="00E34C22" w:rsidRPr="00C36E7B" w:rsidRDefault="00F54D6E" w:rsidP="000B6839">
            <w:pPr>
              <w:spacing w:line="276" w:lineRule="auto"/>
              <w:jc w:val="both"/>
              <w:rPr>
                <w:b w:val="0"/>
                <w:szCs w:val="24"/>
                <w:lang w:val="mn-MN"/>
              </w:rPr>
            </w:pPr>
            <w:r>
              <w:rPr>
                <w:b w:val="0"/>
                <w:szCs w:val="24"/>
                <w:lang w:val="mn-MN"/>
              </w:rPr>
              <w:t>Цахилгаан эрчим хүчний үйлдвэрлэл дэх диспетчерийн шуурхай удирдлагын</w:t>
            </w:r>
            <w:r w:rsidRPr="00371A62">
              <w:rPr>
                <w:b w:val="0"/>
                <w:szCs w:val="24"/>
                <w:lang w:val="mn-MN"/>
              </w:rPr>
              <w:t xml:space="preserve"> субъект</w:t>
            </w:r>
            <w:r>
              <w:rPr>
                <w:b w:val="0"/>
                <w:szCs w:val="24"/>
                <w:lang w:val="mn-MN"/>
              </w:rPr>
              <w:t xml:space="preserve"> нь </w:t>
            </w:r>
            <w:r w:rsidR="00342FF1">
              <w:rPr>
                <w:b w:val="0"/>
                <w:szCs w:val="24"/>
                <w:lang w:val="mn-MN"/>
              </w:rPr>
              <w:t>эрчим хүчний систем</w:t>
            </w:r>
            <w:r w:rsidR="00FC4321">
              <w:rPr>
                <w:b w:val="0"/>
                <w:szCs w:val="24"/>
                <w:lang w:val="mn-MN"/>
              </w:rPr>
              <w:t xml:space="preserve">ийн янз бүрийн схем-горимын таамагласан болон бодит </w:t>
            </w:r>
            <w:r>
              <w:rPr>
                <w:b w:val="0"/>
                <w:szCs w:val="24"/>
                <w:lang w:val="mn-MN"/>
              </w:rPr>
              <w:t xml:space="preserve">нөхцөлийн боломжит байдлын тооцоо, үнэлгээнд суурилж, </w:t>
            </w:r>
            <w:r w:rsidR="00FC4321">
              <w:rPr>
                <w:b w:val="0"/>
                <w:szCs w:val="24"/>
                <w:lang w:val="mn-MN"/>
              </w:rPr>
              <w:t xml:space="preserve"> </w:t>
            </w:r>
            <w:r w:rsidR="005E6716">
              <w:rPr>
                <w:b w:val="0"/>
                <w:szCs w:val="24"/>
                <w:lang w:val="mn-MN"/>
              </w:rPr>
              <w:t xml:space="preserve">АЭА-ын бүрэлдэхүүн болон </w:t>
            </w:r>
            <w:r w:rsidR="00FC4321">
              <w:rPr>
                <w:b w:val="0"/>
                <w:szCs w:val="24"/>
                <w:lang w:val="mn-MN"/>
              </w:rPr>
              <w:t>функционал хамаарлыг</w:t>
            </w:r>
            <w:r w:rsidR="005E6716">
              <w:rPr>
                <w:b w:val="0"/>
                <w:szCs w:val="24"/>
                <w:lang w:val="mn-MN"/>
              </w:rPr>
              <w:t xml:space="preserve"> </w:t>
            </w:r>
            <w:r w:rsidR="00CE1C16">
              <w:rPr>
                <w:b w:val="0"/>
                <w:szCs w:val="24"/>
              </w:rPr>
              <w:t>(</w:t>
            </w:r>
            <w:r w:rsidR="00C36E7B">
              <w:rPr>
                <w:b w:val="0"/>
                <w:szCs w:val="24"/>
                <w:lang w:val="mn-MN"/>
              </w:rPr>
              <w:t>АЭА-ын төхөөрөмжүүд эсвэл иж бүрдлийн суурилуулалт</w:t>
            </w:r>
            <w:r w:rsidR="00FA30E8">
              <w:rPr>
                <w:b w:val="0"/>
                <w:szCs w:val="24"/>
                <w:lang w:val="mn-MN"/>
              </w:rPr>
              <w:t xml:space="preserve"> </w:t>
            </w:r>
            <w:r w:rsidR="00FA30E8">
              <w:rPr>
                <w:b w:val="0"/>
                <w:szCs w:val="24"/>
              </w:rPr>
              <w:t>(</w:t>
            </w:r>
            <w:r w:rsidR="00FA30E8">
              <w:rPr>
                <w:b w:val="0"/>
                <w:szCs w:val="24"/>
                <w:lang w:val="mn-MN"/>
              </w:rPr>
              <w:t>шинэчлэлт</w:t>
            </w:r>
            <w:r w:rsidR="00FA30E8">
              <w:rPr>
                <w:b w:val="0"/>
                <w:szCs w:val="24"/>
              </w:rPr>
              <w:t>)</w:t>
            </w:r>
            <w:r w:rsidR="00FA30E8">
              <w:rPr>
                <w:b w:val="0"/>
                <w:szCs w:val="24"/>
                <w:lang w:val="mn-MN"/>
              </w:rPr>
              <w:t xml:space="preserve"> шаардлагатай болсон цахилгаан эрчим хүчний үйлдвэрлэлийн объектууд</w:t>
            </w:r>
            <w:r w:rsidR="00C36E7B">
              <w:rPr>
                <w:b w:val="0"/>
                <w:szCs w:val="24"/>
                <w:lang w:val="mn-MN"/>
              </w:rPr>
              <w:t xml:space="preserve">, АЭА-ын үйл ажиллагааны алгоритм, УҮЯ-ыг хэрэгжүүлэх төрөл, эзлэхүүн болон </w:t>
            </w:r>
            <w:r w:rsidR="00FA30E8">
              <w:rPr>
                <w:b w:val="0"/>
                <w:szCs w:val="24"/>
                <w:lang w:val="mn-MN"/>
              </w:rPr>
              <w:t xml:space="preserve">орон </w:t>
            </w:r>
            <w:r w:rsidR="00C36E7B">
              <w:rPr>
                <w:b w:val="0"/>
                <w:szCs w:val="24"/>
                <w:lang w:val="mn-MN"/>
              </w:rPr>
              <w:t>байр</w:t>
            </w:r>
            <w:r w:rsidR="00CE1C16">
              <w:rPr>
                <w:b w:val="0"/>
                <w:szCs w:val="24"/>
              </w:rPr>
              <w:t>)</w:t>
            </w:r>
            <w:r w:rsidR="00C36E7B">
              <w:rPr>
                <w:b w:val="0"/>
                <w:szCs w:val="24"/>
                <w:lang w:val="mn-MN"/>
              </w:rPr>
              <w:t xml:space="preserve"> </w:t>
            </w:r>
            <w:r>
              <w:rPr>
                <w:b w:val="0"/>
                <w:szCs w:val="24"/>
                <w:lang w:val="mn-MN"/>
              </w:rPr>
              <w:t xml:space="preserve">тодорхойлох шаардлагатай. </w:t>
            </w:r>
          </w:p>
          <w:p w:rsidR="00342FF1" w:rsidRDefault="00E70EEE" w:rsidP="000B6839">
            <w:pPr>
              <w:spacing w:line="276" w:lineRule="auto"/>
              <w:jc w:val="both"/>
              <w:rPr>
                <w:b w:val="0"/>
                <w:szCs w:val="24"/>
                <w:lang w:val="mn-MN"/>
              </w:rPr>
            </w:pPr>
            <w:r>
              <w:rPr>
                <w:b w:val="0"/>
                <w:szCs w:val="24"/>
                <w:lang w:val="mn-MN"/>
              </w:rPr>
              <w:t xml:space="preserve">4.2.7 Аваари эсэргүүцэх удирдлагын үйл ажиллагааг хангахын тулд </w:t>
            </w:r>
            <w:r w:rsidR="002B71CE">
              <w:rPr>
                <w:b w:val="0"/>
                <w:szCs w:val="24"/>
                <w:lang w:val="mn-MN"/>
              </w:rPr>
              <w:t xml:space="preserve">эрчим хүчний системийн аваари эсэргүүцэх удирдлагын бүтцэд </w:t>
            </w:r>
            <w:r>
              <w:rPr>
                <w:b w:val="0"/>
                <w:szCs w:val="24"/>
                <w:lang w:val="mn-MN"/>
              </w:rPr>
              <w:t>өөрчлөлт хийх шаардлагатай тохиолдолд цахилгаан эрчим хүчний үйлдвэрлэл дэх диспетчерийн шуурхай удирдлагын</w:t>
            </w:r>
            <w:r w:rsidRPr="00371A62">
              <w:rPr>
                <w:b w:val="0"/>
                <w:szCs w:val="24"/>
                <w:lang w:val="mn-MN"/>
              </w:rPr>
              <w:t xml:space="preserve"> </w:t>
            </w:r>
            <w:r w:rsidRPr="00371A62">
              <w:rPr>
                <w:b w:val="0"/>
                <w:szCs w:val="24"/>
                <w:lang w:val="mn-MN"/>
              </w:rPr>
              <w:lastRenderedPageBreak/>
              <w:t>субъект</w:t>
            </w:r>
            <w:r>
              <w:rPr>
                <w:b w:val="0"/>
                <w:szCs w:val="24"/>
                <w:lang w:val="mn-MN"/>
              </w:rPr>
              <w:t xml:space="preserve"> нь </w:t>
            </w:r>
            <w:r w:rsidR="00342FF1">
              <w:rPr>
                <w:b w:val="0"/>
                <w:szCs w:val="24"/>
                <w:lang w:val="mn-MN"/>
              </w:rPr>
              <w:t>эрчим хүчний систем</w:t>
            </w:r>
            <w:r>
              <w:rPr>
                <w:b w:val="0"/>
                <w:szCs w:val="24"/>
                <w:lang w:val="mn-MN"/>
              </w:rPr>
              <w:t xml:space="preserve">ийн АЭА-ыг </w:t>
            </w:r>
            <w:r w:rsidRPr="00D70E29">
              <w:rPr>
                <w:b w:val="0"/>
                <w:szCs w:val="24"/>
                <w:lang w:val="mn-MN"/>
              </w:rPr>
              <w:t>зохиох (шинэчлэх)</w:t>
            </w:r>
            <w:r>
              <w:rPr>
                <w:b w:val="0"/>
                <w:szCs w:val="24"/>
                <w:lang w:val="mn-MN"/>
              </w:rPr>
              <w:t xml:space="preserve"> төслийг боловсруулж, </w:t>
            </w:r>
            <w:r w:rsidR="00AB256D">
              <w:rPr>
                <w:b w:val="0"/>
                <w:szCs w:val="24"/>
                <w:lang w:val="mn-MN"/>
              </w:rPr>
              <w:t>цахилгаан эрчим хүчний үйлдвэрлэлийн</w:t>
            </w:r>
            <w:r w:rsidR="00AB256D">
              <w:rPr>
                <w:b w:val="0"/>
                <w:szCs w:val="24"/>
              </w:rPr>
              <w:t xml:space="preserve"> </w:t>
            </w:r>
            <w:r w:rsidR="00AB256D">
              <w:rPr>
                <w:b w:val="0"/>
                <w:szCs w:val="24"/>
                <w:lang w:val="mn-MN"/>
              </w:rPr>
              <w:t xml:space="preserve">холбогдох субъектууд болон цахилгаан эрчим хүч хэрэглэгчдээр </w:t>
            </w:r>
            <w:r w:rsidR="00EA49AC">
              <w:rPr>
                <w:b w:val="0"/>
                <w:szCs w:val="24"/>
                <w:lang w:val="mn-MN"/>
              </w:rPr>
              <w:t xml:space="preserve">тухайн </w:t>
            </w:r>
            <w:r w:rsidR="00AB256D">
              <w:rPr>
                <w:b w:val="0"/>
                <w:szCs w:val="24"/>
                <w:lang w:val="mn-MN"/>
              </w:rPr>
              <w:t>төслийг гүйцэтгүүлэхээр илгээх эрхтэй болно.</w:t>
            </w:r>
          </w:p>
          <w:p w:rsidR="00AB256D" w:rsidRDefault="00AB256D" w:rsidP="000B6839">
            <w:pPr>
              <w:spacing w:line="276" w:lineRule="auto"/>
              <w:jc w:val="both"/>
              <w:rPr>
                <w:b w:val="0"/>
                <w:szCs w:val="24"/>
                <w:lang w:val="mn-MN"/>
              </w:rPr>
            </w:pPr>
            <w:r>
              <w:rPr>
                <w:b w:val="0"/>
                <w:szCs w:val="24"/>
                <w:lang w:val="mn-MN"/>
              </w:rPr>
              <w:t xml:space="preserve">4.2.8 </w:t>
            </w:r>
            <w:r w:rsidR="0026602F">
              <w:rPr>
                <w:b w:val="0"/>
                <w:szCs w:val="24"/>
                <w:lang w:val="mn-MN"/>
              </w:rPr>
              <w:t xml:space="preserve">Аваари эсэргүүцэх иж бүрдэл болон төхөөрөмжийг  </w:t>
            </w:r>
            <w:r w:rsidR="0026602F" w:rsidRPr="00D70E29">
              <w:rPr>
                <w:b w:val="0"/>
                <w:szCs w:val="24"/>
                <w:lang w:val="mn-MN"/>
              </w:rPr>
              <w:t>зохиох (шинэчлэх)</w:t>
            </w:r>
            <w:r w:rsidR="000E4109">
              <w:rPr>
                <w:b w:val="0"/>
                <w:szCs w:val="24"/>
                <w:lang w:val="mn-MN"/>
              </w:rPr>
              <w:t xml:space="preserve"> тухай </w:t>
            </w:r>
            <w:r w:rsidR="0026602F">
              <w:rPr>
                <w:b w:val="0"/>
                <w:szCs w:val="24"/>
                <w:lang w:val="mn-MN"/>
              </w:rPr>
              <w:t>эрчим хүчний үйлдвэрлэл дэх диспетчерийн шуурхай удирдлагын</w:t>
            </w:r>
            <w:r w:rsidR="0026602F" w:rsidRPr="00371A62">
              <w:rPr>
                <w:b w:val="0"/>
                <w:szCs w:val="24"/>
                <w:lang w:val="mn-MN"/>
              </w:rPr>
              <w:t xml:space="preserve"> субъект</w:t>
            </w:r>
            <w:r w:rsidR="0026602F">
              <w:rPr>
                <w:b w:val="0"/>
                <w:szCs w:val="24"/>
                <w:lang w:val="mn-MN"/>
              </w:rPr>
              <w:t xml:space="preserve">ийн </w:t>
            </w:r>
            <w:r w:rsidR="006B5E5B">
              <w:rPr>
                <w:b w:val="0"/>
                <w:szCs w:val="24"/>
                <w:lang w:val="mn-MN"/>
              </w:rPr>
              <w:t xml:space="preserve">үүрэг </w:t>
            </w:r>
            <w:r w:rsidR="0026602F">
              <w:rPr>
                <w:b w:val="0"/>
                <w:szCs w:val="24"/>
                <w:lang w:val="mn-MN"/>
              </w:rPr>
              <w:t>даалгаврын үндэслэлээр</w:t>
            </w:r>
            <w:r w:rsidR="00981495">
              <w:t xml:space="preserve"> </w:t>
            </w:r>
            <w:r w:rsidR="00981495" w:rsidRPr="00981495">
              <w:rPr>
                <w:b w:val="0"/>
                <w:szCs w:val="24"/>
                <w:lang w:val="mn-MN"/>
              </w:rPr>
              <w:t xml:space="preserve">цахилгаан эрчим хүчний </w:t>
            </w:r>
            <w:r w:rsidR="00920574">
              <w:rPr>
                <w:b w:val="0"/>
                <w:szCs w:val="24"/>
                <w:lang w:val="mn-MN"/>
              </w:rPr>
              <w:t>үйлдвэрлэлд хамааралтай</w:t>
            </w:r>
            <w:r w:rsidR="00316797">
              <w:rPr>
                <w:b w:val="0"/>
                <w:szCs w:val="24"/>
                <w:lang w:val="mn-MN"/>
              </w:rPr>
              <w:t xml:space="preserve"> объектуудыг өмчлөгч эсвэл</w:t>
            </w:r>
            <w:r w:rsidR="00981495" w:rsidRPr="00981495">
              <w:rPr>
                <w:b w:val="0"/>
                <w:szCs w:val="24"/>
                <w:lang w:val="mn-MN"/>
              </w:rPr>
              <w:t xml:space="preserve"> хууль ёсны өөр эзэмшигч</w:t>
            </w:r>
            <w:r w:rsidR="00981495">
              <w:rPr>
                <w:b w:val="0"/>
                <w:szCs w:val="24"/>
                <w:lang w:val="mn-MN"/>
              </w:rPr>
              <w:t xml:space="preserve"> нь АЭА-ыг </w:t>
            </w:r>
            <w:r w:rsidR="00981495" w:rsidRPr="00D70E29">
              <w:rPr>
                <w:b w:val="0"/>
                <w:szCs w:val="24"/>
                <w:lang w:val="mn-MN"/>
              </w:rPr>
              <w:t>зохиох (шинэчлэх)</w:t>
            </w:r>
            <w:r w:rsidR="000E4109">
              <w:rPr>
                <w:b w:val="0"/>
                <w:szCs w:val="24"/>
                <w:lang w:val="mn-MN"/>
              </w:rPr>
              <w:t xml:space="preserve"> </w:t>
            </w:r>
            <w:r w:rsidR="00895384">
              <w:rPr>
                <w:b w:val="0"/>
                <w:szCs w:val="24"/>
                <w:lang w:val="mn-MN"/>
              </w:rPr>
              <w:t xml:space="preserve"> төслийн болон ажлын баримт бичиг, техникийн үзүүлэлт</w:t>
            </w:r>
            <w:r w:rsidR="00981495">
              <w:rPr>
                <w:b w:val="0"/>
                <w:szCs w:val="24"/>
                <w:lang w:val="mn-MN"/>
              </w:rPr>
              <w:t>ийг боловсру</w:t>
            </w:r>
            <w:r w:rsidR="00316797">
              <w:rPr>
                <w:b w:val="0"/>
                <w:szCs w:val="24"/>
                <w:lang w:val="mn-MN"/>
              </w:rPr>
              <w:t>улах, мөн төслийн шийдвэрийг гүйцэтгэх шаардлагатай.</w:t>
            </w:r>
          </w:p>
          <w:p w:rsidR="00981495" w:rsidRDefault="00CC378A" w:rsidP="000B6839">
            <w:pPr>
              <w:spacing w:line="276" w:lineRule="auto"/>
              <w:jc w:val="both"/>
              <w:rPr>
                <w:b w:val="0"/>
                <w:szCs w:val="24"/>
                <w:lang w:val="mn-MN"/>
              </w:rPr>
            </w:pPr>
            <w:r>
              <w:rPr>
                <w:b w:val="0"/>
                <w:szCs w:val="24"/>
                <w:lang w:val="mn-MN"/>
              </w:rPr>
              <w:t xml:space="preserve">АЭА-ыг </w:t>
            </w:r>
            <w:r w:rsidRPr="00D70E29">
              <w:rPr>
                <w:b w:val="0"/>
                <w:szCs w:val="24"/>
                <w:lang w:val="mn-MN"/>
              </w:rPr>
              <w:t>зохиох (шинэчлэх)</w:t>
            </w:r>
            <w:r w:rsidR="00132277">
              <w:rPr>
                <w:b w:val="0"/>
                <w:szCs w:val="24"/>
                <w:lang w:val="mn-MN"/>
              </w:rPr>
              <w:t xml:space="preserve"> төслийн болон</w:t>
            </w:r>
            <w:r>
              <w:rPr>
                <w:b w:val="0"/>
                <w:szCs w:val="24"/>
                <w:lang w:val="mn-MN"/>
              </w:rPr>
              <w:t xml:space="preserve"> ажлын баримт бичгийг боловсруулах, </w:t>
            </w:r>
            <w:r w:rsidR="00545622">
              <w:rPr>
                <w:b w:val="0"/>
                <w:szCs w:val="24"/>
                <w:lang w:val="mn-MN"/>
              </w:rPr>
              <w:t xml:space="preserve">АЭА-ыг </w:t>
            </w:r>
            <w:r w:rsidR="00545622" w:rsidRPr="00D70E29">
              <w:rPr>
                <w:b w:val="0"/>
                <w:szCs w:val="24"/>
                <w:lang w:val="mn-MN"/>
              </w:rPr>
              <w:t>зохиох (шинэчлэх)</w:t>
            </w:r>
            <w:r w:rsidR="00545622">
              <w:rPr>
                <w:b w:val="0"/>
                <w:szCs w:val="24"/>
                <w:lang w:val="mn-MN"/>
              </w:rPr>
              <w:t xml:space="preserve"> </w:t>
            </w:r>
            <w:r w:rsidR="006B13E4">
              <w:rPr>
                <w:b w:val="0"/>
                <w:szCs w:val="24"/>
                <w:lang w:val="mn-MN"/>
              </w:rPr>
              <w:t>төслүүдийг гүйцэтгэхэд шаардлагатай</w:t>
            </w:r>
            <w:r w:rsidR="009E42C2">
              <w:rPr>
                <w:b w:val="0"/>
                <w:szCs w:val="24"/>
                <w:lang w:val="mn-MN"/>
              </w:rPr>
              <w:t xml:space="preserve"> хөрөнгийг </w:t>
            </w:r>
            <w:r w:rsidR="00132277">
              <w:rPr>
                <w:b w:val="0"/>
                <w:szCs w:val="24"/>
                <w:lang w:val="mn-MN"/>
              </w:rPr>
              <w:t>зохих хугацааны</w:t>
            </w:r>
            <w:r w:rsidR="00E524BB">
              <w:rPr>
                <w:b w:val="0"/>
                <w:szCs w:val="24"/>
                <w:lang w:val="mn-MN"/>
              </w:rPr>
              <w:t xml:space="preserve"> хөрөнгө оруулалтын хөтөлбөрт заасан аргаар бүрдүүлсэн </w:t>
            </w:r>
            <w:r w:rsidR="00E524BB">
              <w:rPr>
                <w:b w:val="0"/>
                <w:szCs w:val="24"/>
              </w:rPr>
              <w:t>(</w:t>
            </w:r>
            <w:r w:rsidR="00E524BB">
              <w:rPr>
                <w:b w:val="0"/>
                <w:szCs w:val="24"/>
                <w:lang w:val="mn-MN"/>
              </w:rPr>
              <w:t>зөвшилцсөн</w:t>
            </w:r>
            <w:r w:rsidR="00E524BB">
              <w:rPr>
                <w:b w:val="0"/>
                <w:szCs w:val="24"/>
              </w:rPr>
              <w:t>)</w:t>
            </w:r>
            <w:r w:rsidR="00E524BB">
              <w:rPr>
                <w:b w:val="0"/>
                <w:szCs w:val="24"/>
                <w:lang w:val="mn-MN"/>
              </w:rPr>
              <w:t xml:space="preserve"> үед </w:t>
            </w:r>
            <w:r w:rsidR="00E524BB" w:rsidRPr="00981495">
              <w:rPr>
                <w:b w:val="0"/>
                <w:szCs w:val="24"/>
                <w:lang w:val="mn-MN"/>
              </w:rPr>
              <w:t>цахи</w:t>
            </w:r>
            <w:r w:rsidR="000815DF">
              <w:rPr>
                <w:b w:val="0"/>
                <w:szCs w:val="24"/>
                <w:lang w:val="mn-MN"/>
              </w:rPr>
              <w:t>лгаан эрчим хүчний үйлдвэрлэлд хамаарах субъектууд болон цахилгаан эрчим хүч хэрэ</w:t>
            </w:r>
            <w:r w:rsidR="005A71F1">
              <w:rPr>
                <w:b w:val="0"/>
                <w:szCs w:val="24"/>
                <w:lang w:val="mn-MN"/>
              </w:rPr>
              <w:t>глэгчид авч</w:t>
            </w:r>
            <w:r w:rsidR="000815DF">
              <w:rPr>
                <w:b w:val="0"/>
                <w:szCs w:val="24"/>
                <w:lang w:val="mn-MN"/>
              </w:rPr>
              <w:t xml:space="preserve"> үзнэ. Гэхдээ</w:t>
            </w:r>
            <w:r w:rsidR="00202157">
              <w:rPr>
                <w:b w:val="0"/>
                <w:szCs w:val="24"/>
                <w:lang w:val="mn-MN"/>
              </w:rPr>
              <w:t xml:space="preserve"> </w:t>
            </w:r>
            <w:r w:rsidR="005A71F1">
              <w:rPr>
                <w:b w:val="0"/>
                <w:szCs w:val="24"/>
                <w:lang w:val="mn-MN"/>
              </w:rPr>
              <w:t xml:space="preserve">ийм зардлуудыг </w:t>
            </w:r>
            <w:r w:rsidR="000815DF">
              <w:rPr>
                <w:b w:val="0"/>
                <w:szCs w:val="24"/>
                <w:lang w:val="mn-MN"/>
              </w:rPr>
              <w:t xml:space="preserve">үндэсний </w:t>
            </w:r>
            <w:r w:rsidR="00545622">
              <w:rPr>
                <w:b w:val="0"/>
                <w:szCs w:val="24"/>
                <w:lang w:val="mn-MN"/>
              </w:rPr>
              <w:t>хууль тогтоомжид нийцүүлсэн үед</w:t>
            </w:r>
            <w:r w:rsidR="00202157">
              <w:rPr>
                <w:b w:val="0"/>
                <w:szCs w:val="24"/>
                <w:lang w:val="mn-MN"/>
              </w:rPr>
              <w:t xml:space="preserve"> системийн найдвартай байдлыг</w:t>
            </w:r>
            <w:r w:rsidR="00545622">
              <w:rPr>
                <w:b w:val="0"/>
                <w:szCs w:val="24"/>
                <w:lang w:val="mn-MN"/>
              </w:rPr>
              <w:t xml:space="preserve"> </w:t>
            </w:r>
            <w:r w:rsidR="00545622">
              <w:rPr>
                <w:b w:val="0"/>
                <w:szCs w:val="24"/>
              </w:rPr>
              <w:t>(</w:t>
            </w:r>
            <w:r w:rsidR="00545622">
              <w:rPr>
                <w:b w:val="0"/>
                <w:szCs w:val="24"/>
                <w:lang w:val="mn-MN"/>
              </w:rPr>
              <w:t>системийн үйлчилгээ</w:t>
            </w:r>
            <w:r w:rsidR="00545622">
              <w:rPr>
                <w:b w:val="0"/>
                <w:szCs w:val="24"/>
              </w:rPr>
              <w:t>)</w:t>
            </w:r>
            <w:r w:rsidR="00202157">
              <w:rPr>
                <w:b w:val="0"/>
                <w:szCs w:val="24"/>
                <w:lang w:val="mn-MN"/>
              </w:rPr>
              <w:t xml:space="preserve"> хангах</w:t>
            </w:r>
            <w:r w:rsidR="00545622">
              <w:rPr>
                <w:b w:val="0"/>
                <w:szCs w:val="24"/>
              </w:rPr>
              <w:t xml:space="preserve"> </w:t>
            </w:r>
            <w:r w:rsidR="00545622">
              <w:rPr>
                <w:b w:val="0"/>
                <w:szCs w:val="24"/>
                <w:lang w:val="mn-MN"/>
              </w:rPr>
              <w:t>үйлчилгээ үзүүлэх дүрмийн дагуу зардлыг нөхөн олгох тохиолдл</w:t>
            </w:r>
            <w:r w:rsidR="005A71F1">
              <w:rPr>
                <w:b w:val="0"/>
                <w:szCs w:val="24"/>
                <w:lang w:val="mn-MN"/>
              </w:rPr>
              <w:t>уудыг тооцо</w:t>
            </w:r>
            <w:r w:rsidR="00545622">
              <w:rPr>
                <w:b w:val="0"/>
                <w:szCs w:val="24"/>
                <w:lang w:val="mn-MN"/>
              </w:rPr>
              <w:t>хгүй.</w:t>
            </w:r>
          </w:p>
          <w:p w:rsidR="006B13E4" w:rsidRDefault="006B13E4" w:rsidP="000B6839">
            <w:pPr>
              <w:spacing w:line="276" w:lineRule="auto"/>
              <w:jc w:val="both"/>
              <w:rPr>
                <w:b w:val="0"/>
                <w:szCs w:val="24"/>
                <w:lang w:val="mn-MN"/>
              </w:rPr>
            </w:pPr>
          </w:p>
          <w:p w:rsidR="006B13E4" w:rsidRDefault="006B13E4" w:rsidP="000B6839">
            <w:pPr>
              <w:spacing w:line="276" w:lineRule="auto"/>
              <w:jc w:val="both"/>
              <w:rPr>
                <w:b w:val="0"/>
                <w:szCs w:val="24"/>
                <w:lang w:val="mn-MN"/>
              </w:rPr>
            </w:pPr>
          </w:p>
          <w:p w:rsidR="006B13E4" w:rsidRDefault="006B13E4" w:rsidP="000B6839">
            <w:pPr>
              <w:spacing w:line="276" w:lineRule="auto"/>
              <w:jc w:val="both"/>
              <w:rPr>
                <w:b w:val="0"/>
                <w:szCs w:val="24"/>
                <w:lang w:val="mn-MN"/>
              </w:rPr>
            </w:pPr>
            <w:r>
              <w:rPr>
                <w:b w:val="0"/>
                <w:szCs w:val="24"/>
                <w:lang w:val="mn-MN"/>
              </w:rPr>
              <w:t xml:space="preserve">4.2.10-т авч үзсэн тохиолдлуудад </w:t>
            </w:r>
            <w:r w:rsidR="00BD5625">
              <w:rPr>
                <w:b w:val="0"/>
                <w:szCs w:val="24"/>
                <w:lang w:val="mn-MN"/>
              </w:rPr>
              <w:t xml:space="preserve">цахилгаан эрчим хүчний </w:t>
            </w:r>
            <w:r w:rsidR="00BD5625">
              <w:rPr>
                <w:b w:val="0"/>
                <w:szCs w:val="24"/>
                <w:lang w:val="mn-MN"/>
              </w:rPr>
              <w:lastRenderedPageBreak/>
              <w:t xml:space="preserve">үйлдвэрлэлийн объектийг өмчлөгч эсвэл хууль ёсны өөр эзэмшигч </w:t>
            </w:r>
            <w:r w:rsidR="00265482">
              <w:rPr>
                <w:b w:val="0"/>
                <w:szCs w:val="24"/>
                <w:lang w:val="mn-MN"/>
              </w:rPr>
              <w:t xml:space="preserve">нь АЭА-ыг </w:t>
            </w:r>
            <w:r w:rsidR="00265482" w:rsidRPr="00D70E29">
              <w:rPr>
                <w:b w:val="0"/>
                <w:szCs w:val="24"/>
                <w:lang w:val="mn-MN"/>
              </w:rPr>
              <w:t>зохиох (шинэчлэх)</w:t>
            </w:r>
            <w:r w:rsidR="004E1993">
              <w:rPr>
                <w:b w:val="0"/>
                <w:szCs w:val="24"/>
                <w:lang w:val="mn-MN"/>
              </w:rPr>
              <w:t xml:space="preserve"> төслийн баримт бичиг</w:t>
            </w:r>
            <w:r w:rsidR="0020272D">
              <w:rPr>
                <w:b w:val="0"/>
                <w:szCs w:val="24"/>
                <w:lang w:val="mn-MN"/>
              </w:rPr>
              <w:t xml:space="preserve"> болов</w:t>
            </w:r>
            <w:r w:rsidR="00261289">
              <w:rPr>
                <w:b w:val="0"/>
                <w:szCs w:val="24"/>
                <w:lang w:val="mn-MN"/>
              </w:rPr>
              <w:t>с</w:t>
            </w:r>
            <w:r w:rsidR="0020272D">
              <w:rPr>
                <w:b w:val="0"/>
                <w:szCs w:val="24"/>
                <w:lang w:val="mn-MN"/>
              </w:rPr>
              <w:t>руулах</w:t>
            </w:r>
            <w:r w:rsidR="004E1993">
              <w:rPr>
                <w:b w:val="0"/>
                <w:szCs w:val="24"/>
                <w:lang w:val="mn-MN"/>
              </w:rPr>
              <w:t>,</w:t>
            </w:r>
            <w:r w:rsidR="00BA0A73">
              <w:rPr>
                <w:b w:val="0"/>
                <w:szCs w:val="24"/>
                <w:lang w:val="mn-MN"/>
              </w:rPr>
              <w:t xml:space="preserve"> төслийн болон</w:t>
            </w:r>
            <w:r w:rsidR="004E1993">
              <w:rPr>
                <w:b w:val="0"/>
                <w:szCs w:val="24"/>
                <w:lang w:val="mn-MN"/>
              </w:rPr>
              <w:t xml:space="preserve"> ажлын баримт бичиг</w:t>
            </w:r>
            <w:r w:rsidR="0020272D">
              <w:rPr>
                <w:b w:val="0"/>
                <w:szCs w:val="24"/>
                <w:lang w:val="mn-MN"/>
              </w:rPr>
              <w:t>, техникийн үзүүлэлт</w:t>
            </w:r>
            <w:r w:rsidR="00154454">
              <w:rPr>
                <w:b w:val="0"/>
                <w:szCs w:val="24"/>
                <w:lang w:val="mn-MN"/>
              </w:rPr>
              <w:t xml:space="preserve"> </w:t>
            </w:r>
            <w:r w:rsidR="004E1993">
              <w:rPr>
                <w:b w:val="0"/>
                <w:szCs w:val="24"/>
                <w:lang w:val="mn-MN"/>
              </w:rPr>
              <w:t xml:space="preserve">болон ажлыг гүйцэтгэх хугацааны талаар </w:t>
            </w:r>
            <w:r w:rsidR="005B0C63">
              <w:rPr>
                <w:b w:val="0"/>
                <w:szCs w:val="24"/>
                <w:lang w:val="mn-MN"/>
              </w:rPr>
              <w:t>эрчим хүчний үйлдвэрлэл дэх диспетчерийн шуурхай удирдлагын</w:t>
            </w:r>
            <w:r w:rsidR="005B0C63" w:rsidRPr="00371A62">
              <w:rPr>
                <w:b w:val="0"/>
                <w:szCs w:val="24"/>
                <w:lang w:val="mn-MN"/>
              </w:rPr>
              <w:t xml:space="preserve"> субъект</w:t>
            </w:r>
            <w:r w:rsidR="006E2E23">
              <w:rPr>
                <w:b w:val="0"/>
                <w:szCs w:val="24"/>
                <w:lang w:val="mn-MN"/>
              </w:rPr>
              <w:t>тэй зөвшилцөх шаардлагатай.</w:t>
            </w:r>
          </w:p>
          <w:p w:rsidR="005B0C63" w:rsidRDefault="00B6071B" w:rsidP="000B6839">
            <w:pPr>
              <w:spacing w:line="276" w:lineRule="auto"/>
              <w:jc w:val="both"/>
              <w:rPr>
                <w:b w:val="0"/>
                <w:szCs w:val="24"/>
                <w:lang w:val="mn-MN"/>
              </w:rPr>
            </w:pPr>
            <w:r>
              <w:rPr>
                <w:b w:val="0"/>
                <w:szCs w:val="24"/>
                <w:lang w:val="mn-MN"/>
              </w:rPr>
              <w:t>Эрчим хүчний үйлдвэрлэл дэх диспетчерийн шуурхай удирдлагын</w:t>
            </w:r>
            <w:r w:rsidRPr="00371A62">
              <w:rPr>
                <w:b w:val="0"/>
                <w:szCs w:val="24"/>
                <w:lang w:val="mn-MN"/>
              </w:rPr>
              <w:t xml:space="preserve"> субъект</w:t>
            </w:r>
            <w:r>
              <w:rPr>
                <w:b w:val="0"/>
                <w:szCs w:val="24"/>
                <w:lang w:val="mn-MN"/>
              </w:rPr>
              <w:t xml:space="preserve">ийн </w:t>
            </w:r>
            <w:r w:rsidR="006B5E5B">
              <w:rPr>
                <w:b w:val="0"/>
                <w:szCs w:val="24"/>
                <w:lang w:val="mn-MN"/>
              </w:rPr>
              <w:t xml:space="preserve">үүрэг </w:t>
            </w:r>
            <w:r>
              <w:rPr>
                <w:b w:val="0"/>
                <w:szCs w:val="24"/>
                <w:lang w:val="mn-MN"/>
              </w:rPr>
              <w:t>даалгаварт нийцүүлэн, ө</w:t>
            </w:r>
            <w:r w:rsidR="00920574">
              <w:rPr>
                <w:b w:val="0"/>
                <w:szCs w:val="24"/>
                <w:lang w:val="mn-MN"/>
              </w:rPr>
              <w:t xml:space="preserve">өр хүмүүст харьяалагддаг цахилгаан эрчим хүчний </w:t>
            </w:r>
            <w:r w:rsidR="00920574" w:rsidRPr="00920574">
              <w:rPr>
                <w:b w:val="0"/>
                <w:szCs w:val="24"/>
                <w:lang w:val="mn-MN"/>
              </w:rPr>
              <w:t>үйлдвэрлэлд хамааралтай</w:t>
            </w:r>
            <w:r>
              <w:rPr>
                <w:b w:val="0"/>
                <w:szCs w:val="24"/>
                <w:lang w:val="mn-MN"/>
              </w:rPr>
              <w:t xml:space="preserve"> объектуудад</w:t>
            </w:r>
            <w:r w:rsidR="00920574">
              <w:rPr>
                <w:b w:val="0"/>
                <w:szCs w:val="24"/>
                <w:lang w:val="mn-MN"/>
              </w:rPr>
              <w:t xml:space="preserve"> АЭА-ыг </w:t>
            </w:r>
            <w:r w:rsidR="00920574" w:rsidRPr="00D70E29">
              <w:rPr>
                <w:b w:val="0"/>
                <w:szCs w:val="24"/>
                <w:lang w:val="mn-MN"/>
              </w:rPr>
              <w:t>зохиох (шинэчлэх)</w:t>
            </w:r>
            <w:r w:rsidR="00920574">
              <w:rPr>
                <w:b w:val="0"/>
                <w:szCs w:val="24"/>
                <w:lang w:val="mn-MN"/>
              </w:rPr>
              <w:t xml:space="preserve"> ажлыг </w:t>
            </w:r>
            <w:r>
              <w:rPr>
                <w:b w:val="0"/>
                <w:szCs w:val="24"/>
                <w:lang w:val="mn-MN"/>
              </w:rPr>
              <w:t xml:space="preserve">гүйцэтгэх шаардлагатай тохиолдолд эдгээр объектийг өмчлөгч эсвэл хууль ёсны өөр эзэмшигч нар өөрсдөд нь харьяалагдах объектуудад гүйцэтгэх ажлын харилцааны талаарх хоорондын зохицуулалтыг </w:t>
            </w:r>
            <w:r w:rsidR="0094630F">
              <w:rPr>
                <w:b w:val="0"/>
                <w:szCs w:val="24"/>
                <w:lang w:val="mn-MN"/>
              </w:rPr>
              <w:t>хариуцах</w:t>
            </w:r>
            <w:r w:rsidR="00635D8A">
              <w:rPr>
                <w:b w:val="0"/>
                <w:szCs w:val="24"/>
                <w:lang w:val="mn-MN"/>
              </w:rPr>
              <w:t>,</w:t>
            </w:r>
            <w:r w:rsidR="0094630F">
              <w:rPr>
                <w:b w:val="0"/>
                <w:szCs w:val="24"/>
                <w:lang w:val="mn-MN"/>
              </w:rPr>
              <w:t xml:space="preserve"> </w:t>
            </w:r>
            <w:r>
              <w:rPr>
                <w:b w:val="0"/>
                <w:szCs w:val="24"/>
                <w:lang w:val="mn-MN"/>
              </w:rPr>
              <w:t xml:space="preserve">тухайлбал төслийн баримт бичиг болон ажил гүйцэтгэх хугацааг </w:t>
            </w:r>
            <w:r w:rsidR="0094630F">
              <w:rPr>
                <w:b w:val="0"/>
                <w:szCs w:val="24"/>
                <w:lang w:val="mn-MN"/>
              </w:rPr>
              <w:t xml:space="preserve">зөвшилцөх </w:t>
            </w:r>
            <w:r>
              <w:rPr>
                <w:b w:val="0"/>
                <w:szCs w:val="24"/>
                <w:lang w:val="mn-MN"/>
              </w:rPr>
              <w:t xml:space="preserve">хэрэгтэй. </w:t>
            </w:r>
          </w:p>
          <w:p w:rsidR="00B6071B" w:rsidRDefault="00B6071B" w:rsidP="000B6839">
            <w:pPr>
              <w:spacing w:line="276" w:lineRule="auto"/>
              <w:jc w:val="both"/>
              <w:rPr>
                <w:b w:val="0"/>
                <w:szCs w:val="24"/>
                <w:lang w:val="mn-MN"/>
              </w:rPr>
            </w:pPr>
          </w:p>
          <w:p w:rsidR="00691B4D" w:rsidRDefault="00691B4D" w:rsidP="000B6839">
            <w:pPr>
              <w:spacing w:line="276" w:lineRule="auto"/>
              <w:jc w:val="both"/>
              <w:rPr>
                <w:b w:val="0"/>
                <w:szCs w:val="24"/>
                <w:lang w:val="mn-MN"/>
              </w:rPr>
            </w:pPr>
          </w:p>
          <w:p w:rsidR="00691B4D" w:rsidRDefault="004E15F3" w:rsidP="000B6839">
            <w:pPr>
              <w:spacing w:line="276" w:lineRule="auto"/>
              <w:jc w:val="both"/>
              <w:rPr>
                <w:b w:val="0"/>
                <w:szCs w:val="24"/>
                <w:lang w:val="mn-MN"/>
              </w:rPr>
            </w:pPr>
            <w:r>
              <w:rPr>
                <w:b w:val="0"/>
                <w:szCs w:val="24"/>
                <w:lang w:val="mn-MN"/>
              </w:rPr>
              <w:t>Эрчим хүчний үйлдвэрлэл дэх диспетчерийн шуурхай удирдлагын</w:t>
            </w:r>
            <w:r w:rsidRPr="00371A62">
              <w:rPr>
                <w:b w:val="0"/>
                <w:szCs w:val="24"/>
                <w:lang w:val="mn-MN"/>
              </w:rPr>
              <w:t xml:space="preserve"> субъект</w:t>
            </w:r>
            <w:r>
              <w:rPr>
                <w:b w:val="0"/>
                <w:szCs w:val="24"/>
                <w:lang w:val="mn-MN"/>
              </w:rPr>
              <w:t xml:space="preserve">ээс АЭА-ыг </w:t>
            </w:r>
            <w:r w:rsidRPr="00D70E29">
              <w:rPr>
                <w:b w:val="0"/>
                <w:szCs w:val="24"/>
                <w:lang w:val="mn-MN"/>
              </w:rPr>
              <w:t>зохиох (шинэчлэх)</w:t>
            </w:r>
            <w:r>
              <w:rPr>
                <w:b w:val="0"/>
                <w:szCs w:val="24"/>
                <w:lang w:val="mn-MN"/>
              </w:rPr>
              <w:t xml:space="preserve"> </w:t>
            </w:r>
            <w:r w:rsidR="006B5E5B">
              <w:rPr>
                <w:b w:val="0"/>
                <w:szCs w:val="24"/>
                <w:lang w:val="mn-MN"/>
              </w:rPr>
              <w:t xml:space="preserve">үүрэг </w:t>
            </w:r>
            <w:r>
              <w:rPr>
                <w:b w:val="0"/>
                <w:szCs w:val="24"/>
                <w:lang w:val="mn-MN"/>
              </w:rPr>
              <w:t>даалгавар авсан  ц</w:t>
            </w:r>
            <w:r w:rsidRPr="004E63F4">
              <w:rPr>
                <w:b w:val="0"/>
                <w:szCs w:val="24"/>
                <w:lang w:val="mn-MN"/>
              </w:rPr>
              <w:t>ахилгаан эрчим хүчний үйлдвэрлэл</w:t>
            </w:r>
            <w:r>
              <w:rPr>
                <w:b w:val="0"/>
                <w:szCs w:val="24"/>
                <w:lang w:val="mn-MN"/>
              </w:rPr>
              <w:t>ий</w:t>
            </w:r>
            <w:r w:rsidRPr="004E63F4">
              <w:rPr>
                <w:b w:val="0"/>
                <w:szCs w:val="24"/>
                <w:lang w:val="mn-MN"/>
              </w:rPr>
              <w:t>н субъект</w:t>
            </w:r>
            <w:r>
              <w:rPr>
                <w:b w:val="0"/>
                <w:szCs w:val="24"/>
                <w:lang w:val="mn-MN"/>
              </w:rPr>
              <w:t xml:space="preserve">ууд болон цахилгаан эрчим хүч хэрэглэгчид нь </w:t>
            </w:r>
            <w:r w:rsidR="006A5917">
              <w:rPr>
                <w:b w:val="0"/>
                <w:szCs w:val="24"/>
                <w:lang w:val="mn-MN"/>
              </w:rPr>
              <w:t>эрчим хүчний үйлдвэрлэл дэх диспетчерийн шуурхай удирдлагын</w:t>
            </w:r>
            <w:r w:rsidR="006A5917" w:rsidRPr="00371A62">
              <w:rPr>
                <w:b w:val="0"/>
                <w:szCs w:val="24"/>
                <w:lang w:val="mn-MN"/>
              </w:rPr>
              <w:t xml:space="preserve"> субъект</w:t>
            </w:r>
            <w:r w:rsidR="001D3A27">
              <w:rPr>
                <w:b w:val="0"/>
                <w:szCs w:val="24"/>
                <w:lang w:val="mn-MN"/>
              </w:rPr>
              <w:t>ийн тогтоосон загвараар</w:t>
            </w:r>
            <w:r w:rsidR="006A5917">
              <w:rPr>
                <w:b w:val="0"/>
                <w:szCs w:val="24"/>
                <w:lang w:val="mn-MN"/>
              </w:rPr>
              <w:t xml:space="preserve">, </w:t>
            </w:r>
            <w:r w:rsidR="008E13C2">
              <w:rPr>
                <w:b w:val="0"/>
                <w:szCs w:val="24"/>
                <w:lang w:val="mn-MN"/>
              </w:rPr>
              <w:t xml:space="preserve">хугацаанд нь </w:t>
            </w:r>
            <w:r w:rsidR="006A5917">
              <w:rPr>
                <w:b w:val="0"/>
                <w:szCs w:val="24"/>
                <w:lang w:val="mn-MN"/>
              </w:rPr>
              <w:t xml:space="preserve">өгсөн </w:t>
            </w:r>
            <w:r w:rsidR="006B5E5B">
              <w:rPr>
                <w:b w:val="0"/>
                <w:szCs w:val="24"/>
                <w:lang w:val="mn-MN"/>
              </w:rPr>
              <w:t xml:space="preserve">үүрэг </w:t>
            </w:r>
            <w:r w:rsidR="006A5917">
              <w:rPr>
                <w:b w:val="0"/>
                <w:szCs w:val="24"/>
                <w:lang w:val="mn-MN"/>
              </w:rPr>
              <w:t xml:space="preserve">даалгаврыг бодитоор гүйцэтгэсэн тухай мэдээллийг </w:t>
            </w:r>
            <w:r w:rsidR="00691B4D">
              <w:rPr>
                <w:b w:val="0"/>
                <w:szCs w:val="24"/>
                <w:lang w:val="mn-MN"/>
              </w:rPr>
              <w:t xml:space="preserve">эрчим хүчний үйлдвэрлэл </w:t>
            </w:r>
            <w:r w:rsidR="00691B4D">
              <w:rPr>
                <w:b w:val="0"/>
                <w:szCs w:val="24"/>
                <w:lang w:val="mn-MN"/>
              </w:rPr>
              <w:lastRenderedPageBreak/>
              <w:t>дэх диспетчерийн шуурхай удирдлагын</w:t>
            </w:r>
            <w:r w:rsidR="00691B4D" w:rsidRPr="00371A62">
              <w:rPr>
                <w:b w:val="0"/>
                <w:szCs w:val="24"/>
                <w:lang w:val="mn-MN"/>
              </w:rPr>
              <w:t xml:space="preserve"> субъект</w:t>
            </w:r>
            <w:r w:rsidR="00691B4D">
              <w:rPr>
                <w:b w:val="0"/>
                <w:szCs w:val="24"/>
                <w:lang w:val="mn-MN"/>
              </w:rPr>
              <w:t>эд явуулах шаардлагатай.</w:t>
            </w:r>
          </w:p>
          <w:p w:rsidR="00691B4D" w:rsidRDefault="00691B4D" w:rsidP="000B6839">
            <w:pPr>
              <w:spacing w:line="276" w:lineRule="auto"/>
              <w:jc w:val="both"/>
              <w:rPr>
                <w:b w:val="0"/>
                <w:szCs w:val="24"/>
                <w:lang w:val="mn-MN"/>
              </w:rPr>
            </w:pPr>
            <w:r>
              <w:rPr>
                <w:b w:val="0"/>
                <w:szCs w:val="24"/>
                <w:lang w:val="mn-MN"/>
              </w:rPr>
              <w:t>4.2.9 Эрчим хүчний үйлдвэрлэл дэх диспетчерийн шуурхай удирдлагын</w:t>
            </w:r>
            <w:r w:rsidRPr="00371A62">
              <w:rPr>
                <w:b w:val="0"/>
                <w:szCs w:val="24"/>
                <w:lang w:val="mn-MN"/>
              </w:rPr>
              <w:t xml:space="preserve"> субъект</w:t>
            </w:r>
            <w:r>
              <w:rPr>
                <w:b w:val="0"/>
                <w:szCs w:val="24"/>
                <w:lang w:val="mn-MN"/>
              </w:rPr>
              <w:t xml:space="preserve">ээс АЭА-ыг </w:t>
            </w:r>
            <w:r w:rsidRPr="00D70E29">
              <w:rPr>
                <w:b w:val="0"/>
                <w:szCs w:val="24"/>
                <w:lang w:val="mn-MN"/>
              </w:rPr>
              <w:t>зохиох (шинэчлэх)</w:t>
            </w:r>
            <w:r>
              <w:rPr>
                <w:b w:val="0"/>
                <w:szCs w:val="24"/>
                <w:lang w:val="mn-MN"/>
              </w:rPr>
              <w:t xml:space="preserve"> </w:t>
            </w:r>
            <w:r w:rsidR="006B5E5B">
              <w:rPr>
                <w:b w:val="0"/>
                <w:szCs w:val="24"/>
                <w:lang w:val="mn-MN"/>
              </w:rPr>
              <w:t xml:space="preserve">үүрэг </w:t>
            </w:r>
            <w:r>
              <w:rPr>
                <w:b w:val="0"/>
                <w:szCs w:val="24"/>
                <w:lang w:val="mn-MN"/>
              </w:rPr>
              <w:t xml:space="preserve">даалгавар авсан  сүлжээний байгууллага, цахилгаан эрчим хүчний үйлдвэрлэлийн баригдаж байгаа </w:t>
            </w:r>
            <w:r>
              <w:rPr>
                <w:b w:val="0"/>
                <w:szCs w:val="24"/>
              </w:rPr>
              <w:t>(</w:t>
            </w:r>
            <w:r>
              <w:rPr>
                <w:b w:val="0"/>
                <w:szCs w:val="24"/>
                <w:lang w:val="mn-MN"/>
              </w:rPr>
              <w:t>сэлбэх, техникээр тоноглох, шинэчлэх</w:t>
            </w:r>
            <w:r>
              <w:rPr>
                <w:b w:val="0"/>
                <w:szCs w:val="24"/>
              </w:rPr>
              <w:t>)</w:t>
            </w:r>
            <w:r w:rsidR="008E13C2">
              <w:rPr>
                <w:b w:val="0"/>
                <w:szCs w:val="24"/>
                <w:lang w:val="mn-MN"/>
              </w:rPr>
              <w:t xml:space="preserve"> объектий</w:t>
            </w:r>
            <w:r>
              <w:rPr>
                <w:b w:val="0"/>
                <w:szCs w:val="24"/>
                <w:lang w:val="mn-MN"/>
              </w:rPr>
              <w:t xml:space="preserve">г өмчлөгч </w:t>
            </w:r>
            <w:r w:rsidR="004E0A35">
              <w:rPr>
                <w:b w:val="0"/>
                <w:szCs w:val="24"/>
                <w:lang w:val="mn-MN"/>
              </w:rPr>
              <w:t xml:space="preserve">эсвэл хууль ёсны өөр эзэмшигч, цахилгаан эрчим хүчний үйлдвэрлэлийн субъектууд болон цахилгаан эрчим хүч хэрэглэгчид нь </w:t>
            </w:r>
            <w:r>
              <w:rPr>
                <w:b w:val="0"/>
                <w:szCs w:val="24"/>
                <w:lang w:val="mn-MN"/>
              </w:rPr>
              <w:t xml:space="preserve">4.2.2, 4.2.3 болон 4.2.6-д заасан тохиолдлуудад, </w:t>
            </w:r>
            <w:r w:rsidR="008E13C2">
              <w:rPr>
                <w:b w:val="0"/>
                <w:szCs w:val="24"/>
                <w:lang w:val="mn-MN"/>
              </w:rPr>
              <w:t xml:space="preserve">түүнчлэн </w:t>
            </w:r>
            <w:r>
              <w:rPr>
                <w:b w:val="0"/>
                <w:szCs w:val="24"/>
                <w:lang w:val="mn-MN"/>
              </w:rPr>
              <w:t xml:space="preserve">цахилгаан эрчим хүчний үйлдвэрлэлд хамааралтай объектуудыг өмчлөгч эсвэл хууль ёсны өөр эзэмшигч бүр өөрт нь хамаарах объектийн харилцаанд </w:t>
            </w:r>
            <w:r w:rsidR="00456DAE">
              <w:rPr>
                <w:b w:val="0"/>
                <w:szCs w:val="24"/>
                <w:lang w:val="mn-MN"/>
              </w:rPr>
              <w:t xml:space="preserve">АЭА-ыг </w:t>
            </w:r>
            <w:r w:rsidR="00456DAE" w:rsidRPr="00D70E29">
              <w:rPr>
                <w:b w:val="0"/>
                <w:szCs w:val="24"/>
                <w:lang w:val="mn-MN"/>
              </w:rPr>
              <w:t>зохиох (шинэчлэх)</w:t>
            </w:r>
            <w:r w:rsidR="00456DAE">
              <w:rPr>
                <w:b w:val="0"/>
                <w:szCs w:val="24"/>
                <w:lang w:val="mn-MN"/>
              </w:rPr>
              <w:t xml:space="preserve"> төслийн баримт бичги</w:t>
            </w:r>
            <w:r w:rsidR="007C6674">
              <w:rPr>
                <w:b w:val="0"/>
                <w:szCs w:val="24"/>
                <w:lang w:val="mn-MN"/>
              </w:rPr>
              <w:t xml:space="preserve">йн үндэслэлээр </w:t>
            </w:r>
            <w:r w:rsidR="00AD6FAB">
              <w:rPr>
                <w:b w:val="0"/>
                <w:szCs w:val="24"/>
              </w:rPr>
              <w:t>(</w:t>
            </w:r>
            <w:r w:rsidR="00AD6FAB">
              <w:rPr>
                <w:b w:val="0"/>
                <w:szCs w:val="24"/>
                <w:lang w:val="mn-MN"/>
              </w:rPr>
              <w:t>энэ стандартад тогтоосон аргад нийцүүлсэн</w:t>
            </w:r>
            <w:r w:rsidR="00AD6FAB">
              <w:rPr>
                <w:b w:val="0"/>
                <w:szCs w:val="24"/>
              </w:rPr>
              <w:t>)</w:t>
            </w:r>
            <w:r w:rsidR="00AD6FAB">
              <w:rPr>
                <w:b w:val="0"/>
                <w:szCs w:val="24"/>
                <w:lang w:val="mn-MN"/>
              </w:rPr>
              <w:t xml:space="preserve"> </w:t>
            </w:r>
            <w:r w:rsidR="007C6674">
              <w:rPr>
                <w:b w:val="0"/>
                <w:szCs w:val="24"/>
                <w:lang w:val="mn-MN"/>
              </w:rPr>
              <w:t>өөрсдөд нь харъяалагддаг</w:t>
            </w:r>
            <w:r w:rsidR="00456DAE">
              <w:rPr>
                <w:b w:val="0"/>
                <w:szCs w:val="24"/>
                <w:lang w:val="mn-MN"/>
              </w:rPr>
              <w:t xml:space="preserve"> объектуудад АЭА-ын иж бүрдэл, төхөөрөмжийг зохиох </w:t>
            </w:r>
            <w:r w:rsidR="00456DAE" w:rsidRPr="00D70E29">
              <w:rPr>
                <w:b w:val="0"/>
                <w:szCs w:val="24"/>
                <w:lang w:val="mn-MN"/>
              </w:rPr>
              <w:t>(шинэчлэх)</w:t>
            </w:r>
            <w:r w:rsidR="00456DAE">
              <w:rPr>
                <w:b w:val="0"/>
                <w:szCs w:val="24"/>
                <w:lang w:val="mn-MN"/>
              </w:rPr>
              <w:t xml:space="preserve"> ажлын баримт бичгийг</w:t>
            </w:r>
            <w:r w:rsidR="0067022B">
              <w:rPr>
                <w:b w:val="0"/>
                <w:szCs w:val="24"/>
                <w:lang w:val="mn-MN"/>
              </w:rPr>
              <w:t xml:space="preserve"> </w:t>
            </w:r>
            <w:r w:rsidR="00456DAE">
              <w:rPr>
                <w:b w:val="0"/>
                <w:szCs w:val="24"/>
                <w:lang w:val="mn-MN"/>
              </w:rPr>
              <w:t>боловсруулна.</w:t>
            </w:r>
          </w:p>
          <w:p w:rsidR="0067022B" w:rsidRDefault="0067022B" w:rsidP="000B6839">
            <w:pPr>
              <w:spacing w:line="276" w:lineRule="auto"/>
              <w:jc w:val="both"/>
              <w:rPr>
                <w:b w:val="0"/>
                <w:szCs w:val="24"/>
                <w:lang w:val="mn-MN"/>
              </w:rPr>
            </w:pPr>
          </w:p>
          <w:p w:rsidR="0067022B" w:rsidRDefault="004E0A35" w:rsidP="000B6839">
            <w:pPr>
              <w:spacing w:line="276" w:lineRule="auto"/>
              <w:jc w:val="both"/>
              <w:rPr>
                <w:b w:val="0"/>
                <w:szCs w:val="24"/>
                <w:lang w:val="mn-MN"/>
              </w:rPr>
            </w:pPr>
            <w:r>
              <w:rPr>
                <w:b w:val="0"/>
                <w:szCs w:val="24"/>
                <w:lang w:val="mn-MN"/>
              </w:rPr>
              <w:t>Эрчим хүчний үйлдвэрлэл дэх диспетчерийн шуурхай удирдлагын</w:t>
            </w:r>
            <w:r w:rsidRPr="00371A62">
              <w:rPr>
                <w:b w:val="0"/>
                <w:szCs w:val="24"/>
                <w:lang w:val="mn-MN"/>
              </w:rPr>
              <w:t xml:space="preserve"> субъект</w:t>
            </w:r>
            <w:r>
              <w:rPr>
                <w:b w:val="0"/>
                <w:szCs w:val="24"/>
                <w:lang w:val="mn-MN"/>
              </w:rPr>
              <w:t xml:space="preserve">ээс АЭА-ыг </w:t>
            </w:r>
            <w:r w:rsidRPr="00D70E29">
              <w:rPr>
                <w:b w:val="0"/>
                <w:szCs w:val="24"/>
                <w:lang w:val="mn-MN"/>
              </w:rPr>
              <w:t>зохиох (шинэчлэх)</w:t>
            </w:r>
            <w:r>
              <w:rPr>
                <w:b w:val="0"/>
                <w:szCs w:val="24"/>
                <w:lang w:val="mn-MN"/>
              </w:rPr>
              <w:t xml:space="preserve"> </w:t>
            </w:r>
            <w:r w:rsidR="006B5E5B">
              <w:rPr>
                <w:b w:val="0"/>
                <w:szCs w:val="24"/>
                <w:lang w:val="mn-MN"/>
              </w:rPr>
              <w:t xml:space="preserve">үүрэг </w:t>
            </w:r>
            <w:r>
              <w:rPr>
                <w:b w:val="0"/>
                <w:szCs w:val="24"/>
                <w:lang w:val="mn-MN"/>
              </w:rPr>
              <w:t xml:space="preserve">даалгавар авсан  сүлжээний байгууллага, цахилгаан эрчим хүчний үйлдвэрлэлийн баригдаж байгаа </w:t>
            </w:r>
            <w:r>
              <w:rPr>
                <w:b w:val="0"/>
                <w:szCs w:val="24"/>
              </w:rPr>
              <w:t>(</w:t>
            </w:r>
            <w:r>
              <w:rPr>
                <w:b w:val="0"/>
                <w:szCs w:val="24"/>
                <w:lang w:val="mn-MN"/>
              </w:rPr>
              <w:t>сэлбэх, техникээр тоноглох, шинэчлэх</w:t>
            </w:r>
            <w:r>
              <w:rPr>
                <w:b w:val="0"/>
                <w:szCs w:val="24"/>
              </w:rPr>
              <w:t>)</w:t>
            </w:r>
            <w:r>
              <w:rPr>
                <w:b w:val="0"/>
                <w:szCs w:val="24"/>
                <w:lang w:val="mn-MN"/>
              </w:rPr>
              <w:t xml:space="preserve"> объ</w:t>
            </w:r>
            <w:r w:rsidR="0000414F">
              <w:rPr>
                <w:b w:val="0"/>
                <w:szCs w:val="24"/>
                <w:lang w:val="mn-MN"/>
              </w:rPr>
              <w:t>ектий</w:t>
            </w:r>
            <w:r>
              <w:rPr>
                <w:b w:val="0"/>
                <w:szCs w:val="24"/>
                <w:lang w:val="mn-MN"/>
              </w:rPr>
              <w:t>г өмчлөгч эсвэл хууль ёсны өөр эзэмшигч, ц</w:t>
            </w:r>
            <w:r w:rsidRPr="004E63F4">
              <w:rPr>
                <w:b w:val="0"/>
                <w:szCs w:val="24"/>
                <w:lang w:val="mn-MN"/>
              </w:rPr>
              <w:t>ахилгаан эрчим хүчний үйлдвэрлэл</w:t>
            </w:r>
            <w:r>
              <w:rPr>
                <w:b w:val="0"/>
                <w:szCs w:val="24"/>
                <w:lang w:val="mn-MN"/>
              </w:rPr>
              <w:t>ий</w:t>
            </w:r>
            <w:r w:rsidRPr="004E63F4">
              <w:rPr>
                <w:b w:val="0"/>
                <w:szCs w:val="24"/>
                <w:lang w:val="mn-MN"/>
              </w:rPr>
              <w:t>н субъект</w:t>
            </w:r>
            <w:r>
              <w:rPr>
                <w:b w:val="0"/>
                <w:szCs w:val="24"/>
                <w:lang w:val="mn-MN"/>
              </w:rPr>
              <w:t>ууд болон цахилгаан эрчим хүч</w:t>
            </w:r>
            <w:r w:rsidR="0000414F">
              <w:rPr>
                <w:b w:val="0"/>
                <w:szCs w:val="24"/>
                <w:lang w:val="mn-MN"/>
              </w:rPr>
              <w:t xml:space="preserve"> хэрэглэгчид нь мөн дараах үүргийг</w:t>
            </w:r>
            <w:r>
              <w:rPr>
                <w:b w:val="0"/>
                <w:szCs w:val="24"/>
                <w:lang w:val="mn-MN"/>
              </w:rPr>
              <w:t xml:space="preserve"> хүлээнэ. Үүнд:</w:t>
            </w:r>
          </w:p>
          <w:p w:rsidR="004E0A35" w:rsidRDefault="00BC1E05" w:rsidP="000B6839">
            <w:pPr>
              <w:spacing w:line="276" w:lineRule="auto"/>
              <w:jc w:val="both"/>
              <w:rPr>
                <w:b w:val="0"/>
                <w:szCs w:val="24"/>
                <w:lang w:val="mn-MN"/>
              </w:rPr>
            </w:pPr>
            <w:r>
              <w:rPr>
                <w:b w:val="0"/>
                <w:szCs w:val="24"/>
              </w:rPr>
              <w:lastRenderedPageBreak/>
              <w:t xml:space="preserve">a) </w:t>
            </w:r>
            <w:r>
              <w:rPr>
                <w:b w:val="0"/>
                <w:szCs w:val="24"/>
                <w:lang w:val="mn-MN"/>
              </w:rPr>
              <w:t>ажлын баримт бичгийг боловсруулахаас өмнө:</w:t>
            </w:r>
          </w:p>
          <w:p w:rsidR="00BC1E05" w:rsidRDefault="00BC1E05" w:rsidP="000B6839">
            <w:pPr>
              <w:spacing w:line="276" w:lineRule="auto"/>
              <w:jc w:val="both"/>
              <w:rPr>
                <w:b w:val="0"/>
                <w:szCs w:val="24"/>
              </w:rPr>
            </w:pPr>
            <w:r>
              <w:rPr>
                <w:b w:val="0"/>
                <w:szCs w:val="24"/>
                <w:lang w:val="mn-MN"/>
              </w:rPr>
              <w:t xml:space="preserve">- </w:t>
            </w:r>
            <w:r w:rsidR="00333FDB">
              <w:rPr>
                <w:b w:val="0"/>
                <w:szCs w:val="24"/>
                <w:lang w:val="mn-MN"/>
              </w:rPr>
              <w:t xml:space="preserve">цахилгаан эрчим хүчний үйлдвэрлэлд хамааралтай объектуудад суурилуулсан АЭА-ын төхөөрөмжүүдэд үйл ажиллагааны хувьд холбоотой, төслийн </w:t>
            </w:r>
            <w:r w:rsidR="0099345B">
              <w:rPr>
                <w:b w:val="0"/>
                <w:szCs w:val="24"/>
                <w:lang w:val="mn-MN"/>
              </w:rPr>
              <w:t>объектод</w:t>
            </w:r>
            <w:r w:rsidR="00333FDB">
              <w:rPr>
                <w:b w:val="0"/>
                <w:szCs w:val="24"/>
                <w:lang w:val="mn-MN"/>
              </w:rPr>
              <w:t xml:space="preserve"> суури</w:t>
            </w:r>
            <w:r w:rsidR="00E01836">
              <w:rPr>
                <w:b w:val="0"/>
                <w:szCs w:val="24"/>
                <w:lang w:val="mn-MN"/>
              </w:rPr>
              <w:t>л</w:t>
            </w:r>
            <w:r w:rsidR="00333FDB">
              <w:rPr>
                <w:b w:val="0"/>
                <w:szCs w:val="24"/>
                <w:lang w:val="mn-MN"/>
              </w:rPr>
              <w:t>уулсан АЭА-ын төхөөрөмжийн тодорхой төрөл болон бүрэлдэхүүн хэсгийг цахилгаан эрчим хүчний үйлдвэрлэлд хамааралтай объектуудыг өмчлөгч эсвэл хууль ёсны</w:t>
            </w:r>
            <w:r w:rsidR="00637160">
              <w:rPr>
                <w:b w:val="0"/>
                <w:szCs w:val="24"/>
                <w:lang w:val="mn-MN"/>
              </w:rPr>
              <w:t xml:space="preserve"> өөр эзэмшигч нартай тодорхойлох болон</w:t>
            </w:r>
            <w:r w:rsidR="00333FDB">
              <w:rPr>
                <w:b w:val="0"/>
                <w:szCs w:val="24"/>
                <w:lang w:val="mn-MN"/>
              </w:rPr>
              <w:t xml:space="preserve"> зөвшилцөх</w:t>
            </w:r>
            <w:r w:rsidR="00333FDB">
              <w:rPr>
                <w:b w:val="0"/>
                <w:szCs w:val="24"/>
              </w:rPr>
              <w:t>;</w:t>
            </w:r>
          </w:p>
          <w:p w:rsidR="00333FDB" w:rsidRDefault="00333FDB" w:rsidP="000B6839">
            <w:pPr>
              <w:spacing w:line="276" w:lineRule="auto"/>
              <w:jc w:val="both"/>
              <w:rPr>
                <w:b w:val="0"/>
                <w:szCs w:val="24"/>
              </w:rPr>
            </w:pPr>
            <w:r>
              <w:rPr>
                <w:b w:val="0"/>
                <w:szCs w:val="24"/>
              </w:rPr>
              <w:t xml:space="preserve">- </w:t>
            </w:r>
            <w:r w:rsidR="00532C0A">
              <w:rPr>
                <w:b w:val="0"/>
                <w:szCs w:val="24"/>
                <w:lang w:val="mn-MN"/>
              </w:rPr>
              <w:t xml:space="preserve">зохицуулалтын </w:t>
            </w:r>
            <w:r w:rsidR="0099345B">
              <w:rPr>
                <w:b w:val="0"/>
                <w:szCs w:val="24"/>
                <w:lang w:val="mn-MN"/>
              </w:rPr>
              <w:t>объектод</w:t>
            </w:r>
            <w:r w:rsidR="00532C0A">
              <w:rPr>
                <w:b w:val="0"/>
                <w:szCs w:val="24"/>
                <w:lang w:val="mn-MN"/>
              </w:rPr>
              <w:t xml:space="preserve"> хамааруулахаар төлөвлөсөн эсвэл зохицуулалтын объект болж байгаа АЭА-ын иж бүрдлийн бүрэлдэхүүн хэсгийг </w:t>
            </w:r>
            <w:r w:rsidR="00791473">
              <w:rPr>
                <w:b w:val="0"/>
                <w:szCs w:val="24"/>
                <w:lang w:val="mn-MN"/>
              </w:rPr>
              <w:t xml:space="preserve">цахилгаан </w:t>
            </w:r>
            <w:r w:rsidR="00532C0A">
              <w:rPr>
                <w:b w:val="0"/>
                <w:szCs w:val="24"/>
                <w:lang w:val="mn-MN"/>
              </w:rPr>
              <w:t>эрчим хүчний үйлдвэрлэл дэх диспетчерийн шуурхай удирдлагын</w:t>
            </w:r>
            <w:r w:rsidR="00532C0A" w:rsidRPr="00371A62">
              <w:rPr>
                <w:b w:val="0"/>
                <w:szCs w:val="24"/>
                <w:lang w:val="mn-MN"/>
              </w:rPr>
              <w:t xml:space="preserve"> субъект</w:t>
            </w:r>
            <w:r w:rsidR="00532C0A">
              <w:rPr>
                <w:b w:val="0"/>
                <w:szCs w:val="24"/>
                <w:lang w:val="mn-MN"/>
              </w:rPr>
              <w:t>тэй зөвшилцөх</w:t>
            </w:r>
            <w:r w:rsidR="00532C0A">
              <w:rPr>
                <w:b w:val="0"/>
                <w:szCs w:val="24"/>
              </w:rPr>
              <w:t>;</w:t>
            </w:r>
          </w:p>
          <w:p w:rsidR="00A95FC0" w:rsidRDefault="00532C0A" w:rsidP="00A95FC0">
            <w:pPr>
              <w:spacing w:line="276" w:lineRule="auto"/>
              <w:jc w:val="both"/>
              <w:rPr>
                <w:b w:val="0"/>
                <w:szCs w:val="24"/>
                <w:lang w:val="mn-MN"/>
              </w:rPr>
            </w:pPr>
            <w:r>
              <w:rPr>
                <w:b w:val="0"/>
                <w:szCs w:val="24"/>
                <w:lang w:val="mn-MN"/>
              </w:rPr>
              <w:t xml:space="preserve">б) ажлын баримт бичиг боловсруулах </w:t>
            </w:r>
            <w:r w:rsidR="00A4767D">
              <w:rPr>
                <w:b w:val="0"/>
                <w:szCs w:val="24"/>
                <w:lang w:val="mn-MN"/>
              </w:rPr>
              <w:t xml:space="preserve">үе шатанд </w:t>
            </w:r>
            <w:r w:rsidR="002A0C2F">
              <w:rPr>
                <w:b w:val="0"/>
                <w:szCs w:val="24"/>
                <w:lang w:val="mn-MN"/>
              </w:rPr>
              <w:t xml:space="preserve">цахилгаан эрчим хүчний үйлдвэрлэлд хамааралтай объектуудыг өмчлөгч эсвэл хууль ёсны өөр эзэмшигч нартай </w:t>
            </w:r>
            <w:r w:rsidR="00A95FC0">
              <w:rPr>
                <w:b w:val="0"/>
                <w:szCs w:val="24"/>
                <w:lang w:val="mn-MN"/>
              </w:rPr>
              <w:t>АЭА-ын аваарийн сигнал, командын жагсаалт болон АЭА-ын төхөөрөмжүүдтэй үйл ажиллагааны хувьд холбоотой хэрэглэдэг телеметрийн мэдээллийн жагсаалтын талаар зөвшилцөнө.</w:t>
            </w:r>
          </w:p>
          <w:p w:rsidR="00A95FC0" w:rsidRPr="00D860D4" w:rsidRDefault="00D860D4" w:rsidP="00A95FC0">
            <w:pPr>
              <w:spacing w:line="276" w:lineRule="auto"/>
              <w:jc w:val="both"/>
              <w:rPr>
                <w:b w:val="0"/>
                <w:szCs w:val="24"/>
                <w:lang w:val="mn-MN"/>
              </w:rPr>
            </w:pPr>
            <w:r>
              <w:rPr>
                <w:b w:val="0"/>
                <w:szCs w:val="24"/>
                <w:lang w:val="mn-MN"/>
              </w:rPr>
              <w:t xml:space="preserve">4.2.10-т авч үзсэн тохиолдлуудад </w:t>
            </w:r>
            <w:r w:rsidR="00791473">
              <w:rPr>
                <w:b w:val="0"/>
                <w:szCs w:val="24"/>
                <w:lang w:val="mn-MN"/>
              </w:rPr>
              <w:t xml:space="preserve">АЭА-ыг </w:t>
            </w:r>
            <w:r w:rsidR="00791473" w:rsidRPr="00D70E29">
              <w:rPr>
                <w:b w:val="0"/>
                <w:szCs w:val="24"/>
                <w:lang w:val="mn-MN"/>
              </w:rPr>
              <w:t>зохиох (шинэчлэх)</w:t>
            </w:r>
            <w:r w:rsidR="00791473">
              <w:rPr>
                <w:b w:val="0"/>
                <w:szCs w:val="24"/>
                <w:lang w:val="mn-MN"/>
              </w:rPr>
              <w:t xml:space="preserve"> ажлын баримт бичгийг цахилгаан эрчим хүчний үйлдвэрлэл дэх диспетчерийн шуурхай удирдлагын</w:t>
            </w:r>
            <w:r w:rsidR="00791473" w:rsidRPr="00371A62">
              <w:rPr>
                <w:b w:val="0"/>
                <w:szCs w:val="24"/>
                <w:lang w:val="mn-MN"/>
              </w:rPr>
              <w:t xml:space="preserve"> субъект</w:t>
            </w:r>
            <w:r w:rsidR="00791473">
              <w:rPr>
                <w:b w:val="0"/>
                <w:szCs w:val="24"/>
                <w:lang w:val="mn-MN"/>
              </w:rPr>
              <w:t xml:space="preserve">тэй зөвшилцөх шаардлагатай. </w:t>
            </w:r>
          </w:p>
          <w:p w:rsidR="00CD6018" w:rsidRPr="00197A70" w:rsidRDefault="005779D6" w:rsidP="000B6839">
            <w:pPr>
              <w:spacing w:line="276" w:lineRule="auto"/>
              <w:jc w:val="both"/>
              <w:rPr>
                <w:b w:val="0"/>
                <w:szCs w:val="24"/>
                <w:lang w:val="mn-MN"/>
              </w:rPr>
            </w:pPr>
            <w:r>
              <w:rPr>
                <w:b w:val="0"/>
                <w:szCs w:val="24"/>
                <w:lang w:val="mn-MN"/>
              </w:rPr>
              <w:t xml:space="preserve">4.2.10 </w:t>
            </w:r>
            <w:r w:rsidR="00956621">
              <w:rPr>
                <w:b w:val="0"/>
                <w:szCs w:val="24"/>
                <w:lang w:val="mn-MN"/>
              </w:rPr>
              <w:t>АЭА-ын төхөөрөмж, иж бүрдлийг</w:t>
            </w:r>
            <w:r w:rsidR="000C7546">
              <w:rPr>
                <w:b w:val="0"/>
                <w:szCs w:val="24"/>
                <w:lang w:val="mn-MN"/>
              </w:rPr>
              <w:t xml:space="preserve"> </w:t>
            </w:r>
            <w:r w:rsidR="000C7546" w:rsidRPr="00D70E29">
              <w:rPr>
                <w:b w:val="0"/>
                <w:szCs w:val="24"/>
                <w:lang w:val="mn-MN"/>
              </w:rPr>
              <w:t>зохиох (шинэчлэх)</w:t>
            </w:r>
            <w:r w:rsidR="000C7546">
              <w:rPr>
                <w:b w:val="0"/>
                <w:szCs w:val="24"/>
                <w:lang w:val="mn-MN"/>
              </w:rPr>
              <w:t xml:space="preserve"> </w:t>
            </w:r>
            <w:r w:rsidR="00D501C7">
              <w:rPr>
                <w:b w:val="0"/>
                <w:szCs w:val="24"/>
                <w:lang w:val="mn-MN"/>
              </w:rPr>
              <w:t xml:space="preserve">ажлын болон төслийн баримт бичиг, </w:t>
            </w:r>
            <w:r w:rsidR="00197A70">
              <w:rPr>
                <w:b w:val="0"/>
                <w:szCs w:val="24"/>
                <w:lang w:val="mn-MN"/>
              </w:rPr>
              <w:t>төслийн баримт бичгийг боловсруулах</w:t>
            </w:r>
            <w:r w:rsidR="00D501C7">
              <w:rPr>
                <w:b w:val="0"/>
                <w:szCs w:val="24"/>
                <w:lang w:val="mn-MN"/>
              </w:rPr>
              <w:t xml:space="preserve"> </w:t>
            </w:r>
            <w:r w:rsidR="00B906B3">
              <w:rPr>
                <w:b w:val="0"/>
                <w:szCs w:val="24"/>
                <w:lang w:val="mn-MN"/>
              </w:rPr>
              <w:t xml:space="preserve">ажлыг </w:t>
            </w:r>
            <w:r w:rsidR="00115AB4">
              <w:rPr>
                <w:b w:val="0"/>
                <w:szCs w:val="24"/>
                <w:lang w:val="mn-MN"/>
              </w:rPr>
              <w:t xml:space="preserve">гүйцэтгэх </w:t>
            </w:r>
            <w:r w:rsidR="00AC51D3">
              <w:rPr>
                <w:b w:val="0"/>
                <w:szCs w:val="24"/>
                <w:lang w:val="mn-MN"/>
              </w:rPr>
              <w:lastRenderedPageBreak/>
              <w:t>техникийн үзүүлэлтий</w:t>
            </w:r>
            <w:r w:rsidR="00115AB4">
              <w:rPr>
                <w:b w:val="0"/>
                <w:szCs w:val="24"/>
                <w:lang w:val="mn-MN"/>
              </w:rPr>
              <w:t xml:space="preserve">г </w:t>
            </w:r>
            <w:r w:rsidR="001A2618">
              <w:rPr>
                <w:b w:val="0"/>
                <w:szCs w:val="24"/>
                <w:lang w:val="mn-MN"/>
              </w:rPr>
              <w:t xml:space="preserve">эдгээр төхөөрөмжийг байрлуулсан </w:t>
            </w:r>
            <w:r w:rsidR="001A2618">
              <w:rPr>
                <w:b w:val="0"/>
                <w:szCs w:val="24"/>
              </w:rPr>
              <w:t>(</w:t>
            </w:r>
            <w:r w:rsidR="001A2618">
              <w:rPr>
                <w:b w:val="0"/>
                <w:szCs w:val="24"/>
                <w:lang w:val="mn-MN"/>
              </w:rPr>
              <w:t>байрлуулах</w:t>
            </w:r>
            <w:r w:rsidR="001A2618">
              <w:rPr>
                <w:b w:val="0"/>
                <w:szCs w:val="24"/>
              </w:rPr>
              <w:t>)</w:t>
            </w:r>
            <w:r w:rsidR="001A2618">
              <w:rPr>
                <w:b w:val="0"/>
                <w:szCs w:val="24"/>
                <w:lang w:val="mn-MN"/>
              </w:rPr>
              <w:t xml:space="preserve"> диспетчерийн удирдлага</w:t>
            </w:r>
            <w:r w:rsidR="00CD6018">
              <w:rPr>
                <w:b w:val="0"/>
                <w:szCs w:val="24"/>
                <w:lang w:val="mn-MN"/>
              </w:rPr>
              <w:t>д</w:t>
            </w:r>
            <w:r w:rsidR="001A2618">
              <w:rPr>
                <w:b w:val="0"/>
                <w:szCs w:val="24"/>
              </w:rPr>
              <w:t xml:space="preserve"> (</w:t>
            </w:r>
            <w:r w:rsidR="001A2618">
              <w:rPr>
                <w:b w:val="0"/>
                <w:szCs w:val="24"/>
                <w:lang w:val="mn-MN"/>
              </w:rPr>
              <w:t>команд</w:t>
            </w:r>
            <w:r w:rsidR="001A2618">
              <w:rPr>
                <w:b w:val="0"/>
                <w:szCs w:val="24"/>
              </w:rPr>
              <w:t>)</w:t>
            </w:r>
            <w:r w:rsidR="00CD6018">
              <w:rPr>
                <w:b w:val="0"/>
                <w:szCs w:val="24"/>
                <w:lang w:val="mn-MN"/>
              </w:rPr>
              <w:t xml:space="preserve"> хамаарах цахилгаан эрчим хүчний үйлдвэрлэл дэх диспетчерийн шуурхай удирдлагын субъекттэй зөвшилцөх хэрэгтэй.</w:t>
            </w:r>
          </w:p>
          <w:p w:rsidR="004E0A35" w:rsidRDefault="00C321F6" w:rsidP="000B6839">
            <w:pPr>
              <w:spacing w:line="276" w:lineRule="auto"/>
              <w:jc w:val="both"/>
              <w:rPr>
                <w:b w:val="0"/>
                <w:szCs w:val="24"/>
                <w:lang w:val="mn-MN"/>
              </w:rPr>
            </w:pPr>
            <w:r>
              <w:rPr>
                <w:b w:val="0"/>
                <w:szCs w:val="24"/>
                <w:lang w:val="mn-MN"/>
              </w:rPr>
              <w:t xml:space="preserve">ОХУ-ын Эрчим хүчний нэгдсэн системд </w:t>
            </w:r>
            <w:r w:rsidR="002C5684">
              <w:rPr>
                <w:b w:val="0"/>
                <w:szCs w:val="24"/>
                <w:lang w:val="mn-MN"/>
              </w:rPr>
              <w:t xml:space="preserve">АЭА-ын төхөөрөмж, иж бүрдлийг </w:t>
            </w:r>
            <w:r w:rsidR="0031047B" w:rsidRPr="00D70E29">
              <w:rPr>
                <w:b w:val="0"/>
                <w:szCs w:val="24"/>
                <w:lang w:val="mn-MN"/>
              </w:rPr>
              <w:t>зохиох (шинэчлэх)</w:t>
            </w:r>
            <w:r w:rsidR="0031047B">
              <w:rPr>
                <w:b w:val="0"/>
                <w:szCs w:val="24"/>
                <w:lang w:val="mn-MN"/>
              </w:rPr>
              <w:t xml:space="preserve">  тохиолдолд </w:t>
            </w:r>
            <w:r w:rsidR="002C5684">
              <w:rPr>
                <w:b w:val="0"/>
                <w:szCs w:val="24"/>
                <w:lang w:val="mn-MN"/>
              </w:rPr>
              <w:t>дараах нөхцөлд</w:t>
            </w:r>
            <w:r w:rsidR="0031047B">
              <w:rPr>
                <w:b w:val="0"/>
                <w:szCs w:val="24"/>
                <w:lang w:val="mn-MN"/>
              </w:rPr>
              <w:t xml:space="preserve"> </w:t>
            </w:r>
            <w:r w:rsidR="002C5684">
              <w:rPr>
                <w:b w:val="0"/>
                <w:szCs w:val="24"/>
                <w:lang w:val="mn-MN"/>
              </w:rPr>
              <w:t xml:space="preserve">АЭА-ыг </w:t>
            </w:r>
            <w:r w:rsidR="002C5684" w:rsidRPr="00D70E29">
              <w:rPr>
                <w:b w:val="0"/>
                <w:szCs w:val="24"/>
                <w:lang w:val="mn-MN"/>
              </w:rPr>
              <w:t>зохиох (шинэчлэх)</w:t>
            </w:r>
            <w:r w:rsidR="002C5684">
              <w:rPr>
                <w:b w:val="0"/>
                <w:szCs w:val="24"/>
                <w:lang w:val="mn-MN"/>
              </w:rPr>
              <w:t xml:space="preserve">  </w:t>
            </w:r>
            <w:r w:rsidR="00C449CD">
              <w:rPr>
                <w:b w:val="0"/>
                <w:szCs w:val="24"/>
                <w:lang w:val="mn-MN"/>
              </w:rPr>
              <w:t xml:space="preserve">ажлын болон төслийн баримт бичиг, төслийн баримт бичгийг боловсруулах </w:t>
            </w:r>
            <w:r w:rsidR="00B906B3">
              <w:rPr>
                <w:b w:val="0"/>
                <w:szCs w:val="24"/>
                <w:lang w:val="mn-MN"/>
              </w:rPr>
              <w:t xml:space="preserve">ажлыг </w:t>
            </w:r>
            <w:r w:rsidR="002C5684">
              <w:rPr>
                <w:b w:val="0"/>
                <w:szCs w:val="24"/>
                <w:lang w:val="mn-MN"/>
              </w:rPr>
              <w:t xml:space="preserve">гүйцэтгэх </w:t>
            </w:r>
            <w:r w:rsidR="00B906B3">
              <w:rPr>
                <w:b w:val="0"/>
                <w:szCs w:val="24"/>
                <w:lang w:val="mn-MN"/>
              </w:rPr>
              <w:t>техникийн үзүүлэлтий</w:t>
            </w:r>
            <w:r w:rsidR="00C449CD">
              <w:rPr>
                <w:b w:val="0"/>
                <w:szCs w:val="24"/>
                <w:lang w:val="mn-MN"/>
              </w:rPr>
              <w:t>г</w:t>
            </w:r>
            <w:r w:rsidR="002C5684">
              <w:rPr>
                <w:b w:val="0"/>
                <w:szCs w:val="24"/>
                <w:lang w:val="mn-MN"/>
              </w:rPr>
              <w:t xml:space="preserve"> </w:t>
            </w:r>
            <w:r w:rsidR="0031047B">
              <w:rPr>
                <w:b w:val="0"/>
                <w:szCs w:val="24"/>
                <w:lang w:val="mn-MN"/>
              </w:rPr>
              <w:t xml:space="preserve">цахилгаан эрчим хүчний үйлдвэрлэл дэх диспетчерийн шуурхай удирдлагын субъекттэй </w:t>
            </w:r>
            <w:r w:rsidR="002C5684">
              <w:rPr>
                <w:b w:val="0"/>
                <w:szCs w:val="24"/>
                <w:lang w:val="mn-MN"/>
              </w:rPr>
              <w:t>зөвшилцөнө. Үүнд:</w:t>
            </w:r>
          </w:p>
          <w:p w:rsidR="00C449CD" w:rsidRDefault="00C449CD" w:rsidP="000B6839">
            <w:pPr>
              <w:spacing w:line="276" w:lineRule="auto"/>
              <w:jc w:val="both"/>
              <w:rPr>
                <w:b w:val="0"/>
                <w:szCs w:val="24"/>
                <w:lang w:val="mn-MN"/>
              </w:rPr>
            </w:pPr>
          </w:p>
          <w:p w:rsidR="002C5684" w:rsidRDefault="002C5684" w:rsidP="000B6839">
            <w:pPr>
              <w:spacing w:line="276" w:lineRule="auto"/>
              <w:jc w:val="both"/>
              <w:rPr>
                <w:b w:val="0"/>
                <w:szCs w:val="24"/>
              </w:rPr>
            </w:pPr>
            <w:r>
              <w:rPr>
                <w:b w:val="0"/>
                <w:szCs w:val="24"/>
                <w:lang w:val="mn-MN"/>
              </w:rPr>
              <w:t xml:space="preserve">- </w:t>
            </w:r>
            <w:r w:rsidR="002759D8">
              <w:rPr>
                <w:b w:val="0"/>
                <w:szCs w:val="24"/>
                <w:lang w:val="mn-MN"/>
              </w:rPr>
              <w:t xml:space="preserve">25 МВт болон түүнээс дээш хүчин чадалтай </w:t>
            </w:r>
            <w:r w:rsidR="000345E5">
              <w:rPr>
                <w:b w:val="0"/>
                <w:szCs w:val="24"/>
                <w:lang w:val="mn-MN"/>
              </w:rPr>
              <w:t xml:space="preserve">цахилгаан эрчим хүч үйлдвэрлэх </w:t>
            </w:r>
            <w:r w:rsidR="002759D8">
              <w:rPr>
                <w:b w:val="0"/>
                <w:szCs w:val="24"/>
                <w:lang w:val="mn-MN"/>
              </w:rPr>
              <w:t>объектуудад АЭА-ыг зохиох</w:t>
            </w:r>
            <w:r w:rsidR="002759D8">
              <w:rPr>
                <w:b w:val="0"/>
                <w:szCs w:val="24"/>
              </w:rPr>
              <w:t>;</w:t>
            </w:r>
          </w:p>
          <w:p w:rsidR="002759D8" w:rsidRDefault="002759D8" w:rsidP="000B6839">
            <w:pPr>
              <w:spacing w:line="276" w:lineRule="auto"/>
              <w:jc w:val="both"/>
              <w:rPr>
                <w:b w:val="0"/>
                <w:szCs w:val="24"/>
              </w:rPr>
            </w:pPr>
            <w:r>
              <w:rPr>
                <w:b w:val="0"/>
                <w:szCs w:val="24"/>
              </w:rPr>
              <w:t xml:space="preserve">- </w:t>
            </w:r>
            <w:r w:rsidR="00E00DE5">
              <w:rPr>
                <w:b w:val="0"/>
                <w:szCs w:val="24"/>
                <w:lang w:val="mn-MN"/>
              </w:rPr>
              <w:t>АЭА-ын төхөөрөмж болон иж бүрдлүүд нь 110 кВ болон түүнээс дээш хүчдэлийн цахилгаан сүлжээнд цахилгаан эрчим хүчний горимын параметрийг хянадаг бол цахилгаан эрчим хүчний үйлдвэрлэлийн объектуудад АЭА-ыг зохиох</w:t>
            </w:r>
            <w:r w:rsidR="00E00DE5">
              <w:rPr>
                <w:b w:val="0"/>
                <w:szCs w:val="24"/>
              </w:rPr>
              <w:t>;</w:t>
            </w:r>
          </w:p>
          <w:p w:rsidR="00C9575D" w:rsidRDefault="00371864" w:rsidP="000B6839">
            <w:pPr>
              <w:spacing w:line="276" w:lineRule="auto"/>
              <w:jc w:val="both"/>
              <w:rPr>
                <w:b w:val="0"/>
                <w:szCs w:val="24"/>
              </w:rPr>
            </w:pPr>
            <w:r>
              <w:rPr>
                <w:b w:val="0"/>
                <w:szCs w:val="24"/>
              </w:rPr>
              <w:t xml:space="preserve">- </w:t>
            </w:r>
            <w:r w:rsidR="00342FF1">
              <w:rPr>
                <w:b w:val="0"/>
                <w:szCs w:val="24"/>
                <w:lang w:val="mn-MN"/>
              </w:rPr>
              <w:t>эрчим хүчний систем</w:t>
            </w:r>
            <w:r>
              <w:rPr>
                <w:b w:val="0"/>
                <w:szCs w:val="24"/>
                <w:lang w:val="mn-MN"/>
              </w:rPr>
              <w:t xml:space="preserve">ийн </w:t>
            </w:r>
            <w:r w:rsidR="00342FF1">
              <w:rPr>
                <w:b w:val="0"/>
                <w:szCs w:val="24"/>
                <w:lang w:val="mn-MN"/>
              </w:rPr>
              <w:t>ажлын цахилгаан эрчим хүчний</w:t>
            </w:r>
            <w:r w:rsidR="00342FF1">
              <w:rPr>
                <w:b w:val="0"/>
                <w:szCs w:val="24"/>
              </w:rPr>
              <w:t xml:space="preserve"> </w:t>
            </w:r>
            <w:r w:rsidR="00C9575D">
              <w:rPr>
                <w:b w:val="0"/>
                <w:szCs w:val="24"/>
                <w:lang w:val="mn-MN"/>
              </w:rPr>
              <w:t xml:space="preserve">горимд нөлөөлдөг </w:t>
            </w:r>
            <w:r w:rsidR="00C9575D">
              <w:rPr>
                <w:b w:val="0"/>
                <w:szCs w:val="24"/>
              </w:rPr>
              <w:t>(</w:t>
            </w:r>
            <w:r w:rsidR="00C9575D">
              <w:rPr>
                <w:b w:val="0"/>
                <w:szCs w:val="24"/>
                <w:lang w:val="mn-MN"/>
              </w:rPr>
              <w:t>нөлөөлж болох</w:t>
            </w:r>
            <w:r w:rsidR="00C9575D">
              <w:rPr>
                <w:b w:val="0"/>
                <w:szCs w:val="24"/>
              </w:rPr>
              <w:t>)</w:t>
            </w:r>
            <w:r w:rsidR="00C9575D">
              <w:rPr>
                <w:b w:val="0"/>
                <w:szCs w:val="24"/>
                <w:lang w:val="mn-MN"/>
              </w:rPr>
              <w:t xml:space="preserve"> АЭА-ын иж бүрдэл болон төхөөрөмжийн ашиглалтын төлөв эсвэл ажлын технологийн горим, цахилгаан эрчим хүчний үйлдвэрлэлийн өөр объектуудын барилгын </w:t>
            </w:r>
            <w:r w:rsidR="00C9575D">
              <w:rPr>
                <w:b w:val="0"/>
                <w:szCs w:val="24"/>
              </w:rPr>
              <w:t>(</w:t>
            </w:r>
            <w:r w:rsidR="00C9575D">
              <w:rPr>
                <w:b w:val="0"/>
                <w:szCs w:val="24"/>
                <w:lang w:val="mn-MN"/>
              </w:rPr>
              <w:t>сэлбэх, техникээр тоноглох, шинэчлэх</w:t>
            </w:r>
            <w:r w:rsidR="00C9575D">
              <w:rPr>
                <w:b w:val="0"/>
                <w:szCs w:val="24"/>
              </w:rPr>
              <w:t>)</w:t>
            </w:r>
            <w:r w:rsidR="00C9575D">
              <w:rPr>
                <w:b w:val="0"/>
                <w:szCs w:val="24"/>
                <w:lang w:val="mn-MN"/>
              </w:rPr>
              <w:t xml:space="preserve"> ажил</w:t>
            </w:r>
            <w:r w:rsidR="00C9575D">
              <w:rPr>
                <w:b w:val="0"/>
                <w:szCs w:val="24"/>
              </w:rPr>
              <w:t>;</w:t>
            </w:r>
          </w:p>
          <w:p w:rsidR="00C9575D" w:rsidRDefault="00C9575D" w:rsidP="000B6839">
            <w:pPr>
              <w:spacing w:line="276" w:lineRule="auto"/>
              <w:jc w:val="both"/>
              <w:rPr>
                <w:b w:val="0"/>
                <w:szCs w:val="24"/>
                <w:lang w:val="mn-MN"/>
              </w:rPr>
            </w:pPr>
            <w:r>
              <w:rPr>
                <w:b w:val="0"/>
                <w:szCs w:val="24"/>
              </w:rPr>
              <w:t xml:space="preserve">- </w:t>
            </w:r>
            <w:r w:rsidR="001D6FD8">
              <w:rPr>
                <w:b w:val="0"/>
                <w:szCs w:val="24"/>
                <w:lang w:val="mn-MN"/>
              </w:rPr>
              <w:t xml:space="preserve">цахилгаан эрчим хүчний үйлдвэрлэл дэх диспетчерийн шуурхай удирдлагын </w:t>
            </w:r>
            <w:r w:rsidR="001D6FD8">
              <w:rPr>
                <w:b w:val="0"/>
                <w:szCs w:val="24"/>
                <w:lang w:val="mn-MN"/>
              </w:rPr>
              <w:lastRenderedPageBreak/>
              <w:t xml:space="preserve">субъекттэй зөвшилцсөнөөр цахилгаан сүлжээнд холбох техникийн нөхцөлд нийцүүлсэн АЭА-ыг </w:t>
            </w:r>
            <w:r w:rsidR="001D6FD8" w:rsidRPr="00D70E29">
              <w:rPr>
                <w:b w:val="0"/>
                <w:szCs w:val="24"/>
                <w:lang w:val="mn-MN"/>
              </w:rPr>
              <w:t>зохиох (шинэчлэх)</w:t>
            </w:r>
            <w:r w:rsidR="001D6FD8">
              <w:rPr>
                <w:b w:val="0"/>
                <w:szCs w:val="24"/>
                <w:lang w:val="mn-MN"/>
              </w:rPr>
              <w:t xml:space="preserve"> ажлыг тус тус оруулна. </w:t>
            </w:r>
          </w:p>
          <w:p w:rsidR="001D6FD8" w:rsidRDefault="001D6FD8" w:rsidP="000B6839">
            <w:pPr>
              <w:spacing w:line="276" w:lineRule="auto"/>
              <w:jc w:val="both"/>
              <w:rPr>
                <w:b w:val="0"/>
                <w:szCs w:val="24"/>
                <w:lang w:val="mn-MN"/>
              </w:rPr>
            </w:pPr>
          </w:p>
          <w:p w:rsidR="001D6FD8" w:rsidRDefault="001D6FD8" w:rsidP="000B6839">
            <w:pPr>
              <w:spacing w:line="276" w:lineRule="auto"/>
              <w:jc w:val="both"/>
              <w:rPr>
                <w:b w:val="0"/>
                <w:szCs w:val="24"/>
                <w:lang w:val="mn-MN"/>
              </w:rPr>
            </w:pPr>
          </w:p>
          <w:p w:rsidR="00742AF5" w:rsidRDefault="00742AF5" w:rsidP="000B6839">
            <w:pPr>
              <w:spacing w:line="276" w:lineRule="auto"/>
              <w:jc w:val="both"/>
              <w:rPr>
                <w:b w:val="0"/>
                <w:szCs w:val="24"/>
                <w:lang w:val="mn-MN"/>
              </w:rPr>
            </w:pPr>
          </w:p>
          <w:p w:rsidR="00015E8E" w:rsidRPr="004D17EF" w:rsidRDefault="001D6FD8" w:rsidP="000B6839">
            <w:pPr>
              <w:spacing w:line="276" w:lineRule="auto"/>
              <w:jc w:val="both"/>
              <w:rPr>
                <w:b w:val="0"/>
                <w:szCs w:val="24"/>
                <w:lang w:val="mn-MN"/>
              </w:rPr>
            </w:pPr>
            <w:r>
              <w:rPr>
                <w:b w:val="0"/>
                <w:szCs w:val="24"/>
                <w:lang w:val="mn-MN"/>
              </w:rPr>
              <w:t xml:space="preserve">4.2.11 </w:t>
            </w:r>
            <w:r w:rsidR="00935C9D">
              <w:rPr>
                <w:b w:val="0"/>
                <w:szCs w:val="24"/>
                <w:lang w:val="mn-MN"/>
              </w:rPr>
              <w:t xml:space="preserve">АЭА-ын иж бүрдэл болон төхөөрөмжийг </w:t>
            </w:r>
            <w:r w:rsidR="00935C9D" w:rsidRPr="00D70E29">
              <w:rPr>
                <w:b w:val="0"/>
                <w:szCs w:val="24"/>
                <w:lang w:val="mn-MN"/>
              </w:rPr>
              <w:t>зохиох (шинэчлэх)</w:t>
            </w:r>
            <w:r w:rsidR="00935C9D">
              <w:rPr>
                <w:b w:val="0"/>
                <w:szCs w:val="24"/>
                <w:lang w:val="mn-MN"/>
              </w:rPr>
              <w:t xml:space="preserve">  нэг үе шаттай төслийн үед</w:t>
            </w:r>
            <w:r w:rsidR="004D17EF">
              <w:rPr>
                <w:b w:val="0"/>
                <w:szCs w:val="24"/>
                <w:lang w:val="mn-MN"/>
              </w:rPr>
              <w:t xml:space="preserve"> </w:t>
            </w:r>
            <w:r w:rsidR="004D17EF">
              <w:rPr>
                <w:b w:val="0"/>
                <w:szCs w:val="24"/>
              </w:rPr>
              <w:t>(</w:t>
            </w:r>
            <w:r w:rsidR="004D17EF">
              <w:rPr>
                <w:b w:val="0"/>
                <w:szCs w:val="24"/>
                <w:lang w:val="mn-MN"/>
              </w:rPr>
              <w:t>зураг төслийн баримт бичиг боловсруулах үе шатгүй</w:t>
            </w:r>
            <w:r w:rsidR="004D17EF">
              <w:rPr>
                <w:b w:val="0"/>
                <w:szCs w:val="24"/>
              </w:rPr>
              <w:t>)</w:t>
            </w:r>
            <w:r w:rsidR="00935C9D">
              <w:rPr>
                <w:b w:val="0"/>
                <w:szCs w:val="24"/>
                <w:lang w:val="mn-MN"/>
              </w:rPr>
              <w:t xml:space="preserve"> </w:t>
            </w:r>
            <w:r w:rsidR="00D01509">
              <w:rPr>
                <w:b w:val="0"/>
                <w:szCs w:val="24"/>
                <w:lang w:val="mn-MN"/>
              </w:rPr>
              <w:t>цахилгаан эрчим хүчний үйлдвэрлэлд хамааралтай объектуудыг өмчлөгч эс</w:t>
            </w:r>
            <w:r w:rsidR="00FE4E8F">
              <w:rPr>
                <w:b w:val="0"/>
                <w:szCs w:val="24"/>
                <w:lang w:val="mn-MN"/>
              </w:rPr>
              <w:t>вэл хууль ёсны өөр эзэмшигч нар</w:t>
            </w:r>
            <w:r w:rsidR="00015E8E">
              <w:rPr>
                <w:b w:val="0"/>
                <w:szCs w:val="24"/>
                <w:lang w:val="mn-MN"/>
              </w:rPr>
              <w:t xml:space="preserve"> 4.2.10-т авч үзсэн тохиолдолд</w:t>
            </w:r>
            <w:r w:rsidR="00D01509">
              <w:rPr>
                <w:b w:val="0"/>
                <w:szCs w:val="24"/>
                <w:lang w:val="mn-MN"/>
              </w:rPr>
              <w:t xml:space="preserve"> </w:t>
            </w:r>
            <w:r w:rsidR="00015E8E">
              <w:rPr>
                <w:b w:val="0"/>
                <w:szCs w:val="24"/>
                <w:lang w:val="mn-MN"/>
              </w:rPr>
              <w:t xml:space="preserve">АЭА-ыг </w:t>
            </w:r>
            <w:r w:rsidR="00015E8E" w:rsidRPr="00D70E29">
              <w:rPr>
                <w:b w:val="0"/>
                <w:szCs w:val="24"/>
                <w:lang w:val="mn-MN"/>
              </w:rPr>
              <w:t>зохиох (шинэчлэх)</w:t>
            </w:r>
            <w:r w:rsidR="00015E8E">
              <w:rPr>
                <w:b w:val="0"/>
                <w:szCs w:val="24"/>
                <w:lang w:val="mn-MN"/>
              </w:rPr>
              <w:t xml:space="preserve">  ажлын баримт бичиг болон төсли</w:t>
            </w:r>
            <w:r w:rsidR="00B906B3">
              <w:rPr>
                <w:b w:val="0"/>
                <w:szCs w:val="24"/>
                <w:lang w:val="mn-MN"/>
              </w:rPr>
              <w:t>йн баримт бичгийг боловсруулах</w:t>
            </w:r>
            <w:r w:rsidR="00015E8E">
              <w:rPr>
                <w:b w:val="0"/>
                <w:szCs w:val="24"/>
                <w:lang w:val="mn-MN"/>
              </w:rPr>
              <w:t xml:space="preserve"> </w:t>
            </w:r>
            <w:r w:rsidR="00B906B3">
              <w:rPr>
                <w:b w:val="0"/>
                <w:szCs w:val="24"/>
                <w:lang w:val="mn-MN"/>
              </w:rPr>
              <w:t xml:space="preserve">ажлыг </w:t>
            </w:r>
            <w:r w:rsidR="00015E8E">
              <w:rPr>
                <w:b w:val="0"/>
                <w:szCs w:val="24"/>
                <w:lang w:val="mn-MN"/>
              </w:rPr>
              <w:t xml:space="preserve">гүйцэтгэх </w:t>
            </w:r>
            <w:r w:rsidR="00B906B3">
              <w:rPr>
                <w:b w:val="0"/>
                <w:szCs w:val="24"/>
                <w:lang w:val="mn-MN"/>
              </w:rPr>
              <w:t>техникийн үзүүлэлтий</w:t>
            </w:r>
            <w:r w:rsidR="00015E8E">
              <w:rPr>
                <w:b w:val="0"/>
                <w:szCs w:val="24"/>
                <w:lang w:val="mn-MN"/>
              </w:rPr>
              <w:t>г мөн цахилгаан эрчим хүчний үйлдвэрлэл дэх диспетчерийн шуурхай удирдлагын субъекттэй зөвшилцөх шаардлагатай.</w:t>
            </w:r>
          </w:p>
          <w:p w:rsidR="00015E8E" w:rsidRPr="00AA5BC6" w:rsidRDefault="00015E8E" w:rsidP="000B6839">
            <w:pPr>
              <w:spacing w:line="276" w:lineRule="auto"/>
              <w:jc w:val="both"/>
              <w:rPr>
                <w:b w:val="0"/>
                <w:szCs w:val="24"/>
              </w:rPr>
            </w:pPr>
            <w:r>
              <w:rPr>
                <w:b w:val="0"/>
                <w:szCs w:val="24"/>
              </w:rPr>
              <w:t>4</w:t>
            </w:r>
            <w:r>
              <w:rPr>
                <w:b w:val="0"/>
                <w:szCs w:val="24"/>
                <w:lang w:val="mn-MN"/>
              </w:rPr>
              <w:t xml:space="preserve">.2.12 АЭА-ыг </w:t>
            </w:r>
            <w:r w:rsidRPr="00D70E29">
              <w:rPr>
                <w:b w:val="0"/>
                <w:szCs w:val="24"/>
                <w:lang w:val="mn-MN"/>
              </w:rPr>
              <w:t>зохиох (шинэчлэх)</w:t>
            </w:r>
            <w:r>
              <w:rPr>
                <w:b w:val="0"/>
                <w:szCs w:val="24"/>
                <w:lang w:val="mn-MN"/>
              </w:rPr>
              <w:t xml:space="preserve"> ажлын баримт бичгийг </w:t>
            </w:r>
            <w:r w:rsidR="0054132E">
              <w:rPr>
                <w:b w:val="0"/>
                <w:szCs w:val="24"/>
                <w:lang w:val="mn-MN"/>
              </w:rPr>
              <w:t>АЭА-ын шинэ (шинэчилсэн</w:t>
            </w:r>
            <w:r w:rsidR="0054132E" w:rsidRPr="00D70E29">
              <w:rPr>
                <w:b w:val="0"/>
                <w:szCs w:val="24"/>
                <w:lang w:val="mn-MN"/>
              </w:rPr>
              <w:t>)</w:t>
            </w:r>
            <w:r w:rsidR="0054132E">
              <w:rPr>
                <w:b w:val="0"/>
                <w:szCs w:val="24"/>
                <w:lang w:val="mn-MN"/>
              </w:rPr>
              <w:t xml:space="preserve"> иж бүрдэл болон төхөөрөмжийг ашиглалтад оруулахаас </w:t>
            </w:r>
            <w:r w:rsidR="00FC6987">
              <w:rPr>
                <w:b w:val="0"/>
                <w:szCs w:val="24"/>
                <w:lang w:val="mn-MN"/>
              </w:rPr>
              <w:t xml:space="preserve">өмнө </w:t>
            </w:r>
            <w:r w:rsidR="0054132E">
              <w:rPr>
                <w:b w:val="0"/>
                <w:szCs w:val="24"/>
                <w:lang w:val="mn-MN"/>
              </w:rPr>
              <w:t xml:space="preserve">6 сараас </w:t>
            </w:r>
            <w:r w:rsidR="00D628F8">
              <w:rPr>
                <w:b w:val="0"/>
                <w:szCs w:val="24"/>
                <w:lang w:val="mn-MN"/>
              </w:rPr>
              <w:t xml:space="preserve">багагүй хугацаанд </w:t>
            </w:r>
            <w:r w:rsidR="004D65C4">
              <w:rPr>
                <w:b w:val="0"/>
                <w:szCs w:val="24"/>
                <w:lang w:val="mn-MN"/>
              </w:rPr>
              <w:t>эсвэл ашиглалтад ор</w:t>
            </w:r>
            <w:r w:rsidR="00B02DB4">
              <w:rPr>
                <w:b w:val="0"/>
                <w:szCs w:val="24"/>
                <w:lang w:val="mn-MN"/>
              </w:rPr>
              <w:t>уулса</w:t>
            </w:r>
            <w:r w:rsidR="004D65C4">
              <w:rPr>
                <w:b w:val="0"/>
                <w:szCs w:val="24"/>
                <w:lang w:val="mn-MN"/>
              </w:rPr>
              <w:t>н цахилгаан эрчим хүчний үйлдвэрлэлийн объектийн нарийн түвэгтэй байдлаас шалтгаалан цахилгаан эрчим хүчний үйлдвэрлэл дэх диспетчерийн шуурхай удирдлагын субъекттэй зөвшилцсөн өөр хугацаанд гэхдээ</w:t>
            </w:r>
            <w:r w:rsidR="00FC6987">
              <w:rPr>
                <w:b w:val="0"/>
                <w:szCs w:val="24"/>
                <w:lang w:val="mn-MN"/>
              </w:rPr>
              <w:t xml:space="preserve"> алива</w:t>
            </w:r>
            <w:r w:rsidR="00FE4E8F">
              <w:rPr>
                <w:b w:val="0"/>
                <w:szCs w:val="24"/>
                <w:lang w:val="mn-MN"/>
              </w:rPr>
              <w:t>а</w:t>
            </w:r>
            <w:r w:rsidR="00FC6987">
              <w:rPr>
                <w:b w:val="0"/>
                <w:szCs w:val="24"/>
                <w:lang w:val="mn-MN"/>
              </w:rPr>
              <w:t xml:space="preserve"> тохиолдолд АЭА-ын шинэ (шинэчилсэн</w:t>
            </w:r>
            <w:r w:rsidR="00FC6987" w:rsidRPr="00D70E29">
              <w:rPr>
                <w:b w:val="0"/>
                <w:szCs w:val="24"/>
                <w:lang w:val="mn-MN"/>
              </w:rPr>
              <w:t>)</w:t>
            </w:r>
            <w:r w:rsidR="00FC6987">
              <w:rPr>
                <w:b w:val="0"/>
                <w:szCs w:val="24"/>
                <w:lang w:val="mn-MN"/>
              </w:rPr>
              <w:t xml:space="preserve"> иж бүрдэл болон төхөөрөмжийг ашиглалтад оруулахаас өмнө 2 сараас багагүй хугацаанд</w:t>
            </w:r>
            <w:r w:rsidR="004D65C4">
              <w:rPr>
                <w:b w:val="0"/>
                <w:szCs w:val="24"/>
                <w:lang w:val="mn-MN"/>
              </w:rPr>
              <w:t xml:space="preserve"> </w:t>
            </w:r>
            <w:r w:rsidR="006E5DC1">
              <w:rPr>
                <w:b w:val="0"/>
                <w:szCs w:val="24"/>
                <w:lang w:val="mn-MN"/>
              </w:rPr>
              <w:t>цахилгаан эрчим хүчний үйлдвэрлэл дэх диспетчерийн шуурхай удирдлагын субъект</w:t>
            </w:r>
            <w:r w:rsidR="00FC6987">
              <w:rPr>
                <w:b w:val="0"/>
                <w:szCs w:val="24"/>
                <w:lang w:val="mn-MN"/>
              </w:rPr>
              <w:t xml:space="preserve">эд илгээнэ. </w:t>
            </w:r>
          </w:p>
          <w:p w:rsidR="00B6071B" w:rsidRPr="00D025B1" w:rsidRDefault="00D025B1" w:rsidP="000B6839">
            <w:pPr>
              <w:spacing w:line="276" w:lineRule="auto"/>
              <w:jc w:val="both"/>
              <w:rPr>
                <w:szCs w:val="24"/>
                <w:lang w:val="mn-MN"/>
              </w:rPr>
            </w:pPr>
            <w:r w:rsidRPr="00D025B1">
              <w:rPr>
                <w:szCs w:val="24"/>
                <w:lang w:val="mn-MN"/>
              </w:rPr>
              <w:lastRenderedPageBreak/>
              <w:t>4.3 Аваари эсэргүүцэх автоматжуулалтын төхөөрөмж болон иж бүрдлийн тохируулга</w:t>
            </w:r>
          </w:p>
          <w:p w:rsidR="00126D95" w:rsidRDefault="00D025B1" w:rsidP="000B6839">
            <w:pPr>
              <w:spacing w:line="276" w:lineRule="auto"/>
              <w:jc w:val="both"/>
              <w:rPr>
                <w:b w:val="0"/>
                <w:szCs w:val="24"/>
                <w:lang w:val="mn-MN"/>
              </w:rPr>
            </w:pPr>
            <w:r>
              <w:rPr>
                <w:b w:val="0"/>
                <w:szCs w:val="24"/>
                <w:lang w:val="mn-MN"/>
              </w:rPr>
              <w:t xml:space="preserve">4.3.1 </w:t>
            </w:r>
            <w:r w:rsidR="00124F49">
              <w:rPr>
                <w:b w:val="0"/>
                <w:szCs w:val="24"/>
                <w:lang w:val="mn-MN"/>
              </w:rPr>
              <w:t xml:space="preserve">АЭА-ын </w:t>
            </w:r>
            <w:r w:rsidR="00124F49">
              <w:rPr>
                <w:b w:val="0"/>
                <w:szCs w:val="24"/>
              </w:rPr>
              <w:t>(</w:t>
            </w:r>
            <w:r w:rsidR="00126D95">
              <w:rPr>
                <w:b w:val="0"/>
                <w:szCs w:val="24"/>
                <w:lang w:val="mn-MN"/>
              </w:rPr>
              <w:t>тохиргоо болон үйл ажиллагааны алгоритмын тодорхойлолт</w:t>
            </w:r>
            <w:r w:rsidR="00124F49">
              <w:rPr>
                <w:b w:val="0"/>
                <w:szCs w:val="24"/>
              </w:rPr>
              <w:t xml:space="preserve">) </w:t>
            </w:r>
            <w:r w:rsidR="00124F49" w:rsidRPr="00124F49">
              <w:rPr>
                <w:b w:val="0"/>
                <w:szCs w:val="24"/>
                <w:lang w:val="mn-MN"/>
              </w:rPr>
              <w:t>төхөөрөмж</w:t>
            </w:r>
            <w:r w:rsidR="00124F49">
              <w:rPr>
                <w:b w:val="0"/>
                <w:szCs w:val="24"/>
                <w:lang w:val="mn-MN"/>
              </w:rPr>
              <w:t xml:space="preserve"> болон иж бүрдлийн тохируулгыг дараах нөхцөлд хийх шаардлагатай. Үүнд:</w:t>
            </w:r>
          </w:p>
          <w:p w:rsidR="00E01999" w:rsidRDefault="00126D95" w:rsidP="000B6839">
            <w:pPr>
              <w:spacing w:line="276" w:lineRule="auto"/>
              <w:jc w:val="both"/>
              <w:rPr>
                <w:b w:val="0"/>
                <w:szCs w:val="24"/>
              </w:rPr>
            </w:pPr>
            <w:r>
              <w:rPr>
                <w:b w:val="0"/>
                <w:szCs w:val="24"/>
                <w:lang w:val="mn-MN"/>
              </w:rPr>
              <w:t>- АЭА-ын шинэ (шинэчилсэн</w:t>
            </w:r>
            <w:r w:rsidRPr="00D70E29">
              <w:rPr>
                <w:b w:val="0"/>
                <w:szCs w:val="24"/>
                <w:lang w:val="mn-MN"/>
              </w:rPr>
              <w:t>)</w:t>
            </w:r>
            <w:r>
              <w:rPr>
                <w:b w:val="0"/>
                <w:szCs w:val="24"/>
                <w:lang w:val="mn-MN"/>
              </w:rPr>
              <w:t xml:space="preserve"> иж бүрдэл болон төхөөрөмжийг ашиглалтад оруулсан үед</w:t>
            </w:r>
            <w:r>
              <w:rPr>
                <w:b w:val="0"/>
                <w:szCs w:val="24"/>
              </w:rPr>
              <w:t>;</w:t>
            </w:r>
          </w:p>
          <w:p w:rsidR="007C6786" w:rsidRDefault="00126D95" w:rsidP="000B6839">
            <w:pPr>
              <w:spacing w:line="276" w:lineRule="auto"/>
              <w:jc w:val="both"/>
              <w:rPr>
                <w:b w:val="0"/>
                <w:szCs w:val="24"/>
                <w:lang w:val="mn-MN"/>
              </w:rPr>
            </w:pPr>
            <w:r>
              <w:rPr>
                <w:b w:val="0"/>
                <w:szCs w:val="24"/>
              </w:rPr>
              <w:t xml:space="preserve">- </w:t>
            </w:r>
            <w:r w:rsidR="007C6786">
              <w:rPr>
                <w:b w:val="0"/>
                <w:szCs w:val="24"/>
                <w:lang w:val="mn-MN"/>
              </w:rPr>
              <w:t>эрчим хүчний системийн схем-горимын нөхцөлийг өөрчилсөн үед АЭА-ын одоо байгаа төхөөрөм</w:t>
            </w:r>
            <w:r w:rsidR="00773E03">
              <w:rPr>
                <w:b w:val="0"/>
                <w:szCs w:val="24"/>
                <w:lang w:val="mn-MN"/>
              </w:rPr>
              <w:t>ж</w:t>
            </w:r>
            <w:r w:rsidR="007C6786">
              <w:rPr>
                <w:b w:val="0"/>
                <w:szCs w:val="24"/>
                <w:lang w:val="mn-MN"/>
              </w:rPr>
              <w:t>,</w:t>
            </w:r>
            <w:r w:rsidR="00195D3C">
              <w:rPr>
                <w:b w:val="0"/>
                <w:szCs w:val="24"/>
                <w:lang w:val="mn-MN"/>
              </w:rPr>
              <w:t xml:space="preserve"> иж бүрдлийн</w:t>
            </w:r>
            <w:r w:rsidR="000C23D2">
              <w:rPr>
                <w:b w:val="0"/>
                <w:szCs w:val="24"/>
                <w:lang w:val="mn-MN"/>
              </w:rPr>
              <w:t xml:space="preserve"> ашиглалтын процесст</w:t>
            </w:r>
            <w:r w:rsidR="007C6786">
              <w:rPr>
                <w:b w:val="0"/>
                <w:szCs w:val="24"/>
                <w:lang w:val="mn-MN"/>
              </w:rPr>
              <w:t xml:space="preserve"> хийнэ.</w:t>
            </w:r>
          </w:p>
          <w:p w:rsidR="00AC6060" w:rsidRDefault="007C6786" w:rsidP="000B6839">
            <w:pPr>
              <w:spacing w:line="276" w:lineRule="auto"/>
              <w:jc w:val="both"/>
              <w:rPr>
                <w:b w:val="0"/>
                <w:szCs w:val="24"/>
                <w:lang w:val="mn-MN"/>
              </w:rPr>
            </w:pPr>
            <w:r>
              <w:rPr>
                <w:b w:val="0"/>
                <w:szCs w:val="24"/>
                <w:lang w:val="mn-MN"/>
              </w:rPr>
              <w:t xml:space="preserve">4.3.2 </w:t>
            </w:r>
            <w:r w:rsidR="00AC6060">
              <w:rPr>
                <w:b w:val="0"/>
                <w:szCs w:val="24"/>
                <w:lang w:val="mn-MN"/>
              </w:rPr>
              <w:t>АЭА-ын шинэ (шинэчилсэн</w:t>
            </w:r>
            <w:r w:rsidR="00AC6060" w:rsidRPr="00D70E29">
              <w:rPr>
                <w:b w:val="0"/>
                <w:szCs w:val="24"/>
                <w:lang w:val="mn-MN"/>
              </w:rPr>
              <w:t>)</w:t>
            </w:r>
            <w:r w:rsidR="00AC6060">
              <w:rPr>
                <w:b w:val="0"/>
                <w:szCs w:val="24"/>
                <w:lang w:val="mn-MN"/>
              </w:rPr>
              <w:t xml:space="preserve"> иж бүрдэл болон төхөөрөмжийн төслийн болон ажлын баримт бичигт дараах зүйлийг тодорхойлсон байвал зохино. Үүнд:</w:t>
            </w:r>
          </w:p>
          <w:p w:rsidR="00126D95" w:rsidRDefault="00AC6060" w:rsidP="000B6839">
            <w:pPr>
              <w:spacing w:line="276" w:lineRule="auto"/>
              <w:jc w:val="both"/>
              <w:rPr>
                <w:b w:val="0"/>
                <w:szCs w:val="24"/>
              </w:rPr>
            </w:pPr>
            <w:r>
              <w:rPr>
                <w:b w:val="0"/>
                <w:szCs w:val="24"/>
                <w:lang w:val="mn-MN"/>
              </w:rPr>
              <w:t xml:space="preserve">- </w:t>
            </w:r>
            <w:r w:rsidR="00A92928">
              <w:rPr>
                <w:b w:val="0"/>
                <w:szCs w:val="24"/>
                <w:lang w:val="mn-MN"/>
              </w:rPr>
              <w:t>төлөвлөсөн тохиргоо</w:t>
            </w:r>
            <w:r w:rsidR="00126D95">
              <w:rPr>
                <w:b w:val="0"/>
                <w:szCs w:val="24"/>
              </w:rPr>
              <w:t>;</w:t>
            </w:r>
          </w:p>
          <w:p w:rsidR="00A92928" w:rsidRDefault="00126D95" w:rsidP="000B6839">
            <w:pPr>
              <w:spacing w:line="276" w:lineRule="auto"/>
              <w:jc w:val="both"/>
              <w:rPr>
                <w:b w:val="0"/>
                <w:szCs w:val="24"/>
              </w:rPr>
            </w:pPr>
            <w:r>
              <w:rPr>
                <w:b w:val="0"/>
                <w:szCs w:val="24"/>
              </w:rPr>
              <w:t>-</w:t>
            </w:r>
            <w:r w:rsidR="00A92928">
              <w:rPr>
                <w:b w:val="0"/>
                <w:szCs w:val="24"/>
                <w:lang w:val="mn-MN"/>
              </w:rPr>
              <w:t xml:space="preserve"> үйл ажиллагааны алгоритм </w:t>
            </w:r>
            <w:r w:rsidR="00A92928">
              <w:rPr>
                <w:b w:val="0"/>
                <w:szCs w:val="24"/>
              </w:rPr>
              <w:t>(</w:t>
            </w:r>
            <w:r w:rsidR="00A92928">
              <w:rPr>
                <w:b w:val="0"/>
                <w:szCs w:val="24"/>
                <w:lang w:val="mn-MN"/>
              </w:rPr>
              <w:t>зарчмын, функционал хамаарал-логик схем</w:t>
            </w:r>
            <w:r w:rsidR="00DD48FF">
              <w:rPr>
                <w:b w:val="0"/>
                <w:szCs w:val="24"/>
                <w:lang w:val="mn-MN"/>
              </w:rPr>
              <w:t>үүд</w:t>
            </w:r>
            <w:r w:rsidR="00A92928">
              <w:rPr>
                <w:b w:val="0"/>
                <w:szCs w:val="24"/>
                <w:lang w:val="mn-MN"/>
              </w:rPr>
              <w:t>, программчлахад хялбар логик схем</w:t>
            </w:r>
            <w:r w:rsidR="00DD48FF">
              <w:rPr>
                <w:b w:val="0"/>
                <w:szCs w:val="24"/>
                <w:lang w:val="mn-MN"/>
              </w:rPr>
              <w:t>үүд</w:t>
            </w:r>
            <w:r w:rsidR="00A92928">
              <w:rPr>
                <w:b w:val="0"/>
                <w:szCs w:val="24"/>
              </w:rPr>
              <w:t>)</w:t>
            </w:r>
            <w:r w:rsidR="00DD48FF">
              <w:rPr>
                <w:b w:val="0"/>
                <w:szCs w:val="24"/>
              </w:rPr>
              <w:t>;</w:t>
            </w:r>
          </w:p>
          <w:p w:rsidR="00A92928" w:rsidRDefault="00A92928" w:rsidP="000B6839">
            <w:pPr>
              <w:spacing w:line="276" w:lineRule="auto"/>
              <w:jc w:val="both"/>
              <w:rPr>
                <w:b w:val="0"/>
                <w:szCs w:val="24"/>
                <w:lang w:val="mn-MN"/>
              </w:rPr>
            </w:pPr>
            <w:r>
              <w:rPr>
                <w:b w:val="0"/>
                <w:szCs w:val="24"/>
                <w:lang w:val="mn-MN"/>
              </w:rPr>
              <w:t>- тодорхойлсон хэлбэрээр бичсэн болон хэлбэрийн тохируулга байна.</w:t>
            </w:r>
          </w:p>
          <w:p w:rsidR="00A92928" w:rsidRDefault="00A92928" w:rsidP="000B6839">
            <w:pPr>
              <w:spacing w:line="276" w:lineRule="auto"/>
              <w:jc w:val="both"/>
              <w:rPr>
                <w:b w:val="0"/>
                <w:szCs w:val="24"/>
                <w:lang w:val="mn-MN"/>
              </w:rPr>
            </w:pPr>
            <w:r>
              <w:rPr>
                <w:b w:val="0"/>
                <w:szCs w:val="24"/>
                <w:lang w:val="mn-MN"/>
              </w:rPr>
              <w:t xml:space="preserve">4.3.3 </w:t>
            </w:r>
            <w:r w:rsidR="00224D31">
              <w:rPr>
                <w:b w:val="0"/>
                <w:szCs w:val="24"/>
                <w:lang w:val="mn-MN"/>
              </w:rPr>
              <w:t xml:space="preserve">Зохицуулалтын объект болж байгаа </w:t>
            </w:r>
            <w:r w:rsidR="00846DC0">
              <w:rPr>
                <w:b w:val="0"/>
                <w:szCs w:val="24"/>
                <w:lang w:val="mn-MN"/>
              </w:rPr>
              <w:t>АЭА-ын шинэ (шинэчилсэн</w:t>
            </w:r>
            <w:r w:rsidR="00846DC0" w:rsidRPr="00D70E29">
              <w:rPr>
                <w:b w:val="0"/>
                <w:szCs w:val="24"/>
                <w:lang w:val="mn-MN"/>
              </w:rPr>
              <w:t>)</w:t>
            </w:r>
            <w:r w:rsidR="00846DC0">
              <w:rPr>
                <w:b w:val="0"/>
                <w:szCs w:val="24"/>
                <w:lang w:val="mn-MN"/>
              </w:rPr>
              <w:t xml:space="preserve"> иж бүрдэл болон төхөөрөмжийг ашиглалтад оруулахдаа </w:t>
            </w:r>
            <w:r w:rsidR="00E51349">
              <w:rPr>
                <w:b w:val="0"/>
                <w:szCs w:val="24"/>
                <w:lang w:val="mn-MN"/>
              </w:rPr>
              <w:t>цахилгаан эрчим хүчний үйлдвэрлэл дэх диспетчерийн шуурхай удирдлагын субъекттэй зөвшилцсөнөөр төлөвлөсөн тохиргоо, үйл ажиллагааны алгоритм</w:t>
            </w:r>
            <w:r w:rsidR="00FC6F8B">
              <w:rPr>
                <w:b w:val="0"/>
                <w:szCs w:val="24"/>
                <w:lang w:val="mn-MN"/>
              </w:rPr>
              <w:t>тэй</w:t>
            </w:r>
            <w:r w:rsidR="00E51349">
              <w:rPr>
                <w:b w:val="0"/>
                <w:szCs w:val="24"/>
                <w:lang w:val="mn-MN"/>
              </w:rPr>
              <w:t xml:space="preserve"> эсвэл цахилгаан эрчим хүчний үйлдвэрлэл дэх диспетчерийн шуурхай удирдлагын субъект</w:t>
            </w:r>
            <w:r w:rsidR="00BB22A1">
              <w:rPr>
                <w:b w:val="0"/>
                <w:szCs w:val="24"/>
                <w:lang w:val="mn-MN"/>
              </w:rPr>
              <w:t>ийн</w:t>
            </w:r>
            <w:r w:rsidR="00B906B3">
              <w:rPr>
                <w:b w:val="0"/>
                <w:szCs w:val="24"/>
                <w:lang w:val="mn-MN"/>
              </w:rPr>
              <w:t xml:space="preserve"> үүрэг</w:t>
            </w:r>
            <w:r w:rsidR="00BB22A1">
              <w:rPr>
                <w:b w:val="0"/>
                <w:szCs w:val="24"/>
                <w:lang w:val="mn-MN"/>
              </w:rPr>
              <w:t xml:space="preserve"> даалгавраар </w:t>
            </w:r>
            <w:r w:rsidR="00585AA1">
              <w:rPr>
                <w:b w:val="0"/>
                <w:szCs w:val="24"/>
                <w:lang w:val="mn-MN"/>
              </w:rPr>
              <w:t xml:space="preserve">төсөлд </w:t>
            </w:r>
            <w:r w:rsidR="009F7CFB">
              <w:rPr>
                <w:b w:val="0"/>
                <w:szCs w:val="24"/>
                <w:lang w:val="mn-MN"/>
              </w:rPr>
              <w:t xml:space="preserve">төлөвлөснөөс </w:t>
            </w:r>
            <w:r w:rsidR="009F7CFB">
              <w:rPr>
                <w:b w:val="0"/>
                <w:szCs w:val="24"/>
                <w:lang w:val="mn-MN"/>
              </w:rPr>
              <w:lastRenderedPageBreak/>
              <w:t>харьцангуй өөрчилсөн тохиргоо, үйл ажиллагааны алгоритмтэй гүйцэтгэнэ.</w:t>
            </w:r>
          </w:p>
          <w:p w:rsidR="009F7CFB" w:rsidRDefault="008A2EFC" w:rsidP="000B6839">
            <w:pPr>
              <w:spacing w:line="276" w:lineRule="auto"/>
              <w:jc w:val="both"/>
              <w:rPr>
                <w:b w:val="0"/>
                <w:szCs w:val="24"/>
                <w:lang w:val="mn-MN"/>
              </w:rPr>
            </w:pPr>
            <w:r>
              <w:rPr>
                <w:b w:val="0"/>
                <w:szCs w:val="24"/>
                <w:lang w:val="mn-MN"/>
              </w:rPr>
              <w:t xml:space="preserve">4.3.4 </w:t>
            </w:r>
            <w:r w:rsidR="000B7EB6">
              <w:rPr>
                <w:b w:val="0"/>
                <w:szCs w:val="24"/>
                <w:lang w:val="mn-MN"/>
              </w:rPr>
              <w:t>Зохицуулалтын объект болдоггүй</w:t>
            </w:r>
            <w:r w:rsidR="003F3FA3">
              <w:rPr>
                <w:b w:val="0"/>
                <w:szCs w:val="24"/>
                <w:lang w:val="mn-MN"/>
              </w:rPr>
              <w:t>,</w:t>
            </w:r>
            <w:r w:rsidR="000B7EB6">
              <w:rPr>
                <w:b w:val="0"/>
                <w:szCs w:val="24"/>
                <w:lang w:val="mn-MN"/>
              </w:rPr>
              <w:t xml:space="preserve"> АЭА-ын шинэ (шинэчилсэн</w:t>
            </w:r>
            <w:r w:rsidR="000B7EB6" w:rsidRPr="00D70E29">
              <w:rPr>
                <w:b w:val="0"/>
                <w:szCs w:val="24"/>
                <w:lang w:val="mn-MN"/>
              </w:rPr>
              <w:t>)</w:t>
            </w:r>
            <w:r w:rsidR="000B7EB6">
              <w:rPr>
                <w:b w:val="0"/>
                <w:szCs w:val="24"/>
                <w:lang w:val="mn-MN"/>
              </w:rPr>
              <w:t xml:space="preserve"> иж бүрдэл болон төхөөрөмжийг ашиглалтад оруулахдаа төлөвлөсөн тохиргоо, үйл ажиллагааны алгоритм</w:t>
            </w:r>
            <w:r w:rsidR="00FC6F8B">
              <w:rPr>
                <w:b w:val="0"/>
                <w:szCs w:val="24"/>
                <w:lang w:val="mn-MN"/>
              </w:rPr>
              <w:t>тэй</w:t>
            </w:r>
            <w:r w:rsidR="000B7EB6">
              <w:rPr>
                <w:b w:val="0"/>
                <w:szCs w:val="24"/>
                <w:lang w:val="mn-MN"/>
              </w:rPr>
              <w:t xml:space="preserve"> эсвэл </w:t>
            </w:r>
            <w:r w:rsidR="003268C2">
              <w:rPr>
                <w:b w:val="0"/>
                <w:szCs w:val="24"/>
                <w:lang w:val="mn-MN"/>
              </w:rPr>
              <w:t>цахилгаан эрчим хүчний үйлдвэрлэлд хамааралтай объектуудыг өмчлөгч эсвэл хууль ёсны өөр эзэмшигч</w:t>
            </w:r>
            <w:r w:rsidR="00960E13">
              <w:rPr>
                <w:b w:val="0"/>
                <w:szCs w:val="24"/>
                <w:lang w:val="mn-MN"/>
              </w:rPr>
              <w:t>ийн шийдвэрээр шаардлагатай бол цахилгаан эрчим хүчний үйлдвэрлэлийн бусад субъекттэй зөвшилцсөний дагуу төлөвлөснөөс харьцангуй өөрчилсөн тохиргоо, үйл ажиллагааны алгоритмтэй гүйцэтгэнэ.</w:t>
            </w:r>
          </w:p>
          <w:p w:rsidR="00960E13" w:rsidRDefault="00960E13" w:rsidP="000B6839">
            <w:pPr>
              <w:spacing w:line="276" w:lineRule="auto"/>
              <w:jc w:val="both"/>
              <w:rPr>
                <w:b w:val="0"/>
                <w:szCs w:val="24"/>
                <w:lang w:val="mn-MN"/>
              </w:rPr>
            </w:pPr>
          </w:p>
          <w:p w:rsidR="00960E13" w:rsidRPr="00FC6F8B" w:rsidRDefault="00FC6F8B" w:rsidP="001A524B">
            <w:pPr>
              <w:spacing w:line="276" w:lineRule="auto"/>
              <w:jc w:val="both"/>
              <w:rPr>
                <w:b w:val="0"/>
                <w:szCs w:val="24"/>
                <w:lang w:val="mn-MN"/>
              </w:rPr>
            </w:pPr>
            <w:r>
              <w:rPr>
                <w:b w:val="0"/>
                <w:szCs w:val="24"/>
                <w:lang w:val="mn-MN"/>
              </w:rPr>
              <w:t>Зохицуулалтын объект болдоггүй</w:t>
            </w:r>
            <w:r w:rsidR="003F3FA3">
              <w:rPr>
                <w:b w:val="0"/>
                <w:szCs w:val="24"/>
                <w:lang w:val="mn-MN"/>
              </w:rPr>
              <w:t>,</w:t>
            </w:r>
            <w:r>
              <w:rPr>
                <w:b w:val="0"/>
                <w:szCs w:val="24"/>
                <w:lang w:val="mn-MN"/>
              </w:rPr>
              <w:t xml:space="preserve"> д</w:t>
            </w:r>
            <w:r w:rsidRPr="0078592A">
              <w:rPr>
                <w:b w:val="0"/>
                <w:szCs w:val="24"/>
                <w:lang w:val="mn-MN"/>
              </w:rPr>
              <w:t>автамж</w:t>
            </w:r>
            <w:r>
              <w:rPr>
                <w:b w:val="0"/>
                <w:szCs w:val="24"/>
                <w:lang w:val="mn-MN"/>
              </w:rPr>
              <w:t>ийн бууралт</w:t>
            </w:r>
            <w:r w:rsidRPr="0078592A">
              <w:rPr>
                <w:b w:val="0"/>
                <w:szCs w:val="24"/>
                <w:lang w:val="mn-MN"/>
              </w:rPr>
              <w:t>ыг хязгаарлах автоматжуулалт</w:t>
            </w:r>
            <w:r>
              <w:rPr>
                <w:b w:val="0"/>
                <w:szCs w:val="24"/>
                <w:lang w:val="mn-MN"/>
              </w:rPr>
              <w:t>ын</w:t>
            </w:r>
            <w:r>
              <w:rPr>
                <w:b w:val="0"/>
                <w:szCs w:val="24"/>
              </w:rPr>
              <w:t xml:space="preserve"> (</w:t>
            </w:r>
            <w:r>
              <w:rPr>
                <w:b w:val="0"/>
                <w:szCs w:val="24"/>
                <w:lang w:val="mn-MN"/>
              </w:rPr>
              <w:t>ДБХА</w:t>
            </w:r>
            <w:r>
              <w:rPr>
                <w:b w:val="0"/>
                <w:szCs w:val="24"/>
              </w:rPr>
              <w:t xml:space="preserve">) төхөөрөмжийг </w:t>
            </w:r>
            <w:r>
              <w:rPr>
                <w:b w:val="0"/>
                <w:szCs w:val="24"/>
                <w:lang w:val="mn-MN"/>
              </w:rPr>
              <w:t xml:space="preserve">ашиглалтад оруулахдаа </w:t>
            </w:r>
            <w:r w:rsidR="00C74C0A">
              <w:rPr>
                <w:b w:val="0"/>
                <w:szCs w:val="24"/>
                <w:lang w:val="mn-MN"/>
              </w:rPr>
              <w:t>цахилгаан эрчим хүч</w:t>
            </w:r>
            <w:r w:rsidR="002C2918">
              <w:rPr>
                <w:b w:val="0"/>
                <w:szCs w:val="24"/>
                <w:lang w:val="mn-MN"/>
              </w:rPr>
              <w:t xml:space="preserve"> үйлдвэрлэлийн нийцэх субъект</w:t>
            </w:r>
            <w:r w:rsidR="00C74C0A">
              <w:rPr>
                <w:b w:val="0"/>
                <w:szCs w:val="24"/>
                <w:lang w:val="mn-MN"/>
              </w:rPr>
              <w:t xml:space="preserve"> </w:t>
            </w:r>
            <w:r w:rsidR="002C2918">
              <w:rPr>
                <w:b w:val="0"/>
                <w:szCs w:val="24"/>
                <w:lang w:val="mn-MN"/>
              </w:rPr>
              <w:t xml:space="preserve">эсвэл цахилгаан эрчим хүч хэрэглэгчид </w:t>
            </w:r>
            <w:r w:rsidR="00F5040A">
              <w:rPr>
                <w:b w:val="0"/>
                <w:szCs w:val="24"/>
                <w:lang w:val="mn-MN"/>
              </w:rPr>
              <w:t xml:space="preserve">нь цахилгаан эрчим хүчний үйлдвэрлэл дэх диспетчерийн шуурхай удирдлагын субъектийн </w:t>
            </w:r>
            <w:r w:rsidR="006B5E5B">
              <w:rPr>
                <w:b w:val="0"/>
                <w:szCs w:val="24"/>
                <w:lang w:val="mn-MN"/>
              </w:rPr>
              <w:t xml:space="preserve">үүрэг </w:t>
            </w:r>
            <w:r w:rsidR="00F5040A">
              <w:rPr>
                <w:b w:val="0"/>
                <w:szCs w:val="24"/>
                <w:lang w:val="mn-MN"/>
              </w:rPr>
              <w:t>даалгаварт заасны дагуу</w:t>
            </w:r>
            <w:r w:rsidR="002C2918">
              <w:rPr>
                <w:b w:val="0"/>
                <w:szCs w:val="24"/>
                <w:lang w:val="mn-MN"/>
              </w:rPr>
              <w:t xml:space="preserve"> </w:t>
            </w:r>
            <w:r w:rsidR="00F5040A">
              <w:rPr>
                <w:b w:val="0"/>
                <w:szCs w:val="24"/>
                <w:lang w:val="mn-MN"/>
              </w:rPr>
              <w:t>ДБХА</w:t>
            </w:r>
            <w:r w:rsidR="00195D3C">
              <w:rPr>
                <w:b w:val="0"/>
                <w:szCs w:val="24"/>
              </w:rPr>
              <w:t>-ын</w:t>
            </w:r>
            <w:r w:rsidR="00F5040A">
              <w:rPr>
                <w:b w:val="0"/>
                <w:szCs w:val="24"/>
              </w:rPr>
              <w:t xml:space="preserve"> төхөөрөмжийн тохируулга болон</w:t>
            </w:r>
            <w:r w:rsidR="00F5040A">
              <w:rPr>
                <w:b w:val="0"/>
                <w:szCs w:val="24"/>
                <w:lang w:val="mn-MN"/>
              </w:rPr>
              <w:t xml:space="preserve"> эзлэхүүнд нийцүүлэн</w:t>
            </w:r>
            <w:r w:rsidR="00F5040A">
              <w:rPr>
                <w:b w:val="0"/>
                <w:szCs w:val="24"/>
              </w:rPr>
              <w:t xml:space="preserve"> </w:t>
            </w:r>
            <w:r w:rsidR="00C74C0A">
              <w:rPr>
                <w:b w:val="0"/>
                <w:szCs w:val="24"/>
                <w:lang w:val="mn-MN"/>
              </w:rPr>
              <w:t>тодорхойлсон тохир</w:t>
            </w:r>
            <w:r w:rsidR="001A524B">
              <w:rPr>
                <w:b w:val="0"/>
                <w:szCs w:val="24"/>
                <w:lang w:val="mn-MN"/>
              </w:rPr>
              <w:t>гоотой гүйцэтгэнэ.</w:t>
            </w:r>
          </w:p>
          <w:p w:rsidR="00960E13" w:rsidRDefault="00F368B5" w:rsidP="000B6839">
            <w:pPr>
              <w:spacing w:line="276" w:lineRule="auto"/>
              <w:jc w:val="both"/>
              <w:rPr>
                <w:b w:val="0"/>
                <w:szCs w:val="24"/>
                <w:lang w:val="mn-MN"/>
              </w:rPr>
            </w:pPr>
            <w:r>
              <w:rPr>
                <w:b w:val="0"/>
                <w:szCs w:val="24"/>
              </w:rPr>
              <w:t>4</w:t>
            </w:r>
            <w:r>
              <w:rPr>
                <w:b w:val="0"/>
                <w:szCs w:val="24"/>
                <w:lang w:val="mn-MN"/>
              </w:rPr>
              <w:t xml:space="preserve">.3.5 Зохицуулалтын объект болж байгаа АЭА-ын </w:t>
            </w:r>
            <w:r w:rsidR="00773E03">
              <w:rPr>
                <w:b w:val="0"/>
                <w:szCs w:val="24"/>
                <w:lang w:val="mn-MN"/>
              </w:rPr>
              <w:t>одоо байгаа төхөөрөмж, иж бүрдлийн ашиглалтын процесс</w:t>
            </w:r>
            <w:r w:rsidR="00195D3C">
              <w:rPr>
                <w:b w:val="0"/>
                <w:szCs w:val="24"/>
                <w:lang w:val="mn-MN"/>
              </w:rPr>
              <w:t>ын үед</w:t>
            </w:r>
            <w:r w:rsidR="00773E03">
              <w:rPr>
                <w:b w:val="0"/>
                <w:szCs w:val="24"/>
                <w:lang w:val="mn-MN"/>
              </w:rPr>
              <w:t xml:space="preserve"> үйл ажиллагааны алгоритм, тохиргооны өөрчлөлтийг </w:t>
            </w:r>
            <w:r w:rsidR="00195D3C">
              <w:rPr>
                <w:b w:val="0"/>
                <w:szCs w:val="24"/>
                <w:lang w:val="mn-MN"/>
              </w:rPr>
              <w:t xml:space="preserve">цахилгаан эрчим хүчний үйлдвэрлэл дэх диспетчерийн шуурхай удирдлагын субъектийн </w:t>
            </w:r>
            <w:r w:rsidR="006B5E5B">
              <w:rPr>
                <w:b w:val="0"/>
                <w:szCs w:val="24"/>
                <w:lang w:val="mn-MN"/>
              </w:rPr>
              <w:t xml:space="preserve">үүрэг </w:t>
            </w:r>
            <w:r w:rsidR="00195D3C">
              <w:rPr>
                <w:b w:val="0"/>
                <w:szCs w:val="24"/>
                <w:lang w:val="mn-MN"/>
              </w:rPr>
              <w:t xml:space="preserve">даалгаварт заасны дагуу эсвэл цахилгаан эрчим хүчний үйлдвэрлэл дэх диспетчерийн шуурхай </w:t>
            </w:r>
            <w:r w:rsidR="00195D3C">
              <w:rPr>
                <w:b w:val="0"/>
                <w:szCs w:val="24"/>
                <w:lang w:val="mn-MN"/>
              </w:rPr>
              <w:lastRenderedPageBreak/>
              <w:t>удирдлагын субъектийн зөвшилцлөөр гүйцэтгэх шаардлагатай.</w:t>
            </w:r>
          </w:p>
          <w:p w:rsidR="00195D3C" w:rsidRDefault="00195D3C" w:rsidP="000B6839">
            <w:pPr>
              <w:spacing w:line="276" w:lineRule="auto"/>
              <w:jc w:val="both"/>
              <w:rPr>
                <w:b w:val="0"/>
                <w:szCs w:val="24"/>
                <w:lang w:val="mn-MN"/>
              </w:rPr>
            </w:pPr>
            <w:r>
              <w:rPr>
                <w:b w:val="0"/>
                <w:szCs w:val="24"/>
                <w:lang w:val="mn-MN"/>
              </w:rPr>
              <w:t xml:space="preserve">4.3.6 </w:t>
            </w:r>
            <w:r w:rsidR="00BD3A9D">
              <w:rPr>
                <w:b w:val="0"/>
                <w:szCs w:val="24"/>
                <w:lang w:val="mn-MN"/>
              </w:rPr>
              <w:t>Зохицуулалтын объект болдоггүй,</w:t>
            </w:r>
            <w:r w:rsidR="00FC7E33">
              <w:rPr>
                <w:b w:val="0"/>
                <w:szCs w:val="24"/>
                <w:lang w:val="mn-MN"/>
              </w:rPr>
              <w:t xml:space="preserve"> АЭА-ын одоо байгаа төхөөрөмж, иж бүрдлийн ашиглалтын процессын үед үйл ажиллагааны алгоритм, тохиргооны өөрчлөлтийг </w:t>
            </w:r>
            <w:r w:rsidR="00E45D98">
              <w:rPr>
                <w:b w:val="0"/>
                <w:szCs w:val="24"/>
                <w:lang w:val="mn-MN"/>
              </w:rPr>
              <w:t>хийхдээ</w:t>
            </w:r>
            <w:r w:rsidR="00BD3A9D">
              <w:rPr>
                <w:b w:val="0"/>
                <w:szCs w:val="24"/>
                <w:lang w:val="mn-MN"/>
              </w:rPr>
              <w:t xml:space="preserve"> </w:t>
            </w:r>
            <w:r w:rsidR="005F7647">
              <w:rPr>
                <w:b w:val="0"/>
                <w:szCs w:val="24"/>
                <w:lang w:val="mn-MN"/>
              </w:rPr>
              <w:t>цахилгаан эрчим хүчний үйлдвэрлэлд хамааралтай объектуудыг өмчлөгч эсвэл хууль ёсны өөр эзэмшигчийн шийдвэрээр шаардлагатай бол цахилгаан эрчим хүчний үйлдвэрлэлийн бусад субъекттэй зөвшилц</w:t>
            </w:r>
            <w:r w:rsidR="007761CF">
              <w:rPr>
                <w:b w:val="0"/>
                <w:szCs w:val="24"/>
                <w:lang w:val="mn-MN"/>
              </w:rPr>
              <w:t>сөний дагуу</w:t>
            </w:r>
            <w:r w:rsidR="005F7647">
              <w:rPr>
                <w:b w:val="0"/>
                <w:szCs w:val="24"/>
                <w:lang w:val="mn-MN"/>
              </w:rPr>
              <w:t xml:space="preserve"> гүйцэтгэнэ</w:t>
            </w:r>
            <w:r w:rsidR="007761CF">
              <w:rPr>
                <w:b w:val="0"/>
                <w:szCs w:val="24"/>
                <w:lang w:val="mn-MN"/>
              </w:rPr>
              <w:t>.</w:t>
            </w:r>
          </w:p>
          <w:p w:rsidR="007761CF" w:rsidRDefault="007761CF" w:rsidP="000B6839">
            <w:pPr>
              <w:spacing w:line="276" w:lineRule="auto"/>
              <w:jc w:val="both"/>
              <w:rPr>
                <w:b w:val="0"/>
                <w:szCs w:val="24"/>
                <w:lang w:val="mn-MN"/>
              </w:rPr>
            </w:pPr>
            <w:r>
              <w:rPr>
                <w:b w:val="0"/>
                <w:szCs w:val="24"/>
                <w:lang w:val="mn-MN"/>
              </w:rPr>
              <w:t xml:space="preserve">4.3.7 </w:t>
            </w:r>
            <w:r w:rsidR="00C15509">
              <w:rPr>
                <w:b w:val="0"/>
                <w:szCs w:val="24"/>
                <w:lang w:val="mn-MN"/>
              </w:rPr>
              <w:t>АЭА-ын төхөөрөмж</w:t>
            </w:r>
            <w:r w:rsidR="000306D1">
              <w:rPr>
                <w:b w:val="0"/>
                <w:szCs w:val="24"/>
                <w:lang w:val="mn-MN"/>
              </w:rPr>
              <w:t>, иж бүрдлийн</w:t>
            </w:r>
            <w:r w:rsidR="00C15509">
              <w:rPr>
                <w:b w:val="0"/>
                <w:szCs w:val="24"/>
                <w:lang w:val="mn-MN"/>
              </w:rPr>
              <w:t xml:space="preserve"> үйл ажиллагааны алгоритм, тохиргоог өөрчлөх талаар цахилгаан эрчим хүчний үйлдвэрлэл дэх диспетчерийн шуурхай удирдлагын субъектийн </w:t>
            </w:r>
            <w:r w:rsidR="006B5E5B">
              <w:rPr>
                <w:b w:val="0"/>
                <w:szCs w:val="24"/>
                <w:lang w:val="mn-MN"/>
              </w:rPr>
              <w:t xml:space="preserve">үүрэг </w:t>
            </w:r>
            <w:r w:rsidR="00C15509">
              <w:rPr>
                <w:b w:val="0"/>
                <w:szCs w:val="24"/>
                <w:lang w:val="mn-MN"/>
              </w:rPr>
              <w:t xml:space="preserve">даалгаврыг дараах нөхцөлд биелүүлэх шаардлагатай. Үүнд: </w:t>
            </w:r>
          </w:p>
          <w:p w:rsidR="00126D95" w:rsidRDefault="00126D95" w:rsidP="000B6839">
            <w:pPr>
              <w:spacing w:line="276" w:lineRule="auto"/>
              <w:jc w:val="both"/>
              <w:rPr>
                <w:b w:val="0"/>
                <w:szCs w:val="24"/>
              </w:rPr>
            </w:pPr>
            <w:r>
              <w:rPr>
                <w:b w:val="0"/>
                <w:szCs w:val="24"/>
              </w:rPr>
              <w:t>-</w:t>
            </w:r>
            <w:r w:rsidR="00942DE1">
              <w:rPr>
                <w:b w:val="0"/>
                <w:szCs w:val="24"/>
                <w:lang w:val="mn-MN"/>
              </w:rPr>
              <w:t xml:space="preserve"> </w:t>
            </w:r>
            <w:r w:rsidR="00C15BB4">
              <w:rPr>
                <w:b w:val="0"/>
                <w:szCs w:val="24"/>
                <w:lang w:val="mn-MN"/>
              </w:rPr>
              <w:t xml:space="preserve">одоо байгаа техник хэрэгслийг ашиглан, АЭА-ын төхөөрөмж, иж бүрдлийн үйл ажиллагааны алгоритм, тохиргоог өөрчлөх тохиолдолд </w:t>
            </w:r>
            <w:r w:rsidR="00AE20C2">
              <w:rPr>
                <w:b w:val="0"/>
                <w:szCs w:val="24"/>
                <w:lang w:val="mn-MN"/>
              </w:rPr>
              <w:t>дээрх</w:t>
            </w:r>
            <w:r w:rsidR="00E35CF5">
              <w:rPr>
                <w:b w:val="0"/>
                <w:szCs w:val="24"/>
                <w:lang w:val="mn-MN"/>
              </w:rPr>
              <w:t xml:space="preserve"> </w:t>
            </w:r>
            <w:r w:rsidR="00942DE1">
              <w:rPr>
                <w:b w:val="0"/>
                <w:szCs w:val="24"/>
                <w:lang w:val="mn-MN"/>
              </w:rPr>
              <w:t>үүрэг</w:t>
            </w:r>
            <w:r w:rsidR="00C15BB4">
              <w:rPr>
                <w:b w:val="0"/>
                <w:szCs w:val="24"/>
                <w:lang w:val="mn-MN"/>
              </w:rPr>
              <w:t xml:space="preserve"> даалгавраар</w:t>
            </w:r>
            <w:r w:rsidR="00942DE1">
              <w:rPr>
                <w:b w:val="0"/>
                <w:szCs w:val="24"/>
                <w:lang w:val="mn-MN"/>
              </w:rPr>
              <w:t xml:space="preserve"> т</w:t>
            </w:r>
            <w:r w:rsidR="001A5060">
              <w:rPr>
                <w:b w:val="0"/>
                <w:szCs w:val="24"/>
                <w:lang w:val="mn-MN"/>
              </w:rPr>
              <w:t>огтоосон хугацаанд биелүүлэх</w:t>
            </w:r>
            <w:r>
              <w:rPr>
                <w:b w:val="0"/>
                <w:szCs w:val="24"/>
              </w:rPr>
              <w:t>;</w:t>
            </w:r>
          </w:p>
          <w:p w:rsidR="00910C1D" w:rsidRDefault="000306D1" w:rsidP="000B6839">
            <w:pPr>
              <w:spacing w:line="276" w:lineRule="auto"/>
              <w:jc w:val="both"/>
              <w:rPr>
                <w:b w:val="0"/>
                <w:szCs w:val="24"/>
                <w:lang w:val="mn-MN"/>
              </w:rPr>
            </w:pPr>
            <w:r>
              <w:rPr>
                <w:b w:val="0"/>
                <w:szCs w:val="24"/>
                <w:lang w:val="mn-MN"/>
              </w:rPr>
              <w:t xml:space="preserve">- </w:t>
            </w:r>
            <w:r w:rsidR="005440C4">
              <w:rPr>
                <w:b w:val="0"/>
                <w:szCs w:val="24"/>
                <w:lang w:val="mn-MN"/>
              </w:rPr>
              <w:t xml:space="preserve">одоо байгаа техник хэрэгслийг ашиглан, АЭА-ын төхөөрөмж, иж бүрдлийн үйл ажиллагааны алгоритм, тохиргоог өөрчлөх боломжгүй тохиолдолд </w:t>
            </w:r>
            <w:r w:rsidR="00910C1D">
              <w:rPr>
                <w:b w:val="0"/>
                <w:szCs w:val="24"/>
                <w:lang w:val="mn-MN"/>
              </w:rPr>
              <w:t xml:space="preserve">цахилгаан эрчим хүчний үйлдвэрлэл дэх диспетчерийн шуурхай удирдлагын субъекттэй </w:t>
            </w:r>
            <w:r w:rsidR="00237358">
              <w:rPr>
                <w:b w:val="0"/>
                <w:szCs w:val="24"/>
                <w:lang w:val="mn-MN"/>
              </w:rPr>
              <w:t>цахилгаан эрчим хүчний үйлдвэрлэлд хамааралтай объектуудыг өмчлөгч эсвэл хууль ёсны өөр эзэмшигч</w:t>
            </w:r>
            <w:r w:rsidR="00910C1D">
              <w:rPr>
                <w:b w:val="0"/>
                <w:szCs w:val="24"/>
                <w:lang w:val="mn-MN"/>
              </w:rPr>
              <w:t xml:space="preserve"> нарын</w:t>
            </w:r>
            <w:r w:rsidR="00237358">
              <w:rPr>
                <w:b w:val="0"/>
                <w:szCs w:val="24"/>
                <w:lang w:val="mn-MN"/>
              </w:rPr>
              <w:t xml:space="preserve"> зөвшилцсөн хугацаанд </w:t>
            </w:r>
            <w:r w:rsidR="001A5060">
              <w:rPr>
                <w:b w:val="0"/>
                <w:szCs w:val="24"/>
                <w:lang w:val="mn-MN"/>
              </w:rPr>
              <w:t>биелүүлэх нь тус тус орно</w:t>
            </w:r>
            <w:r w:rsidR="00910C1D">
              <w:rPr>
                <w:b w:val="0"/>
                <w:szCs w:val="24"/>
                <w:lang w:val="mn-MN"/>
              </w:rPr>
              <w:t xml:space="preserve">. </w:t>
            </w:r>
          </w:p>
          <w:p w:rsidR="00910C1D" w:rsidRDefault="00910C1D" w:rsidP="000B6839">
            <w:pPr>
              <w:spacing w:line="276" w:lineRule="auto"/>
              <w:jc w:val="both"/>
              <w:rPr>
                <w:b w:val="0"/>
                <w:szCs w:val="24"/>
                <w:lang w:val="mn-MN"/>
              </w:rPr>
            </w:pPr>
            <w:r>
              <w:rPr>
                <w:b w:val="0"/>
                <w:szCs w:val="24"/>
                <w:lang w:val="mn-MN"/>
              </w:rPr>
              <w:lastRenderedPageBreak/>
              <w:t xml:space="preserve">4.3.8 </w:t>
            </w:r>
            <w:r w:rsidR="00AE20C2">
              <w:rPr>
                <w:b w:val="0"/>
                <w:szCs w:val="24"/>
                <w:lang w:val="mn-MN"/>
              </w:rPr>
              <w:t>Ц</w:t>
            </w:r>
            <w:r w:rsidR="006B5E5B">
              <w:rPr>
                <w:b w:val="0"/>
                <w:szCs w:val="24"/>
                <w:lang w:val="mn-MN"/>
              </w:rPr>
              <w:t xml:space="preserve">ахилгаан эрчим хүчний үйлдвэрлэл дэх диспетчерийн шуурхай удирдлагын субъектийн үүрэг даалгавраар </w:t>
            </w:r>
            <w:r w:rsidR="0079379B">
              <w:rPr>
                <w:b w:val="0"/>
                <w:szCs w:val="24"/>
                <w:lang w:val="mn-MN"/>
              </w:rPr>
              <w:t xml:space="preserve">АҮАБ, ҮАДЗ-ийг </w:t>
            </w:r>
            <w:r w:rsidR="0079379B">
              <w:rPr>
                <w:b w:val="0"/>
                <w:szCs w:val="24"/>
              </w:rPr>
              <w:t>(</w:t>
            </w:r>
            <w:r w:rsidR="0079379B">
              <w:rPr>
                <w:b w:val="0"/>
                <w:szCs w:val="24"/>
                <w:lang w:val="mn-MN"/>
              </w:rPr>
              <w:t>УҮЯ-ын эзэлхүүнийг нэмэгдүүлэх талаар оруулсан</w:t>
            </w:r>
            <w:r w:rsidR="0079379B">
              <w:rPr>
                <w:b w:val="0"/>
                <w:szCs w:val="24"/>
              </w:rPr>
              <w:t>)</w:t>
            </w:r>
            <w:r w:rsidR="0079379B">
              <w:rPr>
                <w:b w:val="0"/>
                <w:szCs w:val="24"/>
                <w:lang w:val="mn-MN"/>
              </w:rPr>
              <w:t xml:space="preserve"> тохируулах тохиолдолд одоо байгаа техник хэрэгслийг ашиглан тохируулах боломжгүй </w:t>
            </w:r>
            <w:r w:rsidR="004818A9">
              <w:rPr>
                <w:b w:val="0"/>
                <w:szCs w:val="24"/>
                <w:lang w:val="mn-MN"/>
              </w:rPr>
              <w:t>бол үүрэг даалгавар авсан өдрөө</w:t>
            </w:r>
            <w:r w:rsidR="0079379B">
              <w:rPr>
                <w:b w:val="0"/>
                <w:szCs w:val="24"/>
                <w:lang w:val="mn-MN"/>
              </w:rPr>
              <w:t>с</w:t>
            </w:r>
            <w:r w:rsidR="00AE20C2">
              <w:rPr>
                <w:b w:val="0"/>
                <w:szCs w:val="24"/>
                <w:lang w:val="mn-MN"/>
              </w:rPr>
              <w:t xml:space="preserve"> хойш</w:t>
            </w:r>
            <w:r w:rsidR="0079379B">
              <w:rPr>
                <w:b w:val="0"/>
                <w:szCs w:val="24"/>
                <w:lang w:val="mn-MN"/>
              </w:rPr>
              <w:t xml:space="preserve"> 5 сараас </w:t>
            </w:r>
            <w:r w:rsidR="009D19F1">
              <w:rPr>
                <w:b w:val="0"/>
                <w:szCs w:val="24"/>
                <w:lang w:val="mn-MN"/>
              </w:rPr>
              <w:t>багагүй хугацаанд тохируулгыг</w:t>
            </w:r>
            <w:r w:rsidR="0079379B">
              <w:rPr>
                <w:b w:val="0"/>
                <w:szCs w:val="24"/>
                <w:lang w:val="mn-MN"/>
              </w:rPr>
              <w:t xml:space="preserve"> хийсэн байвал зохино. </w:t>
            </w:r>
          </w:p>
          <w:p w:rsidR="0079379B" w:rsidRDefault="0079379B" w:rsidP="000B6839">
            <w:pPr>
              <w:spacing w:line="276" w:lineRule="auto"/>
              <w:jc w:val="both"/>
              <w:rPr>
                <w:b w:val="0"/>
                <w:szCs w:val="24"/>
                <w:lang w:val="mn-MN"/>
              </w:rPr>
            </w:pPr>
            <w:r>
              <w:rPr>
                <w:b w:val="0"/>
                <w:szCs w:val="24"/>
                <w:lang w:val="mn-MN"/>
              </w:rPr>
              <w:t xml:space="preserve">4.3.9 </w:t>
            </w:r>
            <w:r w:rsidR="009D19F1">
              <w:rPr>
                <w:b w:val="0"/>
                <w:szCs w:val="24"/>
                <w:lang w:val="mn-MN"/>
              </w:rPr>
              <w:t>АЭА-ын төхөөрөмж, иж бүрдлийн тохируулгын талаар цахилгаан эрчим хүчний үйлдвэрлэл дэх диспетчерийн шуурхай удирдлагын субъектээс үүрэг даалгавар авсан  ц</w:t>
            </w:r>
            <w:r w:rsidR="009D19F1" w:rsidRPr="004E63F4">
              <w:rPr>
                <w:b w:val="0"/>
                <w:szCs w:val="24"/>
                <w:lang w:val="mn-MN"/>
              </w:rPr>
              <w:t>ахилгаан эрчим хүчний үйлдвэрлэл</w:t>
            </w:r>
            <w:r w:rsidR="009D19F1">
              <w:rPr>
                <w:b w:val="0"/>
                <w:szCs w:val="24"/>
                <w:lang w:val="mn-MN"/>
              </w:rPr>
              <w:t>ий</w:t>
            </w:r>
            <w:r w:rsidR="009D19F1" w:rsidRPr="004E63F4">
              <w:rPr>
                <w:b w:val="0"/>
                <w:szCs w:val="24"/>
                <w:lang w:val="mn-MN"/>
              </w:rPr>
              <w:t>н субъект</w:t>
            </w:r>
            <w:r w:rsidR="009D19F1">
              <w:rPr>
                <w:b w:val="0"/>
                <w:szCs w:val="24"/>
                <w:lang w:val="mn-MN"/>
              </w:rPr>
              <w:t>ууд болон цахилгаан эрчим хүч хэрэглэгчид нь</w:t>
            </w:r>
            <w:r w:rsidR="00A11413">
              <w:rPr>
                <w:b w:val="0"/>
                <w:szCs w:val="24"/>
                <w:lang w:val="mn-MN"/>
              </w:rPr>
              <w:t xml:space="preserve"> тухайн субъектэд</w:t>
            </w:r>
            <w:r w:rsidR="009D19F1">
              <w:rPr>
                <w:b w:val="0"/>
                <w:szCs w:val="24"/>
                <w:lang w:val="mn-MN"/>
              </w:rPr>
              <w:t>:</w:t>
            </w:r>
          </w:p>
          <w:p w:rsidR="009D19F1" w:rsidRDefault="004818A9" w:rsidP="000B6839">
            <w:pPr>
              <w:spacing w:line="276" w:lineRule="auto"/>
              <w:jc w:val="both"/>
              <w:rPr>
                <w:b w:val="0"/>
                <w:szCs w:val="24"/>
              </w:rPr>
            </w:pPr>
            <w:r>
              <w:rPr>
                <w:b w:val="0"/>
                <w:szCs w:val="24"/>
              </w:rPr>
              <w:t>-</w:t>
            </w:r>
            <w:r>
              <w:rPr>
                <w:b w:val="0"/>
                <w:szCs w:val="24"/>
                <w:lang w:val="mn-MN"/>
              </w:rPr>
              <w:t>үүрэг даалгаврыг биелүүлсэн өдрөөс ажлын гурван хоногоос хэтрэхгүй хугацаанд цахилгаан эрчим хүчний үйлдвэрлэл дэх диспетчерийн шуурхай удирдлагын субъектээс өгсөн үүрэг даалгаварт нийцүүлэн төхөөрөмжүүдийн бодит тохируулгыг хийсэн тухай баталгаа</w:t>
            </w:r>
            <w:r>
              <w:rPr>
                <w:b w:val="0"/>
                <w:szCs w:val="24"/>
              </w:rPr>
              <w:t>;</w:t>
            </w:r>
          </w:p>
          <w:p w:rsidR="004818A9" w:rsidRDefault="00A11413" w:rsidP="000B6839">
            <w:pPr>
              <w:spacing w:line="276" w:lineRule="auto"/>
              <w:jc w:val="both"/>
              <w:rPr>
                <w:b w:val="0"/>
                <w:szCs w:val="24"/>
                <w:lang w:val="mn-MN"/>
              </w:rPr>
            </w:pPr>
            <w:r>
              <w:rPr>
                <w:b w:val="0"/>
                <w:szCs w:val="24"/>
                <w:lang w:val="mn-MN"/>
              </w:rPr>
              <w:t>- үүрэг даалгаврыг биелүүлсэн өдрөөс нэг сараас хэтрэ</w:t>
            </w:r>
            <w:r w:rsidR="004F6498">
              <w:rPr>
                <w:b w:val="0"/>
                <w:szCs w:val="24"/>
                <w:lang w:val="mn-MN"/>
              </w:rPr>
              <w:t>хгүй хугацаанд АЭА-ын төхөөрөмж эсвэл</w:t>
            </w:r>
            <w:r>
              <w:rPr>
                <w:b w:val="0"/>
                <w:szCs w:val="24"/>
                <w:lang w:val="mn-MN"/>
              </w:rPr>
              <w:t xml:space="preserve"> иж бүрдлийн гүйцэтгэх схемүүдийг илгээх шаардлагатай.</w:t>
            </w:r>
          </w:p>
          <w:p w:rsidR="00A11413" w:rsidRDefault="008F2DEB" w:rsidP="000B6839">
            <w:pPr>
              <w:spacing w:line="276" w:lineRule="auto"/>
              <w:jc w:val="both"/>
              <w:rPr>
                <w:b w:val="0"/>
                <w:szCs w:val="24"/>
                <w:lang w:val="mn-MN"/>
              </w:rPr>
            </w:pPr>
            <w:r>
              <w:rPr>
                <w:b w:val="0"/>
                <w:szCs w:val="24"/>
                <w:lang w:val="mn-MN"/>
              </w:rPr>
              <w:t xml:space="preserve">4.3.10 </w:t>
            </w:r>
            <w:r w:rsidR="00506C0D">
              <w:rPr>
                <w:b w:val="0"/>
                <w:szCs w:val="24"/>
                <w:lang w:val="mn-MN"/>
              </w:rPr>
              <w:t>Ц</w:t>
            </w:r>
            <w:r w:rsidR="00B55E0C">
              <w:rPr>
                <w:b w:val="0"/>
                <w:szCs w:val="24"/>
                <w:lang w:val="mn-MN"/>
              </w:rPr>
              <w:t xml:space="preserve">ахилгаан эрчим хүчний үйлдвэрлэл дэх диспетчерийн шуурхай удирдлагын субъектээс </w:t>
            </w:r>
            <w:r w:rsidR="00FE0B4D">
              <w:rPr>
                <w:b w:val="0"/>
                <w:szCs w:val="24"/>
                <w:lang w:val="mn-MN"/>
              </w:rPr>
              <w:t xml:space="preserve">цахилгаан сүлжээний байгууллага эсвэл цахилгаан эрчим хүчний үйлдвэрлэлд хамааралтай объектуудыг өмчлөгч эсвэл хууль ёсны өөр эзэмшигч нарт </w:t>
            </w:r>
            <w:r w:rsidR="001135CB">
              <w:rPr>
                <w:b w:val="0"/>
                <w:szCs w:val="24"/>
                <w:lang w:val="mn-MN"/>
              </w:rPr>
              <w:t>АҮАБ, ҮАДЗ-ийн УҮЯ-ын эзлэ</w:t>
            </w:r>
            <w:r w:rsidR="00BF11D1">
              <w:rPr>
                <w:b w:val="0"/>
                <w:szCs w:val="24"/>
                <w:lang w:val="mn-MN"/>
              </w:rPr>
              <w:t xml:space="preserve">хүүнийг </w:t>
            </w:r>
            <w:r w:rsidR="00BF11D1">
              <w:rPr>
                <w:b w:val="0"/>
                <w:szCs w:val="24"/>
                <w:lang w:val="mn-MN"/>
              </w:rPr>
              <w:lastRenderedPageBreak/>
              <w:t>нэм</w:t>
            </w:r>
            <w:r w:rsidR="00FE0B4D">
              <w:rPr>
                <w:b w:val="0"/>
                <w:szCs w:val="24"/>
                <w:lang w:val="mn-MN"/>
              </w:rPr>
              <w:t>эгдүүлэх талаар үүрэг даалгавар</w:t>
            </w:r>
            <w:r w:rsidR="00BF11D1">
              <w:rPr>
                <w:b w:val="0"/>
                <w:szCs w:val="24"/>
                <w:lang w:val="mn-MN"/>
              </w:rPr>
              <w:t xml:space="preserve"> </w:t>
            </w:r>
            <w:r w:rsidR="00B55E0C">
              <w:rPr>
                <w:b w:val="0"/>
                <w:szCs w:val="24"/>
                <w:lang w:val="mn-MN"/>
              </w:rPr>
              <w:t>өгнө.</w:t>
            </w:r>
          </w:p>
          <w:p w:rsidR="00B55E0C" w:rsidRDefault="00506C0D" w:rsidP="000B6839">
            <w:pPr>
              <w:spacing w:line="276" w:lineRule="auto"/>
              <w:jc w:val="both"/>
              <w:rPr>
                <w:b w:val="0"/>
                <w:szCs w:val="24"/>
                <w:lang w:val="mn-MN"/>
              </w:rPr>
            </w:pPr>
            <w:r>
              <w:rPr>
                <w:b w:val="0"/>
                <w:szCs w:val="24"/>
                <w:lang w:val="mn-MN"/>
              </w:rPr>
              <w:t xml:space="preserve">Цахилгаан эрчим хүчний үйлдвэрлэл дэх диспетчерийн шуурхай удирдлагын субъектийн шийдвэрээр ийм үүрэг даалгаврыг </w:t>
            </w:r>
            <w:r w:rsidR="00FA4C29">
              <w:rPr>
                <w:b w:val="0"/>
                <w:szCs w:val="24"/>
                <w:lang w:val="mn-MN"/>
              </w:rPr>
              <w:t>цахилгаан станцыг өмчлөгч боло</w:t>
            </w:r>
            <w:r w:rsidR="00127ED2">
              <w:rPr>
                <w:b w:val="0"/>
                <w:szCs w:val="24"/>
                <w:lang w:val="mn-MN"/>
              </w:rPr>
              <w:t>н</w:t>
            </w:r>
            <w:r w:rsidR="00FA4C29">
              <w:rPr>
                <w:b w:val="0"/>
                <w:szCs w:val="24"/>
                <w:lang w:val="mn-MN"/>
              </w:rPr>
              <w:t xml:space="preserve"> хууль ёсны </w:t>
            </w:r>
            <w:r w:rsidR="00127ED2">
              <w:rPr>
                <w:b w:val="0"/>
                <w:szCs w:val="24"/>
                <w:lang w:val="mn-MN"/>
              </w:rPr>
              <w:t xml:space="preserve">эзэмшигч эсвэл цахилгаан эрчим хүчний томоохон хэрэглэгчид шууд өгч болно. </w:t>
            </w:r>
          </w:p>
          <w:p w:rsidR="00D03FC8" w:rsidRDefault="00127ED2" w:rsidP="000B6839">
            <w:pPr>
              <w:spacing w:line="276" w:lineRule="auto"/>
              <w:jc w:val="both"/>
              <w:rPr>
                <w:b w:val="0"/>
                <w:szCs w:val="24"/>
                <w:lang w:val="mn-MN"/>
              </w:rPr>
            </w:pPr>
            <w:r>
              <w:rPr>
                <w:b w:val="0"/>
                <w:szCs w:val="24"/>
                <w:lang w:val="mn-MN"/>
              </w:rPr>
              <w:t xml:space="preserve">Ийм үүрэг даалгаврыг биелүүлэхийн тулд </w:t>
            </w:r>
            <w:r w:rsidR="005D082A">
              <w:rPr>
                <w:b w:val="0"/>
                <w:szCs w:val="24"/>
                <w:lang w:val="mn-MN"/>
              </w:rPr>
              <w:t xml:space="preserve">цахилгаан </w:t>
            </w:r>
            <w:r w:rsidR="00D03FC8">
              <w:rPr>
                <w:b w:val="0"/>
                <w:szCs w:val="24"/>
                <w:lang w:val="mn-MN"/>
              </w:rPr>
              <w:t xml:space="preserve">сүлжээний байгууллагууд, цахилгаан эрчим </w:t>
            </w:r>
            <w:r w:rsidR="00870BE0">
              <w:rPr>
                <w:b w:val="0"/>
                <w:szCs w:val="24"/>
                <w:lang w:val="mn-MN"/>
              </w:rPr>
              <w:t>хүчний үйлдвэрлэлийн объектуудын бусад</w:t>
            </w:r>
            <w:r w:rsidR="00D03FC8">
              <w:rPr>
                <w:b w:val="0"/>
                <w:szCs w:val="24"/>
                <w:lang w:val="mn-MN"/>
              </w:rPr>
              <w:t xml:space="preserve"> өмчлөгч эсвэл хууль ёсны эзэмшигч, цахилгаан станцыг өмчлөгч эсвэл хууль ёсны </w:t>
            </w:r>
            <w:r w:rsidR="00870BE0">
              <w:rPr>
                <w:b w:val="0"/>
                <w:szCs w:val="24"/>
                <w:lang w:val="mn-MN"/>
              </w:rPr>
              <w:t xml:space="preserve">өөр </w:t>
            </w:r>
            <w:r w:rsidR="00D03FC8">
              <w:rPr>
                <w:b w:val="0"/>
                <w:szCs w:val="24"/>
                <w:lang w:val="mn-MN"/>
              </w:rPr>
              <w:t xml:space="preserve">эзэмшигч нар нь бие дааж, цахилгаан эрчим хүчний үйлдвэрлэлийн бусад субъект болон </w:t>
            </w:r>
            <w:r w:rsidR="00870BE0">
              <w:rPr>
                <w:b w:val="0"/>
                <w:szCs w:val="24"/>
                <w:lang w:val="mn-MN"/>
              </w:rPr>
              <w:t>цахилгаан эрчим хүч хэрэглэгчидтэй ажилла</w:t>
            </w:r>
            <w:r w:rsidR="00D03FC8">
              <w:rPr>
                <w:b w:val="0"/>
                <w:szCs w:val="24"/>
                <w:lang w:val="mn-MN"/>
              </w:rPr>
              <w:t>х хэрэгтэй.</w:t>
            </w:r>
          </w:p>
          <w:p w:rsidR="00127ED2" w:rsidRPr="00D11194" w:rsidRDefault="00B96F71" w:rsidP="000B6839">
            <w:pPr>
              <w:spacing w:line="276" w:lineRule="auto"/>
              <w:jc w:val="both"/>
              <w:rPr>
                <w:szCs w:val="24"/>
                <w:lang w:val="mn-MN"/>
              </w:rPr>
            </w:pPr>
            <w:r w:rsidRPr="00D11194">
              <w:rPr>
                <w:szCs w:val="24"/>
                <w:lang w:val="mn-MN"/>
              </w:rPr>
              <w:t>4.4 Аваари эсэргүүцэх автоматжуулалтыг удирдах үйл явц</w:t>
            </w:r>
          </w:p>
          <w:p w:rsidR="00B96F71" w:rsidRDefault="00B96F71" w:rsidP="000B6839">
            <w:pPr>
              <w:spacing w:line="276" w:lineRule="auto"/>
              <w:jc w:val="both"/>
              <w:rPr>
                <w:b w:val="0"/>
                <w:szCs w:val="24"/>
                <w:lang w:val="mn-MN"/>
              </w:rPr>
            </w:pPr>
            <w:r w:rsidRPr="00D11194">
              <w:rPr>
                <w:szCs w:val="24"/>
                <w:lang w:val="mn-MN"/>
              </w:rPr>
              <w:t>4.4.1 Ерөнхий шаардлага</w:t>
            </w:r>
          </w:p>
          <w:p w:rsidR="00B96F71" w:rsidRDefault="00D11194" w:rsidP="000B6839">
            <w:pPr>
              <w:spacing w:line="276" w:lineRule="auto"/>
              <w:jc w:val="both"/>
              <w:rPr>
                <w:b w:val="0"/>
                <w:szCs w:val="24"/>
                <w:lang w:val="mn-MN"/>
              </w:rPr>
            </w:pPr>
            <w:r>
              <w:rPr>
                <w:b w:val="0"/>
                <w:szCs w:val="24"/>
                <w:lang w:val="mn-MN"/>
              </w:rPr>
              <w:t xml:space="preserve">4.4.1.1 </w:t>
            </w:r>
            <w:r w:rsidR="00097E3E">
              <w:rPr>
                <w:b w:val="0"/>
                <w:szCs w:val="24"/>
                <w:lang w:val="mn-MN"/>
              </w:rPr>
              <w:t xml:space="preserve">Зохицуулалтын объект болж байгаа </w:t>
            </w:r>
            <w:r w:rsidR="00685BE5">
              <w:rPr>
                <w:b w:val="0"/>
                <w:szCs w:val="24"/>
                <w:lang w:val="mn-MN"/>
              </w:rPr>
              <w:t xml:space="preserve">АЭА-ын төхөөрөмж, иж бүрдлийн </w:t>
            </w:r>
            <w:r w:rsidR="00097E3E">
              <w:rPr>
                <w:b w:val="0"/>
                <w:szCs w:val="24"/>
                <w:lang w:val="mn-MN"/>
              </w:rPr>
              <w:t>УҮЯ-ын эзэлхүүний</w:t>
            </w:r>
            <w:r w:rsidR="0050451B">
              <w:rPr>
                <w:b w:val="0"/>
                <w:szCs w:val="24"/>
                <w:lang w:val="mn-MN"/>
              </w:rPr>
              <w:t xml:space="preserve">г цахилгаан эрчим хүчний үйлдвэрлэл дэх диспетчерийн шуурхай удирдлагын </w:t>
            </w:r>
            <w:r w:rsidR="005E753A">
              <w:rPr>
                <w:b w:val="0"/>
                <w:szCs w:val="24"/>
                <w:lang w:val="mn-MN"/>
              </w:rPr>
              <w:t>субъект</w:t>
            </w:r>
            <w:r w:rsidR="0050451B">
              <w:rPr>
                <w:b w:val="0"/>
                <w:szCs w:val="24"/>
                <w:lang w:val="mn-MN"/>
              </w:rPr>
              <w:t>тэй зөвшилцсөн</w:t>
            </w:r>
            <w:r w:rsidR="00604210">
              <w:rPr>
                <w:b w:val="0"/>
                <w:szCs w:val="24"/>
                <w:lang w:val="mn-MN"/>
              </w:rPr>
              <w:t xml:space="preserve"> хэлэлцээгээр</w:t>
            </w:r>
            <w:r w:rsidR="0050451B">
              <w:rPr>
                <w:b w:val="0"/>
                <w:szCs w:val="24"/>
                <w:lang w:val="mn-MN"/>
              </w:rPr>
              <w:t xml:space="preserve"> цахилгаан эрчим хүчний үйлдвэрлэлийн субъектууд болон цахилгаан эрчим хүч хэрэглэгчид өөрчлөх шаардлагатай.  </w:t>
            </w:r>
          </w:p>
          <w:p w:rsidR="0050451B" w:rsidRDefault="0050451B" w:rsidP="000B6839">
            <w:pPr>
              <w:spacing w:line="276" w:lineRule="auto"/>
              <w:jc w:val="both"/>
              <w:rPr>
                <w:b w:val="0"/>
                <w:szCs w:val="24"/>
                <w:lang w:val="mn-MN"/>
              </w:rPr>
            </w:pPr>
          </w:p>
          <w:p w:rsidR="0050451B" w:rsidRDefault="0050451B" w:rsidP="000B6839">
            <w:pPr>
              <w:spacing w:line="276" w:lineRule="auto"/>
              <w:jc w:val="both"/>
              <w:rPr>
                <w:b w:val="0"/>
                <w:szCs w:val="24"/>
                <w:lang w:val="mn-MN"/>
              </w:rPr>
            </w:pPr>
            <w:r>
              <w:rPr>
                <w:b w:val="0"/>
                <w:szCs w:val="24"/>
                <w:lang w:val="mn-MN"/>
              </w:rPr>
              <w:t xml:space="preserve">4.4.1.2 </w:t>
            </w:r>
            <w:r w:rsidR="00604210">
              <w:rPr>
                <w:b w:val="0"/>
                <w:szCs w:val="24"/>
                <w:lang w:val="mn-MN"/>
              </w:rPr>
              <w:t>Зохицуулалтын объект болж байгаа АЭА-ын</w:t>
            </w:r>
            <w:r w:rsidR="003B1EF0">
              <w:rPr>
                <w:b w:val="0"/>
                <w:szCs w:val="24"/>
                <w:lang w:val="mn-MN"/>
              </w:rPr>
              <w:t xml:space="preserve"> төхөөрөмж, иж бүрд</w:t>
            </w:r>
            <w:r w:rsidR="008D1AB7">
              <w:rPr>
                <w:b w:val="0"/>
                <w:szCs w:val="24"/>
                <w:lang w:val="mn-MN"/>
              </w:rPr>
              <w:t>лийн үйл ажиллагаагаар</w:t>
            </w:r>
            <w:r w:rsidR="00732403">
              <w:rPr>
                <w:b w:val="0"/>
                <w:szCs w:val="24"/>
                <w:lang w:val="mn-MN"/>
              </w:rPr>
              <w:t xml:space="preserve"> гүйцэтгэсний</w:t>
            </w:r>
            <w:r w:rsidR="005E753A">
              <w:rPr>
                <w:b w:val="0"/>
                <w:szCs w:val="24"/>
                <w:lang w:val="mn-MN"/>
              </w:rPr>
              <w:t xml:space="preserve"> дараа </w:t>
            </w:r>
            <w:r w:rsidR="00C02D46">
              <w:rPr>
                <w:b w:val="0"/>
                <w:szCs w:val="24"/>
                <w:lang w:val="mn-MN"/>
              </w:rPr>
              <w:t>УҮЯ-ын эзлэхүүнүүдийг сэргээх сэлбэлтийг</w:t>
            </w:r>
            <w:r w:rsidR="005E753A">
              <w:rPr>
                <w:b w:val="0"/>
                <w:szCs w:val="24"/>
                <w:lang w:val="mn-MN"/>
              </w:rPr>
              <w:t xml:space="preserve"> АЭА-ын логикт өөрөөр авч үзээгүй бол </w:t>
            </w:r>
            <w:r w:rsidR="005E753A">
              <w:rPr>
                <w:b w:val="0"/>
                <w:szCs w:val="24"/>
                <w:lang w:val="mn-MN"/>
              </w:rPr>
              <w:lastRenderedPageBreak/>
              <w:t xml:space="preserve">цахилгаан эрчим хүчний үйлдвэрлэл дэх диспетчерийн шуурхай удирдлагын субъектийн диспетчерийн командаар </w:t>
            </w:r>
            <w:r w:rsidR="005E753A">
              <w:rPr>
                <w:b w:val="0"/>
                <w:szCs w:val="24"/>
              </w:rPr>
              <w:t>(</w:t>
            </w:r>
            <w:r w:rsidR="005E753A">
              <w:rPr>
                <w:b w:val="0"/>
                <w:szCs w:val="24"/>
                <w:lang w:val="mn-MN"/>
              </w:rPr>
              <w:t>зөвшөөрлөөр</w:t>
            </w:r>
            <w:r w:rsidR="005E753A">
              <w:rPr>
                <w:b w:val="0"/>
                <w:szCs w:val="24"/>
              </w:rPr>
              <w:t>)</w:t>
            </w:r>
            <w:r w:rsidR="005E753A">
              <w:rPr>
                <w:b w:val="0"/>
                <w:szCs w:val="24"/>
                <w:lang w:val="mn-MN"/>
              </w:rPr>
              <w:t xml:space="preserve"> хийх хэрэгтэй.</w:t>
            </w:r>
          </w:p>
          <w:p w:rsidR="00C02D46" w:rsidRDefault="005E753A" w:rsidP="000B6839">
            <w:pPr>
              <w:spacing w:line="276" w:lineRule="auto"/>
              <w:jc w:val="both"/>
              <w:rPr>
                <w:b w:val="0"/>
                <w:szCs w:val="24"/>
                <w:lang w:val="mn-MN"/>
              </w:rPr>
            </w:pPr>
            <w:r>
              <w:rPr>
                <w:b w:val="0"/>
                <w:szCs w:val="24"/>
                <w:lang w:val="mn-MN"/>
              </w:rPr>
              <w:t xml:space="preserve">4.4.1.3 </w:t>
            </w:r>
            <w:r w:rsidR="00F71324">
              <w:rPr>
                <w:b w:val="0"/>
                <w:szCs w:val="24"/>
                <w:lang w:val="mn-MN"/>
              </w:rPr>
              <w:t>Хэд хэдэн шатлалаас бүрдсэн</w:t>
            </w:r>
            <w:r w:rsidR="00C02D46">
              <w:rPr>
                <w:b w:val="0"/>
                <w:szCs w:val="24"/>
                <w:lang w:val="mn-MN"/>
              </w:rPr>
              <w:t xml:space="preserve"> УҮЯ-ын хувьд УҮЯ-ын их эзлэхүүнтэй шатлалд УҮЯ-ын бага эзлэхүүнтэй шатлалыг багтаах шаардлагатай. </w:t>
            </w:r>
          </w:p>
          <w:p w:rsidR="009E7B99" w:rsidRDefault="009E7B99" w:rsidP="000B6839">
            <w:pPr>
              <w:spacing w:line="276" w:lineRule="auto"/>
              <w:jc w:val="both"/>
              <w:rPr>
                <w:b w:val="0"/>
                <w:szCs w:val="24"/>
                <w:lang w:val="mn-MN"/>
              </w:rPr>
            </w:pPr>
          </w:p>
          <w:p w:rsidR="002E0A0D" w:rsidRDefault="00C02D46" w:rsidP="000B6839">
            <w:pPr>
              <w:spacing w:line="276" w:lineRule="auto"/>
              <w:jc w:val="both"/>
              <w:rPr>
                <w:b w:val="0"/>
                <w:szCs w:val="24"/>
                <w:lang w:val="mn-MN"/>
              </w:rPr>
            </w:pPr>
            <w:r>
              <w:rPr>
                <w:b w:val="0"/>
                <w:szCs w:val="24"/>
                <w:lang w:val="mn-MN"/>
              </w:rPr>
              <w:t>4.4.1.4 Нэг төрлийн УҮЯ-ыг биелүүлэх</w:t>
            </w:r>
            <w:r w:rsidR="00C4320A">
              <w:rPr>
                <w:b w:val="0"/>
                <w:szCs w:val="24"/>
                <w:lang w:val="mn-MN"/>
              </w:rPr>
              <w:t>ээр</w:t>
            </w:r>
            <w:r>
              <w:rPr>
                <w:b w:val="0"/>
                <w:szCs w:val="24"/>
                <w:lang w:val="mn-MN"/>
              </w:rPr>
              <w:t xml:space="preserve"> </w:t>
            </w:r>
            <w:r w:rsidR="00F34519">
              <w:rPr>
                <w:b w:val="0"/>
                <w:szCs w:val="24"/>
                <w:lang w:val="mn-MN"/>
              </w:rPr>
              <w:t xml:space="preserve">тогтоосон хугацааны интервалын </w:t>
            </w:r>
            <w:r w:rsidR="00C4320A">
              <w:rPr>
                <w:b w:val="0"/>
                <w:szCs w:val="24"/>
              </w:rPr>
              <w:t>(</w:t>
            </w:r>
            <w:r w:rsidR="00C4320A" w:rsidRPr="00C4320A">
              <w:rPr>
                <w:b w:val="0"/>
                <w:szCs w:val="24"/>
              </w:rPr>
              <w:t>нэгэн зэрэг байдлын интервал</w:t>
            </w:r>
            <w:r w:rsidR="00C4320A">
              <w:rPr>
                <w:b w:val="0"/>
                <w:szCs w:val="24"/>
              </w:rPr>
              <w:t xml:space="preserve">) </w:t>
            </w:r>
            <w:r w:rsidR="00F34519">
              <w:rPr>
                <w:b w:val="0"/>
                <w:szCs w:val="24"/>
                <w:lang w:val="mn-MN"/>
              </w:rPr>
              <w:t>хязгаарт АЭА-ы</w:t>
            </w:r>
            <w:r w:rsidR="00181EF9">
              <w:rPr>
                <w:b w:val="0"/>
                <w:szCs w:val="24"/>
                <w:lang w:val="mn-MN"/>
              </w:rPr>
              <w:t xml:space="preserve">н янз бүрийн төхөөрөмж эсвэл иж </w:t>
            </w:r>
            <w:r w:rsidR="00F34519">
              <w:rPr>
                <w:b w:val="0"/>
                <w:szCs w:val="24"/>
                <w:lang w:val="mn-MN"/>
              </w:rPr>
              <w:t xml:space="preserve">бүрдлээс хоёр болон түүнээс олон командыг цахилгаан эрчим хүч үйлдвэрлэлийн объектийн АЭА-ын гүйцэтгэх төхөөрөмж хүлээн авсан бол УҮЯ-ын эзлэхүүн ихтэй командыг биелүүлэх хэрэгтэй. </w:t>
            </w:r>
          </w:p>
          <w:p w:rsidR="002E0A0D" w:rsidRPr="005E753A" w:rsidRDefault="002E0A0D" w:rsidP="000B6839">
            <w:pPr>
              <w:spacing w:line="276" w:lineRule="auto"/>
              <w:jc w:val="both"/>
              <w:rPr>
                <w:b w:val="0"/>
                <w:szCs w:val="24"/>
                <w:lang w:val="mn-MN"/>
              </w:rPr>
            </w:pPr>
            <w:r>
              <w:rPr>
                <w:b w:val="0"/>
                <w:szCs w:val="24"/>
                <w:lang w:val="mn-MN"/>
              </w:rPr>
              <w:t xml:space="preserve">4.4.1.5 </w:t>
            </w:r>
            <w:r w:rsidR="009962C9">
              <w:rPr>
                <w:b w:val="0"/>
                <w:szCs w:val="24"/>
                <w:lang w:val="mn-MN"/>
              </w:rPr>
              <w:t>Ц</w:t>
            </w:r>
            <w:r w:rsidR="00ED1F31">
              <w:rPr>
                <w:b w:val="0"/>
                <w:szCs w:val="24"/>
                <w:lang w:val="mn-MN"/>
              </w:rPr>
              <w:t>ахилгаан эрчим хүчний үйлдвэрлэл дэх диспетчерийн шуу</w:t>
            </w:r>
            <w:r w:rsidR="00ED750C">
              <w:rPr>
                <w:b w:val="0"/>
                <w:szCs w:val="24"/>
                <w:lang w:val="mn-MN"/>
              </w:rPr>
              <w:t>рхай удирдлагын субъектээс зааснаар</w:t>
            </w:r>
            <w:r w:rsidR="00ED1F31">
              <w:rPr>
                <w:b w:val="0"/>
                <w:szCs w:val="24"/>
                <w:lang w:val="mn-MN"/>
              </w:rPr>
              <w:t xml:space="preserve"> генераторуудыг унтраах</w:t>
            </w:r>
            <w:r w:rsidR="00ED1F31">
              <w:rPr>
                <w:b w:val="0"/>
                <w:szCs w:val="24"/>
              </w:rPr>
              <w:t xml:space="preserve"> (</w:t>
            </w:r>
            <w:r w:rsidR="00ED1F31">
              <w:rPr>
                <w:b w:val="0"/>
                <w:szCs w:val="24"/>
                <w:lang w:val="mn-MN"/>
              </w:rPr>
              <w:t>ГУ</w:t>
            </w:r>
            <w:r w:rsidR="00ED1F31">
              <w:rPr>
                <w:b w:val="0"/>
                <w:szCs w:val="24"/>
              </w:rPr>
              <w:t xml:space="preserve">), </w:t>
            </w:r>
            <w:r w:rsidR="00ED1F31">
              <w:rPr>
                <w:b w:val="0"/>
                <w:szCs w:val="24"/>
                <w:lang w:val="mn-MN"/>
              </w:rPr>
              <w:t>турбины цогц төхөөрөмжүүдийн ачааллыг богино хугацаанд бууруулах</w:t>
            </w:r>
            <w:r w:rsidR="00ED1F31">
              <w:rPr>
                <w:b w:val="0"/>
                <w:szCs w:val="24"/>
              </w:rPr>
              <w:t xml:space="preserve"> (</w:t>
            </w:r>
            <w:r w:rsidR="00C0462A">
              <w:rPr>
                <w:b w:val="0"/>
                <w:szCs w:val="24"/>
                <w:lang w:val="mn-MN"/>
              </w:rPr>
              <w:t>ТАБХБ</w:t>
            </w:r>
            <w:r w:rsidR="00ED1F31">
              <w:rPr>
                <w:b w:val="0"/>
                <w:szCs w:val="24"/>
              </w:rPr>
              <w:t>)</w:t>
            </w:r>
            <w:r w:rsidR="00ED1F31">
              <w:rPr>
                <w:b w:val="0"/>
                <w:szCs w:val="24"/>
                <w:lang w:val="mn-MN"/>
              </w:rPr>
              <w:t xml:space="preserve">, цогц төхөөрөмжүүдийн </w:t>
            </w:r>
            <w:r w:rsidR="00D55BE6">
              <w:rPr>
                <w:b w:val="0"/>
                <w:szCs w:val="24"/>
                <w:lang w:val="mn-MN"/>
              </w:rPr>
              <w:t xml:space="preserve">турбины </w:t>
            </w:r>
            <w:r w:rsidR="00ED1F31">
              <w:rPr>
                <w:b w:val="0"/>
                <w:szCs w:val="24"/>
                <w:lang w:val="mn-MN"/>
              </w:rPr>
              <w:t>ачааллыг урт хугацаанд бууруулах</w:t>
            </w:r>
            <w:r w:rsidR="00ED1F31">
              <w:rPr>
                <w:b w:val="0"/>
                <w:szCs w:val="24"/>
              </w:rPr>
              <w:t xml:space="preserve"> (</w:t>
            </w:r>
            <w:r w:rsidR="00C0462A">
              <w:rPr>
                <w:b w:val="0"/>
                <w:szCs w:val="24"/>
                <w:lang w:val="mn-MN"/>
              </w:rPr>
              <w:t>ТАУХБ</w:t>
            </w:r>
            <w:r w:rsidR="00ED1F31">
              <w:rPr>
                <w:b w:val="0"/>
                <w:szCs w:val="24"/>
              </w:rPr>
              <w:t>)</w:t>
            </w:r>
            <w:r w:rsidR="00ED1F31">
              <w:rPr>
                <w:b w:val="0"/>
                <w:szCs w:val="24"/>
                <w:lang w:val="mn-MN"/>
              </w:rPr>
              <w:t>, генератор</w:t>
            </w:r>
            <w:r w:rsidR="00ED750C">
              <w:rPr>
                <w:b w:val="0"/>
                <w:szCs w:val="24"/>
                <w:lang w:val="mn-MN"/>
              </w:rPr>
              <w:t>уудыг автоматаар ачаалахыг</w:t>
            </w:r>
            <w:r w:rsidR="00ED1F31">
              <w:rPr>
                <w:b w:val="0"/>
                <w:szCs w:val="24"/>
              </w:rPr>
              <w:t xml:space="preserve"> (</w:t>
            </w:r>
            <w:r w:rsidR="00ED1F31">
              <w:rPr>
                <w:b w:val="0"/>
                <w:szCs w:val="24"/>
                <w:lang w:val="mn-MN"/>
              </w:rPr>
              <w:t>ГАА</w:t>
            </w:r>
            <w:r w:rsidR="00ED1F31">
              <w:rPr>
                <w:b w:val="0"/>
                <w:szCs w:val="24"/>
              </w:rPr>
              <w:t>)</w:t>
            </w:r>
            <w:r w:rsidR="00ED1F31">
              <w:rPr>
                <w:b w:val="0"/>
                <w:szCs w:val="24"/>
                <w:lang w:val="mn-MN"/>
              </w:rPr>
              <w:t xml:space="preserve"> </w:t>
            </w:r>
            <w:r w:rsidR="00ED750C">
              <w:rPr>
                <w:b w:val="0"/>
                <w:szCs w:val="24"/>
                <w:lang w:val="mn-MN"/>
              </w:rPr>
              <w:t xml:space="preserve">гүйцэтгэхийн </w:t>
            </w:r>
            <w:r w:rsidR="00ED1F31">
              <w:rPr>
                <w:b w:val="0"/>
                <w:szCs w:val="24"/>
                <w:lang w:val="mn-MN"/>
              </w:rPr>
              <w:t xml:space="preserve">тулд АЭА-ын төхөөрөмж болон иж бүрдэлд холбосон цахилгаан эрчим хүч үйлдвэрлэх тоног төхөөрөмжийн бүрэлдэхүүн хэсгийг </w:t>
            </w:r>
            <w:r w:rsidR="002F7F47">
              <w:rPr>
                <w:b w:val="0"/>
                <w:szCs w:val="24"/>
                <w:lang w:val="mn-MN"/>
              </w:rPr>
              <w:t xml:space="preserve">цахилгаан эрчим хүч үйлдвэрлэх тоног </w:t>
            </w:r>
            <w:r w:rsidR="00ED750C">
              <w:rPr>
                <w:b w:val="0"/>
                <w:szCs w:val="24"/>
                <w:lang w:val="mn-MN"/>
              </w:rPr>
              <w:t>төхөөрөмжийн</w:t>
            </w:r>
            <w:r w:rsidR="002F7F47">
              <w:rPr>
                <w:b w:val="0"/>
                <w:szCs w:val="24"/>
                <w:lang w:val="mn-MN"/>
              </w:rPr>
              <w:t xml:space="preserve"> </w:t>
            </w:r>
            <w:r w:rsidR="00ED750C">
              <w:rPr>
                <w:b w:val="0"/>
                <w:szCs w:val="24"/>
                <w:lang w:val="mn-MN"/>
              </w:rPr>
              <w:t xml:space="preserve">хамааралтай </w:t>
            </w:r>
            <w:r w:rsidR="002F7F47">
              <w:rPr>
                <w:b w:val="0"/>
                <w:szCs w:val="24"/>
                <w:lang w:val="mn-MN"/>
              </w:rPr>
              <w:t xml:space="preserve">өмчлөгч эсвэл хууль ёсны </w:t>
            </w:r>
            <w:r w:rsidR="00ED750C">
              <w:rPr>
                <w:b w:val="0"/>
                <w:szCs w:val="24"/>
                <w:lang w:val="mn-MN"/>
              </w:rPr>
              <w:t xml:space="preserve">өөр </w:t>
            </w:r>
            <w:r w:rsidR="002F7F47">
              <w:rPr>
                <w:b w:val="0"/>
                <w:szCs w:val="24"/>
                <w:lang w:val="mn-MN"/>
              </w:rPr>
              <w:t xml:space="preserve">эзэмшигч тодорхойлох шаардлагатай. </w:t>
            </w:r>
          </w:p>
          <w:p w:rsidR="009D19F1" w:rsidRDefault="009962C9" w:rsidP="000B6839">
            <w:pPr>
              <w:spacing w:line="276" w:lineRule="auto"/>
              <w:jc w:val="both"/>
              <w:rPr>
                <w:b w:val="0"/>
                <w:szCs w:val="24"/>
                <w:lang w:val="mn-MN"/>
              </w:rPr>
            </w:pPr>
            <w:r>
              <w:rPr>
                <w:b w:val="0"/>
                <w:szCs w:val="24"/>
                <w:lang w:val="mn-MN"/>
              </w:rPr>
              <w:lastRenderedPageBreak/>
              <w:t xml:space="preserve">4.4.1.6 </w:t>
            </w:r>
            <w:r w:rsidR="00056ED0">
              <w:rPr>
                <w:b w:val="0"/>
                <w:szCs w:val="24"/>
                <w:lang w:val="mn-MN"/>
              </w:rPr>
              <w:t xml:space="preserve">УҮЯ-ын нэгэн адил эзлэхүүнийг гүйцэтгэхэд </w:t>
            </w:r>
            <w:r w:rsidR="003C033A">
              <w:rPr>
                <w:b w:val="0"/>
                <w:szCs w:val="24"/>
                <w:lang w:val="mn-MN"/>
              </w:rPr>
              <w:t>янз бүрийн төрлийн АЭА-ыг</w:t>
            </w:r>
            <w:r w:rsidR="00056ED0">
              <w:rPr>
                <w:b w:val="0"/>
                <w:szCs w:val="24"/>
                <w:lang w:val="mn-MN"/>
              </w:rPr>
              <w:t xml:space="preserve"> ажиллуу</w:t>
            </w:r>
            <w:r>
              <w:rPr>
                <w:b w:val="0"/>
                <w:szCs w:val="24"/>
                <w:lang w:val="mn-MN"/>
              </w:rPr>
              <w:t>лж болно.</w:t>
            </w:r>
          </w:p>
          <w:p w:rsidR="009962C9" w:rsidRDefault="009962C9" w:rsidP="000B6839">
            <w:pPr>
              <w:spacing w:line="276" w:lineRule="auto"/>
              <w:jc w:val="both"/>
              <w:rPr>
                <w:b w:val="0"/>
                <w:szCs w:val="24"/>
                <w:lang w:val="mn-MN"/>
              </w:rPr>
            </w:pPr>
            <w:r>
              <w:rPr>
                <w:b w:val="0"/>
                <w:szCs w:val="24"/>
                <w:lang w:val="mn-MN"/>
              </w:rPr>
              <w:t xml:space="preserve">4.4.1.7 </w:t>
            </w:r>
            <w:r w:rsidR="00356D38">
              <w:rPr>
                <w:b w:val="0"/>
                <w:szCs w:val="24"/>
                <w:lang w:val="mn-MN"/>
              </w:rPr>
              <w:t>Ц</w:t>
            </w:r>
            <w:r w:rsidRPr="004E63F4">
              <w:rPr>
                <w:b w:val="0"/>
                <w:szCs w:val="24"/>
                <w:lang w:val="mn-MN"/>
              </w:rPr>
              <w:t>ахилгаан эрчим хүчний үйлдвэрлэл</w:t>
            </w:r>
            <w:r>
              <w:rPr>
                <w:b w:val="0"/>
                <w:szCs w:val="24"/>
                <w:lang w:val="mn-MN"/>
              </w:rPr>
              <w:t>ий</w:t>
            </w:r>
            <w:r w:rsidRPr="004E63F4">
              <w:rPr>
                <w:b w:val="0"/>
                <w:szCs w:val="24"/>
                <w:lang w:val="mn-MN"/>
              </w:rPr>
              <w:t>н субъект</w:t>
            </w:r>
            <w:r>
              <w:rPr>
                <w:b w:val="0"/>
                <w:szCs w:val="24"/>
                <w:lang w:val="mn-MN"/>
              </w:rPr>
              <w:t xml:space="preserve">ууд болон цахилгаан эрчим хүч хэрэглэгчид нь </w:t>
            </w:r>
            <w:r w:rsidR="00356D38">
              <w:rPr>
                <w:b w:val="0"/>
                <w:szCs w:val="24"/>
                <w:lang w:val="mn-MN"/>
              </w:rPr>
              <w:t>ц</w:t>
            </w:r>
            <w:r>
              <w:rPr>
                <w:b w:val="0"/>
                <w:szCs w:val="24"/>
                <w:lang w:val="mn-MN"/>
              </w:rPr>
              <w:t xml:space="preserve">ахилгаан эрчим хүчний үйлдвэрлэл дэх диспетчерийн шуурхай удирдлагын субъектийн диспетчерийн төвд ачааллыг салгах </w:t>
            </w:r>
            <w:r w:rsidR="00356D38">
              <w:rPr>
                <w:b w:val="0"/>
                <w:szCs w:val="24"/>
              </w:rPr>
              <w:t>(</w:t>
            </w:r>
            <w:r w:rsidR="00356D38">
              <w:rPr>
                <w:b w:val="0"/>
                <w:szCs w:val="24"/>
                <w:lang w:val="mn-MN"/>
              </w:rPr>
              <w:t>АС</w:t>
            </w:r>
            <w:r w:rsidR="00356D38">
              <w:rPr>
                <w:b w:val="0"/>
                <w:szCs w:val="24"/>
              </w:rPr>
              <w:t>)</w:t>
            </w:r>
            <w:r w:rsidR="00356D38">
              <w:rPr>
                <w:b w:val="0"/>
                <w:szCs w:val="24"/>
                <w:lang w:val="mn-MN"/>
              </w:rPr>
              <w:t xml:space="preserve"> </w:t>
            </w:r>
            <w:r>
              <w:rPr>
                <w:b w:val="0"/>
                <w:szCs w:val="24"/>
                <w:lang w:val="mn-MN"/>
              </w:rPr>
              <w:t xml:space="preserve">болон </w:t>
            </w:r>
            <w:r w:rsidR="00356D38">
              <w:rPr>
                <w:b w:val="0"/>
                <w:szCs w:val="24"/>
                <w:lang w:val="mn-MN"/>
              </w:rPr>
              <w:t>генераторуудыг унтраах</w:t>
            </w:r>
            <w:r w:rsidR="00356D38">
              <w:rPr>
                <w:b w:val="0"/>
                <w:szCs w:val="24"/>
              </w:rPr>
              <w:t xml:space="preserve"> (</w:t>
            </w:r>
            <w:r w:rsidR="00356D38">
              <w:rPr>
                <w:b w:val="0"/>
                <w:szCs w:val="24"/>
                <w:lang w:val="mn-MN"/>
              </w:rPr>
              <w:t>ГУ</w:t>
            </w:r>
            <w:r w:rsidR="00356D38">
              <w:rPr>
                <w:b w:val="0"/>
                <w:szCs w:val="24"/>
              </w:rPr>
              <w:t>)</w:t>
            </w:r>
            <w:r w:rsidR="00356D38">
              <w:rPr>
                <w:b w:val="0"/>
                <w:szCs w:val="24"/>
                <w:lang w:val="mn-MN"/>
              </w:rPr>
              <w:t xml:space="preserve"> эзлэхүүнүүдийн одоогийн утгуудын </w:t>
            </w:r>
            <w:r w:rsidR="00BB777B">
              <w:rPr>
                <w:b w:val="0"/>
                <w:szCs w:val="24"/>
                <w:lang w:val="mn-MN"/>
              </w:rPr>
              <w:t>теле хэмжлийн дамжуулалтыг хариуца</w:t>
            </w:r>
            <w:r w:rsidR="00356D38">
              <w:rPr>
                <w:b w:val="0"/>
                <w:szCs w:val="24"/>
                <w:lang w:val="mn-MN"/>
              </w:rPr>
              <w:t>х хэрэгтэй.</w:t>
            </w:r>
          </w:p>
          <w:p w:rsidR="00356D38" w:rsidRPr="00426C12" w:rsidRDefault="00356D38" w:rsidP="000B6839">
            <w:pPr>
              <w:spacing w:line="276" w:lineRule="auto"/>
              <w:jc w:val="both"/>
              <w:rPr>
                <w:b w:val="0"/>
                <w:szCs w:val="24"/>
                <w:lang w:val="mn-MN"/>
              </w:rPr>
            </w:pPr>
            <w:r>
              <w:rPr>
                <w:b w:val="0"/>
                <w:szCs w:val="24"/>
                <w:lang w:val="mn-MN"/>
              </w:rPr>
              <w:t xml:space="preserve">4.4.1.8 </w:t>
            </w:r>
            <w:r w:rsidR="001A6833">
              <w:rPr>
                <w:b w:val="0"/>
                <w:szCs w:val="24"/>
                <w:lang w:val="mn-MN"/>
              </w:rPr>
              <w:t>Ц</w:t>
            </w:r>
            <w:r w:rsidR="001A6833" w:rsidRPr="004E63F4">
              <w:rPr>
                <w:b w:val="0"/>
                <w:szCs w:val="24"/>
                <w:lang w:val="mn-MN"/>
              </w:rPr>
              <w:t>ахилгаан эрчим хүчний үйлдвэрлэл</w:t>
            </w:r>
            <w:r w:rsidR="001A6833">
              <w:rPr>
                <w:b w:val="0"/>
                <w:szCs w:val="24"/>
                <w:lang w:val="mn-MN"/>
              </w:rPr>
              <w:t>ий</w:t>
            </w:r>
            <w:r w:rsidR="001A6833" w:rsidRPr="004E63F4">
              <w:rPr>
                <w:b w:val="0"/>
                <w:szCs w:val="24"/>
                <w:lang w:val="mn-MN"/>
              </w:rPr>
              <w:t>н субъект</w:t>
            </w:r>
            <w:r w:rsidR="001A6833">
              <w:rPr>
                <w:b w:val="0"/>
                <w:szCs w:val="24"/>
                <w:lang w:val="mn-MN"/>
              </w:rPr>
              <w:t xml:space="preserve">ууд болон цахилгаан эрчим хүч хэрэглэгчид нь </w:t>
            </w:r>
            <w:r w:rsidR="00426C12">
              <w:rPr>
                <w:b w:val="0"/>
                <w:szCs w:val="24"/>
                <w:lang w:val="mn-MN"/>
              </w:rPr>
              <w:t xml:space="preserve">АЭА-д холбогдсон ачааллыг салгах </w:t>
            </w:r>
            <w:r w:rsidR="00426C12">
              <w:rPr>
                <w:b w:val="0"/>
                <w:szCs w:val="24"/>
              </w:rPr>
              <w:t>(</w:t>
            </w:r>
            <w:r w:rsidR="00426C12">
              <w:rPr>
                <w:b w:val="0"/>
                <w:szCs w:val="24"/>
                <w:lang w:val="mn-MN"/>
              </w:rPr>
              <w:t>АС</w:t>
            </w:r>
            <w:r w:rsidR="00426C12">
              <w:rPr>
                <w:b w:val="0"/>
                <w:szCs w:val="24"/>
              </w:rPr>
              <w:t>)</w:t>
            </w:r>
            <w:r w:rsidR="00426C12">
              <w:rPr>
                <w:b w:val="0"/>
                <w:szCs w:val="24"/>
                <w:lang w:val="mn-MN"/>
              </w:rPr>
              <w:t xml:space="preserve"> эзлэхүүнүүдийн</w:t>
            </w:r>
            <w:r w:rsidR="003B00D7">
              <w:rPr>
                <w:b w:val="0"/>
                <w:szCs w:val="24"/>
                <w:lang w:val="mn-MN"/>
              </w:rPr>
              <w:t xml:space="preserve"> хэмжлийг хяналтын хэмжлийн</w:t>
            </w:r>
            <w:r w:rsidR="00A8180D">
              <w:rPr>
                <w:b w:val="0"/>
                <w:szCs w:val="24"/>
                <w:lang w:val="mn-MN"/>
              </w:rPr>
              <w:t xml:space="preserve"> нэг хэсгээр</w:t>
            </w:r>
            <w:r w:rsidR="003B00D7">
              <w:rPr>
                <w:b w:val="0"/>
                <w:szCs w:val="24"/>
                <w:lang w:val="mn-MN"/>
              </w:rPr>
              <w:t xml:space="preserve"> жилд хоёр удаа хий</w:t>
            </w:r>
            <w:r w:rsidR="00426C12">
              <w:rPr>
                <w:b w:val="0"/>
                <w:szCs w:val="24"/>
                <w:lang w:val="mn-MN"/>
              </w:rPr>
              <w:t xml:space="preserve">ж, цахилгаан эрчим хүчний үйлдвэрлэл дэх диспетчерийн шуурхай удирдлагын субъектэд </w:t>
            </w:r>
            <w:r w:rsidR="00BB777B">
              <w:rPr>
                <w:b w:val="0"/>
                <w:szCs w:val="24"/>
                <w:lang w:val="mn-MN"/>
              </w:rPr>
              <w:t>хэмжлүүдийн үр дүнг илгээ</w:t>
            </w:r>
            <w:r w:rsidR="007232AF">
              <w:rPr>
                <w:b w:val="0"/>
                <w:szCs w:val="24"/>
                <w:lang w:val="mn-MN"/>
              </w:rPr>
              <w:t xml:space="preserve">х шаардлагатай. </w:t>
            </w:r>
          </w:p>
          <w:p w:rsidR="00910C1D" w:rsidRPr="009C7AE2" w:rsidRDefault="009C7AE2" w:rsidP="000B6839">
            <w:pPr>
              <w:spacing w:line="276" w:lineRule="auto"/>
              <w:jc w:val="both"/>
              <w:rPr>
                <w:b w:val="0"/>
                <w:szCs w:val="24"/>
                <w:lang w:val="mn-MN"/>
              </w:rPr>
            </w:pPr>
            <w:r>
              <w:rPr>
                <w:b w:val="0"/>
                <w:szCs w:val="24"/>
                <w:lang w:val="mn-MN"/>
              </w:rPr>
              <w:t xml:space="preserve">Хэрэв шаардлагатай бол </w:t>
            </w:r>
            <w:r w:rsidR="00C851F7">
              <w:rPr>
                <w:b w:val="0"/>
                <w:szCs w:val="24"/>
                <w:lang w:val="mn-MN"/>
              </w:rPr>
              <w:t>ц</w:t>
            </w:r>
            <w:r w:rsidR="00C851F7" w:rsidRPr="004E63F4">
              <w:rPr>
                <w:b w:val="0"/>
                <w:szCs w:val="24"/>
                <w:lang w:val="mn-MN"/>
              </w:rPr>
              <w:t>ахилгаан эрчим хүчний үйлдвэрлэл</w:t>
            </w:r>
            <w:r w:rsidR="00C851F7">
              <w:rPr>
                <w:b w:val="0"/>
                <w:szCs w:val="24"/>
                <w:lang w:val="mn-MN"/>
              </w:rPr>
              <w:t>ий</w:t>
            </w:r>
            <w:r w:rsidR="00C851F7" w:rsidRPr="004E63F4">
              <w:rPr>
                <w:b w:val="0"/>
                <w:szCs w:val="24"/>
                <w:lang w:val="mn-MN"/>
              </w:rPr>
              <w:t>н субъект</w:t>
            </w:r>
            <w:r w:rsidR="00C851F7">
              <w:rPr>
                <w:b w:val="0"/>
                <w:szCs w:val="24"/>
                <w:lang w:val="mn-MN"/>
              </w:rPr>
              <w:t xml:space="preserve">ууд болон цахилгаан эрчим хүч хэрэглэгчид нь </w:t>
            </w:r>
            <w:r>
              <w:rPr>
                <w:b w:val="0"/>
                <w:szCs w:val="24"/>
                <w:lang w:val="mn-MN"/>
              </w:rPr>
              <w:t xml:space="preserve">цахилгаан эрчим хүчний үйлдвэрлэл дэх диспетчерийн шуурхай удирдлагын субъектийн үүрэг даалгавраар гэхдээ сард нэгээс илүүгүй удаа </w:t>
            </w:r>
            <w:r w:rsidR="00F36CAC">
              <w:rPr>
                <w:b w:val="0"/>
                <w:szCs w:val="24"/>
                <w:lang w:val="mn-MN"/>
              </w:rPr>
              <w:t xml:space="preserve">ачааллыг салгах </w:t>
            </w:r>
            <w:r w:rsidR="004E60A7">
              <w:rPr>
                <w:b w:val="0"/>
                <w:szCs w:val="24"/>
              </w:rPr>
              <w:t>(</w:t>
            </w:r>
            <w:r w:rsidR="004E60A7">
              <w:rPr>
                <w:b w:val="0"/>
                <w:szCs w:val="24"/>
                <w:lang w:val="mn-MN"/>
              </w:rPr>
              <w:t>АС</w:t>
            </w:r>
            <w:r w:rsidR="004E60A7">
              <w:rPr>
                <w:b w:val="0"/>
                <w:szCs w:val="24"/>
              </w:rPr>
              <w:t>)</w:t>
            </w:r>
            <w:r w:rsidR="004E60A7">
              <w:rPr>
                <w:b w:val="0"/>
                <w:szCs w:val="24"/>
                <w:lang w:val="mn-MN"/>
              </w:rPr>
              <w:t xml:space="preserve"> эзлэхүүнүүдийн ээлжит бус хэмжлийг хийж, хэмжлүүдийн үр дүнг цахилгаан эрчим хүчний үйлдвэрлэл дэх диспетчерийн шуурхай удирдлагын субъект</w:t>
            </w:r>
            <w:r w:rsidR="00F36CAC">
              <w:rPr>
                <w:b w:val="0"/>
                <w:szCs w:val="24"/>
                <w:lang w:val="mn-MN"/>
              </w:rPr>
              <w:t xml:space="preserve">эд илгээх хэрэгтэй. Цахилгаан эрчим хүчний үйлдвэрлэл дэх диспетчерийн шуурхай удирдлагын </w:t>
            </w:r>
            <w:r w:rsidR="00F36CAC">
              <w:rPr>
                <w:b w:val="0"/>
                <w:szCs w:val="24"/>
                <w:lang w:val="mn-MN"/>
              </w:rPr>
              <w:lastRenderedPageBreak/>
              <w:t xml:space="preserve">субъект нь ачааллыг салгах </w:t>
            </w:r>
            <w:r w:rsidR="00F36CAC">
              <w:rPr>
                <w:b w:val="0"/>
                <w:szCs w:val="24"/>
              </w:rPr>
              <w:t>(</w:t>
            </w:r>
            <w:r w:rsidR="00F36CAC">
              <w:rPr>
                <w:b w:val="0"/>
                <w:szCs w:val="24"/>
                <w:lang w:val="mn-MN"/>
              </w:rPr>
              <w:t>АС</w:t>
            </w:r>
            <w:r w:rsidR="00F36CAC">
              <w:rPr>
                <w:b w:val="0"/>
                <w:szCs w:val="24"/>
              </w:rPr>
              <w:t>)</w:t>
            </w:r>
            <w:r w:rsidR="00F36CAC">
              <w:rPr>
                <w:b w:val="0"/>
                <w:szCs w:val="24"/>
                <w:lang w:val="mn-MN"/>
              </w:rPr>
              <w:t xml:space="preserve"> эзлэхүүнүүдийн ээлжит бус хэ</w:t>
            </w:r>
            <w:r w:rsidR="00004022">
              <w:rPr>
                <w:b w:val="0"/>
                <w:szCs w:val="24"/>
                <w:lang w:val="mn-MN"/>
              </w:rPr>
              <w:t>мжлийг хийх үүрэг даалгаврын хамрах</w:t>
            </w:r>
            <w:r w:rsidR="00F36CAC">
              <w:rPr>
                <w:b w:val="0"/>
                <w:szCs w:val="24"/>
                <w:lang w:val="mn-MN"/>
              </w:rPr>
              <w:t xml:space="preserve"> хүрээг тодорхойлохдоо </w:t>
            </w:r>
            <w:r w:rsidR="008E05C9">
              <w:rPr>
                <w:b w:val="0"/>
                <w:szCs w:val="24"/>
                <w:lang w:val="mn-MN"/>
              </w:rPr>
              <w:t>АЭА-ын үйл ажиллагаан</w:t>
            </w:r>
            <w:r w:rsidR="004077A9">
              <w:rPr>
                <w:b w:val="0"/>
                <w:szCs w:val="24"/>
                <w:lang w:val="mn-MN"/>
              </w:rPr>
              <w:t>д холбогдсон</w:t>
            </w:r>
            <w:r w:rsidR="00004022">
              <w:rPr>
                <w:b w:val="0"/>
                <w:szCs w:val="24"/>
                <w:lang w:val="mn-MN"/>
              </w:rPr>
              <w:t>,</w:t>
            </w:r>
            <w:r w:rsidR="004077A9">
              <w:rPr>
                <w:b w:val="0"/>
                <w:szCs w:val="24"/>
                <w:lang w:val="mn-MN"/>
              </w:rPr>
              <w:t xml:space="preserve"> </w:t>
            </w:r>
            <w:r w:rsidR="00286BA8">
              <w:rPr>
                <w:b w:val="0"/>
                <w:szCs w:val="24"/>
                <w:lang w:val="mn-MN"/>
              </w:rPr>
              <w:t>нийцэх холболтуудын хэмжл</w:t>
            </w:r>
            <w:r w:rsidR="00004022">
              <w:rPr>
                <w:b w:val="0"/>
                <w:szCs w:val="24"/>
                <w:lang w:val="mn-MN"/>
              </w:rPr>
              <w:t>үүд</w:t>
            </w:r>
            <w:r w:rsidR="00286BA8">
              <w:rPr>
                <w:b w:val="0"/>
                <w:szCs w:val="24"/>
                <w:lang w:val="mn-MN"/>
              </w:rPr>
              <w:t xml:space="preserve">ийн </w:t>
            </w:r>
            <w:r w:rsidR="00004022">
              <w:rPr>
                <w:b w:val="0"/>
                <w:szCs w:val="24"/>
                <w:lang w:val="mn-MN"/>
              </w:rPr>
              <w:t xml:space="preserve">хүчин чадлын </w:t>
            </w:r>
            <w:r w:rsidR="00286BA8">
              <w:rPr>
                <w:b w:val="0"/>
                <w:szCs w:val="24"/>
                <w:lang w:val="mn-MN"/>
              </w:rPr>
              <w:t>теле хэмжлийн</w:t>
            </w:r>
            <w:r w:rsidR="00EB12EB">
              <w:rPr>
                <w:b w:val="0"/>
                <w:szCs w:val="24"/>
                <w:lang w:val="mn-MN"/>
              </w:rPr>
              <w:t xml:space="preserve"> </w:t>
            </w:r>
            <w:r w:rsidR="00EB12EB">
              <w:rPr>
                <w:b w:val="0"/>
                <w:szCs w:val="24"/>
              </w:rPr>
              <w:t>(</w:t>
            </w:r>
            <w:r w:rsidR="006023BC">
              <w:rPr>
                <w:b w:val="0"/>
                <w:szCs w:val="24"/>
                <w:lang w:val="mn-MN"/>
              </w:rPr>
              <w:t>Цахилгаан эрчим хүчний арилжааны хэмжлийн автоматжуулсан системийн өгөгдлүүд</w:t>
            </w:r>
            <w:r w:rsidR="00EB12EB">
              <w:rPr>
                <w:b w:val="0"/>
                <w:szCs w:val="24"/>
              </w:rPr>
              <w:t>)</w:t>
            </w:r>
            <w:r w:rsidR="00286BA8">
              <w:rPr>
                <w:b w:val="0"/>
                <w:szCs w:val="24"/>
                <w:lang w:val="mn-MN"/>
              </w:rPr>
              <w:t xml:space="preserve"> бэлэн байдлыг тооцож үзвэл зохино. </w:t>
            </w:r>
          </w:p>
          <w:p w:rsidR="004927AC" w:rsidRPr="00425E96" w:rsidRDefault="00F16DE7" w:rsidP="000B6839">
            <w:pPr>
              <w:spacing w:line="276" w:lineRule="auto"/>
              <w:jc w:val="both"/>
              <w:rPr>
                <w:szCs w:val="24"/>
                <w:lang w:val="mn-MN"/>
              </w:rPr>
            </w:pPr>
            <w:r w:rsidRPr="004927AC">
              <w:rPr>
                <w:szCs w:val="24"/>
                <w:lang w:val="mn-MN"/>
              </w:rPr>
              <w:t xml:space="preserve">4.4.2 </w:t>
            </w:r>
            <w:r w:rsidR="004927AC" w:rsidRPr="004927AC">
              <w:rPr>
                <w:szCs w:val="24"/>
                <w:lang w:val="mn-MN"/>
              </w:rPr>
              <w:t>ДЦС болон АЦС-ын турбины цогц төхөөрөмжүүдийн ачааллыг урт болон богино хугацаанд бууруулах</w:t>
            </w:r>
          </w:p>
          <w:p w:rsidR="004927AC" w:rsidRDefault="004927AC" w:rsidP="000B6839">
            <w:pPr>
              <w:spacing w:line="276" w:lineRule="auto"/>
              <w:jc w:val="both"/>
              <w:rPr>
                <w:b w:val="0"/>
                <w:szCs w:val="24"/>
                <w:lang w:val="mn-MN"/>
              </w:rPr>
            </w:pPr>
            <w:r>
              <w:rPr>
                <w:b w:val="0"/>
                <w:szCs w:val="24"/>
                <w:lang w:val="mn-MN"/>
              </w:rPr>
              <w:t xml:space="preserve">4.4.2.1 </w:t>
            </w:r>
            <w:r w:rsidR="002940D0">
              <w:rPr>
                <w:b w:val="0"/>
                <w:szCs w:val="24"/>
                <w:lang w:val="mn-MN"/>
              </w:rPr>
              <w:t>Цахилгаан станцын цахилгаан эрчим хүч үйлдвэрлэх тоног төхөөрөмжийн</w:t>
            </w:r>
            <w:r w:rsidR="0091593A">
              <w:rPr>
                <w:b w:val="0"/>
                <w:szCs w:val="24"/>
                <w:lang w:val="mn-MN"/>
              </w:rPr>
              <w:t xml:space="preserve"> динамик тогтворжилт алдагдахаас сэргийлэхийн тулд</w:t>
            </w:r>
            <w:r w:rsidR="002940D0">
              <w:rPr>
                <w:b w:val="0"/>
                <w:szCs w:val="24"/>
                <w:lang w:val="mn-MN"/>
              </w:rPr>
              <w:t xml:space="preserve"> турбины цогц төхөөрөмжүүдийн ачааллыг</w:t>
            </w:r>
            <w:r w:rsidR="0091593A">
              <w:rPr>
                <w:b w:val="0"/>
                <w:szCs w:val="24"/>
                <w:lang w:val="mn-MN"/>
              </w:rPr>
              <w:t xml:space="preserve"> богино хугацаанд бууруулдаг</w:t>
            </w:r>
            <w:r w:rsidR="002940D0">
              <w:rPr>
                <w:b w:val="0"/>
                <w:szCs w:val="24"/>
              </w:rPr>
              <w:t xml:space="preserve"> (</w:t>
            </w:r>
            <w:r w:rsidR="00C0462A">
              <w:rPr>
                <w:b w:val="0"/>
                <w:szCs w:val="24"/>
                <w:lang w:val="mn-MN"/>
              </w:rPr>
              <w:t>ТАБХБ</w:t>
            </w:r>
            <w:r w:rsidR="002940D0">
              <w:rPr>
                <w:b w:val="0"/>
                <w:szCs w:val="24"/>
              </w:rPr>
              <w:t>)</w:t>
            </w:r>
            <w:r w:rsidR="0091593A">
              <w:rPr>
                <w:b w:val="0"/>
                <w:szCs w:val="24"/>
                <w:lang w:val="mn-MN"/>
              </w:rPr>
              <w:t>.</w:t>
            </w:r>
          </w:p>
          <w:p w:rsidR="0091593A" w:rsidRDefault="002156DE" w:rsidP="000B6839">
            <w:pPr>
              <w:spacing w:line="276" w:lineRule="auto"/>
              <w:jc w:val="both"/>
              <w:rPr>
                <w:b w:val="0"/>
                <w:szCs w:val="24"/>
              </w:rPr>
            </w:pPr>
            <w:r>
              <w:rPr>
                <w:b w:val="0"/>
                <w:szCs w:val="24"/>
                <w:lang w:val="mn-MN"/>
              </w:rPr>
              <w:t xml:space="preserve">4.4.2.2 </w:t>
            </w:r>
            <w:r w:rsidR="00B35F75">
              <w:rPr>
                <w:b w:val="0"/>
                <w:szCs w:val="24"/>
                <w:lang w:val="mn-MN"/>
              </w:rPr>
              <w:t>Ц</w:t>
            </w:r>
            <w:r>
              <w:rPr>
                <w:b w:val="0"/>
                <w:szCs w:val="24"/>
                <w:lang w:val="mn-MN"/>
              </w:rPr>
              <w:t>ахилгаан дамжуулах шугам</w:t>
            </w:r>
            <w:r>
              <w:rPr>
                <w:b w:val="0"/>
                <w:szCs w:val="24"/>
              </w:rPr>
              <w:t xml:space="preserve"> (</w:t>
            </w:r>
            <w:r>
              <w:rPr>
                <w:b w:val="0"/>
                <w:szCs w:val="24"/>
                <w:lang w:val="mn-MN"/>
              </w:rPr>
              <w:t>ЦДШ</w:t>
            </w:r>
            <w:r>
              <w:rPr>
                <w:b w:val="0"/>
                <w:szCs w:val="24"/>
              </w:rPr>
              <w:t>)</w:t>
            </w:r>
            <w:r>
              <w:rPr>
                <w:b w:val="0"/>
                <w:szCs w:val="24"/>
                <w:lang w:val="mn-MN"/>
              </w:rPr>
              <w:t xml:space="preserve"> болон тоног төхөөрөмжийн </w:t>
            </w:r>
            <w:r w:rsidR="0003188F">
              <w:rPr>
                <w:b w:val="0"/>
                <w:szCs w:val="24"/>
                <w:lang w:val="mn-MN"/>
              </w:rPr>
              <w:t xml:space="preserve">хянах боломжтой хэсгүүдийн хэт ачааллыг устгах, статик тогтворжилт алдагдахаас </w:t>
            </w:r>
            <w:r w:rsidR="007328E5">
              <w:rPr>
                <w:b w:val="0"/>
                <w:szCs w:val="24"/>
                <w:lang w:val="mn-MN"/>
              </w:rPr>
              <w:t xml:space="preserve">сэргийлэхийн </w:t>
            </w:r>
            <w:r w:rsidR="0003188F">
              <w:rPr>
                <w:b w:val="0"/>
                <w:szCs w:val="24"/>
                <w:lang w:val="mn-MN"/>
              </w:rPr>
              <w:t>тулд турбины цогц төхөөрөмжүүдийн ачааллыг</w:t>
            </w:r>
            <w:r w:rsidR="00B35F75">
              <w:rPr>
                <w:b w:val="0"/>
                <w:szCs w:val="24"/>
                <w:lang w:val="mn-MN"/>
              </w:rPr>
              <w:t xml:space="preserve"> урт</w:t>
            </w:r>
            <w:r w:rsidR="0003188F">
              <w:rPr>
                <w:b w:val="0"/>
                <w:szCs w:val="24"/>
                <w:lang w:val="mn-MN"/>
              </w:rPr>
              <w:t xml:space="preserve"> хугацаанд бууруулдаг </w:t>
            </w:r>
            <w:r w:rsidR="007328E5">
              <w:rPr>
                <w:b w:val="0"/>
                <w:szCs w:val="24"/>
              </w:rPr>
              <w:t>(</w:t>
            </w:r>
            <w:r w:rsidR="00C0462A">
              <w:rPr>
                <w:b w:val="0"/>
                <w:szCs w:val="24"/>
                <w:lang w:val="mn-MN"/>
              </w:rPr>
              <w:t>ТАУХБ</w:t>
            </w:r>
            <w:r w:rsidR="007328E5">
              <w:rPr>
                <w:b w:val="0"/>
                <w:szCs w:val="24"/>
              </w:rPr>
              <w:t xml:space="preserve">). </w:t>
            </w:r>
          </w:p>
          <w:p w:rsidR="00B35F75" w:rsidRDefault="00155246" w:rsidP="000B6839">
            <w:pPr>
              <w:spacing w:line="276" w:lineRule="auto"/>
              <w:jc w:val="both"/>
              <w:rPr>
                <w:b w:val="0"/>
                <w:szCs w:val="24"/>
                <w:lang w:val="mn-MN"/>
              </w:rPr>
            </w:pPr>
            <w:r>
              <w:rPr>
                <w:b w:val="0"/>
                <w:szCs w:val="24"/>
                <w:lang w:val="mn-MN"/>
              </w:rPr>
              <w:t xml:space="preserve">4.4.2.3 </w:t>
            </w:r>
            <w:r w:rsidR="007F0872">
              <w:rPr>
                <w:b w:val="0"/>
                <w:szCs w:val="24"/>
                <w:lang w:val="mn-MN"/>
              </w:rPr>
              <w:t xml:space="preserve">ДЦС болон АЦС-ыг өмчлөгч эсвэл хууль ёсны </w:t>
            </w:r>
            <w:r w:rsidR="00753B0F">
              <w:rPr>
                <w:b w:val="0"/>
                <w:szCs w:val="24"/>
                <w:lang w:val="mn-MN"/>
              </w:rPr>
              <w:t xml:space="preserve">өөр </w:t>
            </w:r>
            <w:r w:rsidR="007F0872">
              <w:rPr>
                <w:b w:val="0"/>
                <w:szCs w:val="24"/>
                <w:lang w:val="mn-MN"/>
              </w:rPr>
              <w:t xml:space="preserve">эзэмшигч нь </w:t>
            </w:r>
            <w:r w:rsidR="00A13596">
              <w:rPr>
                <w:b w:val="0"/>
                <w:szCs w:val="24"/>
                <w:lang w:val="mn-MN"/>
              </w:rPr>
              <w:t xml:space="preserve">цогц төхөөрөмжүүдийг ашиглалтад оруулах эсвэл шинэчлэх үед цогц төхөөрөмжүүдийн </w:t>
            </w:r>
            <w:r w:rsidR="00992129">
              <w:rPr>
                <w:b w:val="0"/>
                <w:szCs w:val="24"/>
                <w:lang w:val="mn-MN"/>
              </w:rPr>
              <w:t>зохицу</w:t>
            </w:r>
            <w:r w:rsidR="00107B75">
              <w:rPr>
                <w:b w:val="0"/>
                <w:szCs w:val="24"/>
                <w:lang w:val="mn-MN"/>
              </w:rPr>
              <w:t>улалтын системийг ажлын талбайд</w:t>
            </w:r>
            <w:r w:rsidR="00992129">
              <w:rPr>
                <w:b w:val="0"/>
                <w:szCs w:val="24"/>
                <w:lang w:val="mn-MN"/>
              </w:rPr>
              <w:t xml:space="preserve"> туршсан туршилтын үндэслэлээр </w:t>
            </w:r>
            <w:r w:rsidR="00C0462A">
              <w:rPr>
                <w:b w:val="0"/>
                <w:szCs w:val="24"/>
                <w:lang w:val="mn-MN"/>
              </w:rPr>
              <w:t>ТАУХБ болон ТАБХБ</w:t>
            </w:r>
            <w:r w:rsidR="00D0501E">
              <w:rPr>
                <w:b w:val="0"/>
                <w:szCs w:val="24"/>
                <w:lang w:val="mn-MN"/>
              </w:rPr>
              <w:t xml:space="preserve"> техникийн үзүүлэлтүүдийг</w:t>
            </w:r>
            <w:r w:rsidR="00992129">
              <w:rPr>
                <w:b w:val="0"/>
                <w:szCs w:val="24"/>
                <w:lang w:val="mn-MN"/>
              </w:rPr>
              <w:t xml:space="preserve"> тодорхойлж,</w:t>
            </w:r>
            <w:r w:rsidR="00D0501E">
              <w:rPr>
                <w:b w:val="0"/>
                <w:szCs w:val="24"/>
                <w:lang w:val="mn-MN"/>
              </w:rPr>
              <w:t xml:space="preserve"> </w:t>
            </w:r>
            <w:r w:rsidR="00992129">
              <w:rPr>
                <w:b w:val="0"/>
                <w:szCs w:val="24"/>
                <w:lang w:val="mn-MN"/>
              </w:rPr>
              <w:t>цахилгаан эрчим хүчний үйлдвэрлэл дэх диспетчерийн шуу</w:t>
            </w:r>
            <w:r w:rsidR="00C0519E">
              <w:rPr>
                <w:b w:val="0"/>
                <w:szCs w:val="24"/>
                <w:lang w:val="mn-MN"/>
              </w:rPr>
              <w:t>рхай удирдлагын субъектэд илгээ</w:t>
            </w:r>
            <w:r w:rsidR="00992129">
              <w:rPr>
                <w:b w:val="0"/>
                <w:szCs w:val="24"/>
                <w:lang w:val="mn-MN"/>
              </w:rPr>
              <w:t>х шаардлагатай.</w:t>
            </w:r>
          </w:p>
          <w:p w:rsidR="00992129" w:rsidRDefault="00561409" w:rsidP="000B6839">
            <w:pPr>
              <w:spacing w:line="276" w:lineRule="auto"/>
              <w:jc w:val="both"/>
              <w:rPr>
                <w:b w:val="0"/>
                <w:szCs w:val="24"/>
                <w:lang w:val="mn-MN"/>
              </w:rPr>
            </w:pPr>
            <w:r>
              <w:rPr>
                <w:b w:val="0"/>
                <w:szCs w:val="24"/>
                <w:lang w:val="mn-MN"/>
              </w:rPr>
              <w:lastRenderedPageBreak/>
              <w:t xml:space="preserve">4.4.2.4 </w:t>
            </w:r>
            <w:r w:rsidR="0039306C">
              <w:rPr>
                <w:b w:val="0"/>
                <w:szCs w:val="24"/>
                <w:lang w:val="mn-MN"/>
              </w:rPr>
              <w:t xml:space="preserve">ДЦС-ын зуух эсвэл АЦС-ын реакторт хамаарах ачааллыг </w:t>
            </w:r>
            <w:r w:rsidR="00583006">
              <w:rPr>
                <w:b w:val="0"/>
                <w:szCs w:val="24"/>
                <w:lang w:val="mn-MN"/>
              </w:rPr>
              <w:t xml:space="preserve">бууруулахдаа </w:t>
            </w:r>
            <w:r w:rsidR="00AA7674">
              <w:rPr>
                <w:b w:val="0"/>
                <w:szCs w:val="24"/>
                <w:lang w:val="mn-MN"/>
              </w:rPr>
              <w:t xml:space="preserve">цогц төхөөрөмжүүдийн </w:t>
            </w:r>
            <w:r w:rsidR="00A85F23">
              <w:rPr>
                <w:b w:val="0"/>
                <w:szCs w:val="24"/>
                <w:lang w:val="mn-MN"/>
              </w:rPr>
              <w:t>хүчин чадлыг автоматаар удирдах системээр дамжуулан ТАУХБ</w:t>
            </w:r>
            <w:r w:rsidR="00A85F23">
              <w:rPr>
                <w:b w:val="0"/>
                <w:szCs w:val="24"/>
              </w:rPr>
              <w:t xml:space="preserve"> </w:t>
            </w:r>
            <w:r w:rsidR="00A85F23">
              <w:rPr>
                <w:b w:val="0"/>
                <w:szCs w:val="24"/>
                <w:lang w:val="mn-MN"/>
              </w:rPr>
              <w:t>хэрэгтэй.</w:t>
            </w:r>
          </w:p>
          <w:p w:rsidR="00A85F23" w:rsidRDefault="00A85F23" w:rsidP="000B6839">
            <w:pPr>
              <w:spacing w:line="276" w:lineRule="auto"/>
              <w:jc w:val="both"/>
              <w:rPr>
                <w:b w:val="0"/>
                <w:szCs w:val="24"/>
                <w:lang w:val="mn-MN"/>
              </w:rPr>
            </w:pPr>
            <w:r>
              <w:rPr>
                <w:b w:val="0"/>
                <w:szCs w:val="24"/>
                <w:lang w:val="mn-MN"/>
              </w:rPr>
              <w:t xml:space="preserve">4.4.2.5 </w:t>
            </w:r>
            <w:r w:rsidR="00E64881">
              <w:rPr>
                <w:b w:val="0"/>
                <w:szCs w:val="24"/>
                <w:lang w:val="mn-MN"/>
              </w:rPr>
              <w:t xml:space="preserve">500 МВт болон түүнээс дээш хүчин чадалтай ДЦС болон АЦС-ын </w:t>
            </w:r>
            <w:r w:rsidR="004401EF">
              <w:rPr>
                <w:b w:val="0"/>
                <w:szCs w:val="24"/>
                <w:lang w:val="mn-MN"/>
              </w:rPr>
              <w:t xml:space="preserve">бүх цогц төхөөрөмжид </w:t>
            </w:r>
            <w:r w:rsidR="008F363E">
              <w:rPr>
                <w:b w:val="0"/>
                <w:szCs w:val="24"/>
                <w:lang w:val="mn-MN"/>
              </w:rPr>
              <w:t xml:space="preserve">ТАУХБ болон ТАБХБ-ыг авч үзсэн байвал зохино. </w:t>
            </w:r>
          </w:p>
          <w:p w:rsidR="008F363E" w:rsidRPr="000D62E8" w:rsidRDefault="00224913" w:rsidP="000B6839">
            <w:pPr>
              <w:spacing w:line="276" w:lineRule="auto"/>
              <w:jc w:val="both"/>
              <w:rPr>
                <w:szCs w:val="24"/>
                <w:lang w:val="mn-MN"/>
              </w:rPr>
            </w:pPr>
            <w:r w:rsidRPr="000D62E8">
              <w:rPr>
                <w:szCs w:val="24"/>
                <w:lang w:val="mn-MN"/>
              </w:rPr>
              <w:t xml:space="preserve">4.4.3 </w:t>
            </w:r>
            <w:r w:rsidR="00BA6831" w:rsidRPr="000D62E8">
              <w:rPr>
                <w:szCs w:val="24"/>
                <w:lang w:val="mn-MN"/>
              </w:rPr>
              <w:t>Генераторуудыг унтраах</w:t>
            </w:r>
          </w:p>
          <w:p w:rsidR="00E01999" w:rsidRDefault="004D043D" w:rsidP="000B6839">
            <w:pPr>
              <w:spacing w:line="276" w:lineRule="auto"/>
              <w:jc w:val="both"/>
              <w:rPr>
                <w:b w:val="0"/>
                <w:szCs w:val="24"/>
                <w:lang w:val="mn-MN"/>
              </w:rPr>
            </w:pPr>
            <w:r>
              <w:rPr>
                <w:b w:val="0"/>
                <w:szCs w:val="24"/>
                <w:lang w:val="mn-MN"/>
              </w:rPr>
              <w:t xml:space="preserve">4.4.3.1 </w:t>
            </w:r>
            <w:r w:rsidR="000D62E8">
              <w:rPr>
                <w:b w:val="0"/>
                <w:szCs w:val="24"/>
                <w:lang w:val="mn-MN"/>
              </w:rPr>
              <w:t xml:space="preserve">Цахилгаан </w:t>
            </w:r>
            <w:r w:rsidR="00734A2B">
              <w:rPr>
                <w:b w:val="0"/>
                <w:szCs w:val="24"/>
                <w:lang w:val="mn-MN"/>
              </w:rPr>
              <w:t xml:space="preserve">станцын цахилгаан </w:t>
            </w:r>
            <w:r w:rsidR="000D62E8">
              <w:rPr>
                <w:b w:val="0"/>
                <w:szCs w:val="24"/>
                <w:lang w:val="mn-MN"/>
              </w:rPr>
              <w:t xml:space="preserve">эрчим хүч үйлдвэрлэх тоног төхөөрөмжийн тогтворжилт алдагдахаас сэргийлэх, </w:t>
            </w:r>
            <w:r w:rsidR="002E0EB1">
              <w:rPr>
                <w:b w:val="0"/>
                <w:szCs w:val="24"/>
                <w:lang w:val="mn-MN"/>
              </w:rPr>
              <w:t>давтамжийн ихсэлт</w:t>
            </w:r>
            <w:r w:rsidR="002E0EB1" w:rsidRPr="0078592A">
              <w:rPr>
                <w:b w:val="0"/>
                <w:szCs w:val="24"/>
                <w:lang w:val="mn-MN"/>
              </w:rPr>
              <w:t>ийг хязгаарлах</w:t>
            </w:r>
            <w:r w:rsidR="002E0EB1">
              <w:rPr>
                <w:b w:val="0"/>
                <w:szCs w:val="24"/>
                <w:lang w:val="mn-MN"/>
              </w:rPr>
              <w:t xml:space="preserve">, </w:t>
            </w:r>
            <w:r w:rsidR="001E0A60">
              <w:rPr>
                <w:b w:val="0"/>
                <w:szCs w:val="24"/>
                <w:lang w:val="mn-MN"/>
              </w:rPr>
              <w:t>цахилгаан дамжуулах шугам</w:t>
            </w:r>
            <w:r w:rsidR="001E0A60">
              <w:rPr>
                <w:b w:val="0"/>
                <w:szCs w:val="24"/>
              </w:rPr>
              <w:t xml:space="preserve"> (</w:t>
            </w:r>
            <w:r w:rsidR="001E0A60">
              <w:rPr>
                <w:b w:val="0"/>
                <w:szCs w:val="24"/>
                <w:lang w:val="mn-MN"/>
              </w:rPr>
              <w:t>ЦДШ</w:t>
            </w:r>
            <w:r w:rsidR="001E0A60">
              <w:rPr>
                <w:b w:val="0"/>
                <w:szCs w:val="24"/>
              </w:rPr>
              <w:t>)</w:t>
            </w:r>
            <w:r w:rsidR="001E0A60">
              <w:rPr>
                <w:b w:val="0"/>
                <w:szCs w:val="24"/>
                <w:lang w:val="mn-MN"/>
              </w:rPr>
              <w:t xml:space="preserve"> болон тоног төхөөрөмжийн хянах боломжтой хэсгүүдийн хэт ачааллыг устгахын тулд генераторуудыг унтраадаг</w:t>
            </w:r>
            <w:r w:rsidR="001E0A60">
              <w:rPr>
                <w:b w:val="0"/>
                <w:szCs w:val="24"/>
              </w:rPr>
              <w:t xml:space="preserve"> (</w:t>
            </w:r>
            <w:r w:rsidR="001E0A60">
              <w:rPr>
                <w:b w:val="0"/>
                <w:szCs w:val="24"/>
                <w:lang w:val="mn-MN"/>
              </w:rPr>
              <w:t>ГУ</w:t>
            </w:r>
            <w:r w:rsidR="001E0A60">
              <w:rPr>
                <w:b w:val="0"/>
                <w:szCs w:val="24"/>
              </w:rPr>
              <w:t>)</w:t>
            </w:r>
            <w:r w:rsidR="001E0A60">
              <w:rPr>
                <w:b w:val="0"/>
                <w:szCs w:val="24"/>
                <w:lang w:val="mn-MN"/>
              </w:rPr>
              <w:t>.</w:t>
            </w:r>
          </w:p>
          <w:p w:rsidR="001E0A60" w:rsidRDefault="0093217B" w:rsidP="000B6839">
            <w:pPr>
              <w:spacing w:line="276" w:lineRule="auto"/>
              <w:jc w:val="both"/>
              <w:rPr>
                <w:b w:val="0"/>
                <w:szCs w:val="24"/>
                <w:lang w:val="mn-MN"/>
              </w:rPr>
            </w:pPr>
            <w:r>
              <w:rPr>
                <w:b w:val="0"/>
                <w:szCs w:val="24"/>
                <w:lang w:val="mn-MN"/>
              </w:rPr>
              <w:t xml:space="preserve">4.4.3.2 </w:t>
            </w:r>
            <w:r w:rsidR="00856B21">
              <w:rPr>
                <w:b w:val="0"/>
                <w:szCs w:val="24"/>
                <w:lang w:val="mn-MN"/>
              </w:rPr>
              <w:t xml:space="preserve">Генераторуудыг хоосон явалтаар ажиллуулах эсвэл </w:t>
            </w:r>
            <w:r w:rsidR="00C56D2A">
              <w:rPr>
                <w:b w:val="0"/>
                <w:szCs w:val="24"/>
                <w:lang w:val="mn-MN"/>
              </w:rPr>
              <w:t>дотоод</w:t>
            </w:r>
            <w:r w:rsidR="00106D93">
              <w:rPr>
                <w:b w:val="0"/>
                <w:szCs w:val="24"/>
                <w:lang w:val="mn-MN"/>
              </w:rPr>
              <w:t xml:space="preserve"> хэрэгцээний ачааллыг хангах эсвэл</w:t>
            </w:r>
            <w:r w:rsidR="00856B21">
              <w:rPr>
                <w:b w:val="0"/>
                <w:szCs w:val="24"/>
                <w:lang w:val="mn-MN"/>
              </w:rPr>
              <w:t xml:space="preserve"> </w:t>
            </w:r>
            <w:r w:rsidR="00106D93">
              <w:rPr>
                <w:b w:val="0"/>
                <w:szCs w:val="24"/>
                <w:lang w:val="mn-MN"/>
              </w:rPr>
              <w:t>цахилгаан эрчим хүч</w:t>
            </w:r>
            <w:r w:rsidR="006D30FA">
              <w:rPr>
                <w:b w:val="0"/>
                <w:szCs w:val="24"/>
                <w:lang w:val="mn-MN"/>
              </w:rPr>
              <w:t xml:space="preserve"> үйлдвэрлэх тоног төхөөрөмжийг</w:t>
            </w:r>
            <w:r w:rsidR="00106D93">
              <w:rPr>
                <w:b w:val="0"/>
                <w:szCs w:val="24"/>
                <w:lang w:val="mn-MN"/>
              </w:rPr>
              <w:t xml:space="preserve"> аюулгүй </w:t>
            </w:r>
            <w:r w:rsidR="00C6740E">
              <w:rPr>
                <w:b w:val="0"/>
                <w:szCs w:val="24"/>
                <w:lang w:val="mn-MN"/>
              </w:rPr>
              <w:t>түр зогсо</w:t>
            </w:r>
            <w:r w:rsidR="006D30FA">
              <w:rPr>
                <w:b w:val="0"/>
                <w:szCs w:val="24"/>
                <w:lang w:val="mn-MN"/>
              </w:rPr>
              <w:t>о</w:t>
            </w:r>
            <w:r w:rsidR="00C6740E">
              <w:rPr>
                <w:b w:val="0"/>
                <w:szCs w:val="24"/>
                <w:lang w:val="mn-MN"/>
              </w:rPr>
              <w:t>х</w:t>
            </w:r>
            <w:r w:rsidR="00587FCC">
              <w:rPr>
                <w:b w:val="0"/>
                <w:szCs w:val="24"/>
                <w:lang w:val="mn-MN"/>
              </w:rPr>
              <w:t xml:space="preserve">од баталгаа гаргадаг технологийн автоматжуулалтын </w:t>
            </w:r>
            <w:r w:rsidR="009033C8">
              <w:rPr>
                <w:b w:val="0"/>
                <w:szCs w:val="24"/>
                <w:lang w:val="mn-MN"/>
              </w:rPr>
              <w:t xml:space="preserve">ажлыг дагалдсан, генераторын эсвэл блокийн </w:t>
            </w:r>
            <w:r w:rsidR="00792BD6">
              <w:rPr>
                <w:b w:val="0"/>
                <w:szCs w:val="24"/>
                <w:lang w:val="mn-MN"/>
              </w:rPr>
              <w:t>автомат таслуурыг салгаснаар</w:t>
            </w:r>
            <w:r w:rsidR="00697800">
              <w:rPr>
                <w:b w:val="0"/>
                <w:szCs w:val="24"/>
                <w:lang w:val="mn-MN"/>
              </w:rPr>
              <w:t xml:space="preserve"> </w:t>
            </w:r>
            <w:r w:rsidR="00792BD6">
              <w:rPr>
                <w:b w:val="0"/>
                <w:szCs w:val="24"/>
                <w:lang w:val="mn-MN"/>
              </w:rPr>
              <w:t>генераторуудыг унтраадаг.</w:t>
            </w:r>
          </w:p>
          <w:p w:rsidR="00792BD6" w:rsidRDefault="00792BD6" w:rsidP="000B6839">
            <w:pPr>
              <w:spacing w:line="276" w:lineRule="auto"/>
              <w:jc w:val="both"/>
              <w:rPr>
                <w:b w:val="0"/>
                <w:szCs w:val="24"/>
                <w:lang w:val="mn-MN"/>
              </w:rPr>
            </w:pPr>
            <w:r>
              <w:rPr>
                <w:b w:val="0"/>
                <w:szCs w:val="24"/>
                <w:lang w:val="mn-MN"/>
              </w:rPr>
              <w:t xml:space="preserve">4.4.3.3 </w:t>
            </w:r>
            <w:r w:rsidR="0030773E">
              <w:rPr>
                <w:b w:val="0"/>
                <w:szCs w:val="24"/>
                <w:lang w:val="mn-MN"/>
              </w:rPr>
              <w:t>Ц</w:t>
            </w:r>
            <w:r w:rsidR="00B113E0">
              <w:rPr>
                <w:b w:val="0"/>
                <w:szCs w:val="24"/>
                <w:lang w:val="mn-MN"/>
              </w:rPr>
              <w:t xml:space="preserve">огц төхөөрөмжүүдийн </w:t>
            </w:r>
            <w:r w:rsidR="0030773E">
              <w:rPr>
                <w:b w:val="0"/>
                <w:szCs w:val="24"/>
                <w:lang w:val="mn-MN"/>
              </w:rPr>
              <w:t>аваарийн ачааллыг бууруулах автомат системээр тоноглосон, ДЦС-ын ц</w:t>
            </w:r>
            <w:r w:rsidR="002D04DE">
              <w:rPr>
                <w:b w:val="0"/>
                <w:szCs w:val="24"/>
                <w:lang w:val="mn-MN"/>
              </w:rPr>
              <w:t>огц төхөөрөмжүүдийн генератор</w:t>
            </w:r>
            <w:r w:rsidR="0030773E">
              <w:rPr>
                <w:b w:val="0"/>
                <w:szCs w:val="24"/>
                <w:lang w:val="mn-MN"/>
              </w:rPr>
              <w:t xml:space="preserve">ыг унтраахдаа </w:t>
            </w:r>
            <w:r w:rsidR="00C56D2A">
              <w:rPr>
                <w:b w:val="0"/>
                <w:szCs w:val="24"/>
                <w:lang w:val="mn-MN"/>
              </w:rPr>
              <w:t>дотоод х</w:t>
            </w:r>
            <w:r w:rsidR="00880BC1">
              <w:rPr>
                <w:b w:val="0"/>
                <w:szCs w:val="24"/>
                <w:lang w:val="mn-MN"/>
              </w:rPr>
              <w:t>эрэгцээний ачааллыг хангах</w:t>
            </w:r>
            <w:r w:rsidR="002D04DE">
              <w:rPr>
                <w:b w:val="0"/>
                <w:szCs w:val="24"/>
                <w:lang w:val="mn-MN"/>
              </w:rPr>
              <w:t>аар ажиллуулах</w:t>
            </w:r>
            <w:r w:rsidR="00880BC1">
              <w:rPr>
                <w:b w:val="0"/>
                <w:szCs w:val="24"/>
                <w:lang w:val="mn-MN"/>
              </w:rPr>
              <w:t xml:space="preserve"> болон</w:t>
            </w:r>
            <w:r w:rsidR="00C56D2A">
              <w:rPr>
                <w:b w:val="0"/>
                <w:szCs w:val="24"/>
                <w:lang w:val="mn-MN"/>
              </w:rPr>
              <w:t xml:space="preserve"> цахилгаан эрчим хүч үйлдвэрлэх тоног төхөөрөмж</w:t>
            </w:r>
            <w:r w:rsidR="00880BC1">
              <w:rPr>
                <w:b w:val="0"/>
                <w:szCs w:val="24"/>
                <w:lang w:val="mn-MN"/>
              </w:rPr>
              <w:t>үүд</w:t>
            </w:r>
            <w:r w:rsidR="00C56D2A">
              <w:rPr>
                <w:b w:val="0"/>
                <w:szCs w:val="24"/>
                <w:lang w:val="mn-MN"/>
              </w:rPr>
              <w:t>ий</w:t>
            </w:r>
            <w:r w:rsidR="00880BC1">
              <w:rPr>
                <w:b w:val="0"/>
                <w:szCs w:val="24"/>
                <w:lang w:val="mn-MN"/>
              </w:rPr>
              <w:t>н</w:t>
            </w:r>
            <w:r w:rsidR="00C56D2A">
              <w:rPr>
                <w:b w:val="0"/>
                <w:szCs w:val="24"/>
                <w:lang w:val="mn-MN"/>
              </w:rPr>
              <w:t xml:space="preserve"> </w:t>
            </w:r>
            <w:r w:rsidR="00880BC1">
              <w:rPr>
                <w:b w:val="0"/>
                <w:szCs w:val="24"/>
                <w:lang w:val="mn-MN"/>
              </w:rPr>
              <w:t>аваарийн ачааллыг бууруулах</w:t>
            </w:r>
            <w:r w:rsidR="00C56D2A">
              <w:rPr>
                <w:b w:val="0"/>
                <w:szCs w:val="24"/>
                <w:lang w:val="mn-MN"/>
              </w:rPr>
              <w:t xml:space="preserve"> автоматжуулалттай</w:t>
            </w:r>
            <w:r w:rsidR="001C7321">
              <w:rPr>
                <w:b w:val="0"/>
                <w:szCs w:val="24"/>
                <w:lang w:val="mn-MN"/>
              </w:rPr>
              <w:t>гаар</w:t>
            </w:r>
            <w:r w:rsidR="00C56D2A">
              <w:rPr>
                <w:b w:val="0"/>
                <w:szCs w:val="24"/>
                <w:lang w:val="mn-MN"/>
              </w:rPr>
              <w:t xml:space="preserve"> гүйцэтгэх шаардлагатай. </w:t>
            </w:r>
          </w:p>
          <w:p w:rsidR="00AB30B7" w:rsidRPr="00B3363E" w:rsidRDefault="00AB30B7" w:rsidP="000B6839">
            <w:pPr>
              <w:spacing w:line="276" w:lineRule="auto"/>
              <w:jc w:val="both"/>
              <w:rPr>
                <w:szCs w:val="24"/>
                <w:lang w:val="mn-MN"/>
              </w:rPr>
            </w:pPr>
            <w:r w:rsidRPr="00B3363E">
              <w:rPr>
                <w:szCs w:val="24"/>
                <w:lang w:val="mn-MN"/>
              </w:rPr>
              <w:lastRenderedPageBreak/>
              <w:t xml:space="preserve">4.4.4 </w:t>
            </w:r>
            <w:r w:rsidR="00ED6803" w:rsidRPr="00B3363E">
              <w:rPr>
                <w:szCs w:val="24"/>
                <w:lang w:val="mn-MN"/>
              </w:rPr>
              <w:t>Цахилгаан эрчим хүч хэрэглэгчдийн ачааллыг салгах</w:t>
            </w:r>
          </w:p>
          <w:p w:rsidR="00B930CB" w:rsidRDefault="00B930CB" w:rsidP="000B6839">
            <w:pPr>
              <w:spacing w:line="276" w:lineRule="auto"/>
              <w:jc w:val="both"/>
              <w:rPr>
                <w:b w:val="0"/>
                <w:szCs w:val="24"/>
                <w:lang w:val="mn-MN"/>
              </w:rPr>
            </w:pPr>
          </w:p>
          <w:p w:rsidR="00B930CB" w:rsidRDefault="00B930CB" w:rsidP="000B6839">
            <w:pPr>
              <w:spacing w:line="276" w:lineRule="auto"/>
              <w:jc w:val="both"/>
              <w:rPr>
                <w:b w:val="0"/>
                <w:szCs w:val="24"/>
                <w:lang w:val="mn-MN"/>
              </w:rPr>
            </w:pPr>
            <w:r>
              <w:rPr>
                <w:b w:val="0"/>
                <w:szCs w:val="24"/>
                <w:lang w:val="mn-MN"/>
              </w:rPr>
              <w:t>4.4.4.1 Тогтворжилт алдагдахаас сэргийлэх, хүчдэл болон д</w:t>
            </w:r>
            <w:r w:rsidRPr="0078592A">
              <w:rPr>
                <w:b w:val="0"/>
                <w:szCs w:val="24"/>
                <w:lang w:val="mn-MN"/>
              </w:rPr>
              <w:t>автамж</w:t>
            </w:r>
            <w:r>
              <w:rPr>
                <w:b w:val="0"/>
                <w:szCs w:val="24"/>
                <w:lang w:val="mn-MN"/>
              </w:rPr>
              <w:t>ийн бууралт</w:t>
            </w:r>
            <w:r w:rsidRPr="0078592A">
              <w:rPr>
                <w:b w:val="0"/>
                <w:szCs w:val="24"/>
                <w:lang w:val="mn-MN"/>
              </w:rPr>
              <w:t>ыг хязгаарлах</w:t>
            </w:r>
            <w:r>
              <w:rPr>
                <w:b w:val="0"/>
                <w:szCs w:val="24"/>
                <w:lang w:val="mn-MN"/>
              </w:rPr>
              <w:t xml:space="preserve">, </w:t>
            </w:r>
            <w:r w:rsidR="00B3363E">
              <w:rPr>
                <w:b w:val="0"/>
                <w:szCs w:val="24"/>
                <w:lang w:val="mn-MN"/>
              </w:rPr>
              <w:t>цахилгаан дамжуулах шугам</w:t>
            </w:r>
            <w:r w:rsidR="00B3363E">
              <w:rPr>
                <w:b w:val="0"/>
                <w:szCs w:val="24"/>
              </w:rPr>
              <w:t xml:space="preserve"> (</w:t>
            </w:r>
            <w:r w:rsidR="00B3363E">
              <w:rPr>
                <w:b w:val="0"/>
                <w:szCs w:val="24"/>
                <w:lang w:val="mn-MN"/>
              </w:rPr>
              <w:t>ЦДШ</w:t>
            </w:r>
            <w:r w:rsidR="00B3363E">
              <w:rPr>
                <w:b w:val="0"/>
                <w:szCs w:val="24"/>
              </w:rPr>
              <w:t>)</w:t>
            </w:r>
            <w:r w:rsidR="00B3363E">
              <w:rPr>
                <w:b w:val="0"/>
                <w:szCs w:val="24"/>
                <w:lang w:val="mn-MN"/>
              </w:rPr>
              <w:t xml:space="preserve"> болон тоног төхөөрөмжийн хянах боломжтой хэсгүүдийн хэт ачааллыг устгахын тулд цахилгаан эрчим хүч хэрэглэгчдийн ачааллыг салгадаг </w:t>
            </w:r>
            <w:r w:rsidR="00B3363E">
              <w:rPr>
                <w:b w:val="0"/>
                <w:szCs w:val="24"/>
              </w:rPr>
              <w:t>(</w:t>
            </w:r>
            <w:r w:rsidR="00B3363E">
              <w:rPr>
                <w:b w:val="0"/>
                <w:szCs w:val="24"/>
                <w:lang w:val="mn-MN"/>
              </w:rPr>
              <w:t>АС</w:t>
            </w:r>
            <w:r w:rsidR="00B3363E">
              <w:rPr>
                <w:b w:val="0"/>
                <w:szCs w:val="24"/>
              </w:rPr>
              <w:t>)</w:t>
            </w:r>
            <w:r w:rsidR="00B3363E">
              <w:rPr>
                <w:b w:val="0"/>
                <w:szCs w:val="24"/>
                <w:lang w:val="mn-MN"/>
              </w:rPr>
              <w:t>.</w:t>
            </w:r>
          </w:p>
          <w:p w:rsidR="00B3363E" w:rsidRDefault="00350EC7" w:rsidP="000B6839">
            <w:pPr>
              <w:spacing w:line="276" w:lineRule="auto"/>
              <w:jc w:val="both"/>
              <w:rPr>
                <w:b w:val="0"/>
                <w:szCs w:val="24"/>
                <w:lang w:val="mn-MN"/>
              </w:rPr>
            </w:pPr>
            <w:r>
              <w:rPr>
                <w:b w:val="0"/>
                <w:szCs w:val="24"/>
                <w:lang w:val="mn-MN"/>
              </w:rPr>
              <w:t xml:space="preserve">4.4.4.2 </w:t>
            </w:r>
            <w:r w:rsidR="006C17CF">
              <w:rPr>
                <w:b w:val="0"/>
                <w:szCs w:val="24"/>
                <w:lang w:val="mn-MN"/>
              </w:rPr>
              <w:t xml:space="preserve">Салгасан холболтуудын </w:t>
            </w:r>
            <w:r w:rsidR="00A20C1B">
              <w:rPr>
                <w:b w:val="0"/>
                <w:szCs w:val="24"/>
                <w:lang w:val="mn-MN"/>
              </w:rPr>
              <w:t xml:space="preserve">автомат дахин залгалт болон </w:t>
            </w:r>
            <w:r w:rsidR="00731D01">
              <w:rPr>
                <w:b w:val="0"/>
                <w:szCs w:val="24"/>
                <w:lang w:val="mn-MN"/>
              </w:rPr>
              <w:t>нөөцийн автомат</w:t>
            </w:r>
            <w:r w:rsidR="006C17CF">
              <w:rPr>
                <w:b w:val="0"/>
                <w:szCs w:val="24"/>
                <w:lang w:val="mn-MN"/>
              </w:rPr>
              <w:t xml:space="preserve"> оролтын </w:t>
            </w:r>
            <w:r w:rsidR="006D180B">
              <w:rPr>
                <w:b w:val="0"/>
                <w:szCs w:val="24"/>
                <w:lang w:val="mn-MN"/>
              </w:rPr>
              <w:t>хориг бүхий</w:t>
            </w:r>
            <w:r w:rsidR="006C17CF">
              <w:rPr>
                <w:b w:val="0"/>
                <w:szCs w:val="24"/>
                <w:lang w:val="mn-MN"/>
              </w:rPr>
              <w:t xml:space="preserve"> </w:t>
            </w:r>
            <w:r w:rsidR="006D180B">
              <w:rPr>
                <w:b w:val="0"/>
                <w:szCs w:val="24"/>
                <w:lang w:val="mn-MN"/>
              </w:rPr>
              <w:t>э</w:t>
            </w:r>
            <w:r w:rsidR="00820C42">
              <w:rPr>
                <w:b w:val="0"/>
                <w:szCs w:val="24"/>
                <w:lang w:val="mn-MN"/>
              </w:rPr>
              <w:t xml:space="preserve">рчим хүчний системд </w:t>
            </w:r>
            <w:r w:rsidR="00820C42" w:rsidRPr="00820C42">
              <w:rPr>
                <w:b w:val="0"/>
                <w:szCs w:val="24"/>
                <w:highlight w:val="yellow"/>
                <w:lang w:val="mn-MN"/>
              </w:rPr>
              <w:t>холбогдсон</w:t>
            </w:r>
            <w:r w:rsidR="006D180B">
              <w:rPr>
                <w:b w:val="0"/>
                <w:szCs w:val="24"/>
                <w:lang w:val="mn-MN"/>
              </w:rPr>
              <w:t xml:space="preserve"> </w:t>
            </w:r>
            <w:r w:rsidR="00383A71">
              <w:rPr>
                <w:b w:val="0"/>
                <w:szCs w:val="24"/>
                <w:lang w:val="mn-MN"/>
              </w:rPr>
              <w:t xml:space="preserve">цахилгаан </w:t>
            </w:r>
            <w:r w:rsidR="00B67915">
              <w:rPr>
                <w:b w:val="0"/>
                <w:szCs w:val="24"/>
                <w:lang w:val="mn-MN"/>
              </w:rPr>
              <w:t>эрчим хүч хэрэглэгч</w:t>
            </w:r>
            <w:r w:rsidR="00383A71">
              <w:rPr>
                <w:b w:val="0"/>
                <w:szCs w:val="24"/>
                <w:lang w:val="mn-MN"/>
              </w:rPr>
              <w:t xml:space="preserve">дийн эрчим хүч хүлээн авдаг төхөөрөмжүүдийн цахилгааны бүх холболтыг салгах замаар </w:t>
            </w:r>
            <w:r w:rsidR="006520E1">
              <w:rPr>
                <w:b w:val="0"/>
                <w:szCs w:val="24"/>
                <w:lang w:val="mn-MN"/>
              </w:rPr>
              <w:t xml:space="preserve">ачааллыг салгах </w:t>
            </w:r>
            <w:r w:rsidR="006520E1">
              <w:rPr>
                <w:b w:val="0"/>
                <w:szCs w:val="24"/>
              </w:rPr>
              <w:t>(</w:t>
            </w:r>
            <w:r w:rsidR="006520E1">
              <w:rPr>
                <w:b w:val="0"/>
                <w:szCs w:val="24"/>
                <w:lang w:val="mn-MN"/>
              </w:rPr>
              <w:t>АС</w:t>
            </w:r>
            <w:r w:rsidR="006520E1">
              <w:rPr>
                <w:b w:val="0"/>
                <w:szCs w:val="24"/>
              </w:rPr>
              <w:t>)</w:t>
            </w:r>
            <w:r w:rsidR="006520E1">
              <w:rPr>
                <w:b w:val="0"/>
                <w:szCs w:val="24"/>
                <w:lang w:val="mn-MN"/>
              </w:rPr>
              <w:t xml:space="preserve"> хэрэгтэй.</w:t>
            </w:r>
          </w:p>
          <w:p w:rsidR="00E01999" w:rsidRDefault="00DE65EF" w:rsidP="000B6839">
            <w:pPr>
              <w:spacing w:line="276" w:lineRule="auto"/>
              <w:jc w:val="both"/>
              <w:rPr>
                <w:b w:val="0"/>
                <w:szCs w:val="24"/>
                <w:lang w:val="mn-MN"/>
              </w:rPr>
            </w:pPr>
            <w:r>
              <w:rPr>
                <w:b w:val="0"/>
                <w:szCs w:val="24"/>
                <w:lang w:val="mn-MN"/>
              </w:rPr>
              <w:t xml:space="preserve">4.4.4.3 </w:t>
            </w:r>
            <w:r w:rsidR="008A5913">
              <w:rPr>
                <w:b w:val="0"/>
                <w:szCs w:val="24"/>
                <w:lang w:val="mn-MN"/>
              </w:rPr>
              <w:t>Цахилгаан хангамжийн найдвартай байдлын бүх зэрэглэлийн цахилгаан эрчим хүч хэрэглэгчдийн эрчим хүч</w:t>
            </w:r>
            <w:r w:rsidR="006412AB">
              <w:rPr>
                <w:b w:val="0"/>
                <w:szCs w:val="24"/>
                <w:lang w:val="mn-MN"/>
              </w:rPr>
              <w:t xml:space="preserve"> хүлээн авдаг төхөөрөмжүүдийг</w:t>
            </w:r>
            <w:r w:rsidR="000B130F">
              <w:rPr>
                <w:b w:val="0"/>
                <w:szCs w:val="24"/>
                <w:lang w:val="mn-MN"/>
              </w:rPr>
              <w:t xml:space="preserve"> </w:t>
            </w:r>
            <w:r w:rsidR="000B130F">
              <w:rPr>
                <w:b w:val="0"/>
                <w:szCs w:val="24"/>
              </w:rPr>
              <w:t>(</w:t>
            </w:r>
            <w:r w:rsidR="000B130F">
              <w:rPr>
                <w:b w:val="0"/>
                <w:szCs w:val="24"/>
                <w:lang w:val="mn-MN"/>
              </w:rPr>
              <w:t>АС</w:t>
            </w:r>
            <w:r w:rsidR="000B130F">
              <w:rPr>
                <w:b w:val="0"/>
                <w:szCs w:val="24"/>
              </w:rPr>
              <w:t>)</w:t>
            </w:r>
            <w:r w:rsidR="00731D01">
              <w:rPr>
                <w:b w:val="0"/>
                <w:szCs w:val="24"/>
                <w:lang w:val="mn-MN"/>
              </w:rPr>
              <w:t xml:space="preserve"> үйл ажиллагаан</w:t>
            </w:r>
            <w:r w:rsidR="000B130F">
              <w:rPr>
                <w:b w:val="0"/>
                <w:szCs w:val="24"/>
                <w:lang w:val="mn-MN"/>
              </w:rPr>
              <w:t>д холбох боломжтой.</w:t>
            </w:r>
          </w:p>
          <w:p w:rsidR="00872F5E" w:rsidRDefault="000B130F" w:rsidP="000B6839">
            <w:pPr>
              <w:spacing w:line="276" w:lineRule="auto"/>
              <w:jc w:val="both"/>
              <w:rPr>
                <w:b w:val="0"/>
                <w:szCs w:val="24"/>
                <w:lang w:val="mn-MN"/>
              </w:rPr>
            </w:pPr>
            <w:r>
              <w:rPr>
                <w:b w:val="0"/>
                <w:szCs w:val="24"/>
                <w:lang w:val="mn-MN"/>
              </w:rPr>
              <w:t xml:space="preserve">4.4.4.4 </w:t>
            </w:r>
            <w:r w:rsidR="00872F5E">
              <w:rPr>
                <w:b w:val="0"/>
                <w:szCs w:val="24"/>
                <w:lang w:val="mn-MN"/>
              </w:rPr>
              <w:t>А</w:t>
            </w:r>
            <w:r w:rsidR="00854F93">
              <w:rPr>
                <w:b w:val="0"/>
                <w:szCs w:val="24"/>
                <w:lang w:val="mn-MN"/>
              </w:rPr>
              <w:t xml:space="preserve">чааллыг салгах </w:t>
            </w:r>
            <w:r w:rsidR="00854F93">
              <w:rPr>
                <w:b w:val="0"/>
                <w:szCs w:val="24"/>
              </w:rPr>
              <w:t>(</w:t>
            </w:r>
            <w:r w:rsidR="00854F93">
              <w:rPr>
                <w:b w:val="0"/>
                <w:szCs w:val="24"/>
                <w:lang w:val="mn-MN"/>
              </w:rPr>
              <w:t>АС</w:t>
            </w:r>
            <w:r w:rsidR="00854F93">
              <w:rPr>
                <w:b w:val="0"/>
                <w:szCs w:val="24"/>
              </w:rPr>
              <w:t>)</w:t>
            </w:r>
            <w:r w:rsidR="009E7B99">
              <w:rPr>
                <w:b w:val="0"/>
                <w:szCs w:val="24"/>
                <w:lang w:val="mn-MN"/>
              </w:rPr>
              <w:t xml:space="preserve"> үйл ажиллагааны</w:t>
            </w:r>
            <w:r w:rsidR="00854F93">
              <w:rPr>
                <w:b w:val="0"/>
                <w:szCs w:val="24"/>
                <w:lang w:val="mn-MN"/>
              </w:rPr>
              <w:t xml:space="preserve"> үед  </w:t>
            </w:r>
            <w:r w:rsidR="00872F5E">
              <w:rPr>
                <w:b w:val="0"/>
                <w:szCs w:val="24"/>
                <w:lang w:val="mn-MN"/>
              </w:rPr>
              <w:t>а</w:t>
            </w:r>
            <w:r w:rsidR="00387E64">
              <w:rPr>
                <w:b w:val="0"/>
                <w:szCs w:val="24"/>
                <w:lang w:val="mn-MN"/>
              </w:rPr>
              <w:t>ваарийн эсвэл технологийн түвшинтэй нийцүүл</w:t>
            </w:r>
            <w:r w:rsidR="00B73B37">
              <w:rPr>
                <w:b w:val="0"/>
                <w:szCs w:val="24"/>
                <w:lang w:val="mn-MN"/>
              </w:rPr>
              <w:t>с</w:t>
            </w:r>
            <w:r w:rsidR="00387E64">
              <w:rPr>
                <w:b w:val="0"/>
                <w:szCs w:val="24"/>
                <w:lang w:val="mn-MN"/>
              </w:rPr>
              <w:t>эн</w:t>
            </w:r>
            <w:r w:rsidR="009E7B99">
              <w:rPr>
                <w:b w:val="0"/>
                <w:szCs w:val="24"/>
                <w:lang w:val="mn-MN"/>
              </w:rPr>
              <w:t>,</w:t>
            </w:r>
            <w:r w:rsidR="00387E64">
              <w:rPr>
                <w:b w:val="0"/>
                <w:szCs w:val="24"/>
                <w:lang w:val="mn-MN"/>
              </w:rPr>
              <w:t xml:space="preserve"> </w:t>
            </w:r>
            <w:r w:rsidR="00B73B37">
              <w:rPr>
                <w:b w:val="0"/>
                <w:szCs w:val="24"/>
                <w:lang w:val="mn-MN"/>
              </w:rPr>
              <w:t>цах</w:t>
            </w:r>
            <w:r w:rsidR="009E7B99">
              <w:rPr>
                <w:b w:val="0"/>
                <w:szCs w:val="24"/>
                <w:lang w:val="mn-MN"/>
              </w:rPr>
              <w:t>илгаан эрчим хүчний зарцуулалт</w:t>
            </w:r>
            <w:r w:rsidR="000978F9">
              <w:rPr>
                <w:b w:val="0"/>
                <w:szCs w:val="24"/>
                <w:lang w:val="mn-MN"/>
              </w:rPr>
              <w:t>ын</w:t>
            </w:r>
            <w:r w:rsidR="00B73B37">
              <w:rPr>
                <w:b w:val="0"/>
                <w:szCs w:val="24"/>
                <w:lang w:val="mn-MN"/>
              </w:rPr>
              <w:t xml:space="preserve"> </w:t>
            </w:r>
            <w:r w:rsidR="000978F9">
              <w:rPr>
                <w:b w:val="0"/>
                <w:szCs w:val="24"/>
                <w:lang w:val="mn-MN"/>
              </w:rPr>
              <w:t xml:space="preserve">шаардагдах </w:t>
            </w:r>
            <w:r w:rsidR="00B73B37">
              <w:rPr>
                <w:b w:val="0"/>
                <w:szCs w:val="24"/>
                <w:lang w:val="mn-MN"/>
              </w:rPr>
              <w:t xml:space="preserve">хамгийн бага </w:t>
            </w:r>
            <w:r w:rsidR="00131AD8">
              <w:rPr>
                <w:b w:val="0"/>
                <w:szCs w:val="24"/>
                <w:lang w:val="mn-MN"/>
              </w:rPr>
              <w:t xml:space="preserve">түвшнийг </w:t>
            </w:r>
            <w:r w:rsidR="00872F5E">
              <w:rPr>
                <w:b w:val="0"/>
                <w:szCs w:val="24"/>
                <w:lang w:val="mn-MN"/>
              </w:rPr>
              <w:t xml:space="preserve">тухайн </w:t>
            </w:r>
            <w:r w:rsidR="000978F9">
              <w:rPr>
                <w:b w:val="0"/>
                <w:szCs w:val="24"/>
                <w:lang w:val="mn-MN"/>
              </w:rPr>
              <w:t>цахилгаан эрчим хүч хэрэглэгчийн</w:t>
            </w:r>
            <w:r w:rsidR="00872F5E">
              <w:rPr>
                <w:b w:val="0"/>
                <w:szCs w:val="24"/>
                <w:lang w:val="mn-MN"/>
              </w:rPr>
              <w:t xml:space="preserve"> цахилгаан хангамжийн найдвартай байдлы</w:t>
            </w:r>
            <w:r w:rsidR="00627663">
              <w:rPr>
                <w:b w:val="0"/>
                <w:szCs w:val="24"/>
                <w:lang w:val="mn-MN"/>
              </w:rPr>
              <w:t>н зэрэглэлий</w:t>
            </w:r>
            <w:r w:rsidR="00872F5E">
              <w:rPr>
                <w:b w:val="0"/>
                <w:szCs w:val="24"/>
                <w:lang w:val="mn-MN"/>
              </w:rPr>
              <w:t>г авч үзсэн, автомат эхлэл бүхий бие даасан нөөцийн үүсгүүрийн тэжээлий</w:t>
            </w:r>
            <w:r w:rsidR="00627663">
              <w:rPr>
                <w:b w:val="0"/>
                <w:szCs w:val="24"/>
                <w:lang w:val="mn-MN"/>
              </w:rPr>
              <w:t>н цахилгаан эрчим хүч хэрэглэгч</w:t>
            </w:r>
            <w:r w:rsidR="00872F5E">
              <w:rPr>
                <w:b w:val="0"/>
                <w:szCs w:val="24"/>
                <w:lang w:val="mn-MN"/>
              </w:rPr>
              <w:t>ий</w:t>
            </w:r>
            <w:r w:rsidR="00627663">
              <w:rPr>
                <w:b w:val="0"/>
                <w:szCs w:val="24"/>
                <w:lang w:val="mn-MN"/>
              </w:rPr>
              <w:t>н хэрэглээгээр хангах</w:t>
            </w:r>
            <w:r w:rsidR="00872F5E">
              <w:rPr>
                <w:b w:val="0"/>
                <w:szCs w:val="24"/>
                <w:lang w:val="mn-MN"/>
              </w:rPr>
              <w:t xml:space="preserve"> шаардлагатай.</w:t>
            </w:r>
          </w:p>
          <w:p w:rsidR="00872F5E" w:rsidRPr="00CC74D9" w:rsidRDefault="00872F5E" w:rsidP="000B6839">
            <w:pPr>
              <w:spacing w:line="276" w:lineRule="auto"/>
              <w:jc w:val="both"/>
              <w:rPr>
                <w:szCs w:val="24"/>
                <w:lang w:val="mn-MN"/>
              </w:rPr>
            </w:pPr>
            <w:r w:rsidRPr="00CC74D9">
              <w:rPr>
                <w:szCs w:val="24"/>
                <w:lang w:val="mn-MN"/>
              </w:rPr>
              <w:t>4.4.5 Эрчим хүчний системийг синхрон бус ажиллах хэсгүүдэд хуваах</w:t>
            </w:r>
          </w:p>
          <w:p w:rsidR="00872F5E" w:rsidRDefault="00872F5E" w:rsidP="000B6839">
            <w:pPr>
              <w:spacing w:line="276" w:lineRule="auto"/>
              <w:jc w:val="both"/>
              <w:rPr>
                <w:b w:val="0"/>
                <w:szCs w:val="24"/>
                <w:lang w:val="mn-MN"/>
              </w:rPr>
            </w:pPr>
            <w:r>
              <w:rPr>
                <w:b w:val="0"/>
                <w:szCs w:val="24"/>
                <w:lang w:val="mn-MN"/>
              </w:rPr>
              <w:lastRenderedPageBreak/>
              <w:t xml:space="preserve">4.4.5.1 </w:t>
            </w:r>
            <w:r w:rsidR="00E335D3">
              <w:rPr>
                <w:b w:val="0"/>
                <w:szCs w:val="24"/>
                <w:lang w:val="mn-MN"/>
              </w:rPr>
              <w:t>Тогтворжилт алдагдахаас сэргийлэх, асинхрон горимыг устгах, д</w:t>
            </w:r>
            <w:r w:rsidR="00E335D3" w:rsidRPr="0078592A">
              <w:rPr>
                <w:b w:val="0"/>
                <w:szCs w:val="24"/>
                <w:lang w:val="mn-MN"/>
              </w:rPr>
              <w:t>автамж</w:t>
            </w:r>
            <w:r w:rsidR="00E335D3">
              <w:rPr>
                <w:b w:val="0"/>
                <w:szCs w:val="24"/>
                <w:lang w:val="mn-MN"/>
              </w:rPr>
              <w:t>ийн бууралт / ихсэлтий</w:t>
            </w:r>
            <w:r w:rsidR="00E335D3" w:rsidRPr="0078592A">
              <w:rPr>
                <w:b w:val="0"/>
                <w:szCs w:val="24"/>
                <w:lang w:val="mn-MN"/>
              </w:rPr>
              <w:t>г хязгаарлах</w:t>
            </w:r>
            <w:r w:rsidR="00E335D3">
              <w:rPr>
                <w:b w:val="0"/>
                <w:szCs w:val="24"/>
                <w:lang w:val="mn-MN"/>
              </w:rPr>
              <w:t>ын тулд э</w:t>
            </w:r>
            <w:r w:rsidR="00E335D3" w:rsidRPr="00E335D3">
              <w:rPr>
                <w:b w:val="0"/>
                <w:szCs w:val="24"/>
                <w:lang w:val="mn-MN"/>
              </w:rPr>
              <w:t>рчим хүчний системийг</w:t>
            </w:r>
            <w:r w:rsidR="00E335D3">
              <w:rPr>
                <w:b w:val="0"/>
                <w:szCs w:val="24"/>
                <w:lang w:val="mn-MN"/>
              </w:rPr>
              <w:t xml:space="preserve"> </w:t>
            </w:r>
            <w:r w:rsidR="00E335D3">
              <w:rPr>
                <w:b w:val="0"/>
                <w:szCs w:val="24"/>
              </w:rPr>
              <w:t>(</w:t>
            </w:r>
            <w:r w:rsidR="00E335D3">
              <w:rPr>
                <w:b w:val="0"/>
                <w:szCs w:val="24"/>
                <w:lang w:val="mn-MN"/>
              </w:rPr>
              <w:t>СХ</w:t>
            </w:r>
            <w:r w:rsidR="00E335D3">
              <w:rPr>
                <w:b w:val="0"/>
                <w:szCs w:val="24"/>
              </w:rPr>
              <w:t>)</w:t>
            </w:r>
            <w:r w:rsidR="00E335D3">
              <w:rPr>
                <w:b w:val="0"/>
                <w:szCs w:val="24"/>
                <w:lang w:val="mn-MN"/>
              </w:rPr>
              <w:t xml:space="preserve"> хуваадаг. </w:t>
            </w:r>
          </w:p>
          <w:p w:rsidR="00E335D3" w:rsidRPr="000B130F" w:rsidRDefault="00E073D5" w:rsidP="000B6839">
            <w:pPr>
              <w:spacing w:line="276" w:lineRule="auto"/>
              <w:jc w:val="both"/>
              <w:rPr>
                <w:b w:val="0"/>
                <w:szCs w:val="24"/>
                <w:lang w:val="mn-MN"/>
              </w:rPr>
            </w:pPr>
            <w:r>
              <w:rPr>
                <w:b w:val="0"/>
                <w:szCs w:val="24"/>
                <w:lang w:val="mn-MN"/>
              </w:rPr>
              <w:t xml:space="preserve">4.4.5.2 </w:t>
            </w:r>
            <w:r w:rsidR="007102DD">
              <w:rPr>
                <w:b w:val="0"/>
                <w:szCs w:val="24"/>
                <w:lang w:val="mn-MN"/>
              </w:rPr>
              <w:t>Салгах</w:t>
            </w:r>
            <w:r>
              <w:rPr>
                <w:b w:val="0"/>
                <w:szCs w:val="24"/>
                <w:lang w:val="mn-MN"/>
              </w:rPr>
              <w:t xml:space="preserve"> бүх автомат таслуурын автомат дахин залгалтын хориг бүхий ЦДШ болон </w:t>
            </w:r>
            <w:r w:rsidR="005D082A">
              <w:rPr>
                <w:b w:val="0"/>
                <w:szCs w:val="24"/>
                <w:lang w:val="mn-MN"/>
              </w:rPr>
              <w:t>цахилгаан</w:t>
            </w:r>
            <w:r>
              <w:rPr>
                <w:b w:val="0"/>
                <w:szCs w:val="24"/>
                <w:lang w:val="mn-MN"/>
              </w:rPr>
              <w:t xml:space="preserve"> сүлжээний тоног төхөөрөмжий</w:t>
            </w:r>
            <w:r w:rsidR="0010026D">
              <w:rPr>
                <w:b w:val="0"/>
                <w:szCs w:val="24"/>
                <w:lang w:val="mn-MN"/>
              </w:rPr>
              <w:t>г</w:t>
            </w:r>
            <w:r w:rsidR="00147E76">
              <w:rPr>
                <w:b w:val="0"/>
                <w:szCs w:val="24"/>
                <w:lang w:val="mn-MN"/>
              </w:rPr>
              <w:t xml:space="preserve"> урьд</w:t>
            </w:r>
            <w:r w:rsidR="0010026D">
              <w:rPr>
                <w:b w:val="0"/>
                <w:szCs w:val="24"/>
                <w:lang w:val="mn-MN"/>
              </w:rPr>
              <w:t xml:space="preserve"> нь тодорхойлсон цэгүүдэд</w:t>
            </w:r>
            <w:r>
              <w:rPr>
                <w:b w:val="0"/>
                <w:szCs w:val="24"/>
                <w:lang w:val="mn-MN"/>
              </w:rPr>
              <w:t xml:space="preserve"> салгаснаар эрчим хүчний системийг хуваах шаардлагатай. </w:t>
            </w:r>
          </w:p>
          <w:p w:rsidR="00124F49" w:rsidRDefault="00E62181" w:rsidP="000B6839">
            <w:pPr>
              <w:spacing w:line="276" w:lineRule="auto"/>
              <w:jc w:val="both"/>
              <w:rPr>
                <w:b w:val="0"/>
                <w:szCs w:val="24"/>
                <w:lang w:val="mn-MN"/>
              </w:rPr>
            </w:pPr>
            <w:r>
              <w:rPr>
                <w:b w:val="0"/>
                <w:szCs w:val="24"/>
              </w:rPr>
              <w:t xml:space="preserve">4.4.5.3 </w:t>
            </w:r>
            <w:r w:rsidR="00423EC2">
              <w:rPr>
                <w:b w:val="0"/>
                <w:szCs w:val="24"/>
                <w:lang w:val="mn-MN"/>
              </w:rPr>
              <w:t>Э</w:t>
            </w:r>
            <w:r w:rsidR="00423EC2" w:rsidRPr="00E335D3">
              <w:rPr>
                <w:b w:val="0"/>
                <w:szCs w:val="24"/>
                <w:lang w:val="mn-MN"/>
              </w:rPr>
              <w:t>рчим хүчний системийг</w:t>
            </w:r>
            <w:r w:rsidR="00423EC2">
              <w:rPr>
                <w:b w:val="0"/>
                <w:szCs w:val="24"/>
                <w:lang w:val="mn-MN"/>
              </w:rPr>
              <w:t xml:space="preserve"> </w:t>
            </w:r>
            <w:r w:rsidR="00423EC2">
              <w:rPr>
                <w:b w:val="0"/>
                <w:szCs w:val="24"/>
              </w:rPr>
              <w:t>(</w:t>
            </w:r>
            <w:r w:rsidR="00423EC2">
              <w:rPr>
                <w:b w:val="0"/>
                <w:szCs w:val="24"/>
                <w:lang w:val="mn-MN"/>
              </w:rPr>
              <w:t>СХ</w:t>
            </w:r>
            <w:r w:rsidR="00423EC2">
              <w:rPr>
                <w:b w:val="0"/>
                <w:szCs w:val="24"/>
              </w:rPr>
              <w:t>)</w:t>
            </w:r>
            <w:r w:rsidR="002F0C30">
              <w:rPr>
                <w:b w:val="0"/>
                <w:szCs w:val="24"/>
                <w:lang w:val="mn-MN"/>
              </w:rPr>
              <w:t xml:space="preserve"> хуваах хэсгүүдийг</w:t>
            </w:r>
            <w:r w:rsidR="00423EC2">
              <w:rPr>
                <w:b w:val="0"/>
                <w:szCs w:val="24"/>
                <w:lang w:val="mn-MN"/>
              </w:rPr>
              <w:t xml:space="preserve"> дараах шаардлагыг тооцож, сонгох хэрэгтэй. Үүнд:</w:t>
            </w:r>
          </w:p>
          <w:p w:rsidR="00423EC2" w:rsidRDefault="00423EC2" w:rsidP="000B6839">
            <w:pPr>
              <w:spacing w:line="276" w:lineRule="auto"/>
              <w:jc w:val="both"/>
              <w:rPr>
                <w:b w:val="0"/>
                <w:szCs w:val="24"/>
              </w:rPr>
            </w:pPr>
            <w:r>
              <w:rPr>
                <w:b w:val="0"/>
                <w:szCs w:val="24"/>
                <w:lang w:val="mn-MN"/>
              </w:rPr>
              <w:t xml:space="preserve">- </w:t>
            </w:r>
            <w:r w:rsidR="0010026D">
              <w:rPr>
                <w:b w:val="0"/>
                <w:szCs w:val="24"/>
                <w:lang w:val="mn-MN"/>
              </w:rPr>
              <w:t xml:space="preserve">эрчим хүчний системийн хуваасан хэсгүүдэд чадлын </w:t>
            </w:r>
            <w:r w:rsidR="0029152F">
              <w:rPr>
                <w:b w:val="0"/>
                <w:szCs w:val="24"/>
                <w:lang w:val="mn-MN"/>
              </w:rPr>
              <w:t>тэнцвэргүй байдлыг багасгах</w:t>
            </w:r>
            <w:r w:rsidR="0029152F">
              <w:rPr>
                <w:b w:val="0"/>
                <w:szCs w:val="24"/>
              </w:rPr>
              <w:t>;</w:t>
            </w:r>
          </w:p>
          <w:p w:rsidR="0029152F" w:rsidRDefault="0029152F" w:rsidP="000B6839">
            <w:pPr>
              <w:spacing w:line="276" w:lineRule="auto"/>
              <w:jc w:val="both"/>
              <w:rPr>
                <w:b w:val="0"/>
                <w:szCs w:val="24"/>
              </w:rPr>
            </w:pPr>
            <w:r>
              <w:rPr>
                <w:b w:val="0"/>
                <w:szCs w:val="24"/>
              </w:rPr>
              <w:t xml:space="preserve">- </w:t>
            </w:r>
            <w:r w:rsidR="00F23C7A">
              <w:rPr>
                <w:b w:val="0"/>
                <w:szCs w:val="24"/>
                <w:lang w:val="mn-MN"/>
              </w:rPr>
              <w:t>салгаса</w:t>
            </w:r>
            <w:r w:rsidR="00BB1D5C">
              <w:rPr>
                <w:b w:val="0"/>
                <w:szCs w:val="24"/>
                <w:lang w:val="mn-MN"/>
              </w:rPr>
              <w:t>н автомат таслуурын тоог цөөлө</w:t>
            </w:r>
            <w:r w:rsidR="00F23C7A">
              <w:rPr>
                <w:b w:val="0"/>
                <w:szCs w:val="24"/>
                <w:lang w:val="mn-MN"/>
              </w:rPr>
              <w:t>х</w:t>
            </w:r>
            <w:r>
              <w:rPr>
                <w:b w:val="0"/>
                <w:szCs w:val="24"/>
              </w:rPr>
              <w:t>;</w:t>
            </w:r>
          </w:p>
          <w:p w:rsidR="00A507EF" w:rsidRDefault="00F23C7A" w:rsidP="000B6839">
            <w:pPr>
              <w:spacing w:line="276" w:lineRule="auto"/>
              <w:jc w:val="both"/>
              <w:rPr>
                <w:b w:val="0"/>
                <w:szCs w:val="24"/>
                <w:lang w:val="mn-MN"/>
              </w:rPr>
            </w:pPr>
            <w:r>
              <w:rPr>
                <w:b w:val="0"/>
                <w:szCs w:val="24"/>
                <w:lang w:val="mn-MN"/>
              </w:rPr>
              <w:t xml:space="preserve">- </w:t>
            </w:r>
            <w:r w:rsidR="00A507EF">
              <w:rPr>
                <w:b w:val="0"/>
                <w:szCs w:val="24"/>
                <w:lang w:val="mn-MN"/>
              </w:rPr>
              <w:t>ц</w:t>
            </w:r>
            <w:r w:rsidR="00A507EF" w:rsidRPr="004E63F4">
              <w:rPr>
                <w:b w:val="0"/>
                <w:szCs w:val="24"/>
                <w:lang w:val="mn-MN"/>
              </w:rPr>
              <w:t>ахилгаан эрчим хүчний үйлдвэрлэл</w:t>
            </w:r>
            <w:r w:rsidR="00A507EF">
              <w:rPr>
                <w:b w:val="0"/>
                <w:szCs w:val="24"/>
                <w:lang w:val="mn-MN"/>
              </w:rPr>
              <w:t>ий</w:t>
            </w:r>
            <w:r w:rsidR="00A507EF" w:rsidRPr="004E63F4">
              <w:rPr>
                <w:b w:val="0"/>
                <w:szCs w:val="24"/>
                <w:lang w:val="mn-MN"/>
              </w:rPr>
              <w:t xml:space="preserve">н </w:t>
            </w:r>
            <w:r w:rsidR="00A507EF">
              <w:rPr>
                <w:b w:val="0"/>
                <w:szCs w:val="24"/>
                <w:lang w:val="mn-MN"/>
              </w:rPr>
              <w:t xml:space="preserve"> объектуудын тоног төхөөрөмж болон </w:t>
            </w:r>
            <w:r>
              <w:rPr>
                <w:b w:val="0"/>
                <w:szCs w:val="24"/>
                <w:lang w:val="mn-MN"/>
              </w:rPr>
              <w:t>ЦДШ</w:t>
            </w:r>
            <w:r w:rsidR="00A507EF">
              <w:rPr>
                <w:b w:val="0"/>
                <w:szCs w:val="24"/>
                <w:lang w:val="mn-MN"/>
              </w:rPr>
              <w:t>-ын ажлын зөвшөөрөгдсөн горимуудыг хангах нь тус тус орно.</w:t>
            </w:r>
          </w:p>
          <w:p w:rsidR="00A507EF" w:rsidRDefault="00A507EF" w:rsidP="000B6839">
            <w:pPr>
              <w:spacing w:line="276" w:lineRule="auto"/>
              <w:jc w:val="both"/>
              <w:rPr>
                <w:b w:val="0"/>
                <w:szCs w:val="24"/>
                <w:lang w:val="mn-MN"/>
              </w:rPr>
            </w:pPr>
            <w:r>
              <w:rPr>
                <w:b w:val="0"/>
                <w:szCs w:val="24"/>
                <w:lang w:val="mn-MN"/>
              </w:rPr>
              <w:t>4.4.5.4 Э</w:t>
            </w:r>
            <w:r w:rsidRPr="00E335D3">
              <w:rPr>
                <w:b w:val="0"/>
                <w:szCs w:val="24"/>
                <w:lang w:val="mn-MN"/>
              </w:rPr>
              <w:t>рчим хүчний системийг</w:t>
            </w:r>
            <w:r>
              <w:rPr>
                <w:b w:val="0"/>
                <w:szCs w:val="24"/>
                <w:lang w:val="mn-MN"/>
              </w:rPr>
              <w:t xml:space="preserve"> </w:t>
            </w:r>
            <w:r>
              <w:rPr>
                <w:b w:val="0"/>
                <w:szCs w:val="24"/>
              </w:rPr>
              <w:t>(</w:t>
            </w:r>
            <w:r>
              <w:rPr>
                <w:b w:val="0"/>
                <w:szCs w:val="24"/>
                <w:lang w:val="mn-MN"/>
              </w:rPr>
              <w:t>СХ</w:t>
            </w:r>
            <w:r>
              <w:rPr>
                <w:b w:val="0"/>
                <w:szCs w:val="24"/>
              </w:rPr>
              <w:t>)</w:t>
            </w:r>
            <w:r>
              <w:rPr>
                <w:b w:val="0"/>
                <w:szCs w:val="24"/>
                <w:lang w:val="mn-MN"/>
              </w:rPr>
              <w:t xml:space="preserve"> хуваахын тулд </w:t>
            </w:r>
            <w:r w:rsidR="00B94803">
              <w:rPr>
                <w:b w:val="0"/>
                <w:szCs w:val="24"/>
                <w:lang w:val="mn-MN"/>
              </w:rPr>
              <w:t>220 кВ болон түүнээс дээш хүчдэлтэй ЦДШ-ыг салгасан ц</w:t>
            </w:r>
            <w:r w:rsidR="00B94803" w:rsidRPr="004E63F4">
              <w:rPr>
                <w:b w:val="0"/>
                <w:szCs w:val="24"/>
                <w:lang w:val="mn-MN"/>
              </w:rPr>
              <w:t>ахилгаан эрчим хүчний үйлдвэрлэл</w:t>
            </w:r>
            <w:r w:rsidR="00B94803">
              <w:rPr>
                <w:b w:val="0"/>
                <w:szCs w:val="24"/>
                <w:lang w:val="mn-MN"/>
              </w:rPr>
              <w:t>ий</w:t>
            </w:r>
            <w:r w:rsidR="00B94803" w:rsidRPr="004E63F4">
              <w:rPr>
                <w:b w:val="0"/>
                <w:szCs w:val="24"/>
                <w:lang w:val="mn-MN"/>
              </w:rPr>
              <w:t xml:space="preserve">н </w:t>
            </w:r>
            <w:r w:rsidR="00B94803">
              <w:rPr>
                <w:b w:val="0"/>
                <w:szCs w:val="24"/>
                <w:lang w:val="mn-MN"/>
              </w:rPr>
              <w:t xml:space="preserve"> объектуудад синхрончлолын төхөөрөмж суурилуулах шаардлагатай. </w:t>
            </w:r>
          </w:p>
          <w:p w:rsidR="002516BB" w:rsidRPr="005C6C54" w:rsidRDefault="002516BB" w:rsidP="000B6839">
            <w:pPr>
              <w:spacing w:line="276" w:lineRule="auto"/>
              <w:jc w:val="both"/>
              <w:rPr>
                <w:szCs w:val="24"/>
                <w:lang w:val="mn-MN"/>
              </w:rPr>
            </w:pPr>
            <w:r w:rsidRPr="005C6C54">
              <w:rPr>
                <w:szCs w:val="24"/>
                <w:lang w:val="mn-MN"/>
              </w:rPr>
              <w:t>4.4.6 Генераторуудыг автоматаар ачаалах</w:t>
            </w:r>
          </w:p>
          <w:p w:rsidR="002516BB" w:rsidRDefault="002516BB" w:rsidP="000B6839">
            <w:pPr>
              <w:spacing w:line="276" w:lineRule="auto"/>
              <w:jc w:val="both"/>
              <w:rPr>
                <w:b w:val="0"/>
                <w:szCs w:val="24"/>
                <w:lang w:val="mn-MN"/>
              </w:rPr>
            </w:pPr>
            <w:r>
              <w:rPr>
                <w:b w:val="0"/>
                <w:szCs w:val="24"/>
                <w:lang w:val="mn-MN"/>
              </w:rPr>
              <w:t xml:space="preserve">4.4.6.1 </w:t>
            </w:r>
            <w:r w:rsidR="00E27EDA">
              <w:rPr>
                <w:b w:val="0"/>
                <w:szCs w:val="24"/>
                <w:lang w:val="mn-MN"/>
              </w:rPr>
              <w:t xml:space="preserve">Хянах боломжтой хэсгүүд, </w:t>
            </w:r>
            <w:r w:rsidR="00C646E2">
              <w:rPr>
                <w:b w:val="0"/>
                <w:szCs w:val="24"/>
                <w:lang w:val="mn-MN"/>
              </w:rPr>
              <w:t xml:space="preserve">ЦДШ </w:t>
            </w:r>
            <w:r w:rsidR="00E27EDA">
              <w:rPr>
                <w:b w:val="0"/>
                <w:szCs w:val="24"/>
                <w:lang w:val="mn-MN"/>
              </w:rPr>
              <w:t xml:space="preserve">болон </w:t>
            </w:r>
            <w:r w:rsidR="00C646E2">
              <w:rPr>
                <w:b w:val="0"/>
                <w:szCs w:val="24"/>
                <w:lang w:val="mn-MN"/>
              </w:rPr>
              <w:t>тоног төхөөрөмж</w:t>
            </w:r>
            <w:r w:rsidR="005C6C54">
              <w:rPr>
                <w:b w:val="0"/>
                <w:szCs w:val="24"/>
                <w:lang w:val="mn-MN"/>
              </w:rPr>
              <w:t xml:space="preserve">ийн хэт ачааллыг устгах, давтамжийг сэргээхийн тулд генераторуудыг автоматаар ачаална </w:t>
            </w:r>
            <w:r w:rsidR="005C6C54">
              <w:rPr>
                <w:b w:val="0"/>
                <w:szCs w:val="24"/>
              </w:rPr>
              <w:t>(</w:t>
            </w:r>
            <w:r w:rsidR="005C6C54">
              <w:rPr>
                <w:b w:val="0"/>
                <w:szCs w:val="24"/>
                <w:lang w:val="mn-MN"/>
              </w:rPr>
              <w:t>ГАА</w:t>
            </w:r>
            <w:r w:rsidR="005C6C54">
              <w:rPr>
                <w:b w:val="0"/>
                <w:szCs w:val="24"/>
              </w:rPr>
              <w:t>)</w:t>
            </w:r>
            <w:r w:rsidR="005C6C54">
              <w:rPr>
                <w:b w:val="0"/>
                <w:szCs w:val="24"/>
                <w:lang w:val="mn-MN"/>
              </w:rPr>
              <w:t xml:space="preserve">. </w:t>
            </w:r>
          </w:p>
          <w:p w:rsidR="005C6C54" w:rsidRDefault="005C6C54" w:rsidP="000B6839">
            <w:pPr>
              <w:spacing w:line="276" w:lineRule="auto"/>
              <w:jc w:val="both"/>
              <w:rPr>
                <w:b w:val="0"/>
                <w:szCs w:val="24"/>
                <w:lang w:val="mn-MN"/>
              </w:rPr>
            </w:pPr>
            <w:r>
              <w:rPr>
                <w:b w:val="0"/>
                <w:szCs w:val="24"/>
                <w:lang w:val="mn-MN"/>
              </w:rPr>
              <w:t xml:space="preserve">4.4.6.2 </w:t>
            </w:r>
            <w:r w:rsidR="008644B1">
              <w:rPr>
                <w:b w:val="0"/>
                <w:szCs w:val="24"/>
              </w:rPr>
              <w:t>(</w:t>
            </w:r>
            <w:r>
              <w:rPr>
                <w:b w:val="0"/>
                <w:szCs w:val="24"/>
                <w:lang w:val="mn-MN"/>
              </w:rPr>
              <w:t>ГАА</w:t>
            </w:r>
            <w:r w:rsidR="008644B1">
              <w:rPr>
                <w:b w:val="0"/>
                <w:szCs w:val="24"/>
              </w:rPr>
              <w:t>)</w:t>
            </w:r>
            <w:r w:rsidR="0068437D">
              <w:rPr>
                <w:b w:val="0"/>
                <w:szCs w:val="24"/>
              </w:rPr>
              <w:t>-д</w:t>
            </w:r>
            <w:r>
              <w:rPr>
                <w:b w:val="0"/>
                <w:szCs w:val="24"/>
                <w:lang w:val="mn-MN"/>
              </w:rPr>
              <w:t xml:space="preserve"> дараах </w:t>
            </w:r>
            <w:r>
              <w:rPr>
                <w:b w:val="0"/>
                <w:szCs w:val="24"/>
              </w:rPr>
              <w:t>нөхцөлийг</w:t>
            </w:r>
            <w:r>
              <w:rPr>
                <w:b w:val="0"/>
                <w:szCs w:val="24"/>
                <w:lang w:val="mn-MN"/>
              </w:rPr>
              <w:t xml:space="preserve"> </w:t>
            </w:r>
            <w:r w:rsidR="008644B1">
              <w:rPr>
                <w:b w:val="0"/>
                <w:szCs w:val="24"/>
                <w:lang w:val="mn-MN"/>
              </w:rPr>
              <w:t xml:space="preserve">оруулдаг. Үүнд: </w:t>
            </w:r>
          </w:p>
          <w:p w:rsidR="00FB6270" w:rsidRDefault="008644B1" w:rsidP="000B6839">
            <w:pPr>
              <w:spacing w:line="276" w:lineRule="auto"/>
              <w:jc w:val="both"/>
              <w:rPr>
                <w:b w:val="0"/>
                <w:szCs w:val="24"/>
              </w:rPr>
            </w:pPr>
            <w:r>
              <w:rPr>
                <w:b w:val="0"/>
                <w:szCs w:val="24"/>
                <w:lang w:val="mn-MN"/>
              </w:rPr>
              <w:lastRenderedPageBreak/>
              <w:t xml:space="preserve">- </w:t>
            </w:r>
            <w:r w:rsidR="00D157A7">
              <w:rPr>
                <w:b w:val="0"/>
                <w:szCs w:val="24"/>
                <w:lang w:val="mn-MN"/>
              </w:rPr>
              <w:t xml:space="preserve">УЦС болон УХЦС-ын нөөцийн агрегатууд, </w:t>
            </w:r>
            <w:r w:rsidR="009A2AAC">
              <w:rPr>
                <w:b w:val="0"/>
                <w:szCs w:val="24"/>
                <w:lang w:val="mn-MN"/>
              </w:rPr>
              <w:t xml:space="preserve">хийн турбин болон </w:t>
            </w:r>
            <w:r w:rsidR="004E38F0">
              <w:rPr>
                <w:b w:val="0"/>
                <w:szCs w:val="24"/>
                <w:lang w:val="mn-MN"/>
              </w:rPr>
              <w:t xml:space="preserve">уур, хийн төхөөрөмж, мөн хийн поршений </w:t>
            </w:r>
            <w:r w:rsidR="00FB6270">
              <w:rPr>
                <w:b w:val="0"/>
                <w:szCs w:val="24"/>
                <w:lang w:val="mn-MN"/>
              </w:rPr>
              <w:t>агрегатууд</w:t>
            </w:r>
            <w:r w:rsidR="00910F2D">
              <w:rPr>
                <w:b w:val="0"/>
                <w:szCs w:val="24"/>
                <w:lang w:val="mn-MN"/>
              </w:rPr>
              <w:t>ыг асаах</w:t>
            </w:r>
            <w:r w:rsidR="00FB6270">
              <w:rPr>
                <w:b w:val="0"/>
                <w:szCs w:val="24"/>
              </w:rPr>
              <w:t>;</w:t>
            </w:r>
          </w:p>
          <w:p w:rsidR="003C0A7A" w:rsidRDefault="00FB6270" w:rsidP="000B6839">
            <w:pPr>
              <w:spacing w:line="276" w:lineRule="auto"/>
              <w:jc w:val="both"/>
              <w:rPr>
                <w:b w:val="0"/>
                <w:szCs w:val="24"/>
              </w:rPr>
            </w:pPr>
            <w:r>
              <w:rPr>
                <w:b w:val="0"/>
                <w:szCs w:val="24"/>
              </w:rPr>
              <w:t xml:space="preserve">- </w:t>
            </w:r>
            <w:r w:rsidR="00711068">
              <w:rPr>
                <w:b w:val="0"/>
                <w:szCs w:val="24"/>
                <w:lang w:val="mn-MN"/>
              </w:rPr>
              <w:t xml:space="preserve">компенсаторын синхрон горимд ажилладаг </w:t>
            </w:r>
            <w:r w:rsidR="00973239">
              <w:rPr>
                <w:b w:val="0"/>
                <w:szCs w:val="24"/>
                <w:lang w:val="mn-MN"/>
              </w:rPr>
              <w:t>УЦС болон УХЦС-ын агрегатууд</w:t>
            </w:r>
            <w:r w:rsidR="003C0A7A">
              <w:rPr>
                <w:b w:val="0"/>
                <w:szCs w:val="24"/>
                <w:lang w:val="mn-MN"/>
              </w:rPr>
              <w:t xml:space="preserve">ыг </w:t>
            </w:r>
            <w:r w:rsidR="00AB7DA6">
              <w:rPr>
                <w:b w:val="0"/>
                <w:szCs w:val="24"/>
                <w:lang w:val="mn-MN"/>
              </w:rPr>
              <w:t xml:space="preserve">генераторын горимд </w:t>
            </w:r>
            <w:r w:rsidR="003C0A7A">
              <w:rPr>
                <w:b w:val="0"/>
                <w:szCs w:val="24"/>
                <w:lang w:val="mn-MN"/>
              </w:rPr>
              <w:t>шилжүүлэх</w:t>
            </w:r>
            <w:r w:rsidR="003C0A7A">
              <w:rPr>
                <w:b w:val="0"/>
                <w:szCs w:val="24"/>
              </w:rPr>
              <w:t>;</w:t>
            </w:r>
          </w:p>
          <w:p w:rsidR="00FB6270" w:rsidRDefault="003C0A7A" w:rsidP="000B6839">
            <w:pPr>
              <w:spacing w:line="276" w:lineRule="auto"/>
              <w:jc w:val="both"/>
              <w:rPr>
                <w:b w:val="0"/>
                <w:szCs w:val="24"/>
                <w:lang w:val="mn-MN"/>
              </w:rPr>
            </w:pPr>
            <w:r>
              <w:rPr>
                <w:b w:val="0"/>
                <w:szCs w:val="24"/>
              </w:rPr>
              <w:t>-</w:t>
            </w:r>
            <w:r>
              <w:rPr>
                <w:b w:val="0"/>
                <w:szCs w:val="24"/>
                <w:lang w:val="mn-MN"/>
              </w:rPr>
              <w:t xml:space="preserve"> </w:t>
            </w:r>
            <w:r w:rsidR="00AB7DA6">
              <w:rPr>
                <w:b w:val="0"/>
                <w:szCs w:val="24"/>
                <w:lang w:val="mn-MN"/>
              </w:rPr>
              <w:t>насосын горимд ажилладаг УХЦС-ын агрегатуудыг генераторын горимд шилжүүлэх</w:t>
            </w:r>
            <w:r>
              <w:rPr>
                <w:b w:val="0"/>
                <w:szCs w:val="24"/>
              </w:rPr>
              <w:t>;</w:t>
            </w:r>
            <w:r w:rsidR="00711068">
              <w:rPr>
                <w:b w:val="0"/>
                <w:szCs w:val="24"/>
                <w:lang w:val="mn-MN"/>
              </w:rPr>
              <w:t xml:space="preserve"> </w:t>
            </w:r>
          </w:p>
          <w:p w:rsidR="00AB7DA6" w:rsidRDefault="00C60968" w:rsidP="000B6839">
            <w:pPr>
              <w:spacing w:line="276" w:lineRule="auto"/>
              <w:jc w:val="both"/>
              <w:rPr>
                <w:b w:val="0"/>
                <w:szCs w:val="24"/>
              </w:rPr>
            </w:pPr>
            <w:r>
              <w:rPr>
                <w:b w:val="0"/>
                <w:szCs w:val="24"/>
                <w:lang w:val="mn-MN"/>
              </w:rPr>
              <w:t xml:space="preserve">- </w:t>
            </w:r>
            <w:r w:rsidR="00C646E2" w:rsidRPr="002951E3">
              <w:rPr>
                <w:b w:val="0"/>
                <w:szCs w:val="24"/>
                <w:highlight w:val="yellow"/>
                <w:lang w:val="mn-MN"/>
              </w:rPr>
              <w:t xml:space="preserve">усан </w:t>
            </w:r>
            <w:r w:rsidR="00C646E2">
              <w:rPr>
                <w:b w:val="0"/>
                <w:szCs w:val="24"/>
                <w:highlight w:val="yellow"/>
                <w:lang w:val="mn-MN"/>
              </w:rPr>
              <w:t xml:space="preserve">цахилгаан станцын </w:t>
            </w:r>
            <w:r w:rsidR="00C646E2" w:rsidRPr="002951E3">
              <w:rPr>
                <w:b w:val="0"/>
                <w:szCs w:val="24"/>
                <w:highlight w:val="yellow"/>
                <w:lang w:val="mn-MN"/>
              </w:rPr>
              <w:t>генераторуудыг</w:t>
            </w:r>
            <w:r w:rsidR="00C646E2">
              <w:rPr>
                <w:b w:val="0"/>
                <w:szCs w:val="24"/>
                <w:lang w:val="mn-MN"/>
              </w:rPr>
              <w:t xml:space="preserve"> </w:t>
            </w:r>
            <w:r w:rsidR="002951E3">
              <w:rPr>
                <w:b w:val="0"/>
                <w:szCs w:val="24"/>
                <w:lang w:val="mn-MN"/>
              </w:rPr>
              <w:t>ачаалах, хийн турбин болон уур, хийн төхөөрөмж, мөн хийн поршений агрегатуудыг</w:t>
            </w:r>
            <w:r w:rsidR="002951E3">
              <w:rPr>
                <w:b w:val="0"/>
                <w:szCs w:val="24"/>
              </w:rPr>
              <w:t xml:space="preserve"> ачаална.</w:t>
            </w:r>
          </w:p>
          <w:p w:rsidR="00F23C7A" w:rsidRDefault="002951E3" w:rsidP="000B6839">
            <w:pPr>
              <w:spacing w:line="276" w:lineRule="auto"/>
              <w:jc w:val="both"/>
              <w:rPr>
                <w:b w:val="0"/>
                <w:szCs w:val="24"/>
                <w:lang w:val="mn-MN"/>
              </w:rPr>
            </w:pPr>
            <w:r>
              <w:rPr>
                <w:b w:val="0"/>
                <w:szCs w:val="24"/>
                <w:lang w:val="mn-MN"/>
              </w:rPr>
              <w:t xml:space="preserve">4.4.6.3 </w:t>
            </w:r>
            <w:r w:rsidR="005776A4" w:rsidRPr="002951E3">
              <w:rPr>
                <w:b w:val="0"/>
                <w:szCs w:val="24"/>
                <w:highlight w:val="yellow"/>
                <w:lang w:val="mn-MN"/>
              </w:rPr>
              <w:t xml:space="preserve">усан </w:t>
            </w:r>
            <w:r w:rsidR="005776A4">
              <w:rPr>
                <w:b w:val="0"/>
                <w:szCs w:val="24"/>
                <w:highlight w:val="yellow"/>
                <w:lang w:val="mn-MN"/>
              </w:rPr>
              <w:t>цахилгаан станцын</w:t>
            </w:r>
            <w:r w:rsidR="007B2DE0">
              <w:rPr>
                <w:b w:val="0"/>
                <w:szCs w:val="24"/>
                <w:lang w:val="mn-MN"/>
              </w:rPr>
              <w:t xml:space="preserve"> агрегат</w:t>
            </w:r>
            <w:r w:rsidR="005776A4">
              <w:rPr>
                <w:b w:val="0"/>
                <w:szCs w:val="24"/>
                <w:lang w:val="mn-MN"/>
              </w:rPr>
              <w:t xml:space="preserve"> үйлдв</w:t>
            </w:r>
            <w:r w:rsidR="007B2DE0">
              <w:rPr>
                <w:b w:val="0"/>
                <w:szCs w:val="24"/>
                <w:lang w:val="mn-MN"/>
              </w:rPr>
              <w:t>эрлэгчээс өгсөн</w:t>
            </w:r>
            <w:r w:rsidR="00ED5124">
              <w:rPr>
                <w:b w:val="0"/>
                <w:szCs w:val="24"/>
                <w:lang w:val="mn-MN"/>
              </w:rPr>
              <w:t xml:space="preserve"> өгөгдлийг үндэслэн,</w:t>
            </w:r>
            <w:r w:rsidR="005776A4">
              <w:rPr>
                <w:b w:val="0"/>
                <w:szCs w:val="24"/>
                <w:lang w:val="mn-MN"/>
              </w:rPr>
              <w:t xml:space="preserve"> </w:t>
            </w:r>
            <w:r w:rsidR="000D1E9C">
              <w:rPr>
                <w:b w:val="0"/>
                <w:szCs w:val="24"/>
                <w:lang w:val="mn-MN"/>
              </w:rPr>
              <w:t xml:space="preserve">УЦС болон УХЦС-ыг өмчлөгч эсвэл хууль ёсны </w:t>
            </w:r>
            <w:r w:rsidR="00753B0F">
              <w:rPr>
                <w:b w:val="0"/>
                <w:szCs w:val="24"/>
                <w:lang w:val="mn-MN"/>
              </w:rPr>
              <w:t xml:space="preserve">өөр </w:t>
            </w:r>
            <w:r w:rsidR="000D1E9C">
              <w:rPr>
                <w:b w:val="0"/>
                <w:szCs w:val="24"/>
                <w:lang w:val="mn-MN"/>
              </w:rPr>
              <w:t xml:space="preserve">эзэмшигчийн тодорхойлсон боломжит хамгийн их хурдтайгаар </w:t>
            </w:r>
            <w:r w:rsidR="00ED5124">
              <w:rPr>
                <w:b w:val="0"/>
                <w:szCs w:val="24"/>
                <w:lang w:val="mn-MN"/>
              </w:rPr>
              <w:t>г</w:t>
            </w:r>
            <w:r w:rsidR="00DD4177">
              <w:rPr>
                <w:b w:val="0"/>
                <w:szCs w:val="24"/>
                <w:lang w:val="mn-MN"/>
              </w:rPr>
              <w:t>енераторуудыг автоматаар ачаалах</w:t>
            </w:r>
            <w:r w:rsidR="00ED5124">
              <w:rPr>
                <w:b w:val="0"/>
                <w:szCs w:val="24"/>
                <w:lang w:val="mn-MN"/>
              </w:rPr>
              <w:t xml:space="preserve"> </w:t>
            </w:r>
            <w:r w:rsidR="00ED5124">
              <w:rPr>
                <w:b w:val="0"/>
                <w:szCs w:val="24"/>
              </w:rPr>
              <w:t>(</w:t>
            </w:r>
            <w:r w:rsidR="00ED5124">
              <w:rPr>
                <w:b w:val="0"/>
                <w:szCs w:val="24"/>
                <w:lang w:val="mn-MN"/>
              </w:rPr>
              <w:t>ГАА</w:t>
            </w:r>
            <w:r w:rsidR="00ED5124">
              <w:rPr>
                <w:b w:val="0"/>
                <w:szCs w:val="24"/>
              </w:rPr>
              <w:t>)</w:t>
            </w:r>
            <w:r w:rsidR="00DD4177">
              <w:rPr>
                <w:b w:val="0"/>
                <w:szCs w:val="24"/>
                <w:lang w:val="mn-MN"/>
              </w:rPr>
              <w:t xml:space="preserve"> хэрэгтэй</w:t>
            </w:r>
            <w:r w:rsidR="00ED5124">
              <w:rPr>
                <w:b w:val="0"/>
                <w:szCs w:val="24"/>
                <w:lang w:val="mn-MN"/>
              </w:rPr>
              <w:t>.</w:t>
            </w:r>
          </w:p>
          <w:p w:rsidR="00417297" w:rsidRPr="00555635" w:rsidRDefault="00417297" w:rsidP="000B6839">
            <w:pPr>
              <w:spacing w:line="276" w:lineRule="auto"/>
              <w:jc w:val="both"/>
              <w:rPr>
                <w:szCs w:val="24"/>
                <w:lang w:val="mn-MN"/>
              </w:rPr>
            </w:pPr>
            <w:r w:rsidRPr="00555635">
              <w:rPr>
                <w:szCs w:val="24"/>
                <w:lang w:val="mn-MN"/>
              </w:rPr>
              <w:t xml:space="preserve">4.4.7 </w:t>
            </w:r>
            <w:r w:rsidR="00B31680" w:rsidRPr="00555635">
              <w:rPr>
                <w:szCs w:val="24"/>
                <w:lang w:val="mn-MN"/>
              </w:rPr>
              <w:t>Генераторуудын цахилгаан тоормос</w:t>
            </w:r>
          </w:p>
          <w:p w:rsidR="00B31680" w:rsidRDefault="00B31680" w:rsidP="000B6839">
            <w:pPr>
              <w:spacing w:line="276" w:lineRule="auto"/>
              <w:jc w:val="both"/>
              <w:rPr>
                <w:b w:val="0"/>
                <w:szCs w:val="24"/>
                <w:lang w:val="mn-MN"/>
              </w:rPr>
            </w:pPr>
            <w:r>
              <w:rPr>
                <w:b w:val="0"/>
                <w:szCs w:val="24"/>
                <w:lang w:val="mn-MN"/>
              </w:rPr>
              <w:t xml:space="preserve">4.4.7.1 </w:t>
            </w:r>
            <w:r w:rsidR="00A066D8">
              <w:rPr>
                <w:b w:val="0"/>
                <w:szCs w:val="24"/>
                <w:lang w:val="mn-MN"/>
              </w:rPr>
              <w:t xml:space="preserve">Цахилгаан станцын цахилгаан эрчим хүч үйлдвэрлэх тоног төхөөрөмжийн динамик тогтворжилт алдагдахаас сэргийлэхийн тулд генераторуудын цахилгаан тоормосыг хэрэглэдэг. </w:t>
            </w:r>
          </w:p>
          <w:p w:rsidR="00A066D8" w:rsidRDefault="00A066D8" w:rsidP="000B6839">
            <w:pPr>
              <w:spacing w:line="276" w:lineRule="auto"/>
              <w:jc w:val="both"/>
              <w:rPr>
                <w:b w:val="0"/>
                <w:szCs w:val="24"/>
                <w:lang w:val="mn-MN"/>
              </w:rPr>
            </w:pPr>
            <w:r>
              <w:rPr>
                <w:b w:val="0"/>
                <w:szCs w:val="24"/>
                <w:lang w:val="mn-MN"/>
              </w:rPr>
              <w:t xml:space="preserve">4.4.7.2 </w:t>
            </w:r>
            <w:r w:rsidR="00EB2F9F">
              <w:rPr>
                <w:b w:val="0"/>
                <w:szCs w:val="24"/>
                <w:lang w:val="mn-MN"/>
              </w:rPr>
              <w:t>Цахилгаан станцын шин</w:t>
            </w:r>
            <w:r w:rsidR="003F3BC5">
              <w:rPr>
                <w:b w:val="0"/>
                <w:szCs w:val="24"/>
                <w:lang w:val="mn-MN"/>
              </w:rPr>
              <w:t>үүдэ</w:t>
            </w:r>
            <w:r w:rsidR="00EB2F9F">
              <w:rPr>
                <w:b w:val="0"/>
                <w:szCs w:val="24"/>
                <w:lang w:val="mn-MN"/>
              </w:rPr>
              <w:t>д идэвхтэй ачааллын эсэргүүцлийг богино хугацаанд автоматаар залгах замаар цахилгаан тоормосыг гүйцэтгэнэ.</w:t>
            </w:r>
          </w:p>
          <w:p w:rsidR="00EB2F9F" w:rsidRDefault="00D368B3" w:rsidP="000B6839">
            <w:pPr>
              <w:spacing w:line="276" w:lineRule="auto"/>
              <w:jc w:val="both"/>
              <w:rPr>
                <w:b w:val="0"/>
                <w:szCs w:val="24"/>
                <w:lang w:val="mn-MN"/>
              </w:rPr>
            </w:pPr>
            <w:r>
              <w:rPr>
                <w:b w:val="0"/>
                <w:szCs w:val="24"/>
                <w:lang w:val="mn-MN"/>
              </w:rPr>
              <w:t xml:space="preserve">4.4.7.3 </w:t>
            </w:r>
            <w:r w:rsidR="0067394A">
              <w:rPr>
                <w:b w:val="0"/>
                <w:szCs w:val="24"/>
                <w:lang w:val="mn-MN"/>
              </w:rPr>
              <w:t xml:space="preserve">Цахилгаан станцын цахилгаан эрчим хүч үйлдвэрлэх тоног төхөөрөмжийн динамик тогтворжилт алдагдахаас сэргийлэхийн тулд </w:t>
            </w:r>
            <w:r w:rsidR="00446D0C">
              <w:rPr>
                <w:b w:val="0"/>
                <w:szCs w:val="24"/>
                <w:lang w:val="mn-MN"/>
              </w:rPr>
              <w:t>ДЦС, АЦС-д ТАБХБ</w:t>
            </w:r>
            <w:r w:rsidR="00446D0C">
              <w:rPr>
                <w:b w:val="0"/>
                <w:szCs w:val="24"/>
              </w:rPr>
              <w:t xml:space="preserve"> болон </w:t>
            </w:r>
            <w:r w:rsidR="008C3359">
              <w:rPr>
                <w:b w:val="0"/>
                <w:szCs w:val="24"/>
                <w:lang w:val="mn-MN"/>
              </w:rPr>
              <w:t>ГУ, мөн</w:t>
            </w:r>
            <w:r w:rsidR="0067394A">
              <w:rPr>
                <w:b w:val="0"/>
                <w:szCs w:val="24"/>
                <w:lang w:val="mn-MN"/>
              </w:rPr>
              <w:t xml:space="preserve"> </w:t>
            </w:r>
            <w:r w:rsidR="00827817">
              <w:rPr>
                <w:b w:val="0"/>
                <w:szCs w:val="24"/>
                <w:lang w:val="mn-MN"/>
              </w:rPr>
              <w:t>УЦС-д ГУ</w:t>
            </w:r>
            <w:r w:rsidR="0067394A">
              <w:rPr>
                <w:b w:val="0"/>
                <w:szCs w:val="24"/>
                <w:lang w:val="mn-MN"/>
              </w:rPr>
              <w:t xml:space="preserve"> </w:t>
            </w:r>
            <w:r w:rsidR="0067394A">
              <w:rPr>
                <w:b w:val="0"/>
                <w:szCs w:val="24"/>
                <w:lang w:val="mn-MN"/>
              </w:rPr>
              <w:lastRenderedPageBreak/>
              <w:t xml:space="preserve">нь үр дүнгүй </w:t>
            </w:r>
            <w:r w:rsidR="0067394A">
              <w:rPr>
                <w:b w:val="0"/>
                <w:szCs w:val="24"/>
              </w:rPr>
              <w:t>(</w:t>
            </w:r>
            <w:r w:rsidR="0067394A">
              <w:rPr>
                <w:b w:val="0"/>
                <w:szCs w:val="24"/>
                <w:lang w:val="mn-MN"/>
              </w:rPr>
              <w:t>боломжгүй</w:t>
            </w:r>
            <w:r w:rsidR="0067394A">
              <w:rPr>
                <w:b w:val="0"/>
                <w:szCs w:val="24"/>
              </w:rPr>
              <w:t>)</w:t>
            </w:r>
            <w:r w:rsidR="0067394A">
              <w:rPr>
                <w:b w:val="0"/>
                <w:szCs w:val="24"/>
                <w:lang w:val="mn-MN"/>
              </w:rPr>
              <w:t xml:space="preserve"> тохиолдо</w:t>
            </w:r>
            <w:r w:rsidR="0053673B">
              <w:rPr>
                <w:b w:val="0"/>
                <w:szCs w:val="24"/>
                <w:lang w:val="mn-MN"/>
              </w:rPr>
              <w:t>лд цахилгаан тоормосыг хэрэглэх шаардлагатай</w:t>
            </w:r>
            <w:r w:rsidR="0067394A">
              <w:rPr>
                <w:b w:val="0"/>
                <w:szCs w:val="24"/>
                <w:lang w:val="mn-MN"/>
              </w:rPr>
              <w:t>.</w:t>
            </w:r>
          </w:p>
          <w:p w:rsidR="0053673B" w:rsidRPr="00F77B61" w:rsidRDefault="0053673B" w:rsidP="000B6839">
            <w:pPr>
              <w:spacing w:line="276" w:lineRule="auto"/>
              <w:jc w:val="both"/>
              <w:rPr>
                <w:szCs w:val="24"/>
                <w:lang w:val="mn-MN"/>
              </w:rPr>
            </w:pPr>
            <w:r w:rsidRPr="00F77B61">
              <w:rPr>
                <w:szCs w:val="24"/>
                <w:lang w:val="mn-MN"/>
              </w:rPr>
              <w:t xml:space="preserve">4.4.8 </w:t>
            </w:r>
            <w:r w:rsidR="00F77B61" w:rsidRPr="00F77B61">
              <w:rPr>
                <w:szCs w:val="24"/>
                <w:lang w:val="mn-MN"/>
              </w:rPr>
              <w:t>Цахилгаан сүлжээний топологийг өөрчлөх</w:t>
            </w:r>
          </w:p>
          <w:p w:rsidR="00191484" w:rsidRDefault="00F77B61" w:rsidP="000B6839">
            <w:pPr>
              <w:spacing w:line="276" w:lineRule="auto"/>
              <w:jc w:val="both"/>
              <w:rPr>
                <w:b w:val="0"/>
                <w:szCs w:val="24"/>
                <w:lang w:val="mn-MN"/>
              </w:rPr>
            </w:pPr>
            <w:r>
              <w:rPr>
                <w:b w:val="0"/>
                <w:szCs w:val="24"/>
                <w:lang w:val="mn-MN"/>
              </w:rPr>
              <w:t xml:space="preserve">4.4.8.1 </w:t>
            </w:r>
            <w:r w:rsidR="00191484">
              <w:rPr>
                <w:b w:val="0"/>
                <w:szCs w:val="24"/>
                <w:lang w:val="mn-MN"/>
              </w:rPr>
              <w:t>Т</w:t>
            </w:r>
            <w:r w:rsidR="00191484" w:rsidRPr="00191484">
              <w:rPr>
                <w:b w:val="0"/>
                <w:szCs w:val="24"/>
                <w:lang w:val="mn-MN"/>
              </w:rPr>
              <w:t>оноглолын хэт ачааллыг</w:t>
            </w:r>
            <w:r w:rsidR="00191484">
              <w:rPr>
                <w:b w:val="0"/>
                <w:szCs w:val="24"/>
                <w:lang w:val="mn-MN"/>
              </w:rPr>
              <w:t xml:space="preserve"> устгах, хүчдэлийн ихсэлт эсвэл бууралтыг хязгаарлахын тулд </w:t>
            </w:r>
            <w:r w:rsidR="00846C4B">
              <w:rPr>
                <w:b w:val="0"/>
                <w:szCs w:val="24"/>
                <w:lang w:val="mn-MN"/>
              </w:rPr>
              <w:t>цахилгаан сүлжээ</w:t>
            </w:r>
            <w:r w:rsidR="00191484">
              <w:rPr>
                <w:b w:val="0"/>
                <w:szCs w:val="24"/>
                <w:lang w:val="mn-MN"/>
              </w:rPr>
              <w:t>ний топологийг өөрчилдөг.</w:t>
            </w:r>
          </w:p>
          <w:p w:rsidR="00191484" w:rsidRDefault="00F576EC" w:rsidP="000B6839">
            <w:pPr>
              <w:spacing w:line="276" w:lineRule="auto"/>
              <w:jc w:val="both"/>
              <w:rPr>
                <w:b w:val="0"/>
                <w:szCs w:val="24"/>
                <w:lang w:val="mn-MN"/>
              </w:rPr>
            </w:pPr>
            <w:r>
              <w:rPr>
                <w:b w:val="0"/>
                <w:szCs w:val="24"/>
                <w:lang w:val="mn-MN"/>
              </w:rPr>
              <w:t xml:space="preserve">4.4.8.2 </w:t>
            </w:r>
            <w:r w:rsidR="00D12AAD">
              <w:rPr>
                <w:b w:val="0"/>
                <w:szCs w:val="24"/>
                <w:lang w:val="mn-MN"/>
              </w:rPr>
              <w:t xml:space="preserve">ЦДШ, трансформаторууд, автотрансформаторуудыг салгах, эрчим хүчний системийг </w:t>
            </w:r>
            <w:r w:rsidR="0042596F">
              <w:rPr>
                <w:b w:val="0"/>
                <w:szCs w:val="24"/>
                <w:lang w:val="mn-MN"/>
              </w:rPr>
              <w:t>хуваахтай холбоогүй</w:t>
            </w:r>
            <w:r w:rsidR="00FD1B2C">
              <w:rPr>
                <w:b w:val="0"/>
                <w:szCs w:val="24"/>
              </w:rPr>
              <w:t xml:space="preserve"> </w:t>
            </w:r>
            <w:r w:rsidR="00FD1B2C">
              <w:rPr>
                <w:b w:val="0"/>
                <w:szCs w:val="24"/>
                <w:lang w:val="mn-MN"/>
              </w:rPr>
              <w:t>шинийн системийг хуваах аргаар ц</w:t>
            </w:r>
            <w:r w:rsidR="00FD1B2C" w:rsidRPr="00F576EC">
              <w:rPr>
                <w:b w:val="0"/>
                <w:szCs w:val="24"/>
                <w:lang w:val="mn-MN"/>
              </w:rPr>
              <w:t>ахилгаан сүлжээний топологийг</w:t>
            </w:r>
            <w:r w:rsidR="00B84052">
              <w:rPr>
                <w:b w:val="0"/>
                <w:szCs w:val="24"/>
                <w:lang w:val="mn-MN"/>
              </w:rPr>
              <w:t xml:space="preserve"> өөрчилнө</w:t>
            </w:r>
            <w:r w:rsidR="00FD1B2C">
              <w:rPr>
                <w:b w:val="0"/>
                <w:szCs w:val="24"/>
                <w:lang w:val="mn-MN"/>
              </w:rPr>
              <w:t xml:space="preserve">. </w:t>
            </w:r>
          </w:p>
          <w:p w:rsidR="00FD1B2C" w:rsidRDefault="00FD1B2C" w:rsidP="000B6839">
            <w:pPr>
              <w:spacing w:line="276" w:lineRule="auto"/>
              <w:jc w:val="both"/>
              <w:rPr>
                <w:b w:val="0"/>
                <w:szCs w:val="24"/>
                <w:lang w:val="mn-MN"/>
              </w:rPr>
            </w:pPr>
          </w:p>
          <w:p w:rsidR="00FD1B2C" w:rsidRDefault="00FD1B2C" w:rsidP="000B6839">
            <w:pPr>
              <w:spacing w:line="276" w:lineRule="auto"/>
              <w:jc w:val="both"/>
              <w:rPr>
                <w:b w:val="0"/>
                <w:szCs w:val="24"/>
                <w:lang w:val="mn-MN"/>
              </w:rPr>
            </w:pPr>
            <w:r>
              <w:rPr>
                <w:b w:val="0"/>
                <w:szCs w:val="24"/>
                <w:lang w:val="mn-MN"/>
              </w:rPr>
              <w:t xml:space="preserve">4.4.8.3 </w:t>
            </w:r>
            <w:r w:rsidR="00323B7A">
              <w:rPr>
                <w:b w:val="0"/>
                <w:szCs w:val="24"/>
                <w:lang w:val="mn-MN"/>
              </w:rPr>
              <w:t>Генераторуудыг унтраах, генераторуудыг автоматаар ачаалах</w:t>
            </w:r>
            <w:r w:rsidR="00D55BE6">
              <w:rPr>
                <w:b w:val="0"/>
                <w:szCs w:val="24"/>
                <w:lang w:val="mn-MN"/>
              </w:rPr>
              <w:t xml:space="preserve"> болон цогц төхөөрөмжүүдийн турбины ачааллыг урт хугацаанд бууруулах нь үр дүнгүй </w:t>
            </w:r>
            <w:r w:rsidR="00D55BE6">
              <w:rPr>
                <w:b w:val="0"/>
                <w:szCs w:val="24"/>
              </w:rPr>
              <w:t>(</w:t>
            </w:r>
            <w:r w:rsidR="00D55BE6">
              <w:rPr>
                <w:b w:val="0"/>
                <w:szCs w:val="24"/>
                <w:lang w:val="mn-MN"/>
              </w:rPr>
              <w:t>боломжгүй</w:t>
            </w:r>
            <w:r w:rsidR="00D55BE6">
              <w:rPr>
                <w:b w:val="0"/>
                <w:szCs w:val="24"/>
              </w:rPr>
              <w:t>)</w:t>
            </w:r>
            <w:r w:rsidR="00D55BE6">
              <w:rPr>
                <w:b w:val="0"/>
                <w:szCs w:val="24"/>
                <w:lang w:val="mn-MN"/>
              </w:rPr>
              <w:t xml:space="preserve"> тохиолдолд </w:t>
            </w:r>
            <w:r w:rsidR="00687E92">
              <w:rPr>
                <w:b w:val="0"/>
                <w:szCs w:val="24"/>
                <w:lang w:val="mn-MN"/>
              </w:rPr>
              <w:t>ц</w:t>
            </w:r>
            <w:r w:rsidR="00687E92" w:rsidRPr="00F576EC">
              <w:rPr>
                <w:b w:val="0"/>
                <w:szCs w:val="24"/>
                <w:lang w:val="mn-MN"/>
              </w:rPr>
              <w:t>ахилгаан сүлжээний топологийг</w:t>
            </w:r>
            <w:r w:rsidR="00687E92">
              <w:rPr>
                <w:b w:val="0"/>
                <w:szCs w:val="24"/>
                <w:lang w:val="mn-MN"/>
              </w:rPr>
              <w:t xml:space="preserve"> өөрчлөх хэрэгтэй. </w:t>
            </w:r>
          </w:p>
          <w:p w:rsidR="00687E92" w:rsidRDefault="00687E92" w:rsidP="000B6839">
            <w:pPr>
              <w:spacing w:line="276" w:lineRule="auto"/>
              <w:jc w:val="both"/>
              <w:rPr>
                <w:b w:val="0"/>
                <w:szCs w:val="24"/>
                <w:lang w:val="mn-MN"/>
              </w:rPr>
            </w:pPr>
          </w:p>
          <w:p w:rsidR="00687E92" w:rsidRPr="00C41D62" w:rsidRDefault="00687E92" w:rsidP="000B6839">
            <w:pPr>
              <w:spacing w:line="276" w:lineRule="auto"/>
              <w:jc w:val="both"/>
              <w:rPr>
                <w:szCs w:val="24"/>
              </w:rPr>
            </w:pPr>
            <w:r w:rsidRPr="00C41D62">
              <w:rPr>
                <w:szCs w:val="24"/>
                <w:lang w:val="mn-MN"/>
              </w:rPr>
              <w:t xml:space="preserve">4.4.9 </w:t>
            </w:r>
            <w:r w:rsidR="00A16AB9" w:rsidRPr="00C41D62">
              <w:rPr>
                <w:szCs w:val="24"/>
                <w:lang w:val="mn-MN"/>
              </w:rPr>
              <w:t xml:space="preserve">Цахилгаан сүлжээний удирдлагын элементүүдийн ашиглалтын нөхцөл болон ажлын горим өөрчлөх </w:t>
            </w:r>
            <w:r w:rsidR="00A16AB9" w:rsidRPr="00C41D62">
              <w:rPr>
                <w:szCs w:val="24"/>
              </w:rPr>
              <w:t>(</w:t>
            </w:r>
            <w:r w:rsidR="00083BF6" w:rsidRPr="00C41D62">
              <w:rPr>
                <w:szCs w:val="24"/>
                <w:lang w:val="mn-MN"/>
              </w:rPr>
              <w:t>тогтмол</w:t>
            </w:r>
            <w:r w:rsidR="00083BF6">
              <w:rPr>
                <w:szCs w:val="24"/>
                <w:lang w:val="mn-MN"/>
              </w:rPr>
              <w:t xml:space="preserve"> гүйдлийн </w:t>
            </w:r>
            <w:r w:rsidR="00FB6279">
              <w:rPr>
                <w:szCs w:val="24"/>
                <w:lang w:val="mn-MN"/>
              </w:rPr>
              <w:t xml:space="preserve">оруулга болон </w:t>
            </w:r>
            <w:r w:rsidR="00083BF6">
              <w:rPr>
                <w:szCs w:val="24"/>
                <w:lang w:val="mn-MN"/>
              </w:rPr>
              <w:t>дамжуулалт</w:t>
            </w:r>
            <w:r w:rsidR="00FB6279">
              <w:rPr>
                <w:szCs w:val="24"/>
                <w:lang w:val="mn-MN"/>
              </w:rPr>
              <w:t xml:space="preserve">, </w:t>
            </w:r>
            <w:r w:rsidR="0036470A">
              <w:rPr>
                <w:szCs w:val="24"/>
                <w:lang w:val="mn-MN"/>
              </w:rPr>
              <w:t>компенсацлах тоног төхөөрөмж</w:t>
            </w:r>
            <w:r w:rsidR="004D4DAF">
              <w:rPr>
                <w:szCs w:val="24"/>
                <w:lang w:val="mn-MN"/>
              </w:rPr>
              <w:t xml:space="preserve">ийг цахилгаан системийн схемд зэрэгцээ холбох </w:t>
            </w:r>
            <w:r w:rsidR="004D4DAF">
              <w:rPr>
                <w:szCs w:val="24"/>
              </w:rPr>
              <w:t>(</w:t>
            </w:r>
            <w:r w:rsidR="00C41D62" w:rsidRPr="004D4DAF">
              <w:rPr>
                <w:szCs w:val="24"/>
                <w:lang w:val="mn-MN"/>
              </w:rPr>
              <w:t>хөндлөн</w:t>
            </w:r>
            <w:r w:rsidR="004D4DAF">
              <w:rPr>
                <w:szCs w:val="24"/>
              </w:rPr>
              <w:t>)</w:t>
            </w:r>
            <w:r w:rsidR="00C41D62" w:rsidRPr="004D4DAF">
              <w:rPr>
                <w:szCs w:val="24"/>
                <w:lang w:val="mn-MN"/>
              </w:rPr>
              <w:t xml:space="preserve"> болон </w:t>
            </w:r>
            <w:r w:rsidR="0036470A">
              <w:rPr>
                <w:szCs w:val="24"/>
                <w:lang w:val="mn-MN"/>
              </w:rPr>
              <w:t xml:space="preserve">компенсацлах тоног төхөөрөмжийг ЦДШ-д цуваа холбох </w:t>
            </w:r>
            <w:r w:rsidR="0036470A">
              <w:rPr>
                <w:szCs w:val="24"/>
              </w:rPr>
              <w:t>(</w:t>
            </w:r>
            <w:r w:rsidR="00C41D62" w:rsidRPr="004D4DAF">
              <w:rPr>
                <w:szCs w:val="24"/>
                <w:lang w:val="mn-MN"/>
              </w:rPr>
              <w:t>уртааш</w:t>
            </w:r>
            <w:r w:rsidR="0036470A">
              <w:rPr>
                <w:szCs w:val="24"/>
              </w:rPr>
              <w:t>)</w:t>
            </w:r>
            <w:r w:rsidR="00C41D62" w:rsidRPr="00C41D62">
              <w:rPr>
                <w:szCs w:val="24"/>
                <w:lang w:val="mn-MN"/>
              </w:rPr>
              <w:t xml:space="preserve"> </w:t>
            </w:r>
            <w:r w:rsidR="003A3020">
              <w:rPr>
                <w:szCs w:val="24"/>
                <w:lang w:val="mn-MN"/>
              </w:rPr>
              <w:t>компенсацийн суурилуулалт</w:t>
            </w:r>
            <w:r w:rsidR="00A16AB9" w:rsidRPr="00C41D62">
              <w:rPr>
                <w:szCs w:val="24"/>
              </w:rPr>
              <w:t>)</w:t>
            </w:r>
          </w:p>
          <w:p w:rsidR="00C41D62" w:rsidRDefault="00C41D62" w:rsidP="000B6839">
            <w:pPr>
              <w:spacing w:line="276" w:lineRule="auto"/>
              <w:jc w:val="both"/>
              <w:rPr>
                <w:b w:val="0"/>
                <w:szCs w:val="24"/>
                <w:lang w:val="mn-MN"/>
              </w:rPr>
            </w:pPr>
            <w:r>
              <w:rPr>
                <w:b w:val="0"/>
                <w:szCs w:val="24"/>
                <w:lang w:val="mn-MN"/>
              </w:rPr>
              <w:t xml:space="preserve">4.4.9.1 </w:t>
            </w:r>
            <w:r w:rsidR="00AC4B77">
              <w:rPr>
                <w:b w:val="0"/>
                <w:szCs w:val="24"/>
                <w:lang w:val="mn-MN"/>
              </w:rPr>
              <w:t>Тогтворжилт алдагдахаас сэргийлэх, хянах боломжтой хэсгүүд, ЦДШ болон тоноглолын хэт ачааллыг устгах, д</w:t>
            </w:r>
            <w:r w:rsidR="00AC4B77" w:rsidRPr="0078592A">
              <w:rPr>
                <w:b w:val="0"/>
                <w:szCs w:val="24"/>
                <w:lang w:val="mn-MN"/>
              </w:rPr>
              <w:t>автамж</w:t>
            </w:r>
            <w:r w:rsidR="00AC4B77">
              <w:rPr>
                <w:b w:val="0"/>
                <w:szCs w:val="24"/>
                <w:lang w:val="mn-MN"/>
              </w:rPr>
              <w:t>ийн бууралт</w:t>
            </w:r>
            <w:r w:rsidR="00AC4B77" w:rsidRPr="0078592A">
              <w:rPr>
                <w:b w:val="0"/>
                <w:szCs w:val="24"/>
                <w:lang w:val="mn-MN"/>
              </w:rPr>
              <w:t xml:space="preserve">ыг </w:t>
            </w:r>
            <w:r w:rsidR="00AC4B77" w:rsidRPr="0078592A">
              <w:rPr>
                <w:b w:val="0"/>
                <w:szCs w:val="24"/>
                <w:lang w:val="mn-MN"/>
              </w:rPr>
              <w:lastRenderedPageBreak/>
              <w:t>хязгаарлах</w:t>
            </w:r>
            <w:r w:rsidR="00AC4B77">
              <w:rPr>
                <w:b w:val="0"/>
                <w:szCs w:val="24"/>
                <w:lang w:val="mn-MN"/>
              </w:rPr>
              <w:t xml:space="preserve">ын тулд </w:t>
            </w:r>
            <w:r w:rsidR="00083BF6">
              <w:rPr>
                <w:b w:val="0"/>
                <w:szCs w:val="24"/>
                <w:lang w:val="mn-MN"/>
              </w:rPr>
              <w:t xml:space="preserve">тогтмол гүйдлийн оруулга болон дамжуулалтын ашиглалтын нөхцөл болон </w:t>
            </w:r>
            <w:r w:rsidR="00FB6279" w:rsidRPr="00FB6279">
              <w:rPr>
                <w:b w:val="0"/>
                <w:szCs w:val="24"/>
                <w:lang w:val="mn-MN"/>
              </w:rPr>
              <w:t>ажлын горим</w:t>
            </w:r>
            <w:r w:rsidR="00D81842">
              <w:rPr>
                <w:b w:val="0"/>
                <w:szCs w:val="24"/>
                <w:lang w:val="mn-MN"/>
              </w:rPr>
              <w:t>уудыг өөрчилнө</w:t>
            </w:r>
            <w:r w:rsidR="00083BF6">
              <w:rPr>
                <w:b w:val="0"/>
                <w:szCs w:val="24"/>
                <w:lang w:val="mn-MN"/>
              </w:rPr>
              <w:t>.</w:t>
            </w:r>
          </w:p>
          <w:p w:rsidR="002320AD" w:rsidRDefault="00083BF6" w:rsidP="000B6839">
            <w:pPr>
              <w:spacing w:line="276" w:lineRule="auto"/>
              <w:jc w:val="both"/>
              <w:rPr>
                <w:b w:val="0"/>
                <w:szCs w:val="24"/>
                <w:lang w:val="mn-MN"/>
              </w:rPr>
            </w:pPr>
            <w:r>
              <w:rPr>
                <w:b w:val="0"/>
                <w:szCs w:val="24"/>
                <w:lang w:val="mn-MN"/>
              </w:rPr>
              <w:t xml:space="preserve">4.4.9.2 </w:t>
            </w:r>
            <w:r w:rsidR="006B333B">
              <w:rPr>
                <w:b w:val="0"/>
                <w:szCs w:val="24"/>
                <w:lang w:val="mn-MN"/>
              </w:rPr>
              <w:t>Цахилгаан станц</w:t>
            </w:r>
            <w:r w:rsidR="00192B91">
              <w:rPr>
                <w:b w:val="0"/>
                <w:szCs w:val="24"/>
                <w:lang w:val="mn-MN"/>
              </w:rPr>
              <w:t xml:space="preserve">ын болон цахилгаан эрчим хүч хэрэглэгчдийн ачааллын </w:t>
            </w:r>
            <w:r w:rsidR="00611B43">
              <w:rPr>
                <w:b w:val="0"/>
                <w:szCs w:val="24"/>
                <w:lang w:val="mn-MN"/>
              </w:rPr>
              <w:t xml:space="preserve">тогтворжилт алдагдахаас сэргийлэх </w:t>
            </w:r>
            <w:r w:rsidR="00192B91">
              <w:rPr>
                <w:b w:val="0"/>
                <w:szCs w:val="24"/>
                <w:lang w:val="mn-MN"/>
              </w:rPr>
              <w:t xml:space="preserve">эсвэл тоноглолын хэт ачааллыг хязгаарлахын тулд </w:t>
            </w:r>
            <w:r w:rsidR="006B333B">
              <w:rPr>
                <w:b w:val="0"/>
                <w:szCs w:val="24"/>
                <w:lang w:val="mn-MN"/>
              </w:rPr>
              <w:t xml:space="preserve"> </w:t>
            </w:r>
            <w:r w:rsidR="00D81842" w:rsidRPr="00ED3A4C">
              <w:rPr>
                <w:b w:val="0"/>
                <w:szCs w:val="24"/>
                <w:lang w:val="mn-MN"/>
              </w:rPr>
              <w:t xml:space="preserve">ЦДШ-д цуваа </w:t>
            </w:r>
            <w:r w:rsidR="005953EF">
              <w:rPr>
                <w:b w:val="0"/>
                <w:szCs w:val="24"/>
                <w:lang w:val="mn-MN"/>
              </w:rPr>
              <w:t>холбож</w:t>
            </w:r>
            <w:r w:rsidR="00D81842" w:rsidRPr="00ED3A4C">
              <w:rPr>
                <w:b w:val="0"/>
                <w:szCs w:val="24"/>
                <w:lang w:val="mn-MN"/>
              </w:rPr>
              <w:t xml:space="preserve"> (уртааш)</w:t>
            </w:r>
            <w:r w:rsidR="00D81842">
              <w:rPr>
                <w:b w:val="0"/>
                <w:szCs w:val="24"/>
                <w:lang w:val="mn-MN"/>
              </w:rPr>
              <w:t xml:space="preserve"> </w:t>
            </w:r>
            <w:r w:rsidR="0057489A">
              <w:rPr>
                <w:b w:val="0"/>
                <w:szCs w:val="24"/>
                <w:lang w:val="mn-MN"/>
              </w:rPr>
              <w:t>компенсацлах тоног төхөөрөмжий</w:t>
            </w:r>
            <w:r w:rsidR="00DE4987">
              <w:rPr>
                <w:b w:val="0"/>
                <w:szCs w:val="24"/>
                <w:lang w:val="mn-MN"/>
              </w:rPr>
              <w:t>н</w:t>
            </w:r>
            <w:r w:rsidR="00D81842" w:rsidRPr="00ED3A4C">
              <w:rPr>
                <w:b w:val="0"/>
                <w:szCs w:val="24"/>
                <w:lang w:val="mn-MN"/>
              </w:rPr>
              <w:t xml:space="preserve"> </w:t>
            </w:r>
            <w:r w:rsidR="0057489A">
              <w:rPr>
                <w:b w:val="0"/>
                <w:szCs w:val="24"/>
                <w:lang w:val="mn-MN"/>
              </w:rPr>
              <w:t>ашиглалтын нөхцөл</w:t>
            </w:r>
            <w:r w:rsidR="00DE4987">
              <w:rPr>
                <w:b w:val="0"/>
                <w:szCs w:val="24"/>
                <w:lang w:val="mn-MN"/>
              </w:rPr>
              <w:t xml:space="preserve"> </w:t>
            </w:r>
            <w:r w:rsidR="0057489A">
              <w:rPr>
                <w:b w:val="0"/>
                <w:szCs w:val="24"/>
                <w:lang w:val="mn-MN"/>
              </w:rPr>
              <w:t>болон ажлын горим</w:t>
            </w:r>
            <w:r w:rsidR="00D81842">
              <w:rPr>
                <w:b w:val="0"/>
                <w:szCs w:val="24"/>
                <w:lang w:val="mn-MN"/>
              </w:rPr>
              <w:t>уудыг</w:t>
            </w:r>
            <w:r w:rsidR="0057489A">
              <w:rPr>
                <w:b w:val="0"/>
                <w:szCs w:val="24"/>
                <w:lang w:val="mn-MN"/>
              </w:rPr>
              <w:t xml:space="preserve"> </w:t>
            </w:r>
            <w:r w:rsidR="00DE4987">
              <w:rPr>
                <w:b w:val="0"/>
                <w:szCs w:val="24"/>
                <w:lang w:val="mn-MN"/>
              </w:rPr>
              <w:t>өөрчилнө.</w:t>
            </w:r>
          </w:p>
          <w:p w:rsidR="00CC0D15" w:rsidRDefault="00962354" w:rsidP="000B6839">
            <w:pPr>
              <w:spacing w:line="276" w:lineRule="auto"/>
              <w:jc w:val="both"/>
              <w:rPr>
                <w:b w:val="0"/>
                <w:szCs w:val="24"/>
                <w:lang w:val="mn-MN"/>
              </w:rPr>
            </w:pPr>
            <w:r>
              <w:rPr>
                <w:b w:val="0"/>
                <w:szCs w:val="24"/>
                <w:lang w:val="mn-MN"/>
              </w:rPr>
              <w:t xml:space="preserve">4.4.9.3 </w:t>
            </w:r>
            <w:r w:rsidR="00CC0D15">
              <w:rPr>
                <w:b w:val="0"/>
                <w:szCs w:val="24"/>
                <w:lang w:val="mn-MN"/>
              </w:rPr>
              <w:t>Цахилгаан станцын болон цахилгаан эрчим хүч хэрэглэгчдийн ачааллын тогтворжилт алдагдахаас сэргийлэх, хүчдэлийн</w:t>
            </w:r>
            <w:r w:rsidR="003E1972">
              <w:rPr>
                <w:b w:val="0"/>
                <w:szCs w:val="24"/>
                <w:lang w:val="mn-MN"/>
              </w:rPr>
              <w:t xml:space="preserve"> бууралт эсвэл ихсэлтийг</w:t>
            </w:r>
            <w:r w:rsidR="00CC0D15">
              <w:rPr>
                <w:b w:val="0"/>
                <w:szCs w:val="24"/>
                <w:lang w:val="mn-MN"/>
              </w:rPr>
              <w:t xml:space="preserve"> хязгаарлахын тулд </w:t>
            </w:r>
            <w:r w:rsidR="005953EF" w:rsidRPr="00D902AF">
              <w:rPr>
                <w:b w:val="0"/>
                <w:szCs w:val="24"/>
                <w:lang w:val="mn-MN"/>
              </w:rPr>
              <w:t>цахилгаан</w:t>
            </w:r>
            <w:r w:rsidR="005953EF">
              <w:rPr>
                <w:b w:val="0"/>
                <w:szCs w:val="24"/>
                <w:lang w:val="mn-MN"/>
              </w:rPr>
              <w:t xml:space="preserve"> системийн схемд зэрэгцээ холбож</w:t>
            </w:r>
            <w:r w:rsidR="005953EF" w:rsidRPr="00CC0D15">
              <w:rPr>
                <w:b w:val="0"/>
                <w:szCs w:val="24"/>
                <w:lang w:val="mn-MN"/>
              </w:rPr>
              <w:t xml:space="preserve"> </w:t>
            </w:r>
            <w:r w:rsidR="00A970D3" w:rsidRPr="00A970D3">
              <w:rPr>
                <w:b w:val="0"/>
                <w:szCs w:val="24"/>
                <w:lang w:val="mn-MN"/>
              </w:rPr>
              <w:t xml:space="preserve">(хөндлөн) </w:t>
            </w:r>
            <w:r w:rsidR="00D902AF" w:rsidRPr="00D902AF">
              <w:rPr>
                <w:b w:val="0"/>
                <w:szCs w:val="24"/>
                <w:lang w:val="mn-MN"/>
              </w:rPr>
              <w:t>компенсацла</w:t>
            </w:r>
            <w:r w:rsidR="005953EF">
              <w:rPr>
                <w:b w:val="0"/>
                <w:szCs w:val="24"/>
                <w:lang w:val="mn-MN"/>
              </w:rPr>
              <w:t>х тоног төхөөрөмжийн</w:t>
            </w:r>
            <w:r w:rsidR="00CC0D15">
              <w:rPr>
                <w:b w:val="0"/>
                <w:szCs w:val="24"/>
                <w:lang w:val="mn-MN"/>
              </w:rPr>
              <w:t xml:space="preserve"> ашиглалтын нөхцөл болон ажлын горим</w:t>
            </w:r>
            <w:r w:rsidR="0001024C">
              <w:rPr>
                <w:b w:val="0"/>
                <w:szCs w:val="24"/>
                <w:lang w:val="mn-MN"/>
              </w:rPr>
              <w:t>ууд</w:t>
            </w:r>
            <w:r w:rsidR="00CC0D15">
              <w:rPr>
                <w:b w:val="0"/>
                <w:szCs w:val="24"/>
                <w:lang w:val="mn-MN"/>
              </w:rPr>
              <w:t>ыг өөрчилдөг.</w:t>
            </w:r>
          </w:p>
          <w:p w:rsidR="00CC0D15" w:rsidRDefault="00CC0D15" w:rsidP="000B6839">
            <w:pPr>
              <w:spacing w:line="276" w:lineRule="auto"/>
              <w:jc w:val="both"/>
              <w:rPr>
                <w:b w:val="0"/>
                <w:szCs w:val="24"/>
                <w:lang w:val="mn-MN"/>
              </w:rPr>
            </w:pPr>
            <w:r>
              <w:rPr>
                <w:b w:val="0"/>
                <w:szCs w:val="24"/>
                <w:lang w:val="mn-MN"/>
              </w:rPr>
              <w:t xml:space="preserve">4.4.9.4 </w:t>
            </w:r>
            <w:r w:rsidR="0057217F">
              <w:rPr>
                <w:b w:val="0"/>
                <w:szCs w:val="24"/>
                <w:lang w:val="mn-MN"/>
              </w:rPr>
              <w:t>Хүчдэлийн б</w:t>
            </w:r>
            <w:r w:rsidR="005953EF">
              <w:rPr>
                <w:b w:val="0"/>
                <w:szCs w:val="24"/>
                <w:lang w:val="mn-MN"/>
              </w:rPr>
              <w:t>ууралт эсвэл ихсэлтийг</w:t>
            </w:r>
            <w:r w:rsidR="0057217F">
              <w:rPr>
                <w:b w:val="0"/>
                <w:szCs w:val="24"/>
                <w:lang w:val="mn-MN"/>
              </w:rPr>
              <w:t xml:space="preserve"> хязгаарлахын тулд </w:t>
            </w:r>
            <w:r w:rsidR="00D902AF" w:rsidRPr="00D902AF">
              <w:rPr>
                <w:b w:val="0"/>
                <w:szCs w:val="24"/>
                <w:lang w:val="mn-MN"/>
              </w:rPr>
              <w:t>цахилгаан</w:t>
            </w:r>
            <w:r w:rsidR="005953EF">
              <w:rPr>
                <w:b w:val="0"/>
                <w:szCs w:val="24"/>
                <w:lang w:val="mn-MN"/>
              </w:rPr>
              <w:t xml:space="preserve"> системийн схемд зэрэгцээ холбож (хөндлөн)</w:t>
            </w:r>
            <w:r w:rsidR="00D902AF" w:rsidRPr="00D902AF">
              <w:rPr>
                <w:b w:val="0"/>
                <w:szCs w:val="24"/>
                <w:lang w:val="mn-MN"/>
              </w:rPr>
              <w:t xml:space="preserve"> компенсацлах</w:t>
            </w:r>
            <w:r w:rsidR="005953EF">
              <w:rPr>
                <w:b w:val="0"/>
                <w:szCs w:val="24"/>
                <w:lang w:val="mn-MN"/>
              </w:rPr>
              <w:t>,</w:t>
            </w:r>
            <w:r w:rsidR="00D902AF" w:rsidRPr="00D902AF">
              <w:rPr>
                <w:b w:val="0"/>
                <w:szCs w:val="24"/>
                <w:lang w:val="mn-MN"/>
              </w:rPr>
              <w:t xml:space="preserve"> </w:t>
            </w:r>
            <w:r w:rsidR="005953EF">
              <w:rPr>
                <w:b w:val="0"/>
                <w:szCs w:val="24"/>
                <w:lang w:val="mn-MN"/>
              </w:rPr>
              <w:t>ЦДШ-д цуваа холбож</w:t>
            </w:r>
            <w:r w:rsidR="00D902AF">
              <w:rPr>
                <w:b w:val="0"/>
                <w:szCs w:val="24"/>
                <w:lang w:val="mn-MN"/>
              </w:rPr>
              <w:t xml:space="preserve"> (уртааш)</w:t>
            </w:r>
            <w:r w:rsidR="005953EF">
              <w:rPr>
                <w:b w:val="0"/>
                <w:szCs w:val="24"/>
                <w:lang w:val="mn-MN"/>
              </w:rPr>
              <w:t xml:space="preserve"> компенсацлах</w:t>
            </w:r>
            <w:r w:rsidR="009B141C" w:rsidRPr="009B141C">
              <w:rPr>
                <w:b w:val="0"/>
                <w:szCs w:val="24"/>
                <w:lang w:val="mn-MN"/>
              </w:rPr>
              <w:t xml:space="preserve"> </w:t>
            </w:r>
            <w:r w:rsidR="005953EF" w:rsidRPr="00D902AF">
              <w:rPr>
                <w:b w:val="0"/>
                <w:szCs w:val="24"/>
                <w:lang w:val="mn-MN"/>
              </w:rPr>
              <w:t>тоног төхөөрөмж</w:t>
            </w:r>
            <w:r w:rsidR="005953EF">
              <w:rPr>
                <w:b w:val="0"/>
                <w:szCs w:val="24"/>
                <w:lang w:val="mn-MN"/>
              </w:rPr>
              <w:t>ийн</w:t>
            </w:r>
            <w:r w:rsidR="009B141C">
              <w:rPr>
                <w:b w:val="0"/>
                <w:szCs w:val="24"/>
                <w:lang w:val="mn-MN"/>
              </w:rPr>
              <w:t xml:space="preserve"> ашиглалтын нөхцөл бол</w:t>
            </w:r>
            <w:r w:rsidR="00B9546F">
              <w:rPr>
                <w:b w:val="0"/>
                <w:szCs w:val="24"/>
                <w:lang w:val="mn-MN"/>
              </w:rPr>
              <w:t>он ажлын горим</w:t>
            </w:r>
            <w:r w:rsidR="005953EF">
              <w:rPr>
                <w:b w:val="0"/>
                <w:szCs w:val="24"/>
                <w:lang w:val="mn-MN"/>
              </w:rPr>
              <w:t>ууд</w:t>
            </w:r>
            <w:r w:rsidR="00FC7ADE">
              <w:rPr>
                <w:b w:val="0"/>
                <w:szCs w:val="24"/>
                <w:lang w:val="mn-MN"/>
              </w:rPr>
              <w:t>ыг өөрчлөх нь</w:t>
            </w:r>
            <w:r w:rsidR="009B141C">
              <w:rPr>
                <w:b w:val="0"/>
                <w:szCs w:val="24"/>
                <w:lang w:val="mn-MN"/>
              </w:rPr>
              <w:t xml:space="preserve"> </w:t>
            </w:r>
            <w:r w:rsidR="00B9546F">
              <w:rPr>
                <w:b w:val="0"/>
                <w:szCs w:val="24"/>
                <w:lang w:val="mn-MN"/>
              </w:rPr>
              <w:t>ачааллыг салгах, сүлжэ</w:t>
            </w:r>
            <w:r w:rsidR="00FC7ADE">
              <w:rPr>
                <w:b w:val="0"/>
                <w:szCs w:val="24"/>
                <w:lang w:val="mn-MN"/>
              </w:rPr>
              <w:t>эний топологийг өөрчлөх хамаарлаас түрүүнд байх</w:t>
            </w:r>
            <w:r w:rsidR="00B9546F">
              <w:rPr>
                <w:b w:val="0"/>
                <w:szCs w:val="24"/>
                <w:lang w:val="mn-MN"/>
              </w:rPr>
              <w:t xml:space="preserve"> шаардлагатай. </w:t>
            </w:r>
          </w:p>
          <w:p w:rsidR="00B9546F" w:rsidRPr="00B363ED" w:rsidRDefault="00B9546F" w:rsidP="000B6839">
            <w:pPr>
              <w:spacing w:line="276" w:lineRule="auto"/>
              <w:jc w:val="both"/>
              <w:rPr>
                <w:szCs w:val="24"/>
                <w:lang w:val="mn-MN"/>
              </w:rPr>
            </w:pPr>
            <w:r w:rsidRPr="00B363ED">
              <w:rPr>
                <w:szCs w:val="24"/>
                <w:lang w:val="mn-MN"/>
              </w:rPr>
              <w:t xml:space="preserve">5 </w:t>
            </w:r>
            <w:r w:rsidR="004D1511" w:rsidRPr="00B363ED">
              <w:rPr>
                <w:szCs w:val="24"/>
                <w:lang w:val="mn-MN"/>
              </w:rPr>
              <w:t>Эрчим хүчний системийн аваари эсэргүүцэх автоматжуулалтын төрөл</w:t>
            </w:r>
          </w:p>
          <w:p w:rsidR="004D1511" w:rsidRPr="00B363ED" w:rsidRDefault="001E268B" w:rsidP="000B6839">
            <w:pPr>
              <w:spacing w:line="276" w:lineRule="auto"/>
              <w:jc w:val="both"/>
              <w:rPr>
                <w:szCs w:val="24"/>
                <w:lang w:val="mn-MN"/>
              </w:rPr>
            </w:pPr>
            <w:r w:rsidRPr="00B363ED">
              <w:rPr>
                <w:szCs w:val="24"/>
                <w:lang w:val="mn-MN"/>
              </w:rPr>
              <w:t>5.1 Тогтворжилт алдагдахаас сэргийлэх автоматжуулалт</w:t>
            </w:r>
          </w:p>
          <w:p w:rsidR="001E268B" w:rsidRDefault="001E268B" w:rsidP="000B6839">
            <w:pPr>
              <w:spacing w:line="276" w:lineRule="auto"/>
              <w:jc w:val="both"/>
              <w:rPr>
                <w:szCs w:val="24"/>
                <w:lang w:val="mn-MN"/>
              </w:rPr>
            </w:pPr>
            <w:r w:rsidRPr="00B363ED">
              <w:rPr>
                <w:szCs w:val="24"/>
                <w:lang w:val="mn-MN"/>
              </w:rPr>
              <w:t xml:space="preserve">5.1.1 </w:t>
            </w:r>
            <w:r w:rsidR="00B363ED" w:rsidRPr="00B363ED">
              <w:rPr>
                <w:szCs w:val="24"/>
                <w:lang w:val="mn-MN"/>
              </w:rPr>
              <w:t>Тогтворжилт алдагдахаас сэргийлэх дотоод автоматжуулалт</w:t>
            </w:r>
          </w:p>
          <w:p w:rsidR="00AF1446" w:rsidRPr="00B363ED" w:rsidRDefault="00AF1446" w:rsidP="000B6839">
            <w:pPr>
              <w:spacing w:line="276" w:lineRule="auto"/>
              <w:jc w:val="both"/>
              <w:rPr>
                <w:szCs w:val="24"/>
                <w:lang w:val="mn-MN"/>
              </w:rPr>
            </w:pPr>
          </w:p>
          <w:p w:rsidR="00B363ED" w:rsidRDefault="00B363ED" w:rsidP="000B6839">
            <w:pPr>
              <w:spacing w:line="276" w:lineRule="auto"/>
              <w:jc w:val="both"/>
              <w:rPr>
                <w:b w:val="0"/>
                <w:szCs w:val="24"/>
                <w:lang w:val="mn-MN"/>
              </w:rPr>
            </w:pPr>
            <w:r>
              <w:rPr>
                <w:b w:val="0"/>
                <w:szCs w:val="24"/>
                <w:lang w:val="mn-MN"/>
              </w:rPr>
              <w:lastRenderedPageBreak/>
              <w:t xml:space="preserve">5.1.1.1 </w:t>
            </w:r>
            <w:r w:rsidR="00DE2476">
              <w:rPr>
                <w:b w:val="0"/>
                <w:szCs w:val="24"/>
                <w:lang w:val="mn-MN"/>
              </w:rPr>
              <w:t>Цахилгаан станц</w:t>
            </w:r>
            <w:r w:rsidR="002427AA">
              <w:rPr>
                <w:b w:val="0"/>
                <w:szCs w:val="24"/>
                <w:lang w:val="mn-MN"/>
              </w:rPr>
              <w:t>ын генератор</w:t>
            </w:r>
            <w:r w:rsidR="00F91492">
              <w:rPr>
                <w:b w:val="0"/>
                <w:szCs w:val="24"/>
                <w:lang w:val="mn-MN"/>
              </w:rPr>
              <w:t>ууд</w:t>
            </w:r>
            <w:r w:rsidR="00DE2476">
              <w:rPr>
                <w:b w:val="0"/>
                <w:szCs w:val="24"/>
                <w:lang w:val="mn-MN"/>
              </w:rPr>
              <w:t xml:space="preserve">, </w:t>
            </w:r>
            <w:r w:rsidR="002427AA">
              <w:rPr>
                <w:b w:val="0"/>
                <w:szCs w:val="24"/>
                <w:lang w:val="mn-MN"/>
              </w:rPr>
              <w:t xml:space="preserve">цахилгаан эрчим хүч хэрэглэгчдийн хөдөлгөөнт ачаалал, хянах боломжтой хэсэг, эрчим хүчний дүүргийн статик болон динамик тогтворжилт алдагдахаас сэргийлэх, мөн ЦДШ болон тоноглолын гүйдлийн хүлээн зөвшөөрөх боломжгүй хэт ачааллаас сэргийлэхийн тулд </w:t>
            </w:r>
            <w:r w:rsidR="00F91492">
              <w:rPr>
                <w:b w:val="0"/>
                <w:szCs w:val="24"/>
                <w:lang w:val="mn-MN"/>
              </w:rPr>
              <w:t>тогтворжилт алдагдахаас сэргийлэх дотоод автоматжуулалтыг төлөвлөдөг.</w:t>
            </w:r>
          </w:p>
          <w:p w:rsidR="00F91492" w:rsidRDefault="00F91492" w:rsidP="000B6839">
            <w:pPr>
              <w:spacing w:line="276" w:lineRule="auto"/>
              <w:jc w:val="both"/>
              <w:rPr>
                <w:b w:val="0"/>
                <w:szCs w:val="24"/>
                <w:lang w:val="mn-MN"/>
              </w:rPr>
            </w:pPr>
          </w:p>
          <w:p w:rsidR="00F91492" w:rsidRDefault="00F91492" w:rsidP="000B6839">
            <w:pPr>
              <w:spacing w:line="276" w:lineRule="auto"/>
              <w:jc w:val="both"/>
              <w:rPr>
                <w:b w:val="0"/>
                <w:szCs w:val="24"/>
                <w:lang w:val="mn-MN"/>
              </w:rPr>
            </w:pPr>
            <w:r>
              <w:rPr>
                <w:b w:val="0"/>
                <w:szCs w:val="24"/>
                <w:lang w:val="mn-MN"/>
              </w:rPr>
              <w:t xml:space="preserve">5.1.1.2 </w:t>
            </w:r>
            <w:r w:rsidR="007356D1">
              <w:rPr>
                <w:b w:val="0"/>
                <w:szCs w:val="24"/>
                <w:lang w:val="mn-MN"/>
              </w:rPr>
              <w:t>Т</w:t>
            </w:r>
            <w:r w:rsidR="007356D1" w:rsidRPr="003E6137">
              <w:rPr>
                <w:b w:val="0"/>
                <w:szCs w:val="24"/>
                <w:lang w:val="mn-MN"/>
              </w:rPr>
              <w:t>о</w:t>
            </w:r>
            <w:r w:rsidR="007356D1">
              <w:rPr>
                <w:b w:val="0"/>
                <w:szCs w:val="24"/>
                <w:lang w:val="mn-MN"/>
              </w:rPr>
              <w:t xml:space="preserve">гтворжилт алдагдахаас сэргийлэх дотоод </w:t>
            </w:r>
            <w:r w:rsidR="007356D1" w:rsidRPr="003E6137">
              <w:rPr>
                <w:b w:val="0"/>
                <w:szCs w:val="24"/>
                <w:lang w:val="mn-MN"/>
              </w:rPr>
              <w:t>автоматжуулалт</w:t>
            </w:r>
            <w:r w:rsidR="007356D1">
              <w:rPr>
                <w:b w:val="0"/>
                <w:szCs w:val="24"/>
                <w:lang w:val="mn-MN"/>
              </w:rPr>
              <w:t>ын</w:t>
            </w:r>
            <w:r w:rsidR="007356D1">
              <w:rPr>
                <w:b w:val="0"/>
                <w:szCs w:val="24"/>
              </w:rPr>
              <w:t xml:space="preserve"> (</w:t>
            </w:r>
            <w:r w:rsidR="007356D1">
              <w:rPr>
                <w:b w:val="0"/>
                <w:szCs w:val="24"/>
                <w:lang w:val="mn-MN"/>
              </w:rPr>
              <w:t>ТАСДА</w:t>
            </w:r>
            <w:r w:rsidR="007356D1">
              <w:rPr>
                <w:b w:val="0"/>
                <w:szCs w:val="24"/>
              </w:rPr>
              <w:t>)</w:t>
            </w:r>
            <w:r w:rsidR="007356D1">
              <w:rPr>
                <w:b w:val="0"/>
                <w:szCs w:val="24"/>
                <w:lang w:val="mn-MN"/>
              </w:rPr>
              <w:t xml:space="preserve"> иж бүрдлийг цахилгаан эрчим хүчний үйлдвэрлэлийн объектуудад суурилуулах шаардлагатай.</w:t>
            </w:r>
          </w:p>
          <w:p w:rsidR="007356D1" w:rsidRDefault="00892B14" w:rsidP="000B6839">
            <w:pPr>
              <w:spacing w:line="276" w:lineRule="auto"/>
              <w:jc w:val="both"/>
              <w:rPr>
                <w:b w:val="0"/>
                <w:szCs w:val="24"/>
                <w:lang w:val="mn-MN"/>
              </w:rPr>
            </w:pPr>
            <w:r>
              <w:rPr>
                <w:b w:val="0"/>
                <w:szCs w:val="24"/>
                <w:lang w:val="mn-MN"/>
              </w:rPr>
              <w:t>5.1.1.3</w:t>
            </w:r>
            <w:r w:rsidR="00B66669">
              <w:rPr>
                <w:b w:val="0"/>
                <w:szCs w:val="24"/>
                <w:lang w:val="mn-MN"/>
              </w:rPr>
              <w:t xml:space="preserve"> </w:t>
            </w:r>
            <w:r w:rsidR="002A41D0">
              <w:rPr>
                <w:b w:val="0"/>
                <w:szCs w:val="24"/>
                <w:lang w:val="mn-MN"/>
              </w:rPr>
              <w:t>ТАСДА</w:t>
            </w:r>
            <w:r w:rsidR="002A41D0">
              <w:rPr>
                <w:b w:val="0"/>
                <w:szCs w:val="24"/>
              </w:rPr>
              <w:t>-ын</w:t>
            </w:r>
            <w:r w:rsidR="002A41D0">
              <w:rPr>
                <w:b w:val="0"/>
                <w:szCs w:val="24"/>
                <w:lang w:val="mn-MN"/>
              </w:rPr>
              <w:t xml:space="preserve"> иж бүрдлүүдийг </w:t>
            </w:r>
            <w:r w:rsidR="009949E5">
              <w:rPr>
                <w:b w:val="0"/>
                <w:szCs w:val="24"/>
                <w:lang w:val="mn-MN"/>
              </w:rPr>
              <w:t>АЭАТС</w:t>
            </w:r>
            <w:r w:rsidR="0093138B">
              <w:rPr>
                <w:b w:val="0"/>
                <w:szCs w:val="24"/>
                <w:lang w:val="mn-MN"/>
              </w:rPr>
              <w:t>-ийн</w:t>
            </w:r>
            <w:r w:rsidR="00FB1A7E">
              <w:rPr>
                <w:b w:val="0"/>
                <w:szCs w:val="24"/>
                <w:lang w:val="mn-MN"/>
              </w:rPr>
              <w:t xml:space="preserve"> </w:t>
            </w:r>
            <w:r w:rsidR="002A41D0">
              <w:rPr>
                <w:b w:val="0"/>
                <w:szCs w:val="24"/>
                <w:lang w:val="mn-MN"/>
              </w:rPr>
              <w:t xml:space="preserve">доод түвшний төхөөрөмж шиг </w:t>
            </w:r>
            <w:r w:rsidR="00FB1A7E">
              <w:rPr>
                <w:b w:val="0"/>
                <w:szCs w:val="24"/>
              </w:rPr>
              <w:t>(</w:t>
            </w:r>
            <w:r w:rsidR="00FB1A7E">
              <w:rPr>
                <w:b w:val="0"/>
                <w:szCs w:val="24"/>
                <w:lang w:val="mn-MN"/>
              </w:rPr>
              <w:t xml:space="preserve">цаашид </w:t>
            </w:r>
            <w:r w:rsidR="009949E5">
              <w:rPr>
                <w:b w:val="0"/>
                <w:szCs w:val="24"/>
                <w:lang w:val="mn-MN"/>
              </w:rPr>
              <w:t>АЭАТС</w:t>
            </w:r>
            <w:r w:rsidR="00FB1A7E">
              <w:rPr>
                <w:b w:val="0"/>
                <w:szCs w:val="24"/>
                <w:lang w:val="mn-MN"/>
              </w:rPr>
              <w:t>-ийн доод түвшний төхөөрөмж гэнэ</w:t>
            </w:r>
            <w:r w:rsidR="00FB1A7E">
              <w:rPr>
                <w:b w:val="0"/>
                <w:szCs w:val="24"/>
              </w:rPr>
              <w:t>)</w:t>
            </w:r>
            <w:r w:rsidR="0093138B">
              <w:rPr>
                <w:b w:val="0"/>
                <w:szCs w:val="24"/>
                <w:lang w:val="mn-MN"/>
              </w:rPr>
              <w:t xml:space="preserve"> </w:t>
            </w:r>
            <w:r w:rsidR="002A41D0">
              <w:rPr>
                <w:b w:val="0"/>
                <w:szCs w:val="24"/>
                <w:lang w:val="mn-MN"/>
              </w:rPr>
              <w:t xml:space="preserve">болон/ эсвэл  </w:t>
            </w:r>
            <w:r w:rsidR="0093138B">
              <w:rPr>
                <w:b w:val="0"/>
                <w:szCs w:val="24"/>
                <w:lang w:val="mn-MN"/>
              </w:rPr>
              <w:t>б</w:t>
            </w:r>
            <w:r w:rsidR="002A41D0">
              <w:rPr>
                <w:b w:val="0"/>
                <w:szCs w:val="24"/>
                <w:lang w:val="mn-MN"/>
              </w:rPr>
              <w:t>ие даасан горимоор</w:t>
            </w:r>
            <w:r w:rsidR="00B66669">
              <w:rPr>
                <w:b w:val="0"/>
                <w:szCs w:val="24"/>
                <w:lang w:val="mn-MN"/>
              </w:rPr>
              <w:t xml:space="preserve"> ажиллуулах боломжийг</w:t>
            </w:r>
            <w:r w:rsidR="00B66669">
              <w:rPr>
                <w:b w:val="0"/>
                <w:szCs w:val="24"/>
              </w:rPr>
              <w:t xml:space="preserve"> </w:t>
            </w:r>
            <w:r w:rsidR="00B66669">
              <w:rPr>
                <w:b w:val="0"/>
                <w:szCs w:val="24"/>
                <w:lang w:val="mn-MN"/>
              </w:rPr>
              <w:t>авч үзэх хэрэгтэй.</w:t>
            </w:r>
          </w:p>
          <w:p w:rsidR="00B66669" w:rsidRDefault="004034F7" w:rsidP="000B6839">
            <w:pPr>
              <w:spacing w:line="276" w:lineRule="auto"/>
              <w:jc w:val="both"/>
              <w:rPr>
                <w:b w:val="0"/>
                <w:szCs w:val="24"/>
                <w:lang w:val="mn-MN"/>
              </w:rPr>
            </w:pPr>
            <w:r>
              <w:rPr>
                <w:b w:val="0"/>
                <w:szCs w:val="24"/>
                <w:lang w:val="mn-MN"/>
              </w:rPr>
              <w:t xml:space="preserve">5.1.1.4 </w:t>
            </w:r>
            <w:r w:rsidR="002A41D0">
              <w:rPr>
                <w:b w:val="0"/>
                <w:szCs w:val="24"/>
                <w:lang w:val="mn-MN"/>
              </w:rPr>
              <w:t>ТАСДА</w:t>
            </w:r>
            <w:r w:rsidR="002A41D0">
              <w:rPr>
                <w:b w:val="0"/>
                <w:szCs w:val="24"/>
              </w:rPr>
              <w:t>-ын</w:t>
            </w:r>
            <w:r w:rsidR="002A41D0">
              <w:rPr>
                <w:b w:val="0"/>
                <w:szCs w:val="24"/>
                <w:lang w:val="mn-MN"/>
              </w:rPr>
              <w:t xml:space="preserve"> </w:t>
            </w:r>
            <w:r w:rsidR="00AB69D1">
              <w:rPr>
                <w:b w:val="0"/>
                <w:szCs w:val="24"/>
                <w:lang w:val="mn-MN"/>
              </w:rPr>
              <w:t>иж бүрдлий</w:t>
            </w:r>
            <w:r w:rsidR="003D04F1">
              <w:rPr>
                <w:b w:val="0"/>
                <w:szCs w:val="24"/>
                <w:lang w:val="mn-MN"/>
              </w:rPr>
              <w:t xml:space="preserve">г </w:t>
            </w:r>
            <w:r w:rsidR="009949E5">
              <w:rPr>
                <w:b w:val="0"/>
                <w:szCs w:val="24"/>
                <w:lang w:val="mn-MN"/>
              </w:rPr>
              <w:t>АЭАТС</w:t>
            </w:r>
            <w:r w:rsidR="003D04F1">
              <w:rPr>
                <w:b w:val="0"/>
                <w:szCs w:val="24"/>
                <w:lang w:val="mn-MN"/>
              </w:rPr>
              <w:t xml:space="preserve">-ийн доод түвшний төхөөрөмжөөр </w:t>
            </w:r>
            <w:r w:rsidR="00AB69D1">
              <w:rPr>
                <w:b w:val="0"/>
                <w:szCs w:val="24"/>
                <w:lang w:val="mn-MN"/>
              </w:rPr>
              <w:t xml:space="preserve"> ажиллуулах үед </w:t>
            </w:r>
            <w:r w:rsidR="009949E5">
              <w:rPr>
                <w:b w:val="0"/>
                <w:szCs w:val="24"/>
                <w:lang w:val="mn-MN"/>
              </w:rPr>
              <w:t>АЭАТС</w:t>
            </w:r>
            <w:r w:rsidR="00D11440">
              <w:rPr>
                <w:b w:val="0"/>
                <w:szCs w:val="24"/>
                <w:lang w:val="mn-MN"/>
              </w:rPr>
              <w:t xml:space="preserve">-ийн дээд түвшний программ хангамж болон техник хангамжийн иж бүрдэл </w:t>
            </w:r>
            <w:r w:rsidR="00D11440">
              <w:rPr>
                <w:b w:val="0"/>
                <w:szCs w:val="24"/>
              </w:rPr>
              <w:t xml:space="preserve"> (</w:t>
            </w:r>
            <w:r w:rsidR="00D11440">
              <w:rPr>
                <w:b w:val="0"/>
                <w:szCs w:val="24"/>
                <w:lang w:val="mn-MN"/>
              </w:rPr>
              <w:t>ПХТХИБ</w:t>
            </w:r>
            <w:r w:rsidR="00D11440">
              <w:rPr>
                <w:b w:val="0"/>
                <w:szCs w:val="24"/>
              </w:rPr>
              <w:t>)</w:t>
            </w:r>
            <w:r w:rsidR="00D11440">
              <w:rPr>
                <w:b w:val="0"/>
                <w:szCs w:val="24"/>
                <w:lang w:val="mn-MN"/>
              </w:rPr>
              <w:t xml:space="preserve"> эсвэл </w:t>
            </w:r>
            <w:r w:rsidR="009949E5">
              <w:rPr>
                <w:b w:val="0"/>
                <w:szCs w:val="24"/>
                <w:lang w:val="mn-MN"/>
              </w:rPr>
              <w:t>АЭАТС</w:t>
            </w:r>
            <w:r w:rsidR="00D11440">
              <w:rPr>
                <w:b w:val="0"/>
                <w:szCs w:val="24"/>
                <w:lang w:val="mn-MN"/>
              </w:rPr>
              <w:t>-ийн дээд түвшний</w:t>
            </w:r>
            <w:r w:rsidR="002A41D0">
              <w:rPr>
                <w:b w:val="0"/>
                <w:szCs w:val="24"/>
              </w:rPr>
              <w:t xml:space="preserve"> </w:t>
            </w:r>
            <w:r w:rsidR="00D11440">
              <w:rPr>
                <w:b w:val="0"/>
                <w:szCs w:val="24"/>
                <w:lang w:val="mn-MN"/>
              </w:rPr>
              <w:t>ПХТХИБ</w:t>
            </w:r>
            <w:r w:rsidR="00371ADA">
              <w:rPr>
                <w:b w:val="0"/>
                <w:szCs w:val="24"/>
                <w:lang w:val="mn-MN"/>
              </w:rPr>
              <w:t>-тэй</w:t>
            </w:r>
            <w:r w:rsidR="00D11440">
              <w:rPr>
                <w:b w:val="0"/>
                <w:szCs w:val="24"/>
                <w:lang w:val="mn-MN"/>
              </w:rPr>
              <w:t xml:space="preserve"> холбооны сувгуудад эвдрэл гарсан тохиолдолд </w:t>
            </w:r>
            <w:r w:rsidR="00B37640">
              <w:rPr>
                <w:b w:val="0"/>
                <w:szCs w:val="24"/>
                <w:lang w:val="mn-MN"/>
              </w:rPr>
              <w:t>ТАСДА</w:t>
            </w:r>
            <w:r w:rsidR="00B37640">
              <w:rPr>
                <w:b w:val="0"/>
                <w:szCs w:val="24"/>
              </w:rPr>
              <w:t>-ын</w:t>
            </w:r>
            <w:r w:rsidR="00B37640">
              <w:rPr>
                <w:b w:val="0"/>
                <w:szCs w:val="24"/>
                <w:lang w:val="mn-MN"/>
              </w:rPr>
              <w:t xml:space="preserve"> иж бүрдэл нь </w:t>
            </w:r>
            <w:r w:rsidR="00D11440">
              <w:rPr>
                <w:b w:val="0"/>
                <w:szCs w:val="24"/>
                <w:lang w:val="mn-MN"/>
              </w:rPr>
              <w:t>ажлын бие даасан горимд автоматаар шилжих шилжилтээр ханга</w:t>
            </w:r>
            <w:r w:rsidR="00E35D22">
              <w:rPr>
                <w:b w:val="0"/>
                <w:szCs w:val="24"/>
                <w:lang w:val="mn-MN"/>
              </w:rPr>
              <w:t>гд</w:t>
            </w:r>
            <w:r w:rsidR="00D11440">
              <w:rPr>
                <w:b w:val="0"/>
                <w:szCs w:val="24"/>
                <w:lang w:val="mn-MN"/>
              </w:rPr>
              <w:t xml:space="preserve">сан байх шаардлагатай. </w:t>
            </w:r>
          </w:p>
          <w:p w:rsidR="00D11440" w:rsidRDefault="00350D7F" w:rsidP="000B6839">
            <w:pPr>
              <w:spacing w:line="276" w:lineRule="auto"/>
              <w:jc w:val="both"/>
              <w:rPr>
                <w:b w:val="0"/>
                <w:szCs w:val="24"/>
                <w:lang w:val="mn-MN"/>
              </w:rPr>
            </w:pPr>
            <w:r>
              <w:rPr>
                <w:b w:val="0"/>
                <w:szCs w:val="24"/>
                <w:lang w:val="mn-MN"/>
              </w:rPr>
              <w:t xml:space="preserve">5.1.1.5 </w:t>
            </w:r>
            <w:r w:rsidR="00B44D3C">
              <w:rPr>
                <w:b w:val="0"/>
                <w:szCs w:val="24"/>
                <w:lang w:val="mn-MN"/>
              </w:rPr>
              <w:t>ТАСДА</w:t>
            </w:r>
            <w:r w:rsidR="00C67867">
              <w:rPr>
                <w:b w:val="0"/>
                <w:szCs w:val="24"/>
              </w:rPr>
              <w:t>-ын</w:t>
            </w:r>
            <w:r w:rsidR="00B44D3C">
              <w:rPr>
                <w:b w:val="0"/>
                <w:szCs w:val="24"/>
                <w:lang w:val="mn-MN"/>
              </w:rPr>
              <w:t xml:space="preserve"> иж бүрдлүүд нь э</w:t>
            </w:r>
            <w:r w:rsidR="00B870F9">
              <w:rPr>
                <w:b w:val="0"/>
                <w:szCs w:val="24"/>
                <w:lang w:val="mn-MN"/>
              </w:rPr>
              <w:t>рчим хүчний үйлдвэрлэл дэх диспетчерийн шуурхай удирдлагын</w:t>
            </w:r>
            <w:r w:rsidR="00B870F9" w:rsidRPr="00371A62">
              <w:rPr>
                <w:b w:val="0"/>
                <w:szCs w:val="24"/>
                <w:lang w:val="mn-MN"/>
              </w:rPr>
              <w:t xml:space="preserve"> субъект</w:t>
            </w:r>
            <w:r w:rsidR="00B870F9">
              <w:rPr>
                <w:b w:val="0"/>
                <w:szCs w:val="24"/>
                <w:lang w:val="mn-MN"/>
              </w:rPr>
              <w:t xml:space="preserve">ээс өгсөн </w:t>
            </w:r>
            <w:r w:rsidR="003C4EE1">
              <w:rPr>
                <w:b w:val="0"/>
                <w:szCs w:val="24"/>
                <w:lang w:val="mn-MN"/>
              </w:rPr>
              <w:t xml:space="preserve">эсвэл </w:t>
            </w:r>
            <w:r w:rsidR="009949E5">
              <w:rPr>
                <w:b w:val="0"/>
                <w:szCs w:val="24"/>
                <w:lang w:val="mn-MN"/>
              </w:rPr>
              <w:t>АЭАТС</w:t>
            </w:r>
            <w:r w:rsidR="003C4EE1">
              <w:rPr>
                <w:b w:val="0"/>
                <w:szCs w:val="24"/>
                <w:lang w:val="mn-MN"/>
              </w:rPr>
              <w:t>-ийн дээд түвшний</w:t>
            </w:r>
            <w:r w:rsidR="00E35D22">
              <w:rPr>
                <w:b w:val="0"/>
                <w:szCs w:val="24"/>
              </w:rPr>
              <w:t xml:space="preserve"> </w:t>
            </w:r>
            <w:r w:rsidR="003C4EE1">
              <w:rPr>
                <w:b w:val="0"/>
                <w:szCs w:val="24"/>
                <w:lang w:val="mn-MN"/>
              </w:rPr>
              <w:t xml:space="preserve">ПХТХИБ-ээр тооцоолсон УҮЯ-ын </w:t>
            </w:r>
            <w:r w:rsidR="003C4EE1">
              <w:rPr>
                <w:b w:val="0"/>
                <w:szCs w:val="24"/>
                <w:lang w:val="mn-MN"/>
              </w:rPr>
              <w:lastRenderedPageBreak/>
              <w:t xml:space="preserve">хүснэгтээс </w:t>
            </w:r>
            <w:r w:rsidR="00B44D3C">
              <w:rPr>
                <w:b w:val="0"/>
                <w:szCs w:val="24"/>
                <w:lang w:val="mn-MN"/>
              </w:rPr>
              <w:t xml:space="preserve">УҮЯ-ын сонголтыг </w:t>
            </w:r>
            <w:r w:rsidR="007C1274">
              <w:rPr>
                <w:b w:val="0"/>
                <w:szCs w:val="24"/>
                <w:lang w:val="mn-MN"/>
              </w:rPr>
              <w:t>шийдэ</w:t>
            </w:r>
            <w:r w:rsidR="004C1A38">
              <w:rPr>
                <w:b w:val="0"/>
                <w:szCs w:val="24"/>
                <w:lang w:val="mn-MN"/>
              </w:rPr>
              <w:t xml:space="preserve">х </w:t>
            </w:r>
            <w:r w:rsidR="006F0497">
              <w:rPr>
                <w:b w:val="0"/>
                <w:szCs w:val="24"/>
                <w:lang w:val="mn-MN"/>
              </w:rPr>
              <w:t>хэрэгтэй. Э</w:t>
            </w:r>
            <w:r w:rsidR="004C1A38">
              <w:rPr>
                <w:b w:val="0"/>
                <w:szCs w:val="24"/>
                <w:lang w:val="mn-MN"/>
              </w:rPr>
              <w:t>свэл</w:t>
            </w:r>
            <w:r w:rsidR="00E867E7">
              <w:rPr>
                <w:b w:val="0"/>
                <w:szCs w:val="24"/>
                <w:lang w:val="mn-MN"/>
              </w:rPr>
              <w:t xml:space="preserve"> эрчим хүчний үйлдвэрлэл дэх диспетчерийн шуурхай удирдлагын</w:t>
            </w:r>
            <w:r w:rsidR="00E867E7" w:rsidRPr="00371A62">
              <w:rPr>
                <w:b w:val="0"/>
                <w:szCs w:val="24"/>
                <w:lang w:val="mn-MN"/>
              </w:rPr>
              <w:t xml:space="preserve"> субъект</w:t>
            </w:r>
            <w:r w:rsidR="00E867E7">
              <w:rPr>
                <w:b w:val="0"/>
                <w:szCs w:val="24"/>
                <w:lang w:val="mn-MN"/>
              </w:rPr>
              <w:t xml:space="preserve">ээс тодорхойлсон цахилгаан эрчим хүчний горимын параметрээс УҮЯ-ын эзлэхүүний </w:t>
            </w:r>
            <w:r w:rsidR="004C1A38">
              <w:rPr>
                <w:b w:val="0"/>
                <w:szCs w:val="24"/>
                <w:lang w:val="mn-MN"/>
              </w:rPr>
              <w:t xml:space="preserve"> </w:t>
            </w:r>
            <w:r w:rsidR="00E867E7">
              <w:rPr>
                <w:b w:val="0"/>
                <w:szCs w:val="24"/>
                <w:lang w:val="mn-MN"/>
              </w:rPr>
              <w:t>функционал хамаарлын</w:t>
            </w:r>
            <w:r w:rsidR="006F0497">
              <w:rPr>
                <w:b w:val="0"/>
                <w:szCs w:val="24"/>
                <w:lang w:val="mn-MN"/>
              </w:rPr>
              <w:t xml:space="preserve"> үндэслэлээр тооцоо хийх шаардлагата</w:t>
            </w:r>
            <w:r w:rsidR="00E867E7">
              <w:rPr>
                <w:b w:val="0"/>
                <w:szCs w:val="24"/>
                <w:lang w:val="mn-MN"/>
              </w:rPr>
              <w:t>й (</w:t>
            </w:r>
            <w:r w:rsidR="00E867E7" w:rsidRPr="00C67867">
              <w:rPr>
                <w:b w:val="0"/>
                <w:szCs w:val="24"/>
                <w:highlight w:val="yellow"/>
              </w:rPr>
              <w:t>II</w:t>
            </w:r>
            <w:r w:rsidR="00E867E7" w:rsidRPr="00C67867">
              <w:rPr>
                <w:b w:val="0"/>
                <w:szCs w:val="24"/>
                <w:highlight w:val="yellow"/>
                <w:lang w:val="mn-MN"/>
              </w:rPr>
              <w:t>-ДО зарчим</w:t>
            </w:r>
            <w:r w:rsidR="00E867E7" w:rsidRPr="00F35D75">
              <w:rPr>
                <w:b w:val="0"/>
                <w:szCs w:val="24"/>
                <w:lang w:val="mn-MN"/>
              </w:rPr>
              <w:t>)</w:t>
            </w:r>
            <w:r w:rsidR="00E867E7">
              <w:rPr>
                <w:b w:val="0"/>
                <w:szCs w:val="24"/>
                <w:lang w:val="mn-MN"/>
              </w:rPr>
              <w:t>.</w:t>
            </w:r>
          </w:p>
          <w:p w:rsidR="006F0497" w:rsidRDefault="006F0497" w:rsidP="000B6839">
            <w:pPr>
              <w:spacing w:line="276" w:lineRule="auto"/>
              <w:jc w:val="both"/>
              <w:rPr>
                <w:b w:val="0"/>
                <w:szCs w:val="24"/>
                <w:lang w:val="mn-MN"/>
              </w:rPr>
            </w:pPr>
            <w:r>
              <w:rPr>
                <w:b w:val="0"/>
                <w:szCs w:val="24"/>
                <w:lang w:val="mn-MN"/>
              </w:rPr>
              <w:t xml:space="preserve">5.1.1.6 </w:t>
            </w:r>
            <w:r w:rsidR="00DC3303">
              <w:rPr>
                <w:b w:val="0"/>
                <w:szCs w:val="24"/>
                <w:lang w:val="mn-MN"/>
              </w:rPr>
              <w:t>ТАСДА-ын иж бүрдлүүдэд пускийн</w:t>
            </w:r>
            <w:r w:rsidR="004E27D4">
              <w:rPr>
                <w:b w:val="0"/>
                <w:szCs w:val="24"/>
                <w:lang w:val="mn-MN"/>
              </w:rPr>
              <w:t xml:space="preserve"> дараах нөхцө</w:t>
            </w:r>
            <w:r w:rsidR="00054F41">
              <w:rPr>
                <w:b w:val="0"/>
                <w:szCs w:val="24"/>
                <w:lang w:val="mn-MN"/>
              </w:rPr>
              <w:t>лийг хэрэглэдэг</w:t>
            </w:r>
            <w:r w:rsidR="00DC3303">
              <w:rPr>
                <w:b w:val="0"/>
                <w:szCs w:val="24"/>
                <w:lang w:val="mn-MN"/>
              </w:rPr>
              <w:t>. Үүнд:</w:t>
            </w:r>
          </w:p>
          <w:p w:rsidR="00DC3303" w:rsidRDefault="00DC3303" w:rsidP="000B6839">
            <w:pPr>
              <w:spacing w:line="276" w:lineRule="auto"/>
              <w:jc w:val="both"/>
              <w:rPr>
                <w:b w:val="0"/>
                <w:szCs w:val="24"/>
              </w:rPr>
            </w:pPr>
            <w:r>
              <w:rPr>
                <w:b w:val="0"/>
                <w:szCs w:val="24"/>
                <w:lang w:val="mn-MN"/>
              </w:rPr>
              <w:t>- ЦДШ-ыг салгах</w:t>
            </w:r>
            <w:r>
              <w:rPr>
                <w:b w:val="0"/>
                <w:szCs w:val="24"/>
              </w:rPr>
              <w:t>;</w:t>
            </w:r>
          </w:p>
          <w:p w:rsidR="00DC3303" w:rsidRDefault="00DC3303" w:rsidP="000B6839">
            <w:pPr>
              <w:spacing w:line="276" w:lineRule="auto"/>
              <w:jc w:val="both"/>
              <w:rPr>
                <w:b w:val="0"/>
                <w:szCs w:val="24"/>
              </w:rPr>
            </w:pPr>
            <w:r>
              <w:rPr>
                <w:b w:val="0"/>
                <w:szCs w:val="24"/>
              </w:rPr>
              <w:t>-</w:t>
            </w:r>
            <w:r>
              <w:rPr>
                <w:b w:val="0"/>
                <w:szCs w:val="24"/>
                <w:lang w:val="mn-MN"/>
              </w:rPr>
              <w:t xml:space="preserve"> </w:t>
            </w:r>
            <w:r w:rsidR="00C70B17">
              <w:rPr>
                <w:b w:val="0"/>
                <w:szCs w:val="24"/>
                <w:lang w:val="mn-MN"/>
              </w:rPr>
              <w:t>цахилгаан дамжуулах хоёр шугамыг нэг зэрэг салгах</w:t>
            </w:r>
            <w:r>
              <w:rPr>
                <w:b w:val="0"/>
                <w:szCs w:val="24"/>
              </w:rPr>
              <w:t>;</w:t>
            </w:r>
          </w:p>
          <w:p w:rsidR="00DC3303" w:rsidRDefault="00DC3303" w:rsidP="000B6839">
            <w:pPr>
              <w:spacing w:line="276" w:lineRule="auto"/>
              <w:jc w:val="both"/>
              <w:rPr>
                <w:b w:val="0"/>
                <w:szCs w:val="24"/>
              </w:rPr>
            </w:pPr>
            <w:r>
              <w:rPr>
                <w:b w:val="0"/>
                <w:szCs w:val="24"/>
              </w:rPr>
              <w:t>-</w:t>
            </w:r>
            <w:r w:rsidR="00EE22D2">
              <w:rPr>
                <w:b w:val="0"/>
                <w:szCs w:val="24"/>
                <w:lang w:val="mn-MN"/>
              </w:rPr>
              <w:t xml:space="preserve"> шинийн системийг салгах</w:t>
            </w:r>
            <w:r>
              <w:rPr>
                <w:b w:val="0"/>
                <w:szCs w:val="24"/>
              </w:rPr>
              <w:t>;</w:t>
            </w:r>
          </w:p>
          <w:p w:rsidR="00DC3303" w:rsidRDefault="00EE22D2" w:rsidP="000B6839">
            <w:pPr>
              <w:spacing w:line="276" w:lineRule="auto"/>
              <w:jc w:val="both"/>
              <w:rPr>
                <w:b w:val="0"/>
                <w:szCs w:val="24"/>
              </w:rPr>
            </w:pPr>
            <w:r>
              <w:rPr>
                <w:b w:val="0"/>
                <w:szCs w:val="24"/>
                <w:lang w:val="mn-MN"/>
              </w:rPr>
              <w:t>- цогц төхөөрөмжүүдийг салгах</w:t>
            </w:r>
            <w:r w:rsidR="00DC3303">
              <w:rPr>
                <w:b w:val="0"/>
                <w:szCs w:val="24"/>
              </w:rPr>
              <w:t>;</w:t>
            </w:r>
          </w:p>
          <w:p w:rsidR="00DC3303" w:rsidRDefault="00EE22D2" w:rsidP="000B6839">
            <w:pPr>
              <w:spacing w:line="276" w:lineRule="auto"/>
              <w:jc w:val="both"/>
              <w:rPr>
                <w:b w:val="0"/>
                <w:szCs w:val="24"/>
              </w:rPr>
            </w:pPr>
            <w:r>
              <w:rPr>
                <w:b w:val="0"/>
                <w:szCs w:val="24"/>
                <w:lang w:val="mn-MN"/>
              </w:rPr>
              <w:t>- трансформатор /</w:t>
            </w:r>
            <w:r w:rsidR="002D1ABC">
              <w:rPr>
                <w:b w:val="0"/>
                <w:szCs w:val="24"/>
                <w:lang w:val="mn-MN"/>
              </w:rPr>
              <w:t xml:space="preserve"> </w:t>
            </w:r>
            <w:r>
              <w:rPr>
                <w:b w:val="0"/>
                <w:szCs w:val="24"/>
                <w:lang w:val="mn-MN"/>
              </w:rPr>
              <w:t>автотрансформаторыг салгах</w:t>
            </w:r>
            <w:r w:rsidR="00DC3303">
              <w:rPr>
                <w:b w:val="0"/>
                <w:szCs w:val="24"/>
              </w:rPr>
              <w:t>;</w:t>
            </w:r>
          </w:p>
          <w:p w:rsidR="00EE22D2" w:rsidRDefault="00EE22D2" w:rsidP="000B6839">
            <w:pPr>
              <w:spacing w:line="276" w:lineRule="auto"/>
              <w:jc w:val="both"/>
              <w:rPr>
                <w:b w:val="0"/>
                <w:szCs w:val="24"/>
              </w:rPr>
            </w:pPr>
            <w:r>
              <w:rPr>
                <w:b w:val="0"/>
                <w:szCs w:val="24"/>
                <w:lang w:val="mn-MN"/>
              </w:rPr>
              <w:t xml:space="preserve">- </w:t>
            </w:r>
            <w:r w:rsidR="00E747F7">
              <w:rPr>
                <w:b w:val="0"/>
                <w:szCs w:val="24"/>
                <w:lang w:val="mn-MN"/>
              </w:rPr>
              <w:t xml:space="preserve">цахилгаан станцын </w:t>
            </w:r>
            <w:r w:rsidR="00E40073">
              <w:rPr>
                <w:b w:val="0"/>
                <w:szCs w:val="24"/>
                <w:lang w:val="mn-MN"/>
              </w:rPr>
              <w:t>шинд ойрхон эсвэл удаан хугацааны богино холболт</w:t>
            </w:r>
            <w:r w:rsidR="00E40073">
              <w:rPr>
                <w:b w:val="0"/>
                <w:szCs w:val="24"/>
              </w:rPr>
              <w:t>;</w:t>
            </w:r>
          </w:p>
          <w:p w:rsidR="00054F41" w:rsidRDefault="00E40073" w:rsidP="000B6839">
            <w:pPr>
              <w:spacing w:line="276" w:lineRule="auto"/>
              <w:jc w:val="both"/>
              <w:rPr>
                <w:b w:val="0"/>
                <w:szCs w:val="24"/>
              </w:rPr>
            </w:pPr>
            <w:r>
              <w:rPr>
                <w:b w:val="0"/>
                <w:szCs w:val="24"/>
              </w:rPr>
              <w:t>-</w:t>
            </w:r>
            <w:r>
              <w:rPr>
                <w:b w:val="0"/>
                <w:szCs w:val="24"/>
                <w:lang w:val="mn-MN"/>
              </w:rPr>
              <w:t xml:space="preserve"> </w:t>
            </w:r>
            <w:r w:rsidR="00054F41">
              <w:rPr>
                <w:b w:val="0"/>
                <w:szCs w:val="24"/>
                <w:lang w:val="mn-MN"/>
              </w:rPr>
              <w:t>заасан утга бүхий</w:t>
            </w:r>
            <w:r w:rsidR="00B05E3E">
              <w:rPr>
                <w:b w:val="0"/>
                <w:szCs w:val="24"/>
                <w:lang w:val="mn-MN"/>
              </w:rPr>
              <w:t xml:space="preserve"> </w:t>
            </w:r>
            <w:r w:rsidR="00E609A7">
              <w:rPr>
                <w:b w:val="0"/>
                <w:szCs w:val="24"/>
                <w:lang w:val="mn-MN"/>
              </w:rPr>
              <w:t xml:space="preserve">хянах боломжтой хэсэгт идэвхтэй чадлын урсгалыг </w:t>
            </w:r>
            <w:r w:rsidR="00054F41">
              <w:rPr>
                <w:b w:val="0"/>
                <w:szCs w:val="24"/>
                <w:lang w:val="mn-MN"/>
              </w:rPr>
              <w:t>хэтрүүлэх</w:t>
            </w:r>
            <w:r>
              <w:rPr>
                <w:b w:val="0"/>
                <w:szCs w:val="24"/>
              </w:rPr>
              <w:t>;</w:t>
            </w:r>
          </w:p>
          <w:p w:rsidR="00054F41" w:rsidRDefault="00054F41" w:rsidP="000B6839">
            <w:pPr>
              <w:spacing w:line="276" w:lineRule="auto"/>
              <w:jc w:val="both"/>
              <w:rPr>
                <w:b w:val="0"/>
                <w:szCs w:val="24"/>
                <w:lang w:val="mn-MN"/>
              </w:rPr>
            </w:pPr>
            <w:r>
              <w:rPr>
                <w:b w:val="0"/>
                <w:szCs w:val="24"/>
                <w:lang w:val="mn-MN"/>
              </w:rPr>
              <w:t xml:space="preserve">- </w:t>
            </w:r>
            <w:r w:rsidR="00EB3A43">
              <w:rPr>
                <w:b w:val="0"/>
                <w:szCs w:val="24"/>
                <w:lang w:val="mn-MN"/>
              </w:rPr>
              <w:t>шаардлагатай бол бусад нөхцө</w:t>
            </w:r>
            <w:r>
              <w:rPr>
                <w:b w:val="0"/>
                <w:szCs w:val="24"/>
                <w:lang w:val="mn-MN"/>
              </w:rPr>
              <w:t xml:space="preserve">лийг хэрэглэнэ. </w:t>
            </w:r>
          </w:p>
          <w:p w:rsidR="00054F41" w:rsidRDefault="0029156C" w:rsidP="000B6839">
            <w:pPr>
              <w:spacing w:line="276" w:lineRule="auto"/>
              <w:jc w:val="both"/>
              <w:rPr>
                <w:b w:val="0"/>
                <w:szCs w:val="24"/>
                <w:lang w:val="mn-MN"/>
              </w:rPr>
            </w:pPr>
            <w:r>
              <w:rPr>
                <w:b w:val="0"/>
                <w:szCs w:val="24"/>
                <w:lang w:val="mn-MN"/>
              </w:rPr>
              <w:t xml:space="preserve">5.1.1.7 </w:t>
            </w:r>
            <w:r w:rsidR="00003ACD">
              <w:rPr>
                <w:b w:val="0"/>
                <w:szCs w:val="24"/>
                <w:lang w:val="mn-MN"/>
              </w:rPr>
              <w:t>Ц</w:t>
            </w:r>
            <w:r w:rsidR="00C56404">
              <w:rPr>
                <w:b w:val="0"/>
                <w:szCs w:val="24"/>
                <w:lang w:val="mn-MN"/>
              </w:rPr>
              <w:t>ахилгаан дамжуулах шугамын тасалдлыг илрүүлэх</w:t>
            </w:r>
            <w:r w:rsidR="00C56404">
              <w:rPr>
                <w:b w:val="0"/>
                <w:szCs w:val="24"/>
              </w:rPr>
              <w:t xml:space="preserve"> (</w:t>
            </w:r>
            <w:r w:rsidR="00C56404">
              <w:rPr>
                <w:b w:val="0"/>
                <w:szCs w:val="24"/>
                <w:lang w:val="mn-MN"/>
              </w:rPr>
              <w:t>ЦДШТИ</w:t>
            </w:r>
            <w:r w:rsidR="00C56404">
              <w:rPr>
                <w:b w:val="0"/>
                <w:szCs w:val="24"/>
              </w:rPr>
              <w:t xml:space="preserve">) </w:t>
            </w:r>
            <w:r w:rsidR="00C56404">
              <w:rPr>
                <w:b w:val="0"/>
                <w:szCs w:val="24"/>
                <w:lang w:val="mn-MN"/>
              </w:rPr>
              <w:t xml:space="preserve">төхөөрөмжийг </w:t>
            </w:r>
            <w:r w:rsidR="00EE2F97">
              <w:rPr>
                <w:b w:val="0"/>
                <w:szCs w:val="24"/>
                <w:lang w:val="mn-MN"/>
              </w:rPr>
              <w:t xml:space="preserve">330 кВ болон илүү өндөр хүчдэлтэй бүх </w:t>
            </w:r>
            <w:r w:rsidR="005671CF">
              <w:rPr>
                <w:b w:val="0"/>
                <w:szCs w:val="24"/>
                <w:lang w:val="mn-MN"/>
              </w:rPr>
              <w:t>ЦДШ-ын</w:t>
            </w:r>
            <w:r w:rsidR="00003ACD">
              <w:rPr>
                <w:b w:val="0"/>
                <w:szCs w:val="24"/>
                <w:lang w:val="mn-MN"/>
              </w:rPr>
              <w:t xml:space="preserve"> тал</w:t>
            </w:r>
            <w:r w:rsidR="005671CF">
              <w:rPr>
                <w:b w:val="0"/>
                <w:szCs w:val="24"/>
                <w:lang w:val="mn-MN"/>
              </w:rPr>
              <w:t xml:space="preserve"> бүр</w:t>
            </w:r>
            <w:r w:rsidR="00003ACD">
              <w:rPr>
                <w:b w:val="0"/>
                <w:szCs w:val="24"/>
                <w:lang w:val="mn-MN"/>
              </w:rPr>
              <w:t>д суурилуулах хэрэгтэй.</w:t>
            </w:r>
          </w:p>
          <w:p w:rsidR="00003ACD" w:rsidRPr="0068108A" w:rsidRDefault="00003ACD" w:rsidP="000B6839">
            <w:pPr>
              <w:spacing w:line="276" w:lineRule="auto"/>
              <w:jc w:val="both"/>
              <w:rPr>
                <w:szCs w:val="24"/>
                <w:lang w:val="mn-MN"/>
              </w:rPr>
            </w:pPr>
            <w:r w:rsidRPr="0068108A">
              <w:rPr>
                <w:szCs w:val="24"/>
                <w:lang w:val="mn-MN"/>
              </w:rPr>
              <w:t xml:space="preserve">5.1.2 </w:t>
            </w:r>
            <w:r w:rsidR="00DA137E" w:rsidRPr="0068108A">
              <w:rPr>
                <w:szCs w:val="24"/>
                <w:lang w:val="mn-MN"/>
              </w:rPr>
              <w:t>Аваари эсэргүүцэх автоматжуулалтын төвлөрсөн систем</w:t>
            </w:r>
          </w:p>
          <w:p w:rsidR="00DA137E" w:rsidRDefault="0068108A" w:rsidP="000B6839">
            <w:pPr>
              <w:spacing w:line="276" w:lineRule="auto"/>
              <w:jc w:val="both"/>
              <w:rPr>
                <w:b w:val="0"/>
                <w:szCs w:val="24"/>
                <w:lang w:val="mn-MN"/>
              </w:rPr>
            </w:pPr>
            <w:r>
              <w:rPr>
                <w:b w:val="0"/>
                <w:szCs w:val="24"/>
                <w:lang w:val="mn-MN"/>
              </w:rPr>
              <w:t xml:space="preserve">5.1.2.1 </w:t>
            </w:r>
            <w:r w:rsidR="00EC679A">
              <w:rPr>
                <w:b w:val="0"/>
                <w:szCs w:val="24"/>
                <w:lang w:val="mn-MN"/>
              </w:rPr>
              <w:t xml:space="preserve">Эрчим хүчний системийн </w:t>
            </w:r>
            <w:r w:rsidR="00EC679A">
              <w:rPr>
                <w:b w:val="0"/>
                <w:szCs w:val="24"/>
              </w:rPr>
              <w:t>(</w:t>
            </w:r>
            <w:r w:rsidR="00DD2AFF">
              <w:rPr>
                <w:b w:val="0"/>
                <w:szCs w:val="24"/>
                <w:lang w:val="mn-MN"/>
              </w:rPr>
              <w:t>эрчим хүчний системийн хэсгийн</w:t>
            </w:r>
            <w:r w:rsidR="00EC679A">
              <w:rPr>
                <w:b w:val="0"/>
                <w:szCs w:val="24"/>
              </w:rPr>
              <w:t>)</w:t>
            </w:r>
            <w:r w:rsidR="00AB1C82">
              <w:rPr>
                <w:b w:val="0"/>
                <w:szCs w:val="24"/>
                <w:lang w:val="mn-MN"/>
              </w:rPr>
              <w:t xml:space="preserve"> тогтворжилт алдагдахаас сэргийлэх, </w:t>
            </w:r>
            <w:r w:rsidR="00B10973">
              <w:rPr>
                <w:b w:val="0"/>
                <w:szCs w:val="24"/>
                <w:lang w:val="mn-MN"/>
              </w:rPr>
              <w:t xml:space="preserve">ЦДШ болон тоноглолын гүйдлийн хүлээн зөвшөөрөх боломжгүй хэт ачааллаас сэргийлэхийн тулд </w:t>
            </w:r>
            <w:r w:rsidR="00065152">
              <w:rPr>
                <w:b w:val="0"/>
                <w:szCs w:val="24"/>
                <w:lang w:val="mn-MN"/>
              </w:rPr>
              <w:t xml:space="preserve">аваари эсэргүүцэх </w:t>
            </w:r>
            <w:r w:rsidR="00065152">
              <w:rPr>
                <w:b w:val="0"/>
                <w:szCs w:val="24"/>
                <w:lang w:val="mn-MN"/>
              </w:rPr>
              <w:lastRenderedPageBreak/>
              <w:t>автоматжуулалтын төвлөрсөн систем</w:t>
            </w:r>
            <w:r w:rsidR="00065152">
              <w:rPr>
                <w:b w:val="0"/>
                <w:szCs w:val="24"/>
              </w:rPr>
              <w:t xml:space="preserve"> (</w:t>
            </w:r>
            <w:r w:rsidR="009949E5">
              <w:rPr>
                <w:b w:val="0"/>
                <w:szCs w:val="24"/>
                <w:lang w:val="mn-MN"/>
              </w:rPr>
              <w:t>АЭАТС</w:t>
            </w:r>
            <w:r w:rsidR="00065152">
              <w:rPr>
                <w:b w:val="0"/>
                <w:szCs w:val="24"/>
              </w:rPr>
              <w:t>)</w:t>
            </w:r>
            <w:r w:rsidR="00065152">
              <w:rPr>
                <w:b w:val="0"/>
                <w:szCs w:val="24"/>
                <w:lang w:val="mn-MN"/>
              </w:rPr>
              <w:t>-ийг төлөвлөдөг.</w:t>
            </w:r>
          </w:p>
          <w:p w:rsidR="00065152" w:rsidRDefault="00065152" w:rsidP="000B6839">
            <w:pPr>
              <w:spacing w:line="276" w:lineRule="auto"/>
              <w:jc w:val="both"/>
              <w:rPr>
                <w:b w:val="0"/>
                <w:szCs w:val="24"/>
                <w:lang w:val="mn-MN"/>
              </w:rPr>
            </w:pPr>
            <w:r>
              <w:rPr>
                <w:b w:val="0"/>
                <w:szCs w:val="24"/>
                <w:lang w:val="mn-MN"/>
              </w:rPr>
              <w:t xml:space="preserve">5.1.2.2 </w:t>
            </w:r>
            <w:r w:rsidR="009949E5">
              <w:rPr>
                <w:b w:val="0"/>
                <w:szCs w:val="24"/>
                <w:lang w:val="mn-MN"/>
              </w:rPr>
              <w:t>АЭАТС</w:t>
            </w:r>
            <w:r w:rsidR="002E05BC">
              <w:rPr>
                <w:b w:val="0"/>
                <w:szCs w:val="24"/>
                <w:lang w:val="mn-MN"/>
              </w:rPr>
              <w:t xml:space="preserve">-ийн архитектурт </w:t>
            </w:r>
            <w:r w:rsidR="00FA0A36">
              <w:rPr>
                <w:b w:val="0"/>
                <w:szCs w:val="24"/>
                <w:lang w:val="mn-MN"/>
              </w:rPr>
              <w:t xml:space="preserve">дараах зүйлийг авч үзэх шаардлагатай. Үүнд: </w:t>
            </w:r>
          </w:p>
          <w:p w:rsidR="00CA25AF" w:rsidRDefault="0000512F" w:rsidP="000B6839">
            <w:pPr>
              <w:spacing w:line="276" w:lineRule="auto"/>
              <w:jc w:val="both"/>
              <w:rPr>
                <w:b w:val="0"/>
                <w:szCs w:val="24"/>
              </w:rPr>
            </w:pPr>
            <w:r>
              <w:rPr>
                <w:b w:val="0"/>
                <w:szCs w:val="24"/>
                <w:lang w:val="mn-MN"/>
              </w:rPr>
              <w:t xml:space="preserve">- </w:t>
            </w:r>
            <w:r w:rsidR="00E01836">
              <w:rPr>
                <w:b w:val="0"/>
                <w:szCs w:val="24"/>
                <w:lang w:val="mn-MN"/>
              </w:rPr>
              <w:t>цахилгаан эрчим хүчний үйлдвэрлэл дэх диспетчерийн шуурха</w:t>
            </w:r>
            <w:r w:rsidR="008D7196">
              <w:rPr>
                <w:b w:val="0"/>
                <w:szCs w:val="24"/>
                <w:lang w:val="mn-MN"/>
              </w:rPr>
              <w:t>й удирдлагын субъектийн диспетчерий</w:t>
            </w:r>
            <w:r w:rsidR="00E01836">
              <w:rPr>
                <w:b w:val="0"/>
                <w:szCs w:val="24"/>
                <w:lang w:val="mn-MN"/>
              </w:rPr>
              <w:t>н</w:t>
            </w:r>
            <w:r w:rsidR="008D7196">
              <w:rPr>
                <w:b w:val="0"/>
                <w:szCs w:val="24"/>
                <w:lang w:val="mn-MN"/>
              </w:rPr>
              <w:t xml:space="preserve"> төвд суурилуулсан</w:t>
            </w:r>
            <w:r w:rsidR="00FD5263">
              <w:rPr>
                <w:b w:val="0"/>
                <w:szCs w:val="24"/>
                <w:lang w:val="mn-MN"/>
              </w:rPr>
              <w:t>, дээд</w:t>
            </w:r>
            <w:r w:rsidR="00E01836">
              <w:rPr>
                <w:b w:val="0"/>
                <w:szCs w:val="24"/>
                <w:lang w:val="mn-MN"/>
              </w:rPr>
              <w:t xml:space="preserve"> түвшний </w:t>
            </w:r>
            <w:r>
              <w:rPr>
                <w:b w:val="0"/>
                <w:szCs w:val="24"/>
                <w:lang w:val="mn-MN"/>
              </w:rPr>
              <w:t>программ хангамж болон техник хангамжийн иж бүрдэл</w:t>
            </w:r>
            <w:r>
              <w:rPr>
                <w:b w:val="0"/>
                <w:szCs w:val="24"/>
              </w:rPr>
              <w:t xml:space="preserve"> (</w:t>
            </w:r>
            <w:r>
              <w:rPr>
                <w:b w:val="0"/>
                <w:szCs w:val="24"/>
                <w:lang w:val="mn-MN"/>
              </w:rPr>
              <w:t>ПХТХИБ</w:t>
            </w:r>
            <w:r>
              <w:rPr>
                <w:b w:val="0"/>
                <w:szCs w:val="24"/>
              </w:rPr>
              <w:t>);</w:t>
            </w:r>
          </w:p>
          <w:p w:rsidR="00E01836" w:rsidRDefault="00E01836" w:rsidP="000B6839">
            <w:pPr>
              <w:spacing w:line="276" w:lineRule="auto"/>
              <w:jc w:val="both"/>
              <w:rPr>
                <w:b w:val="0"/>
                <w:szCs w:val="24"/>
              </w:rPr>
            </w:pPr>
            <w:r>
              <w:rPr>
                <w:b w:val="0"/>
                <w:szCs w:val="24"/>
                <w:lang w:val="mn-MN"/>
              </w:rPr>
              <w:t xml:space="preserve">- </w:t>
            </w:r>
            <w:r w:rsidRPr="00E01836">
              <w:rPr>
                <w:b w:val="0"/>
                <w:szCs w:val="24"/>
                <w:lang w:val="mn-MN"/>
              </w:rPr>
              <w:t>цахилгаан эрчим хүчний үйлдвэрлэлийн объектуудад суурилуул</w:t>
            </w:r>
            <w:r>
              <w:rPr>
                <w:b w:val="0"/>
                <w:szCs w:val="24"/>
                <w:lang w:val="mn-MN"/>
              </w:rPr>
              <w:t xml:space="preserve">сан, </w:t>
            </w:r>
            <w:r w:rsidR="009949E5">
              <w:rPr>
                <w:b w:val="0"/>
                <w:szCs w:val="24"/>
                <w:lang w:val="mn-MN"/>
              </w:rPr>
              <w:t>АЭАТС</w:t>
            </w:r>
            <w:r w:rsidR="00936C54">
              <w:rPr>
                <w:b w:val="0"/>
                <w:szCs w:val="24"/>
                <w:lang w:val="mn-MN"/>
              </w:rPr>
              <w:t>-ийн доод түвшний нэг эсвэл хэдэн төхөөрөмж</w:t>
            </w:r>
            <w:r w:rsidR="00936C54">
              <w:rPr>
                <w:b w:val="0"/>
                <w:szCs w:val="24"/>
              </w:rPr>
              <w:t>;</w:t>
            </w:r>
          </w:p>
          <w:p w:rsidR="00936C54" w:rsidRDefault="00936C54" w:rsidP="000B6839">
            <w:pPr>
              <w:spacing w:line="276" w:lineRule="auto"/>
              <w:jc w:val="both"/>
              <w:rPr>
                <w:b w:val="0"/>
                <w:szCs w:val="24"/>
                <w:lang w:val="mn-MN"/>
              </w:rPr>
            </w:pPr>
            <w:r>
              <w:rPr>
                <w:b w:val="0"/>
                <w:szCs w:val="24"/>
              </w:rPr>
              <w:t xml:space="preserve">- </w:t>
            </w:r>
            <w:r w:rsidR="009949E5">
              <w:rPr>
                <w:b w:val="0"/>
                <w:szCs w:val="24"/>
                <w:lang w:val="mn-MN"/>
              </w:rPr>
              <w:t>АЭАТС</w:t>
            </w:r>
            <w:r w:rsidR="00550FD7">
              <w:rPr>
                <w:b w:val="0"/>
                <w:szCs w:val="24"/>
                <w:lang w:val="mn-MN"/>
              </w:rPr>
              <w:t>-ийн дээд түвшний</w:t>
            </w:r>
            <w:r w:rsidR="00577B09">
              <w:rPr>
                <w:b w:val="0"/>
                <w:szCs w:val="24"/>
              </w:rPr>
              <w:t xml:space="preserve"> </w:t>
            </w:r>
            <w:r w:rsidR="00577B09">
              <w:rPr>
                <w:b w:val="0"/>
                <w:szCs w:val="24"/>
                <w:lang w:val="mn-MN"/>
              </w:rPr>
              <w:t>ПХТХИБ</w:t>
            </w:r>
            <w:r w:rsidR="00577B09">
              <w:rPr>
                <w:b w:val="0"/>
                <w:szCs w:val="24"/>
              </w:rPr>
              <w:t xml:space="preserve"> болон доод түвшний төхөөрөмж бүрийн хооронд мэдээлэл солилцоход зориулсан өгөгдөл дамжуулах сувгууд болон тоног төхөөрөмж</w:t>
            </w:r>
            <w:r w:rsidR="00577B09">
              <w:rPr>
                <w:b w:val="0"/>
                <w:szCs w:val="24"/>
                <w:lang w:val="mn-MN"/>
              </w:rPr>
              <w:t xml:space="preserve"> байна.</w:t>
            </w:r>
          </w:p>
          <w:p w:rsidR="00577B09" w:rsidRPr="00C13919" w:rsidRDefault="00577B09" w:rsidP="000B6839">
            <w:pPr>
              <w:spacing w:line="276" w:lineRule="auto"/>
              <w:jc w:val="both"/>
              <w:rPr>
                <w:b w:val="0"/>
                <w:szCs w:val="24"/>
                <w:lang w:val="mn-MN"/>
              </w:rPr>
            </w:pPr>
            <w:r>
              <w:rPr>
                <w:b w:val="0"/>
                <w:szCs w:val="24"/>
                <w:lang w:val="mn-MN"/>
              </w:rPr>
              <w:t xml:space="preserve">5.1.2.3 </w:t>
            </w:r>
            <w:r w:rsidR="009949E5">
              <w:rPr>
                <w:b w:val="0"/>
                <w:szCs w:val="24"/>
                <w:lang w:val="mn-MN"/>
              </w:rPr>
              <w:t>АЭАТС</w:t>
            </w:r>
            <w:r>
              <w:rPr>
                <w:b w:val="0"/>
                <w:szCs w:val="24"/>
                <w:lang w:val="mn-MN"/>
              </w:rPr>
              <w:t>-ийн дээд түвшний</w:t>
            </w:r>
            <w:r w:rsidR="00D86577">
              <w:rPr>
                <w:b w:val="0"/>
                <w:szCs w:val="24"/>
              </w:rPr>
              <w:t xml:space="preserve"> </w:t>
            </w:r>
            <w:r>
              <w:rPr>
                <w:b w:val="0"/>
                <w:szCs w:val="24"/>
                <w:lang w:val="mn-MN"/>
              </w:rPr>
              <w:t>ПХТХИБ</w:t>
            </w:r>
            <w:r w:rsidR="00C13919">
              <w:rPr>
                <w:b w:val="0"/>
                <w:szCs w:val="24"/>
                <w:lang w:val="mn-MN"/>
              </w:rPr>
              <w:t xml:space="preserve"> нь </w:t>
            </w:r>
            <w:r w:rsidR="00DB5974">
              <w:rPr>
                <w:b w:val="0"/>
                <w:szCs w:val="24"/>
                <w:lang w:val="mn-MN"/>
              </w:rPr>
              <w:t>циклийн горимд да</w:t>
            </w:r>
            <w:r w:rsidR="00BB777B">
              <w:rPr>
                <w:b w:val="0"/>
                <w:szCs w:val="24"/>
                <w:lang w:val="mn-MN"/>
              </w:rPr>
              <w:t>раах функцийн гүйцэтгэлийг хариуца</w:t>
            </w:r>
            <w:r w:rsidR="00DB5974">
              <w:rPr>
                <w:b w:val="0"/>
                <w:szCs w:val="24"/>
                <w:lang w:val="mn-MN"/>
              </w:rPr>
              <w:t>х хэрэгтэй. Үүнд:</w:t>
            </w:r>
          </w:p>
          <w:p w:rsidR="00936C54" w:rsidRDefault="00936C54" w:rsidP="000B6839">
            <w:pPr>
              <w:spacing w:line="276" w:lineRule="auto"/>
              <w:jc w:val="both"/>
              <w:rPr>
                <w:b w:val="0"/>
                <w:szCs w:val="24"/>
              </w:rPr>
            </w:pPr>
            <w:r>
              <w:rPr>
                <w:b w:val="0"/>
                <w:szCs w:val="24"/>
              </w:rPr>
              <w:t>-</w:t>
            </w:r>
            <w:r w:rsidR="001107C9">
              <w:rPr>
                <w:b w:val="0"/>
                <w:szCs w:val="24"/>
                <w:lang w:val="mn-MN"/>
              </w:rPr>
              <w:t xml:space="preserve"> шуурхай мэдээллийн иж бүрдэл</w:t>
            </w:r>
            <w:r w:rsidR="001107C9">
              <w:rPr>
                <w:b w:val="0"/>
                <w:szCs w:val="24"/>
              </w:rPr>
              <w:t xml:space="preserve"> (</w:t>
            </w:r>
            <w:r w:rsidR="001107C9">
              <w:rPr>
                <w:b w:val="0"/>
                <w:szCs w:val="24"/>
                <w:lang w:val="mn-MN"/>
              </w:rPr>
              <w:t>ШМИБ</w:t>
            </w:r>
            <w:r w:rsidR="001107C9">
              <w:rPr>
                <w:b w:val="0"/>
                <w:szCs w:val="24"/>
              </w:rPr>
              <w:t>)</w:t>
            </w:r>
            <w:r w:rsidR="001107C9">
              <w:rPr>
                <w:b w:val="0"/>
                <w:szCs w:val="24"/>
                <w:lang w:val="mn-MN"/>
              </w:rPr>
              <w:t>-ээс телеметрийн мэдээллийг хүлээн авах, боловсруулах</w:t>
            </w:r>
            <w:r>
              <w:rPr>
                <w:b w:val="0"/>
                <w:szCs w:val="24"/>
              </w:rPr>
              <w:t>;</w:t>
            </w:r>
          </w:p>
          <w:p w:rsidR="00936C54" w:rsidRPr="00936C54" w:rsidRDefault="00936C54" w:rsidP="000B6839">
            <w:pPr>
              <w:spacing w:line="276" w:lineRule="auto"/>
              <w:jc w:val="both"/>
              <w:rPr>
                <w:b w:val="0"/>
                <w:szCs w:val="24"/>
              </w:rPr>
            </w:pPr>
            <w:r>
              <w:rPr>
                <w:b w:val="0"/>
                <w:szCs w:val="24"/>
              </w:rPr>
              <w:t>-</w:t>
            </w:r>
            <w:r w:rsidR="00871941">
              <w:rPr>
                <w:b w:val="0"/>
                <w:szCs w:val="24"/>
                <w:lang w:val="mn-MN"/>
              </w:rPr>
              <w:t xml:space="preserve"> эрчим хүчний системийн тоо</w:t>
            </w:r>
            <w:r w:rsidR="00814648">
              <w:rPr>
                <w:b w:val="0"/>
                <w:szCs w:val="24"/>
                <w:lang w:val="mn-MN"/>
              </w:rPr>
              <w:t>цооны өнөөгийн загварыг боловсруула</w:t>
            </w:r>
            <w:r w:rsidR="00871941">
              <w:rPr>
                <w:b w:val="0"/>
                <w:szCs w:val="24"/>
                <w:lang w:val="mn-MN"/>
              </w:rPr>
              <w:t>х болон нөхцөл байдлыг үнэлэх</w:t>
            </w:r>
            <w:r>
              <w:rPr>
                <w:b w:val="0"/>
                <w:szCs w:val="24"/>
              </w:rPr>
              <w:t>;</w:t>
            </w:r>
          </w:p>
          <w:p w:rsidR="00E01836" w:rsidRDefault="00871941" w:rsidP="000B6839">
            <w:pPr>
              <w:spacing w:line="276" w:lineRule="auto"/>
              <w:jc w:val="both"/>
              <w:rPr>
                <w:b w:val="0"/>
                <w:szCs w:val="24"/>
                <w:lang w:val="mn-MN"/>
              </w:rPr>
            </w:pPr>
            <w:r>
              <w:rPr>
                <w:b w:val="0"/>
                <w:szCs w:val="24"/>
                <w:lang w:val="mn-MN"/>
              </w:rPr>
              <w:t xml:space="preserve">- </w:t>
            </w:r>
            <w:r w:rsidR="00166EC5">
              <w:rPr>
                <w:b w:val="0"/>
                <w:szCs w:val="24"/>
                <w:lang w:val="mn-MN"/>
              </w:rPr>
              <w:t>эрчим хүчний системийн тооцооны өнөөгийн загвар</w:t>
            </w:r>
            <w:r w:rsidR="005609D0">
              <w:rPr>
                <w:b w:val="0"/>
                <w:szCs w:val="24"/>
                <w:lang w:val="mn-MN"/>
              </w:rPr>
              <w:t>аар</w:t>
            </w:r>
            <w:r w:rsidR="0033740C">
              <w:rPr>
                <w:b w:val="0"/>
                <w:szCs w:val="24"/>
                <w:lang w:val="mn-MN"/>
              </w:rPr>
              <w:t xml:space="preserve"> тооцоолсо</w:t>
            </w:r>
            <w:r w:rsidR="00E60AE3">
              <w:rPr>
                <w:b w:val="0"/>
                <w:szCs w:val="24"/>
                <w:lang w:val="mn-MN"/>
              </w:rPr>
              <w:t xml:space="preserve">н, горим болон тогтворжилтын тооцооны үндэслэлээр </w:t>
            </w:r>
            <w:r w:rsidR="000F7FF0">
              <w:rPr>
                <w:b w:val="0"/>
                <w:szCs w:val="24"/>
                <w:lang w:val="mn-MN"/>
              </w:rPr>
              <w:t xml:space="preserve">пускийн үндсэн хэсгүүдийн </w:t>
            </w:r>
            <w:r w:rsidR="0033740C">
              <w:rPr>
                <w:b w:val="0"/>
                <w:szCs w:val="24"/>
                <w:lang w:val="mn-MN"/>
              </w:rPr>
              <w:t xml:space="preserve">тогтоосон </w:t>
            </w:r>
            <w:r w:rsidR="000F7FF0">
              <w:rPr>
                <w:b w:val="0"/>
                <w:szCs w:val="24"/>
                <w:lang w:val="mn-MN"/>
              </w:rPr>
              <w:t>бүрдэлд зориулсан УҮЯ-ыг тодорхойлох</w:t>
            </w:r>
            <w:r w:rsidR="001F3B64">
              <w:rPr>
                <w:b w:val="0"/>
                <w:szCs w:val="24"/>
                <w:lang w:val="mn-MN"/>
              </w:rPr>
              <w:t xml:space="preserve"> (</w:t>
            </w:r>
            <w:r w:rsidR="001F3B64" w:rsidRPr="00635D8A">
              <w:rPr>
                <w:b w:val="0"/>
                <w:szCs w:val="24"/>
                <w:highlight w:val="yellow"/>
              </w:rPr>
              <w:t>I</w:t>
            </w:r>
            <w:r w:rsidR="001F3B64" w:rsidRPr="00635D8A">
              <w:rPr>
                <w:b w:val="0"/>
                <w:szCs w:val="24"/>
                <w:highlight w:val="yellow"/>
                <w:lang w:val="mn-MN"/>
              </w:rPr>
              <w:t>-ДО</w:t>
            </w:r>
            <w:r w:rsidR="001F3B64" w:rsidRPr="00635D8A">
              <w:rPr>
                <w:b w:val="0"/>
                <w:szCs w:val="24"/>
                <w:highlight w:val="yellow"/>
              </w:rPr>
              <w:t xml:space="preserve"> </w:t>
            </w:r>
            <w:r w:rsidR="001F3B64" w:rsidRPr="00635D8A">
              <w:rPr>
                <w:b w:val="0"/>
                <w:szCs w:val="24"/>
                <w:highlight w:val="yellow"/>
                <w:lang w:val="mn-MN"/>
              </w:rPr>
              <w:t>зарчим</w:t>
            </w:r>
            <w:r w:rsidR="001F3B64" w:rsidRPr="00F35D75">
              <w:rPr>
                <w:b w:val="0"/>
                <w:szCs w:val="24"/>
                <w:lang w:val="mn-MN"/>
              </w:rPr>
              <w:t>);</w:t>
            </w:r>
          </w:p>
          <w:p w:rsidR="001F3B64" w:rsidRDefault="00E0585A" w:rsidP="000B6839">
            <w:pPr>
              <w:spacing w:line="276" w:lineRule="auto"/>
              <w:jc w:val="both"/>
              <w:rPr>
                <w:b w:val="0"/>
                <w:szCs w:val="24"/>
              </w:rPr>
            </w:pPr>
            <w:r>
              <w:rPr>
                <w:b w:val="0"/>
                <w:szCs w:val="24"/>
                <w:lang w:val="mn-MN"/>
              </w:rPr>
              <w:t xml:space="preserve">- </w:t>
            </w:r>
            <w:r w:rsidR="00F745DF">
              <w:rPr>
                <w:b w:val="0"/>
                <w:szCs w:val="24"/>
                <w:lang w:val="mn-MN"/>
              </w:rPr>
              <w:t xml:space="preserve">пускийн үндсэн хэсгүүдийн </w:t>
            </w:r>
            <w:r w:rsidR="0033740C">
              <w:rPr>
                <w:b w:val="0"/>
                <w:szCs w:val="24"/>
                <w:lang w:val="mn-MN"/>
              </w:rPr>
              <w:t xml:space="preserve">тогтоосон </w:t>
            </w:r>
            <w:r w:rsidR="00F745DF">
              <w:rPr>
                <w:b w:val="0"/>
                <w:szCs w:val="24"/>
                <w:lang w:val="mn-MN"/>
              </w:rPr>
              <w:t xml:space="preserve">бүрдэлд зориулсан УҮЯ-ын </w:t>
            </w:r>
            <w:r w:rsidR="0033740C">
              <w:rPr>
                <w:b w:val="0"/>
                <w:szCs w:val="24"/>
                <w:lang w:val="mn-MN"/>
              </w:rPr>
              <w:t>хүснэгт</w:t>
            </w:r>
            <w:r w:rsidR="00800906">
              <w:rPr>
                <w:b w:val="0"/>
                <w:szCs w:val="24"/>
                <w:lang w:val="mn-MN"/>
              </w:rPr>
              <w:t xml:space="preserve">ийг </w:t>
            </w:r>
            <w:r w:rsidR="009949E5">
              <w:rPr>
                <w:b w:val="0"/>
                <w:szCs w:val="24"/>
                <w:lang w:val="mn-MN"/>
              </w:rPr>
              <w:t>АЭАТС</w:t>
            </w:r>
            <w:r w:rsidR="00800906">
              <w:rPr>
                <w:b w:val="0"/>
                <w:szCs w:val="24"/>
                <w:lang w:val="mn-MN"/>
              </w:rPr>
              <w:t>-ийн доод түвшний төхөөрөмжүүдэд дамжуулах</w:t>
            </w:r>
            <w:r w:rsidR="00800906">
              <w:rPr>
                <w:b w:val="0"/>
                <w:szCs w:val="24"/>
              </w:rPr>
              <w:t>;</w:t>
            </w:r>
          </w:p>
          <w:p w:rsidR="00800906" w:rsidRDefault="00FC183F" w:rsidP="000B6839">
            <w:pPr>
              <w:spacing w:line="276" w:lineRule="auto"/>
              <w:jc w:val="both"/>
              <w:rPr>
                <w:b w:val="0"/>
                <w:szCs w:val="24"/>
                <w:lang w:val="mn-MN"/>
              </w:rPr>
            </w:pPr>
            <w:r>
              <w:rPr>
                <w:b w:val="0"/>
                <w:szCs w:val="24"/>
              </w:rPr>
              <w:lastRenderedPageBreak/>
              <w:t xml:space="preserve">- </w:t>
            </w:r>
            <w:r w:rsidR="00A00299">
              <w:rPr>
                <w:b w:val="0"/>
                <w:szCs w:val="24"/>
                <w:lang w:val="mn-MN"/>
              </w:rPr>
              <w:t>АЭАЗ</w:t>
            </w:r>
            <w:r w:rsidR="00751B62">
              <w:rPr>
                <w:b w:val="0"/>
                <w:szCs w:val="24"/>
                <w:lang w:val="mn-MN"/>
              </w:rPr>
              <w:t>С-тэй болон хамаарах</w:t>
            </w:r>
            <w:r w:rsidR="00E00206">
              <w:rPr>
                <w:b w:val="0"/>
                <w:szCs w:val="24"/>
              </w:rPr>
              <w:t xml:space="preserve"> </w:t>
            </w:r>
            <w:r w:rsidR="00E00206">
              <w:rPr>
                <w:b w:val="0"/>
                <w:szCs w:val="24"/>
                <w:lang w:val="mn-MN"/>
              </w:rPr>
              <w:t xml:space="preserve">эрчим хүчний системүүдийн </w:t>
            </w:r>
            <w:r w:rsidR="009949E5">
              <w:rPr>
                <w:b w:val="0"/>
                <w:szCs w:val="24"/>
                <w:lang w:val="mn-MN"/>
              </w:rPr>
              <w:t>АЭАТС</w:t>
            </w:r>
            <w:r w:rsidR="00E00206">
              <w:rPr>
                <w:b w:val="0"/>
                <w:szCs w:val="24"/>
                <w:lang w:val="mn-MN"/>
              </w:rPr>
              <w:t xml:space="preserve">-тэй технологийн мэдээлэл </w:t>
            </w:r>
            <w:r w:rsidR="00E00206">
              <w:rPr>
                <w:b w:val="0"/>
                <w:szCs w:val="24"/>
              </w:rPr>
              <w:t>(</w:t>
            </w:r>
            <w:r w:rsidR="009949E5">
              <w:rPr>
                <w:b w:val="0"/>
                <w:szCs w:val="24"/>
                <w:lang w:val="mn-MN"/>
              </w:rPr>
              <w:t>АЭАТС</w:t>
            </w:r>
            <w:r w:rsidR="007271DC">
              <w:rPr>
                <w:b w:val="0"/>
                <w:szCs w:val="24"/>
                <w:lang w:val="mn-MN"/>
              </w:rPr>
              <w:t>-ийн тооцооны загвар, чадлын хүлээн зөвшөөрөх боломжтой</w:t>
            </w:r>
            <w:r w:rsidR="003D0336">
              <w:rPr>
                <w:b w:val="0"/>
                <w:szCs w:val="24"/>
                <w:lang w:val="mn-MN"/>
              </w:rPr>
              <w:t xml:space="preserve"> огцом ихсэлт, тэнцвэргүй байдал зэрэг</w:t>
            </w:r>
            <w:r w:rsidR="00DF0BB0">
              <w:rPr>
                <w:b w:val="0"/>
                <w:szCs w:val="24"/>
                <w:lang w:val="mn-MN"/>
              </w:rPr>
              <w:t>т зориулсан</w:t>
            </w:r>
            <w:r w:rsidR="005379F4">
              <w:rPr>
                <w:b w:val="0"/>
                <w:szCs w:val="24"/>
                <w:lang w:val="mn-MN"/>
              </w:rPr>
              <w:t xml:space="preserve"> </w:t>
            </w:r>
            <w:r w:rsidR="00DA6AC8">
              <w:rPr>
                <w:b w:val="0"/>
                <w:szCs w:val="24"/>
                <w:lang w:val="mn-MN"/>
              </w:rPr>
              <w:t>эквивалентууд</w:t>
            </w:r>
            <w:r w:rsidR="00E00206">
              <w:rPr>
                <w:b w:val="0"/>
                <w:szCs w:val="24"/>
              </w:rPr>
              <w:t xml:space="preserve">) </w:t>
            </w:r>
            <w:r w:rsidR="00E00206">
              <w:rPr>
                <w:b w:val="0"/>
                <w:szCs w:val="24"/>
                <w:lang w:val="mn-MN"/>
              </w:rPr>
              <w:t xml:space="preserve">солилцох нь тус тус орно.  </w:t>
            </w:r>
          </w:p>
          <w:p w:rsidR="003D0336" w:rsidRDefault="00E507B1" w:rsidP="000B6839">
            <w:pPr>
              <w:spacing w:line="276" w:lineRule="auto"/>
              <w:jc w:val="both"/>
              <w:rPr>
                <w:b w:val="0"/>
                <w:szCs w:val="24"/>
                <w:lang w:val="mn-MN"/>
              </w:rPr>
            </w:pPr>
            <w:r>
              <w:rPr>
                <w:b w:val="0"/>
                <w:szCs w:val="24"/>
                <w:lang w:val="mn-MN"/>
              </w:rPr>
              <w:t xml:space="preserve">5.1.2.4 </w:t>
            </w:r>
            <w:r w:rsidR="009949E5">
              <w:rPr>
                <w:b w:val="0"/>
                <w:szCs w:val="24"/>
                <w:lang w:val="mn-MN"/>
              </w:rPr>
              <w:t>АЭАТС</w:t>
            </w:r>
            <w:r w:rsidR="00E64C54">
              <w:rPr>
                <w:b w:val="0"/>
                <w:szCs w:val="24"/>
                <w:lang w:val="mn-MN"/>
              </w:rPr>
              <w:t>-ийн тооцооны</w:t>
            </w:r>
            <w:r w:rsidR="003D4EF3">
              <w:rPr>
                <w:b w:val="0"/>
                <w:szCs w:val="24"/>
                <w:lang w:val="mn-MN"/>
              </w:rPr>
              <w:t xml:space="preserve"> циклийн хязгаарын утгыг 30 с-ээс хэтрүүлж</w:t>
            </w:r>
            <w:r w:rsidR="00E64C54">
              <w:rPr>
                <w:b w:val="0"/>
                <w:szCs w:val="24"/>
                <w:lang w:val="mn-MN"/>
              </w:rPr>
              <w:t xml:space="preserve"> болохгүй.</w:t>
            </w:r>
          </w:p>
          <w:p w:rsidR="00E64C54" w:rsidRDefault="009F4002" w:rsidP="000B6839">
            <w:pPr>
              <w:spacing w:line="276" w:lineRule="auto"/>
              <w:jc w:val="both"/>
              <w:rPr>
                <w:b w:val="0"/>
                <w:szCs w:val="24"/>
              </w:rPr>
            </w:pPr>
            <w:r>
              <w:rPr>
                <w:b w:val="0"/>
                <w:szCs w:val="24"/>
                <w:lang w:val="mn-MN"/>
              </w:rPr>
              <w:t xml:space="preserve">5.1.2.5 </w:t>
            </w:r>
            <w:r w:rsidR="009949E5">
              <w:rPr>
                <w:b w:val="0"/>
                <w:szCs w:val="24"/>
                <w:lang w:val="mn-MN"/>
              </w:rPr>
              <w:t>АЭАТС</w:t>
            </w:r>
            <w:r w:rsidR="007458CC">
              <w:rPr>
                <w:b w:val="0"/>
                <w:szCs w:val="24"/>
                <w:lang w:val="mn-MN"/>
              </w:rPr>
              <w:t xml:space="preserve">-ийн тооцооны загварыг ажиглах боломжтой байх шаардлагатай </w:t>
            </w:r>
            <w:r w:rsidR="007458CC">
              <w:rPr>
                <w:b w:val="0"/>
                <w:szCs w:val="24"/>
              </w:rPr>
              <w:t>(</w:t>
            </w:r>
            <w:r w:rsidR="009949E5">
              <w:rPr>
                <w:b w:val="0"/>
                <w:szCs w:val="24"/>
                <w:lang w:val="mn-MN"/>
              </w:rPr>
              <w:t>АЭАТС</w:t>
            </w:r>
            <w:r w:rsidR="00E54111">
              <w:rPr>
                <w:b w:val="0"/>
                <w:szCs w:val="24"/>
                <w:lang w:val="mn-MN"/>
              </w:rPr>
              <w:t>-ийн дээд түвшний</w:t>
            </w:r>
            <w:r w:rsidR="00E54111">
              <w:rPr>
                <w:b w:val="0"/>
                <w:szCs w:val="24"/>
              </w:rPr>
              <w:t xml:space="preserve"> </w:t>
            </w:r>
            <w:r w:rsidR="00E54111">
              <w:rPr>
                <w:b w:val="0"/>
                <w:szCs w:val="24"/>
                <w:lang w:val="mn-MN"/>
              </w:rPr>
              <w:t>ПХТХИБ</w:t>
            </w:r>
            <w:r w:rsidR="005609D0">
              <w:rPr>
                <w:b w:val="0"/>
                <w:szCs w:val="24"/>
                <w:lang w:val="mn-MN"/>
              </w:rPr>
              <w:t>-д дамжуулсан телеметрийн мэдээллийн эзлэхүүн нь эрчим хүчний системийн тооцооны өнөөгийн загварыг зөв бүрдүүлэхэд хангалттай байх хэрэгтэй</w:t>
            </w:r>
            <w:r w:rsidR="007458CC">
              <w:rPr>
                <w:b w:val="0"/>
                <w:szCs w:val="24"/>
              </w:rPr>
              <w:t>).</w:t>
            </w:r>
          </w:p>
          <w:p w:rsidR="005609D0" w:rsidRDefault="00273141" w:rsidP="000B6839">
            <w:pPr>
              <w:spacing w:line="276" w:lineRule="auto"/>
              <w:jc w:val="both"/>
              <w:rPr>
                <w:b w:val="0"/>
                <w:szCs w:val="24"/>
                <w:lang w:val="mn-MN"/>
              </w:rPr>
            </w:pPr>
            <w:r>
              <w:rPr>
                <w:b w:val="0"/>
                <w:szCs w:val="24"/>
                <w:lang w:val="mn-MN"/>
              </w:rPr>
              <w:t xml:space="preserve">5.1.2.6 </w:t>
            </w:r>
            <w:r w:rsidR="009949E5">
              <w:rPr>
                <w:b w:val="0"/>
                <w:szCs w:val="24"/>
                <w:lang w:val="mn-MN"/>
              </w:rPr>
              <w:t>АЭАТС</w:t>
            </w:r>
            <w:r w:rsidR="00974707">
              <w:rPr>
                <w:b w:val="0"/>
                <w:szCs w:val="24"/>
                <w:lang w:val="mn-MN"/>
              </w:rPr>
              <w:t>-ийн доод түвшний төхөөрөмж нь дараах функцийн гүйцэтгэлийг хангах шаардлагатай. Үүнд:</w:t>
            </w:r>
          </w:p>
          <w:p w:rsidR="00974707" w:rsidRDefault="00286A9C" w:rsidP="000B6839">
            <w:pPr>
              <w:spacing w:line="276" w:lineRule="auto"/>
              <w:jc w:val="both"/>
              <w:rPr>
                <w:b w:val="0"/>
                <w:szCs w:val="24"/>
              </w:rPr>
            </w:pPr>
            <w:r>
              <w:rPr>
                <w:b w:val="0"/>
                <w:szCs w:val="24"/>
                <w:lang w:val="mn-MN"/>
              </w:rPr>
              <w:t xml:space="preserve">- </w:t>
            </w:r>
            <w:r w:rsidR="00014723">
              <w:rPr>
                <w:b w:val="0"/>
                <w:szCs w:val="24"/>
                <w:lang w:val="mn-MN"/>
              </w:rPr>
              <w:t xml:space="preserve">пускийн үндсэн хэсгүүдийн </w:t>
            </w:r>
            <w:r w:rsidR="00055612">
              <w:rPr>
                <w:b w:val="0"/>
                <w:szCs w:val="24"/>
                <w:lang w:val="mn-MN"/>
              </w:rPr>
              <w:t xml:space="preserve">тогтоосон </w:t>
            </w:r>
            <w:r w:rsidR="00014723">
              <w:rPr>
                <w:b w:val="0"/>
                <w:szCs w:val="24"/>
                <w:lang w:val="mn-MN"/>
              </w:rPr>
              <w:t>бүр</w:t>
            </w:r>
            <w:r w:rsidR="006E00BF">
              <w:rPr>
                <w:b w:val="0"/>
                <w:szCs w:val="24"/>
                <w:lang w:val="mn-MN"/>
              </w:rPr>
              <w:t>дэлд зориулсан УҮЯ-ын хүснэгт</w:t>
            </w:r>
            <w:r w:rsidR="00014723">
              <w:rPr>
                <w:b w:val="0"/>
                <w:szCs w:val="24"/>
                <w:lang w:val="mn-MN"/>
              </w:rPr>
              <w:t xml:space="preserve">ийг </w:t>
            </w:r>
            <w:r w:rsidR="009949E5">
              <w:rPr>
                <w:b w:val="0"/>
                <w:szCs w:val="24"/>
                <w:lang w:val="mn-MN"/>
              </w:rPr>
              <w:t>АЭАТС</w:t>
            </w:r>
            <w:r w:rsidR="00147244">
              <w:rPr>
                <w:b w:val="0"/>
                <w:szCs w:val="24"/>
                <w:lang w:val="mn-MN"/>
              </w:rPr>
              <w:t>-ийн дээд түвшний ПХТХИБ-д</w:t>
            </w:r>
            <w:r w:rsidR="007A2364">
              <w:rPr>
                <w:b w:val="0"/>
                <w:szCs w:val="24"/>
                <w:lang w:val="mn-MN"/>
              </w:rPr>
              <w:t xml:space="preserve"> хүлээн авах, хадгал</w:t>
            </w:r>
            <w:r w:rsidR="00147244">
              <w:rPr>
                <w:b w:val="0"/>
                <w:szCs w:val="24"/>
                <w:lang w:val="mn-MN"/>
              </w:rPr>
              <w:t>ах</w:t>
            </w:r>
            <w:r w:rsidR="00147244">
              <w:rPr>
                <w:b w:val="0"/>
                <w:szCs w:val="24"/>
              </w:rPr>
              <w:t>;</w:t>
            </w:r>
          </w:p>
          <w:p w:rsidR="00147244" w:rsidRDefault="007A2364" w:rsidP="000B6839">
            <w:pPr>
              <w:spacing w:line="276" w:lineRule="auto"/>
              <w:jc w:val="both"/>
              <w:rPr>
                <w:b w:val="0"/>
                <w:szCs w:val="24"/>
              </w:rPr>
            </w:pPr>
            <w:r>
              <w:rPr>
                <w:b w:val="0"/>
                <w:szCs w:val="24"/>
                <w:lang w:val="mn-MN"/>
              </w:rPr>
              <w:t xml:space="preserve">- пускийн үндсэн хэсгүүдийн </w:t>
            </w:r>
            <w:r w:rsidR="00EF7684">
              <w:rPr>
                <w:b w:val="0"/>
                <w:szCs w:val="24"/>
                <w:lang w:val="mn-MN"/>
              </w:rPr>
              <w:t>үйл ажиллагааг зохицуулах</w:t>
            </w:r>
            <w:r w:rsidR="00EF7684">
              <w:rPr>
                <w:b w:val="0"/>
                <w:szCs w:val="24"/>
              </w:rPr>
              <w:t>;</w:t>
            </w:r>
          </w:p>
          <w:p w:rsidR="00EF7684" w:rsidRDefault="00EF7684" w:rsidP="000B6839">
            <w:pPr>
              <w:spacing w:line="276" w:lineRule="auto"/>
              <w:jc w:val="both"/>
              <w:rPr>
                <w:b w:val="0"/>
                <w:szCs w:val="24"/>
              </w:rPr>
            </w:pPr>
            <w:r>
              <w:rPr>
                <w:b w:val="0"/>
                <w:szCs w:val="24"/>
              </w:rPr>
              <w:t>-</w:t>
            </w:r>
            <w:r>
              <w:rPr>
                <w:b w:val="0"/>
                <w:szCs w:val="24"/>
                <w:lang w:val="mn-MN"/>
              </w:rPr>
              <w:t xml:space="preserve"> </w:t>
            </w:r>
            <w:r w:rsidR="008257FD">
              <w:rPr>
                <w:b w:val="0"/>
                <w:szCs w:val="24"/>
                <w:lang w:val="mn-MN"/>
              </w:rPr>
              <w:t>пускийн тодорхой үндсэн хэ</w:t>
            </w:r>
            <w:r w:rsidR="006E00BF">
              <w:rPr>
                <w:b w:val="0"/>
                <w:szCs w:val="24"/>
                <w:lang w:val="mn-MN"/>
              </w:rPr>
              <w:t>сэгт зориулсан УҮЯ-ын хүснэгт</w:t>
            </w:r>
            <w:r w:rsidR="008257FD">
              <w:rPr>
                <w:b w:val="0"/>
                <w:szCs w:val="24"/>
                <w:lang w:val="mn-MN"/>
              </w:rPr>
              <w:t>ээс УҮЯ-ыг сонгох</w:t>
            </w:r>
            <w:r>
              <w:rPr>
                <w:b w:val="0"/>
                <w:szCs w:val="24"/>
              </w:rPr>
              <w:t>;</w:t>
            </w:r>
          </w:p>
          <w:p w:rsidR="00EF7684" w:rsidRPr="00EF7684" w:rsidRDefault="00EF7684" w:rsidP="000B6839">
            <w:pPr>
              <w:spacing w:line="276" w:lineRule="auto"/>
              <w:jc w:val="both"/>
              <w:rPr>
                <w:b w:val="0"/>
                <w:szCs w:val="24"/>
              </w:rPr>
            </w:pPr>
            <w:r>
              <w:rPr>
                <w:b w:val="0"/>
                <w:szCs w:val="24"/>
              </w:rPr>
              <w:t>-</w:t>
            </w:r>
            <w:r w:rsidR="003C3A6C">
              <w:rPr>
                <w:b w:val="0"/>
                <w:szCs w:val="24"/>
                <w:lang w:val="mn-MN"/>
              </w:rPr>
              <w:t xml:space="preserve"> аваарийн сигнал болон командыг дамжуулах </w:t>
            </w:r>
            <w:r w:rsidR="003C3A6C">
              <w:rPr>
                <w:b w:val="0"/>
                <w:szCs w:val="24"/>
              </w:rPr>
              <w:t>(</w:t>
            </w:r>
            <w:r w:rsidR="003C3A6C">
              <w:rPr>
                <w:b w:val="0"/>
                <w:szCs w:val="24"/>
                <w:lang w:val="mn-MN"/>
              </w:rPr>
              <w:t>хүлээн авах</w:t>
            </w:r>
            <w:r w:rsidR="003C3A6C">
              <w:rPr>
                <w:b w:val="0"/>
                <w:szCs w:val="24"/>
              </w:rPr>
              <w:t>)</w:t>
            </w:r>
            <w:r w:rsidR="003C3A6C">
              <w:rPr>
                <w:b w:val="0"/>
                <w:szCs w:val="24"/>
                <w:lang w:val="mn-MN"/>
              </w:rPr>
              <w:t xml:space="preserve"> төхөөрөмж</w:t>
            </w:r>
            <w:r w:rsidR="003C3A6C">
              <w:rPr>
                <w:b w:val="0"/>
                <w:szCs w:val="24"/>
              </w:rPr>
              <w:t xml:space="preserve"> (</w:t>
            </w:r>
            <w:r w:rsidR="003C3A6C">
              <w:rPr>
                <w:b w:val="0"/>
                <w:szCs w:val="24"/>
                <w:lang w:val="mn-MN"/>
              </w:rPr>
              <w:t>АСКДТ</w:t>
            </w:r>
            <w:r w:rsidR="003C3A6C">
              <w:rPr>
                <w:b w:val="0"/>
                <w:szCs w:val="24"/>
              </w:rPr>
              <w:t>)</w:t>
            </w:r>
            <w:r w:rsidR="003C3A6C">
              <w:rPr>
                <w:b w:val="0"/>
                <w:szCs w:val="24"/>
                <w:lang w:val="mn-MN"/>
              </w:rPr>
              <w:t>-ийн хэрэгслээр УҮЯ-ыг гүйцэтгэх</w:t>
            </w:r>
            <w:r>
              <w:rPr>
                <w:b w:val="0"/>
                <w:szCs w:val="24"/>
              </w:rPr>
              <w:t>;</w:t>
            </w:r>
          </w:p>
          <w:p w:rsidR="00E01836" w:rsidRDefault="00B2380C" w:rsidP="000B6839">
            <w:pPr>
              <w:spacing w:line="276" w:lineRule="auto"/>
              <w:jc w:val="both"/>
              <w:rPr>
                <w:b w:val="0"/>
                <w:szCs w:val="24"/>
                <w:lang w:val="mn-MN"/>
              </w:rPr>
            </w:pPr>
            <w:r>
              <w:rPr>
                <w:b w:val="0"/>
                <w:szCs w:val="24"/>
                <w:lang w:val="mn-MN"/>
              </w:rPr>
              <w:t xml:space="preserve">- </w:t>
            </w:r>
            <w:r w:rsidR="006944BB">
              <w:rPr>
                <w:b w:val="0"/>
                <w:szCs w:val="24"/>
                <w:lang w:val="mn-MN"/>
              </w:rPr>
              <w:t>х</w:t>
            </w:r>
            <w:r w:rsidR="00827B10">
              <w:rPr>
                <w:b w:val="0"/>
                <w:szCs w:val="24"/>
                <w:lang w:val="mn-MN"/>
              </w:rPr>
              <w:t xml:space="preserve">эрэгжүүлсэн УҮЯ болон үйл ажиллагааны тухай мэдээллийг </w:t>
            </w:r>
            <w:r w:rsidR="009949E5">
              <w:rPr>
                <w:b w:val="0"/>
                <w:szCs w:val="24"/>
                <w:lang w:val="mn-MN"/>
              </w:rPr>
              <w:t>АЭАТС</w:t>
            </w:r>
            <w:r w:rsidR="00827B10">
              <w:rPr>
                <w:b w:val="0"/>
                <w:szCs w:val="24"/>
                <w:lang w:val="mn-MN"/>
              </w:rPr>
              <w:t xml:space="preserve">-ийн дээд түвшний ПХТХИБ-д дамжуулна. </w:t>
            </w:r>
          </w:p>
          <w:p w:rsidR="006944BB" w:rsidRDefault="006944BB" w:rsidP="000B6839">
            <w:pPr>
              <w:spacing w:line="276" w:lineRule="auto"/>
              <w:jc w:val="both"/>
              <w:rPr>
                <w:b w:val="0"/>
                <w:szCs w:val="24"/>
                <w:lang w:val="mn-MN"/>
              </w:rPr>
            </w:pPr>
            <w:r>
              <w:rPr>
                <w:b w:val="0"/>
                <w:szCs w:val="24"/>
                <w:lang w:val="mn-MN"/>
              </w:rPr>
              <w:lastRenderedPageBreak/>
              <w:t xml:space="preserve">5.1.2.7 </w:t>
            </w:r>
            <w:r w:rsidR="009949E5">
              <w:rPr>
                <w:b w:val="0"/>
                <w:szCs w:val="24"/>
                <w:lang w:val="mn-MN"/>
              </w:rPr>
              <w:t>АЭАТС</w:t>
            </w:r>
            <w:r w:rsidR="000D3281">
              <w:rPr>
                <w:b w:val="0"/>
                <w:szCs w:val="24"/>
                <w:lang w:val="mn-MN"/>
              </w:rPr>
              <w:t>-ийн доо</w:t>
            </w:r>
            <w:r w:rsidR="005476E7">
              <w:rPr>
                <w:b w:val="0"/>
                <w:szCs w:val="24"/>
                <w:lang w:val="mn-MN"/>
              </w:rPr>
              <w:t xml:space="preserve">д түвшний төхөөрөмж болон </w:t>
            </w:r>
            <w:r w:rsidR="009949E5">
              <w:rPr>
                <w:b w:val="0"/>
                <w:szCs w:val="24"/>
                <w:lang w:val="mn-MN"/>
              </w:rPr>
              <w:t>АЭАТС</w:t>
            </w:r>
            <w:r w:rsidR="005476E7">
              <w:rPr>
                <w:b w:val="0"/>
                <w:szCs w:val="24"/>
                <w:lang w:val="mn-MN"/>
              </w:rPr>
              <w:t>-ийн дээд түвшний ПХТХИБ тус бүрийн хооронд 7 дугаар бүлэг</w:t>
            </w:r>
            <w:r w:rsidR="00F06C01">
              <w:rPr>
                <w:b w:val="0"/>
                <w:szCs w:val="24"/>
                <w:lang w:val="mn-MN"/>
              </w:rPr>
              <w:t>т</w:t>
            </w:r>
            <w:r w:rsidR="005476E7">
              <w:rPr>
                <w:b w:val="0"/>
                <w:szCs w:val="24"/>
                <w:lang w:val="mn-MN"/>
              </w:rPr>
              <w:t xml:space="preserve"> </w:t>
            </w:r>
            <w:r w:rsidR="00371ADA">
              <w:rPr>
                <w:b w:val="0"/>
                <w:szCs w:val="24"/>
                <w:lang w:val="mn-MN"/>
              </w:rPr>
              <w:t>заасан шаардлагын дагуу</w:t>
            </w:r>
            <w:r w:rsidR="005476E7">
              <w:rPr>
                <w:b w:val="0"/>
                <w:szCs w:val="24"/>
                <w:lang w:val="mn-MN"/>
              </w:rPr>
              <w:t xml:space="preserve"> холбооны сувгуудыг </w:t>
            </w:r>
            <w:r w:rsidR="00F06C01">
              <w:rPr>
                <w:b w:val="0"/>
                <w:szCs w:val="24"/>
                <w:lang w:val="mn-MN"/>
              </w:rPr>
              <w:t>системчилсэ</w:t>
            </w:r>
            <w:r w:rsidR="005476E7">
              <w:rPr>
                <w:b w:val="0"/>
                <w:szCs w:val="24"/>
                <w:lang w:val="mn-MN"/>
              </w:rPr>
              <w:t xml:space="preserve">н байх шаардлагатай. </w:t>
            </w:r>
          </w:p>
          <w:p w:rsidR="005476E7" w:rsidRDefault="005476E7" w:rsidP="000B6839">
            <w:pPr>
              <w:spacing w:line="276" w:lineRule="auto"/>
              <w:jc w:val="both"/>
              <w:rPr>
                <w:b w:val="0"/>
                <w:szCs w:val="24"/>
                <w:lang w:val="mn-MN"/>
              </w:rPr>
            </w:pPr>
            <w:r>
              <w:rPr>
                <w:b w:val="0"/>
                <w:szCs w:val="24"/>
                <w:lang w:val="mn-MN"/>
              </w:rPr>
              <w:t xml:space="preserve">5.1.2.8 </w:t>
            </w:r>
            <w:r w:rsidR="009949E5">
              <w:rPr>
                <w:b w:val="0"/>
                <w:szCs w:val="24"/>
                <w:lang w:val="mn-MN"/>
              </w:rPr>
              <w:t>АЭАТС</w:t>
            </w:r>
            <w:r w:rsidR="00D9607D">
              <w:rPr>
                <w:b w:val="0"/>
                <w:szCs w:val="24"/>
                <w:lang w:val="mn-MN"/>
              </w:rPr>
              <w:t xml:space="preserve">-ийн дээд түвшний ПХТХИБ-д эсвэл </w:t>
            </w:r>
            <w:r w:rsidR="00D9607D">
              <w:rPr>
                <w:b w:val="0"/>
                <w:szCs w:val="24"/>
              </w:rPr>
              <w:t>5</w:t>
            </w:r>
            <w:r w:rsidR="00371ADA">
              <w:rPr>
                <w:b w:val="0"/>
                <w:szCs w:val="24"/>
                <w:lang w:val="mn-MN"/>
              </w:rPr>
              <w:t>.1.2.7-д заасан</w:t>
            </w:r>
            <w:r w:rsidR="00D9607D">
              <w:rPr>
                <w:b w:val="0"/>
                <w:szCs w:val="24"/>
                <w:lang w:val="mn-MN"/>
              </w:rPr>
              <w:t xml:space="preserve"> холбооны сувгуудад эвдрэл гарсан гарсан үед доод түвшний төхөөрөмжүүд </w:t>
            </w:r>
            <w:r w:rsidR="004E3B15">
              <w:rPr>
                <w:b w:val="0"/>
                <w:szCs w:val="24"/>
                <w:lang w:val="mn-MN"/>
              </w:rPr>
              <w:t xml:space="preserve">нь </w:t>
            </w:r>
            <w:r w:rsidR="00D9607D">
              <w:rPr>
                <w:b w:val="0"/>
                <w:szCs w:val="24"/>
                <w:lang w:val="mn-MN"/>
              </w:rPr>
              <w:t>ажлын бие даасан горимд автоматаар шилжих хэрэгтэй.</w:t>
            </w:r>
          </w:p>
          <w:p w:rsidR="00696511" w:rsidRPr="00CA25AF" w:rsidRDefault="00696511" w:rsidP="000B6839">
            <w:pPr>
              <w:spacing w:line="276" w:lineRule="auto"/>
              <w:jc w:val="both"/>
              <w:rPr>
                <w:szCs w:val="24"/>
                <w:lang w:val="mn-MN"/>
              </w:rPr>
            </w:pPr>
            <w:r w:rsidRPr="00696511">
              <w:rPr>
                <w:szCs w:val="24"/>
                <w:lang w:val="mn-MN"/>
              </w:rPr>
              <w:t xml:space="preserve">5.1.3 Аваари </w:t>
            </w:r>
            <w:r w:rsidR="00A00299">
              <w:rPr>
                <w:szCs w:val="24"/>
                <w:lang w:val="mn-MN"/>
              </w:rPr>
              <w:t>эсэргүүцэх автоматжуулалтыг зохиц</w:t>
            </w:r>
            <w:r w:rsidRPr="00696511">
              <w:rPr>
                <w:szCs w:val="24"/>
                <w:lang w:val="mn-MN"/>
              </w:rPr>
              <w:t>уулах систем</w:t>
            </w:r>
          </w:p>
          <w:p w:rsidR="00696511" w:rsidRDefault="00696511" w:rsidP="000B6839">
            <w:pPr>
              <w:spacing w:line="276" w:lineRule="auto"/>
              <w:jc w:val="both"/>
              <w:rPr>
                <w:b w:val="0"/>
                <w:szCs w:val="24"/>
                <w:lang w:val="mn-MN"/>
              </w:rPr>
            </w:pPr>
            <w:r>
              <w:rPr>
                <w:b w:val="0"/>
                <w:szCs w:val="24"/>
                <w:lang w:val="mn-MN"/>
              </w:rPr>
              <w:t xml:space="preserve">5.1.3.1 </w:t>
            </w:r>
            <w:r w:rsidR="00586494">
              <w:rPr>
                <w:b w:val="0"/>
                <w:szCs w:val="24"/>
                <w:lang w:val="mn-MN"/>
              </w:rPr>
              <w:t>А</w:t>
            </w:r>
            <w:r w:rsidR="00586494" w:rsidRPr="00586494">
              <w:rPr>
                <w:b w:val="0"/>
                <w:szCs w:val="24"/>
                <w:lang w:val="mn-MN"/>
              </w:rPr>
              <w:t xml:space="preserve">ваари </w:t>
            </w:r>
            <w:r w:rsidR="00A00299">
              <w:rPr>
                <w:b w:val="0"/>
                <w:szCs w:val="24"/>
                <w:lang w:val="mn-MN"/>
              </w:rPr>
              <w:t>эсэргүүцэх автоматжуулалтыг зохиц</w:t>
            </w:r>
            <w:r w:rsidR="00586494" w:rsidRPr="00586494">
              <w:rPr>
                <w:b w:val="0"/>
                <w:szCs w:val="24"/>
                <w:lang w:val="mn-MN"/>
              </w:rPr>
              <w:t>уулах систем</w:t>
            </w:r>
            <w:r w:rsidR="00586494">
              <w:rPr>
                <w:b w:val="0"/>
                <w:szCs w:val="24"/>
                <w:lang w:val="mn-MN"/>
              </w:rPr>
              <w:t>ийг</w:t>
            </w:r>
            <w:r w:rsidR="00A00299">
              <w:rPr>
                <w:b w:val="0"/>
                <w:szCs w:val="24"/>
                <w:lang w:val="mn-MN"/>
              </w:rPr>
              <w:t xml:space="preserve"> (АЭАЗ</w:t>
            </w:r>
            <w:r w:rsidR="00586494" w:rsidRPr="00586494">
              <w:rPr>
                <w:b w:val="0"/>
                <w:szCs w:val="24"/>
                <w:lang w:val="mn-MN"/>
              </w:rPr>
              <w:t>С)</w:t>
            </w:r>
            <w:r w:rsidR="00586494">
              <w:rPr>
                <w:b w:val="0"/>
                <w:szCs w:val="24"/>
                <w:lang w:val="mn-MN"/>
              </w:rPr>
              <w:t xml:space="preserve"> </w:t>
            </w:r>
            <w:r w:rsidR="009949E5">
              <w:rPr>
                <w:b w:val="0"/>
                <w:szCs w:val="24"/>
                <w:lang w:val="mn-MN"/>
              </w:rPr>
              <w:t>АЭАТС</w:t>
            </w:r>
            <w:r w:rsidR="00586494">
              <w:rPr>
                <w:b w:val="0"/>
                <w:szCs w:val="24"/>
                <w:lang w:val="mn-MN"/>
              </w:rPr>
              <w:t xml:space="preserve">-ийн тохируулгын параметрүүдийг оновчтой болгох, УҮЯ-ыг багасгах зорилгоор эрчим хүчний системийн аваари эсэргүүцэх автоматжуулалтын төвлөрсөн системийн үйлчлэлийг зохицуулахад төлөвлөдөг. </w:t>
            </w:r>
          </w:p>
          <w:p w:rsidR="00586494" w:rsidRDefault="00586494" w:rsidP="000B6839">
            <w:pPr>
              <w:spacing w:line="276" w:lineRule="auto"/>
              <w:jc w:val="both"/>
              <w:rPr>
                <w:b w:val="0"/>
                <w:szCs w:val="24"/>
                <w:lang w:val="mn-MN"/>
              </w:rPr>
            </w:pPr>
            <w:r>
              <w:rPr>
                <w:b w:val="0"/>
                <w:szCs w:val="24"/>
                <w:lang w:val="mn-MN"/>
              </w:rPr>
              <w:t xml:space="preserve">5.1.3.2 </w:t>
            </w:r>
            <w:r w:rsidR="00A00299">
              <w:rPr>
                <w:b w:val="0"/>
                <w:szCs w:val="24"/>
                <w:lang w:val="mn-MN"/>
              </w:rPr>
              <w:t>АЭАЗ</w:t>
            </w:r>
            <w:r w:rsidR="006A4587">
              <w:rPr>
                <w:b w:val="0"/>
                <w:szCs w:val="24"/>
                <w:lang w:val="mn-MN"/>
              </w:rPr>
              <w:t>С нь д</w:t>
            </w:r>
            <w:r w:rsidR="00B41440">
              <w:rPr>
                <w:b w:val="0"/>
                <w:szCs w:val="24"/>
                <w:lang w:val="mn-MN"/>
              </w:rPr>
              <w:t xml:space="preserve">араах параметрийн </w:t>
            </w:r>
            <w:r w:rsidR="009949E5">
              <w:rPr>
                <w:b w:val="0"/>
                <w:szCs w:val="24"/>
                <w:lang w:val="mn-MN"/>
              </w:rPr>
              <w:t>АЭАТС</w:t>
            </w:r>
            <w:r w:rsidR="00B41440">
              <w:rPr>
                <w:b w:val="0"/>
                <w:szCs w:val="24"/>
                <w:lang w:val="mn-MN"/>
              </w:rPr>
              <w:t xml:space="preserve">-ийн даалгаврын аргаар </w:t>
            </w:r>
            <w:r w:rsidR="009949E5">
              <w:rPr>
                <w:b w:val="0"/>
                <w:szCs w:val="24"/>
                <w:lang w:val="mn-MN"/>
              </w:rPr>
              <w:t>АЭАТС</w:t>
            </w:r>
            <w:r w:rsidR="00B41440">
              <w:rPr>
                <w:b w:val="0"/>
                <w:szCs w:val="24"/>
                <w:lang w:val="mn-MN"/>
              </w:rPr>
              <w:t>-ийг зохицуулах</w:t>
            </w:r>
            <w:r w:rsidR="006A4587">
              <w:rPr>
                <w:b w:val="0"/>
                <w:szCs w:val="24"/>
                <w:lang w:val="mn-MN"/>
              </w:rPr>
              <w:t xml:space="preserve"> шаардлагатай. Үүнд:</w:t>
            </w:r>
          </w:p>
          <w:p w:rsidR="006A4587" w:rsidRDefault="00CD3C44" w:rsidP="000B6839">
            <w:pPr>
              <w:spacing w:line="276" w:lineRule="auto"/>
              <w:jc w:val="both"/>
              <w:rPr>
                <w:b w:val="0"/>
                <w:szCs w:val="24"/>
              </w:rPr>
            </w:pPr>
            <w:r>
              <w:rPr>
                <w:b w:val="0"/>
                <w:szCs w:val="24"/>
                <w:lang w:val="mn-MN"/>
              </w:rPr>
              <w:t xml:space="preserve">- </w:t>
            </w:r>
            <w:r w:rsidR="009949E5">
              <w:rPr>
                <w:b w:val="0"/>
                <w:szCs w:val="24"/>
                <w:lang w:val="mn-MN"/>
              </w:rPr>
              <w:t>АЭАТС</w:t>
            </w:r>
            <w:r>
              <w:rPr>
                <w:b w:val="0"/>
                <w:szCs w:val="24"/>
                <w:lang w:val="mn-MN"/>
              </w:rPr>
              <w:t xml:space="preserve">-ийн </w:t>
            </w:r>
            <w:r w:rsidR="00A23420">
              <w:rPr>
                <w:b w:val="0"/>
                <w:szCs w:val="24"/>
                <w:lang w:val="mn-MN"/>
              </w:rPr>
              <w:t xml:space="preserve">тооцооны загварт зориулсан </w:t>
            </w:r>
            <w:r w:rsidR="00A23420" w:rsidRPr="00F10A12">
              <w:rPr>
                <w:b w:val="0"/>
                <w:szCs w:val="24"/>
                <w:highlight w:val="yellow"/>
                <w:lang w:val="mn-MN"/>
              </w:rPr>
              <w:t>бодит</w:t>
            </w:r>
            <w:r w:rsidR="00A23420">
              <w:rPr>
                <w:b w:val="0"/>
                <w:szCs w:val="24"/>
                <w:lang w:val="mn-MN"/>
              </w:rPr>
              <w:t xml:space="preserve"> эквивалентууд</w:t>
            </w:r>
            <w:r w:rsidR="00A23420">
              <w:rPr>
                <w:b w:val="0"/>
                <w:szCs w:val="24"/>
              </w:rPr>
              <w:t>;</w:t>
            </w:r>
          </w:p>
          <w:p w:rsidR="00A23420" w:rsidRDefault="00A23420" w:rsidP="000B6839">
            <w:pPr>
              <w:spacing w:line="276" w:lineRule="auto"/>
              <w:jc w:val="both"/>
              <w:rPr>
                <w:b w:val="0"/>
                <w:szCs w:val="24"/>
                <w:lang w:val="mn-MN"/>
              </w:rPr>
            </w:pPr>
            <w:r>
              <w:rPr>
                <w:b w:val="0"/>
                <w:szCs w:val="24"/>
              </w:rPr>
              <w:t xml:space="preserve">- </w:t>
            </w:r>
            <w:r w:rsidR="009949E5">
              <w:rPr>
                <w:b w:val="0"/>
                <w:szCs w:val="24"/>
                <w:lang w:val="mn-MN"/>
              </w:rPr>
              <w:t>АЭАТС</w:t>
            </w:r>
            <w:r>
              <w:rPr>
                <w:b w:val="0"/>
                <w:szCs w:val="24"/>
                <w:lang w:val="mn-MN"/>
              </w:rPr>
              <w:t>-ийн удирдах үйл явцыг</w:t>
            </w:r>
            <w:r w:rsidR="00B34C6E">
              <w:rPr>
                <w:b w:val="0"/>
                <w:szCs w:val="24"/>
                <w:lang w:val="mn-MN"/>
              </w:rPr>
              <w:t xml:space="preserve"> хэрэгжүүлэх</w:t>
            </w:r>
            <w:r w:rsidR="004B2D87">
              <w:rPr>
                <w:b w:val="0"/>
                <w:szCs w:val="24"/>
                <w:lang w:val="mn-MN"/>
              </w:rPr>
              <w:t xml:space="preserve"> үед</w:t>
            </w:r>
            <w:r w:rsidR="00B34C6E">
              <w:rPr>
                <w:b w:val="0"/>
                <w:szCs w:val="24"/>
                <w:lang w:val="mn-MN"/>
              </w:rPr>
              <w:t xml:space="preserve"> чадлын </w:t>
            </w:r>
            <w:r w:rsidR="00E81DB2">
              <w:rPr>
                <w:b w:val="0"/>
                <w:szCs w:val="24"/>
                <w:lang w:val="mn-MN"/>
              </w:rPr>
              <w:t xml:space="preserve">зөвшөөрөх боломжтой </w:t>
            </w:r>
            <w:r w:rsidR="00B34C6E">
              <w:rPr>
                <w:b w:val="0"/>
                <w:szCs w:val="24"/>
                <w:lang w:val="mn-MN"/>
              </w:rPr>
              <w:t>хамгийн их тэнцвэргүй байдал байна.</w:t>
            </w:r>
          </w:p>
          <w:p w:rsidR="00B34C6E" w:rsidRDefault="00B34C6E" w:rsidP="000B6839">
            <w:pPr>
              <w:spacing w:line="276" w:lineRule="auto"/>
              <w:jc w:val="both"/>
              <w:rPr>
                <w:b w:val="0"/>
                <w:szCs w:val="24"/>
                <w:lang w:val="mn-MN"/>
              </w:rPr>
            </w:pPr>
            <w:r>
              <w:rPr>
                <w:b w:val="0"/>
                <w:szCs w:val="24"/>
                <w:lang w:val="mn-MN"/>
              </w:rPr>
              <w:t xml:space="preserve">5.1.3.3 </w:t>
            </w:r>
            <w:r w:rsidR="0041706D" w:rsidRPr="00A965F5">
              <w:rPr>
                <w:b w:val="0"/>
                <w:szCs w:val="24"/>
                <w:lang w:val="mn-MN"/>
              </w:rPr>
              <w:t xml:space="preserve">Эрчим хүчний системийг зохицуулдаг </w:t>
            </w:r>
            <w:r w:rsidR="009949E5" w:rsidRPr="00A965F5">
              <w:rPr>
                <w:b w:val="0"/>
                <w:szCs w:val="24"/>
                <w:lang w:val="mn-MN"/>
              </w:rPr>
              <w:t>АЭАТС</w:t>
            </w:r>
            <w:r w:rsidR="0041706D" w:rsidRPr="00A965F5">
              <w:rPr>
                <w:b w:val="0"/>
                <w:szCs w:val="24"/>
                <w:lang w:val="mn-MN"/>
              </w:rPr>
              <w:t>-ийг багтаасан үйл ажиллагааны бүсэд болон цахилгаан эрчим хүчний үйлдвэрлэл дэх диспетчерийн шуурхай удирдлагын субъектийн диспетчерийн төвд</w:t>
            </w:r>
            <w:r w:rsidR="00A00299">
              <w:rPr>
                <w:b w:val="0"/>
                <w:szCs w:val="24"/>
                <w:lang w:val="mn-MN"/>
              </w:rPr>
              <w:t xml:space="preserve"> АЭАЗ</w:t>
            </w:r>
            <w:r w:rsidR="0041706D">
              <w:rPr>
                <w:b w:val="0"/>
                <w:szCs w:val="24"/>
                <w:lang w:val="mn-MN"/>
              </w:rPr>
              <w:t>С-ийг суурилуулах хэрэгтэй.</w:t>
            </w:r>
          </w:p>
          <w:p w:rsidR="0041706D" w:rsidRDefault="0041706D" w:rsidP="000B6839">
            <w:pPr>
              <w:spacing w:line="276" w:lineRule="auto"/>
              <w:jc w:val="both"/>
              <w:rPr>
                <w:b w:val="0"/>
                <w:szCs w:val="24"/>
                <w:lang w:val="mn-MN"/>
              </w:rPr>
            </w:pPr>
            <w:r>
              <w:rPr>
                <w:b w:val="0"/>
                <w:szCs w:val="24"/>
                <w:lang w:val="mn-MN"/>
              </w:rPr>
              <w:lastRenderedPageBreak/>
              <w:t xml:space="preserve">5.1.3.4 </w:t>
            </w:r>
            <w:r w:rsidR="0045646D">
              <w:rPr>
                <w:b w:val="0"/>
                <w:szCs w:val="24"/>
                <w:lang w:val="mn-MN"/>
              </w:rPr>
              <w:t>АЭАЗ</w:t>
            </w:r>
            <w:r w:rsidR="000D3281">
              <w:rPr>
                <w:b w:val="0"/>
                <w:szCs w:val="24"/>
                <w:lang w:val="mn-MN"/>
              </w:rPr>
              <w:t xml:space="preserve">С болон зохицуулсан </w:t>
            </w:r>
            <w:r w:rsidR="009949E5">
              <w:rPr>
                <w:b w:val="0"/>
                <w:szCs w:val="24"/>
                <w:lang w:val="mn-MN"/>
              </w:rPr>
              <w:t>АЭАТС</w:t>
            </w:r>
            <w:r w:rsidR="000D3281">
              <w:rPr>
                <w:b w:val="0"/>
                <w:szCs w:val="24"/>
                <w:lang w:val="mn-MN"/>
              </w:rPr>
              <w:t xml:space="preserve"> бүрийн дээд түвшний ПХТХИБ-ийн хооронд холбооны сувгуудыг </w:t>
            </w:r>
            <w:r w:rsidR="00F77714">
              <w:rPr>
                <w:b w:val="0"/>
                <w:szCs w:val="24"/>
                <w:lang w:val="mn-MN"/>
              </w:rPr>
              <w:t xml:space="preserve">7 дугаар бүлэгт заасан шаардлагуудын дагуу системчилсэн байвал </w:t>
            </w:r>
            <w:r w:rsidR="003C4344">
              <w:rPr>
                <w:b w:val="0"/>
                <w:szCs w:val="24"/>
                <w:lang w:val="mn-MN"/>
              </w:rPr>
              <w:t>зохино.</w:t>
            </w:r>
          </w:p>
          <w:p w:rsidR="003C4344" w:rsidRDefault="003C4344" w:rsidP="000B6839">
            <w:pPr>
              <w:spacing w:line="276" w:lineRule="auto"/>
              <w:jc w:val="both"/>
              <w:rPr>
                <w:b w:val="0"/>
                <w:szCs w:val="24"/>
                <w:lang w:val="mn-MN"/>
              </w:rPr>
            </w:pPr>
            <w:r>
              <w:rPr>
                <w:b w:val="0"/>
                <w:szCs w:val="24"/>
                <w:lang w:val="mn-MN"/>
              </w:rPr>
              <w:t xml:space="preserve">5.1.3.5 </w:t>
            </w:r>
            <w:r w:rsidR="0045646D">
              <w:rPr>
                <w:b w:val="0"/>
                <w:szCs w:val="24"/>
                <w:lang w:val="mn-MN"/>
              </w:rPr>
              <w:t>АЭАЗ</w:t>
            </w:r>
            <w:r w:rsidR="000F389E">
              <w:rPr>
                <w:b w:val="0"/>
                <w:szCs w:val="24"/>
                <w:lang w:val="mn-MN"/>
              </w:rPr>
              <w:t>С-д</w:t>
            </w:r>
            <w:r w:rsidR="000F389E">
              <w:rPr>
                <w:b w:val="0"/>
                <w:szCs w:val="24"/>
              </w:rPr>
              <w:t xml:space="preserve"> </w:t>
            </w:r>
            <w:r w:rsidR="00371ADA">
              <w:rPr>
                <w:b w:val="0"/>
                <w:szCs w:val="24"/>
                <w:lang w:val="mn-MN"/>
              </w:rPr>
              <w:t>эсвэл 5.1.3.4-т заасан</w:t>
            </w:r>
            <w:r w:rsidR="000F389E">
              <w:rPr>
                <w:b w:val="0"/>
                <w:szCs w:val="24"/>
                <w:lang w:val="mn-MN"/>
              </w:rPr>
              <w:t xml:space="preserve"> холбооны сувгуудад эвдрэл гарсан гарсан үед </w:t>
            </w:r>
            <w:r w:rsidR="009949E5">
              <w:rPr>
                <w:b w:val="0"/>
                <w:szCs w:val="24"/>
                <w:lang w:val="mn-MN"/>
              </w:rPr>
              <w:t>АЭАТС</w:t>
            </w:r>
            <w:r w:rsidR="000F389E">
              <w:rPr>
                <w:b w:val="0"/>
                <w:szCs w:val="24"/>
                <w:lang w:val="mn-MN"/>
              </w:rPr>
              <w:t xml:space="preserve"> нь ажлын бие даасан горимд автоматаар шилжих хэрэгтэй.</w:t>
            </w:r>
          </w:p>
          <w:p w:rsidR="00A965F5" w:rsidRPr="000F389E" w:rsidRDefault="00A965F5" w:rsidP="000B6839">
            <w:pPr>
              <w:spacing w:line="276" w:lineRule="auto"/>
              <w:jc w:val="both"/>
              <w:rPr>
                <w:b w:val="0"/>
                <w:szCs w:val="24"/>
                <w:lang w:val="mn-MN"/>
              </w:rPr>
            </w:pPr>
          </w:p>
          <w:p w:rsidR="003C4344" w:rsidRPr="00F30387" w:rsidRDefault="000F389E" w:rsidP="000B6839">
            <w:pPr>
              <w:spacing w:line="276" w:lineRule="auto"/>
              <w:jc w:val="both"/>
              <w:rPr>
                <w:szCs w:val="24"/>
                <w:lang w:val="mn-MN"/>
              </w:rPr>
            </w:pPr>
            <w:r w:rsidRPr="00F30387">
              <w:rPr>
                <w:szCs w:val="24"/>
                <w:lang w:val="mn-MN"/>
              </w:rPr>
              <w:t xml:space="preserve">5.2 </w:t>
            </w:r>
            <w:r w:rsidR="00F30387" w:rsidRPr="00F30387">
              <w:rPr>
                <w:szCs w:val="24"/>
                <w:lang w:val="mn-MN"/>
              </w:rPr>
              <w:t>Асинхрон горимыг устгах автоматжуулалт</w:t>
            </w:r>
          </w:p>
          <w:p w:rsidR="00816BE0" w:rsidRDefault="00F30387" w:rsidP="000B6839">
            <w:pPr>
              <w:spacing w:line="276" w:lineRule="auto"/>
              <w:jc w:val="both"/>
              <w:rPr>
                <w:b w:val="0"/>
                <w:szCs w:val="24"/>
                <w:lang w:val="mn-MN"/>
              </w:rPr>
            </w:pPr>
            <w:r>
              <w:rPr>
                <w:b w:val="0"/>
                <w:szCs w:val="24"/>
                <w:lang w:val="mn-MN"/>
              </w:rPr>
              <w:t xml:space="preserve">5.2.1 </w:t>
            </w:r>
            <w:r w:rsidR="00816BE0">
              <w:rPr>
                <w:b w:val="0"/>
                <w:szCs w:val="24"/>
                <w:lang w:val="mn-MN"/>
              </w:rPr>
              <w:t xml:space="preserve">Асинхрон горимыг </w:t>
            </w:r>
            <w:r w:rsidR="00816BE0" w:rsidRPr="00194FE4">
              <w:rPr>
                <w:b w:val="0"/>
                <w:szCs w:val="24"/>
                <w:lang w:val="mn-MN"/>
              </w:rPr>
              <w:t>устгах</w:t>
            </w:r>
            <w:r w:rsidR="00816BE0">
              <w:rPr>
                <w:b w:val="0"/>
                <w:szCs w:val="24"/>
                <w:lang w:val="mn-MN"/>
              </w:rPr>
              <w:t xml:space="preserve"> автоматжуулалтыг тусдаа генераторууд, цахилгаан станц болон эрчим хүчний сист</w:t>
            </w:r>
            <w:r w:rsidR="003C00F5">
              <w:rPr>
                <w:b w:val="0"/>
                <w:szCs w:val="24"/>
                <w:lang w:val="mn-MN"/>
              </w:rPr>
              <w:t>емийн хэсгүүдэд асинхрон горимоос</w:t>
            </w:r>
            <w:r w:rsidR="00816BE0">
              <w:rPr>
                <w:b w:val="0"/>
                <w:szCs w:val="24"/>
                <w:lang w:val="mn-MN"/>
              </w:rPr>
              <w:t xml:space="preserve"> </w:t>
            </w:r>
            <w:r w:rsidR="003C00F5">
              <w:rPr>
                <w:b w:val="0"/>
                <w:szCs w:val="24"/>
                <w:lang w:val="mn-MN"/>
              </w:rPr>
              <w:t xml:space="preserve">сэргийлэх болон асинхрон горимыг </w:t>
            </w:r>
            <w:r w:rsidR="00816BE0">
              <w:rPr>
                <w:b w:val="0"/>
                <w:szCs w:val="24"/>
                <w:lang w:val="mn-MN"/>
              </w:rPr>
              <w:t>устгах</w:t>
            </w:r>
            <w:r w:rsidR="003C00F5">
              <w:rPr>
                <w:b w:val="0"/>
                <w:szCs w:val="24"/>
                <w:lang w:val="mn-MN"/>
              </w:rPr>
              <w:t>ад</w:t>
            </w:r>
            <w:r w:rsidR="00816BE0">
              <w:rPr>
                <w:b w:val="0"/>
                <w:szCs w:val="24"/>
                <w:lang w:val="mn-MN"/>
              </w:rPr>
              <w:t xml:space="preserve"> зориулан төлөвлөдөг. </w:t>
            </w:r>
          </w:p>
          <w:p w:rsidR="00B55750" w:rsidRDefault="00816BE0" w:rsidP="000B6839">
            <w:pPr>
              <w:spacing w:line="276" w:lineRule="auto"/>
              <w:jc w:val="both"/>
              <w:rPr>
                <w:b w:val="0"/>
                <w:szCs w:val="24"/>
                <w:lang w:val="mn-MN"/>
              </w:rPr>
            </w:pPr>
            <w:r>
              <w:rPr>
                <w:b w:val="0"/>
                <w:szCs w:val="24"/>
                <w:lang w:val="mn-MN"/>
              </w:rPr>
              <w:t xml:space="preserve">5.2.2  </w:t>
            </w:r>
            <w:r w:rsidR="008C7F8B">
              <w:rPr>
                <w:b w:val="0"/>
                <w:szCs w:val="24"/>
                <w:lang w:val="mn-MN"/>
              </w:rPr>
              <w:t xml:space="preserve">Нэг фазын </w:t>
            </w:r>
            <w:r w:rsidR="00B55750">
              <w:rPr>
                <w:b w:val="0"/>
                <w:szCs w:val="24"/>
                <w:lang w:val="mn-MN"/>
              </w:rPr>
              <w:t xml:space="preserve">дамжуургатай </w:t>
            </w:r>
            <w:r w:rsidR="00AF6B89">
              <w:rPr>
                <w:b w:val="0"/>
                <w:szCs w:val="24"/>
                <w:lang w:val="mn-MN"/>
              </w:rPr>
              <w:t xml:space="preserve">автомат </w:t>
            </w:r>
            <w:r w:rsidR="00B55750">
              <w:rPr>
                <w:b w:val="0"/>
                <w:szCs w:val="24"/>
                <w:lang w:val="mn-MN"/>
              </w:rPr>
              <w:t>таслуур суурилуулсан бөгөөд бүрэн бус фазы</w:t>
            </w:r>
            <w:r w:rsidR="00F10A12">
              <w:rPr>
                <w:b w:val="0"/>
                <w:szCs w:val="24"/>
                <w:lang w:val="mn-MN"/>
              </w:rPr>
              <w:t>н горимын хамгаалалтгүй</w:t>
            </w:r>
            <w:r w:rsidR="00B55750">
              <w:rPr>
                <w:b w:val="0"/>
                <w:szCs w:val="24"/>
                <w:lang w:val="mn-MN"/>
              </w:rPr>
              <w:t xml:space="preserve"> холбо</w:t>
            </w:r>
            <w:r w:rsidR="000B5772">
              <w:rPr>
                <w:b w:val="0"/>
                <w:szCs w:val="24"/>
                <w:lang w:val="mn-MN"/>
              </w:rPr>
              <w:t>лтууд</w:t>
            </w:r>
            <w:r w:rsidR="00B55750">
              <w:rPr>
                <w:b w:val="0"/>
                <w:szCs w:val="24"/>
                <w:lang w:val="mn-MN"/>
              </w:rPr>
              <w:t>ад бүрэн бус фа</w:t>
            </w:r>
            <w:r w:rsidR="001F4E8C">
              <w:rPr>
                <w:b w:val="0"/>
                <w:szCs w:val="24"/>
                <w:lang w:val="mn-MN"/>
              </w:rPr>
              <w:t xml:space="preserve">зын асинхрон горимыг илрүүлдэг бөгөөд </w:t>
            </w:r>
            <w:r w:rsidR="00B55750">
              <w:rPr>
                <w:b w:val="0"/>
                <w:szCs w:val="24"/>
                <w:lang w:val="mn-MN"/>
              </w:rPr>
              <w:t>устгадаг АГУА</w:t>
            </w:r>
            <w:r w:rsidR="001F4E8C">
              <w:rPr>
                <w:b w:val="0"/>
                <w:szCs w:val="24"/>
                <w:lang w:val="mn-MN"/>
              </w:rPr>
              <w:t>-ыг суурилуулах шаардлагата</w:t>
            </w:r>
            <w:r w:rsidR="00B55750">
              <w:rPr>
                <w:b w:val="0"/>
                <w:szCs w:val="24"/>
                <w:lang w:val="mn-MN"/>
              </w:rPr>
              <w:t xml:space="preserve">й. </w:t>
            </w:r>
          </w:p>
          <w:p w:rsidR="00B55750" w:rsidRDefault="00B55750" w:rsidP="000B6839">
            <w:pPr>
              <w:spacing w:line="276" w:lineRule="auto"/>
              <w:jc w:val="both"/>
              <w:rPr>
                <w:b w:val="0"/>
                <w:szCs w:val="24"/>
                <w:lang w:val="mn-MN"/>
              </w:rPr>
            </w:pPr>
            <w:r>
              <w:rPr>
                <w:b w:val="0"/>
                <w:szCs w:val="24"/>
                <w:lang w:val="mn-MN"/>
              </w:rPr>
              <w:t xml:space="preserve">5.2.3 </w:t>
            </w:r>
            <w:r w:rsidR="009A36F5">
              <w:rPr>
                <w:b w:val="0"/>
                <w:szCs w:val="24"/>
                <w:lang w:val="mn-MN"/>
              </w:rPr>
              <w:t>Цахилгаан станцтай харилцан уялдаатай, өдөөсөн генераторын асинхрон горимуудыг тухайн генераторыг унтраах замаар  устгах хэрэгтэй.</w:t>
            </w:r>
          </w:p>
          <w:p w:rsidR="009A36F5" w:rsidRDefault="009A36F5" w:rsidP="000B6839">
            <w:pPr>
              <w:spacing w:line="276" w:lineRule="auto"/>
              <w:jc w:val="both"/>
              <w:rPr>
                <w:b w:val="0"/>
                <w:szCs w:val="24"/>
                <w:lang w:val="mn-MN"/>
              </w:rPr>
            </w:pPr>
            <w:r>
              <w:rPr>
                <w:b w:val="0"/>
                <w:szCs w:val="24"/>
                <w:lang w:val="mn-MN"/>
              </w:rPr>
              <w:t xml:space="preserve">5.2.4 </w:t>
            </w:r>
            <w:r w:rsidR="00AF430E">
              <w:rPr>
                <w:b w:val="0"/>
                <w:szCs w:val="24"/>
                <w:lang w:val="mn-MN"/>
              </w:rPr>
              <w:t xml:space="preserve">Цахилгаан станц болон эрчим хүчний системийн </w:t>
            </w:r>
            <w:r w:rsidR="00F370D1">
              <w:rPr>
                <w:b w:val="0"/>
                <w:szCs w:val="24"/>
                <w:lang w:val="mn-MN"/>
              </w:rPr>
              <w:t xml:space="preserve">хэсгийн </w:t>
            </w:r>
            <w:r w:rsidR="00AF430E">
              <w:rPr>
                <w:b w:val="0"/>
                <w:szCs w:val="24"/>
                <w:lang w:val="mn-MN"/>
              </w:rPr>
              <w:t>асинхрон горимыг эрчим хүчний системийг хуваах</w:t>
            </w:r>
            <w:r w:rsidR="00AF430E">
              <w:rPr>
                <w:b w:val="0"/>
                <w:szCs w:val="24"/>
              </w:rPr>
              <w:t xml:space="preserve"> (</w:t>
            </w:r>
            <w:r w:rsidR="00AF430E">
              <w:rPr>
                <w:b w:val="0"/>
                <w:szCs w:val="24"/>
                <w:lang w:val="mn-MN"/>
              </w:rPr>
              <w:t>СХ</w:t>
            </w:r>
            <w:r w:rsidR="00AF430E">
              <w:rPr>
                <w:b w:val="0"/>
                <w:szCs w:val="24"/>
              </w:rPr>
              <w:t>)</w:t>
            </w:r>
            <w:r w:rsidR="00F370D1">
              <w:rPr>
                <w:b w:val="0"/>
                <w:szCs w:val="24"/>
                <w:lang w:val="mn-MN"/>
              </w:rPr>
              <w:t xml:space="preserve"> замаар устгах шаардлагатай</w:t>
            </w:r>
            <w:r w:rsidR="00AF430E">
              <w:rPr>
                <w:b w:val="0"/>
                <w:szCs w:val="24"/>
                <w:lang w:val="mn-MN"/>
              </w:rPr>
              <w:t>.</w:t>
            </w:r>
          </w:p>
          <w:p w:rsidR="000B5772" w:rsidRDefault="0009237C" w:rsidP="000B6839">
            <w:pPr>
              <w:spacing w:line="276" w:lineRule="auto"/>
              <w:jc w:val="both"/>
              <w:rPr>
                <w:b w:val="0"/>
                <w:szCs w:val="24"/>
                <w:lang w:val="mn-MN"/>
              </w:rPr>
            </w:pPr>
            <w:r>
              <w:rPr>
                <w:b w:val="0"/>
                <w:szCs w:val="24"/>
                <w:lang w:val="mn-MN"/>
              </w:rPr>
              <w:t xml:space="preserve">5.2.5 </w:t>
            </w:r>
            <w:r w:rsidR="000B5772">
              <w:rPr>
                <w:b w:val="0"/>
                <w:szCs w:val="24"/>
                <w:lang w:val="mn-MN"/>
              </w:rPr>
              <w:t>Асинхрон горим үүсэж магадгүй бүх холболто</w:t>
            </w:r>
            <w:r w:rsidR="00CA4F83">
              <w:rPr>
                <w:b w:val="0"/>
                <w:szCs w:val="24"/>
                <w:lang w:val="mn-MN"/>
              </w:rPr>
              <w:t xml:space="preserve">д АГУА-ын төхөөрөмжийг суурилуулсан байх хэрэгтэй. </w:t>
            </w:r>
            <w:r w:rsidR="00696FFD">
              <w:rPr>
                <w:b w:val="0"/>
                <w:szCs w:val="24"/>
                <w:lang w:val="mn-MN"/>
              </w:rPr>
              <w:t>Асинхрон горим үүсэж магадгүй</w:t>
            </w:r>
            <w:r w:rsidR="003457A5">
              <w:rPr>
                <w:b w:val="0"/>
                <w:szCs w:val="24"/>
                <w:lang w:val="mn-MN"/>
              </w:rPr>
              <w:t xml:space="preserve"> </w:t>
            </w:r>
            <w:r w:rsidR="000B5772">
              <w:rPr>
                <w:b w:val="0"/>
                <w:szCs w:val="24"/>
                <w:lang w:val="mn-MN"/>
              </w:rPr>
              <w:t>холболт</w:t>
            </w:r>
            <w:r w:rsidR="003457A5">
              <w:rPr>
                <w:b w:val="0"/>
                <w:szCs w:val="24"/>
                <w:lang w:val="mn-MN"/>
              </w:rPr>
              <w:t xml:space="preserve"> бүрийн </w:t>
            </w:r>
            <w:r w:rsidR="000B5772">
              <w:rPr>
                <w:b w:val="0"/>
                <w:szCs w:val="24"/>
                <w:lang w:val="mn-MN"/>
              </w:rPr>
              <w:t xml:space="preserve">хувьд холболтын </w:t>
            </w:r>
            <w:r w:rsidR="003457A5">
              <w:rPr>
                <w:b w:val="0"/>
                <w:szCs w:val="24"/>
                <w:lang w:val="mn-MN"/>
              </w:rPr>
              <w:t>аливаа цэгт</w:t>
            </w:r>
            <w:r w:rsidR="00696FFD">
              <w:rPr>
                <w:b w:val="0"/>
                <w:szCs w:val="24"/>
                <w:lang w:val="mn-MN"/>
              </w:rPr>
              <w:t xml:space="preserve"> </w:t>
            </w:r>
            <w:r w:rsidR="00F370D1" w:rsidRPr="00F370D1">
              <w:rPr>
                <w:b w:val="0"/>
                <w:szCs w:val="24"/>
                <w:lang w:val="mn-MN"/>
              </w:rPr>
              <w:t xml:space="preserve">хүчдэл тэг </w:t>
            </w:r>
            <w:r w:rsidR="00F370D1" w:rsidRPr="00F370D1">
              <w:rPr>
                <w:b w:val="0"/>
                <w:szCs w:val="24"/>
                <w:lang w:val="mn-MN"/>
              </w:rPr>
              <w:lastRenderedPageBreak/>
              <w:t>хүртэл буурса</w:t>
            </w:r>
            <w:r w:rsidR="00F370D1">
              <w:rPr>
                <w:b w:val="0"/>
                <w:szCs w:val="24"/>
                <w:lang w:val="mn-MN"/>
              </w:rPr>
              <w:t xml:space="preserve">н үеийн цахилгаан сүлжээний цэг бүхий </w:t>
            </w:r>
            <w:r w:rsidR="00696FFD">
              <w:rPr>
                <w:b w:val="0"/>
                <w:szCs w:val="24"/>
                <w:lang w:val="mn-MN"/>
              </w:rPr>
              <w:t xml:space="preserve">асинхрон горимыг </w:t>
            </w:r>
            <w:r w:rsidR="003457A5">
              <w:rPr>
                <w:b w:val="0"/>
                <w:szCs w:val="24"/>
                <w:lang w:val="mn-MN"/>
              </w:rPr>
              <w:t xml:space="preserve">АГУА-ын хоёр төхөөрөмжөөр </w:t>
            </w:r>
            <w:r w:rsidR="00696FFD">
              <w:rPr>
                <w:b w:val="0"/>
                <w:szCs w:val="24"/>
                <w:lang w:val="mn-MN"/>
              </w:rPr>
              <w:t>сонгон илрүүлэх</w:t>
            </w:r>
            <w:r w:rsidR="003457A5">
              <w:rPr>
                <w:b w:val="0"/>
                <w:szCs w:val="24"/>
                <w:lang w:val="mn-MN"/>
              </w:rPr>
              <w:t>ээр бэлтгэх шаардлагатай.</w:t>
            </w:r>
          </w:p>
          <w:p w:rsidR="003457A5" w:rsidRDefault="003457A5" w:rsidP="000B6839">
            <w:pPr>
              <w:spacing w:line="276" w:lineRule="auto"/>
              <w:jc w:val="both"/>
              <w:rPr>
                <w:b w:val="0"/>
                <w:szCs w:val="24"/>
                <w:lang w:val="mn-MN"/>
              </w:rPr>
            </w:pPr>
            <w:r>
              <w:rPr>
                <w:b w:val="0"/>
                <w:szCs w:val="24"/>
                <w:lang w:val="mn-MN"/>
              </w:rPr>
              <w:t xml:space="preserve">5.2.6 </w:t>
            </w:r>
            <w:r w:rsidR="002C67BE">
              <w:rPr>
                <w:b w:val="0"/>
                <w:szCs w:val="24"/>
                <w:lang w:val="mn-MN"/>
              </w:rPr>
              <w:t>СХ үед</w:t>
            </w:r>
            <w:r w:rsidR="003F0E7D">
              <w:rPr>
                <w:b w:val="0"/>
                <w:szCs w:val="24"/>
                <w:lang w:val="mn-MN"/>
              </w:rPr>
              <w:t xml:space="preserve"> АГУА-ын төхөөрөмжийн үйл ажиллагаа</w:t>
            </w:r>
            <w:r w:rsidR="008F79B9">
              <w:rPr>
                <w:b w:val="0"/>
                <w:szCs w:val="24"/>
                <w:lang w:val="mn-MN"/>
              </w:rPr>
              <w:t>г</w:t>
            </w:r>
            <w:r w:rsidR="002C67BE">
              <w:rPr>
                <w:b w:val="0"/>
                <w:szCs w:val="24"/>
                <w:lang w:val="mn-MN"/>
              </w:rPr>
              <w:t xml:space="preserve"> тухайн төхөөрөмжийг суурилуулсан, </w:t>
            </w:r>
            <w:r w:rsidR="002C67BE" w:rsidRPr="00E01836">
              <w:rPr>
                <w:b w:val="0"/>
                <w:szCs w:val="24"/>
                <w:lang w:val="mn-MN"/>
              </w:rPr>
              <w:t>цахилгаан эрчим хүчний үйлдвэрлэлийн объект</w:t>
            </w:r>
            <w:r w:rsidR="008F79B9">
              <w:rPr>
                <w:b w:val="0"/>
                <w:szCs w:val="24"/>
                <w:lang w:val="mn-MN"/>
              </w:rPr>
              <w:t>од хэрэгжүүлэ</w:t>
            </w:r>
            <w:r w:rsidR="0076112D">
              <w:rPr>
                <w:b w:val="0"/>
                <w:szCs w:val="24"/>
                <w:lang w:val="mn-MN"/>
              </w:rPr>
              <w:t>х хэрэгтэ</w:t>
            </w:r>
            <w:r w:rsidR="002C67BE">
              <w:rPr>
                <w:b w:val="0"/>
                <w:szCs w:val="24"/>
                <w:lang w:val="mn-MN"/>
              </w:rPr>
              <w:t xml:space="preserve">й. Хэрэв </w:t>
            </w:r>
            <w:r w:rsidR="0099345B">
              <w:rPr>
                <w:b w:val="0"/>
                <w:szCs w:val="24"/>
                <w:lang w:val="mn-MN"/>
              </w:rPr>
              <w:t>СХ үед</w:t>
            </w:r>
            <w:r w:rsidR="003F0E7D">
              <w:rPr>
                <w:b w:val="0"/>
                <w:szCs w:val="24"/>
                <w:lang w:val="mn-MN"/>
              </w:rPr>
              <w:t xml:space="preserve"> АГУА-ын төхөөрөмжийн үйл ажиллагааны</w:t>
            </w:r>
            <w:r w:rsidR="0099345B">
              <w:rPr>
                <w:b w:val="0"/>
                <w:szCs w:val="24"/>
                <w:lang w:val="mn-MN"/>
              </w:rPr>
              <w:t xml:space="preserve"> логикийг </w:t>
            </w:r>
            <w:r w:rsidR="0099345B" w:rsidRPr="00E01836">
              <w:rPr>
                <w:b w:val="0"/>
                <w:szCs w:val="24"/>
                <w:lang w:val="mn-MN"/>
              </w:rPr>
              <w:t xml:space="preserve">цахилгаан эрчим хүчний үйлдвэрлэлийн </w:t>
            </w:r>
            <w:r w:rsidR="0099345B">
              <w:rPr>
                <w:b w:val="0"/>
                <w:szCs w:val="24"/>
                <w:lang w:val="mn-MN"/>
              </w:rPr>
              <w:t xml:space="preserve">өөр </w:t>
            </w:r>
            <w:r w:rsidR="0099345B" w:rsidRPr="00E01836">
              <w:rPr>
                <w:b w:val="0"/>
                <w:szCs w:val="24"/>
                <w:lang w:val="mn-MN"/>
              </w:rPr>
              <w:t>объект</w:t>
            </w:r>
            <w:r w:rsidR="0099345B">
              <w:rPr>
                <w:b w:val="0"/>
                <w:szCs w:val="24"/>
                <w:lang w:val="mn-MN"/>
              </w:rPr>
              <w:t xml:space="preserve">од авч үзсэн бол </w:t>
            </w:r>
            <w:r w:rsidR="003F0E7D">
              <w:rPr>
                <w:b w:val="0"/>
                <w:szCs w:val="24"/>
                <w:lang w:val="mn-MN"/>
              </w:rPr>
              <w:t>АГУА-ын энэ төхөөрөмжийн үйл ажиллагаа</w:t>
            </w:r>
            <w:r w:rsidR="00F83E7E">
              <w:rPr>
                <w:b w:val="0"/>
                <w:szCs w:val="24"/>
                <w:lang w:val="mn-MN"/>
              </w:rPr>
              <w:t xml:space="preserve"> нь тухайн төхөөрөмжийг суурилуулсан, </w:t>
            </w:r>
            <w:r w:rsidR="00F83E7E" w:rsidRPr="00E01836">
              <w:rPr>
                <w:b w:val="0"/>
                <w:szCs w:val="24"/>
                <w:lang w:val="mn-MN"/>
              </w:rPr>
              <w:t>цахилгаан эрчим хүчний үйлдвэрлэлийн объект</w:t>
            </w:r>
            <w:r w:rsidR="00F83E7E">
              <w:rPr>
                <w:b w:val="0"/>
                <w:szCs w:val="24"/>
                <w:lang w:val="mn-MN"/>
              </w:rPr>
              <w:t>од С</w:t>
            </w:r>
            <w:r w:rsidR="00C42958">
              <w:rPr>
                <w:b w:val="0"/>
                <w:szCs w:val="24"/>
                <w:lang w:val="mn-MN"/>
              </w:rPr>
              <w:t>Х үеийн сүүлийн үе шатанд хэрэгжихээ</w:t>
            </w:r>
            <w:r w:rsidR="00F83E7E">
              <w:rPr>
                <w:b w:val="0"/>
                <w:szCs w:val="24"/>
                <w:lang w:val="mn-MN"/>
              </w:rPr>
              <w:t xml:space="preserve">р бэлтгэсэн байвал зохино. </w:t>
            </w:r>
          </w:p>
          <w:p w:rsidR="00F83E7E" w:rsidRDefault="00F83E7E" w:rsidP="000B6839">
            <w:pPr>
              <w:spacing w:line="276" w:lineRule="auto"/>
              <w:jc w:val="both"/>
              <w:rPr>
                <w:b w:val="0"/>
                <w:szCs w:val="24"/>
                <w:lang w:val="mn-MN"/>
              </w:rPr>
            </w:pPr>
            <w:r>
              <w:rPr>
                <w:b w:val="0"/>
                <w:szCs w:val="24"/>
                <w:lang w:val="mn-MN"/>
              </w:rPr>
              <w:t xml:space="preserve">5.2.7 АГУА-ын төхөөрөмжийн </w:t>
            </w:r>
            <w:r w:rsidR="005708A2">
              <w:rPr>
                <w:b w:val="0"/>
                <w:szCs w:val="24"/>
                <w:lang w:val="mn-MN"/>
              </w:rPr>
              <w:t>алгоритм болон тохируулга нь дараах нөхцөлийг хангах шаардлагатай. Үүнд:</w:t>
            </w:r>
          </w:p>
          <w:p w:rsidR="005708A2" w:rsidRDefault="004E04D8" w:rsidP="000B6839">
            <w:pPr>
              <w:spacing w:line="276" w:lineRule="auto"/>
              <w:jc w:val="both"/>
              <w:rPr>
                <w:b w:val="0"/>
                <w:szCs w:val="24"/>
              </w:rPr>
            </w:pPr>
            <w:r>
              <w:rPr>
                <w:b w:val="0"/>
                <w:szCs w:val="24"/>
                <w:lang w:val="mn-MN"/>
              </w:rPr>
              <w:t>- асинхрон горимыг илрүүлэх</w:t>
            </w:r>
            <w:r w:rsidR="00F06B65">
              <w:rPr>
                <w:b w:val="0"/>
                <w:szCs w:val="24"/>
                <w:lang w:val="mn-MN"/>
              </w:rPr>
              <w:t xml:space="preserve"> болон УҮЯ-ыг шилжүүлэн өгөх</w:t>
            </w:r>
            <w:r w:rsidR="00F06B65">
              <w:rPr>
                <w:b w:val="0"/>
                <w:szCs w:val="24"/>
              </w:rPr>
              <w:t>;</w:t>
            </w:r>
          </w:p>
          <w:p w:rsidR="00F06B65" w:rsidRDefault="00F06B65" w:rsidP="000B6839">
            <w:pPr>
              <w:spacing w:line="276" w:lineRule="auto"/>
              <w:jc w:val="both"/>
              <w:rPr>
                <w:b w:val="0"/>
                <w:szCs w:val="24"/>
              </w:rPr>
            </w:pPr>
            <w:r>
              <w:rPr>
                <w:b w:val="0"/>
                <w:szCs w:val="24"/>
              </w:rPr>
              <w:t>-</w:t>
            </w:r>
            <w:r>
              <w:rPr>
                <w:b w:val="0"/>
                <w:szCs w:val="24"/>
                <w:lang w:val="mn-MN"/>
              </w:rPr>
              <w:t xml:space="preserve"> </w:t>
            </w:r>
            <w:r w:rsidR="00F370D1" w:rsidRPr="00F370D1">
              <w:rPr>
                <w:b w:val="0"/>
                <w:szCs w:val="24"/>
                <w:lang w:val="mn-MN"/>
              </w:rPr>
              <w:t>хүчдэл тэг хүртэл буурса</w:t>
            </w:r>
            <w:r w:rsidR="00F370D1">
              <w:rPr>
                <w:b w:val="0"/>
                <w:szCs w:val="24"/>
                <w:lang w:val="mn-MN"/>
              </w:rPr>
              <w:t>н үеийн цахилгаан сүлжээний цэг</w:t>
            </w:r>
            <w:r w:rsidR="007620BF">
              <w:rPr>
                <w:b w:val="0"/>
                <w:szCs w:val="24"/>
                <w:lang w:val="mn-MN"/>
              </w:rPr>
              <w:t xml:space="preserve">ийг илрүүлэх </w:t>
            </w:r>
            <w:r w:rsidR="007620BF">
              <w:rPr>
                <w:b w:val="0"/>
                <w:szCs w:val="24"/>
              </w:rPr>
              <w:t>(</w:t>
            </w:r>
            <w:r w:rsidR="007620BF">
              <w:rPr>
                <w:b w:val="0"/>
                <w:szCs w:val="24"/>
                <w:lang w:val="mn-MN"/>
              </w:rPr>
              <w:t>110 кВ болон түүнээс бага хүчдэлт</w:t>
            </w:r>
            <w:r w:rsidR="00120DCB">
              <w:rPr>
                <w:b w:val="0"/>
                <w:szCs w:val="24"/>
                <w:lang w:val="mn-MN"/>
              </w:rPr>
              <w:t xml:space="preserve">эй </w:t>
            </w:r>
            <w:r w:rsidR="00846C4B">
              <w:rPr>
                <w:b w:val="0"/>
                <w:szCs w:val="24"/>
                <w:lang w:val="mn-MN"/>
              </w:rPr>
              <w:t>цахилгаан сүлжээ</w:t>
            </w:r>
            <w:r w:rsidR="00120DCB">
              <w:rPr>
                <w:b w:val="0"/>
                <w:szCs w:val="24"/>
                <w:lang w:val="mn-MN"/>
              </w:rPr>
              <w:t xml:space="preserve">нд </w:t>
            </w:r>
            <w:r w:rsidR="00F370D1" w:rsidRPr="00F370D1">
              <w:rPr>
                <w:b w:val="0"/>
                <w:szCs w:val="24"/>
                <w:lang w:val="mn-MN"/>
              </w:rPr>
              <w:t>хүчдэл тэг хүртэл буурса</w:t>
            </w:r>
            <w:r w:rsidR="00F370D1">
              <w:rPr>
                <w:b w:val="0"/>
                <w:szCs w:val="24"/>
                <w:lang w:val="mn-MN"/>
              </w:rPr>
              <w:t>н үеийн цахилгаан сүлжээний цэг</w:t>
            </w:r>
            <w:r w:rsidR="006E1A59">
              <w:rPr>
                <w:b w:val="0"/>
                <w:szCs w:val="24"/>
                <w:lang w:val="mn-MN"/>
              </w:rPr>
              <w:t>ийг илрүүлдэг</w:t>
            </w:r>
            <w:r w:rsidR="00120DCB">
              <w:rPr>
                <w:b w:val="0"/>
                <w:szCs w:val="24"/>
                <w:lang w:val="mn-MN"/>
              </w:rPr>
              <w:t>гүй АГУА-ын төхөөрөмж ашиглахыг зөвшөөрдөг</w:t>
            </w:r>
            <w:r w:rsidR="007620BF">
              <w:rPr>
                <w:b w:val="0"/>
                <w:szCs w:val="24"/>
              </w:rPr>
              <w:t>)</w:t>
            </w:r>
            <w:r>
              <w:rPr>
                <w:b w:val="0"/>
                <w:szCs w:val="24"/>
              </w:rPr>
              <w:t>;</w:t>
            </w:r>
          </w:p>
          <w:p w:rsidR="00120DCB" w:rsidRDefault="00120DCB" w:rsidP="000B6839">
            <w:pPr>
              <w:spacing w:line="276" w:lineRule="auto"/>
              <w:jc w:val="both"/>
              <w:rPr>
                <w:b w:val="0"/>
                <w:szCs w:val="24"/>
              </w:rPr>
            </w:pPr>
            <w:r>
              <w:rPr>
                <w:b w:val="0"/>
                <w:szCs w:val="24"/>
                <w:lang w:val="mn-MN"/>
              </w:rPr>
              <w:t xml:space="preserve">- </w:t>
            </w:r>
            <w:r w:rsidR="00C10306">
              <w:rPr>
                <w:b w:val="0"/>
                <w:szCs w:val="24"/>
                <w:lang w:val="mn-MN"/>
              </w:rPr>
              <w:t>асинхрон горимын циклийн тоог бүртгэх</w:t>
            </w:r>
            <w:r w:rsidR="00C10306">
              <w:rPr>
                <w:b w:val="0"/>
                <w:szCs w:val="24"/>
              </w:rPr>
              <w:t>;</w:t>
            </w:r>
          </w:p>
          <w:p w:rsidR="00C10306" w:rsidRDefault="00C10306" w:rsidP="000B6839">
            <w:pPr>
              <w:spacing w:line="276" w:lineRule="auto"/>
              <w:jc w:val="both"/>
              <w:rPr>
                <w:b w:val="0"/>
                <w:szCs w:val="24"/>
                <w:lang w:val="mn-MN"/>
              </w:rPr>
            </w:pPr>
            <w:r>
              <w:rPr>
                <w:b w:val="0"/>
                <w:szCs w:val="24"/>
              </w:rPr>
              <w:t xml:space="preserve">- </w:t>
            </w:r>
            <w:r w:rsidR="00E022E7">
              <w:rPr>
                <w:b w:val="0"/>
                <w:szCs w:val="24"/>
                <w:lang w:val="mn-MN"/>
              </w:rPr>
              <w:t>асинхрон горимгүй үед ажиллахгүй байх нь тус тус орно.</w:t>
            </w:r>
          </w:p>
          <w:p w:rsidR="00E022E7" w:rsidRDefault="00E022E7" w:rsidP="000B6839">
            <w:pPr>
              <w:spacing w:line="276" w:lineRule="auto"/>
              <w:jc w:val="both"/>
              <w:rPr>
                <w:b w:val="0"/>
                <w:szCs w:val="24"/>
                <w:lang w:val="mn-MN"/>
              </w:rPr>
            </w:pPr>
            <w:r>
              <w:rPr>
                <w:b w:val="0"/>
                <w:szCs w:val="24"/>
                <w:lang w:val="mn-MN"/>
              </w:rPr>
              <w:t>5.2.8 330 кВ болон түүнээс дээш хүчдэлтэй сүлжээнүүдэд асинхрон горим</w:t>
            </w:r>
            <w:r w:rsidR="006E1A59">
              <w:rPr>
                <w:b w:val="0"/>
                <w:szCs w:val="24"/>
                <w:lang w:val="mn-MN"/>
              </w:rPr>
              <w:t>ууд</w:t>
            </w:r>
            <w:r>
              <w:rPr>
                <w:b w:val="0"/>
                <w:szCs w:val="24"/>
                <w:lang w:val="mn-MN"/>
              </w:rPr>
              <w:t>ыг нэгдүгээр циклд нь устгах шаардлагатай.</w:t>
            </w:r>
          </w:p>
          <w:p w:rsidR="00E022E7" w:rsidRDefault="00E022E7" w:rsidP="000B6839">
            <w:pPr>
              <w:spacing w:line="276" w:lineRule="auto"/>
              <w:jc w:val="both"/>
              <w:rPr>
                <w:b w:val="0"/>
                <w:szCs w:val="24"/>
                <w:lang w:val="mn-MN"/>
              </w:rPr>
            </w:pPr>
            <w:r>
              <w:rPr>
                <w:b w:val="0"/>
                <w:szCs w:val="24"/>
                <w:lang w:val="mn-MN"/>
              </w:rPr>
              <w:t xml:space="preserve">5.2.9 </w:t>
            </w:r>
            <w:r w:rsidR="006E1A59">
              <w:rPr>
                <w:b w:val="0"/>
                <w:szCs w:val="24"/>
                <w:lang w:val="mn-MN"/>
              </w:rPr>
              <w:t>Тухайн хэсэгт багтаа</w:t>
            </w:r>
            <w:r w:rsidR="000D39E2">
              <w:rPr>
                <w:b w:val="0"/>
                <w:szCs w:val="24"/>
                <w:lang w:val="mn-MN"/>
              </w:rPr>
              <w:t xml:space="preserve">сан 330 кВ болон түүнээс дээш хүчдэлтэй </w:t>
            </w:r>
            <w:r w:rsidR="005A4861">
              <w:rPr>
                <w:b w:val="0"/>
                <w:szCs w:val="24"/>
                <w:lang w:val="mn-MN"/>
              </w:rPr>
              <w:lastRenderedPageBreak/>
              <w:t>холболтуудад суурилуулсан АГУА-ын төхөөрөмж</w:t>
            </w:r>
            <w:r w:rsidR="006E1A59">
              <w:rPr>
                <w:b w:val="0"/>
                <w:szCs w:val="24"/>
                <w:lang w:val="mn-MN"/>
              </w:rPr>
              <w:t>үүд</w:t>
            </w:r>
            <w:r w:rsidR="005A4861">
              <w:rPr>
                <w:b w:val="0"/>
                <w:szCs w:val="24"/>
                <w:lang w:val="mn-MN"/>
              </w:rPr>
              <w:t xml:space="preserve"> ажилласны дараа</w:t>
            </w:r>
            <w:r w:rsidR="000D39E2">
              <w:rPr>
                <w:b w:val="0"/>
                <w:szCs w:val="24"/>
                <w:lang w:val="mn-MN"/>
              </w:rPr>
              <w:t xml:space="preserve"> </w:t>
            </w:r>
            <w:r w:rsidR="000B5772">
              <w:rPr>
                <w:b w:val="0"/>
                <w:szCs w:val="24"/>
                <w:lang w:val="mn-MN"/>
              </w:rPr>
              <w:t xml:space="preserve">110 болон 220 кВ хүчдэлтэй холболтуудад суурилуулсан </w:t>
            </w:r>
            <w:r w:rsidR="004265E1">
              <w:rPr>
                <w:b w:val="0"/>
                <w:szCs w:val="24"/>
                <w:lang w:val="mn-MN"/>
              </w:rPr>
              <w:t>АГУА-ын төхөөрөмж</w:t>
            </w:r>
            <w:r w:rsidR="006E1A59">
              <w:rPr>
                <w:b w:val="0"/>
                <w:szCs w:val="24"/>
                <w:lang w:val="mn-MN"/>
              </w:rPr>
              <w:t>үүд</w:t>
            </w:r>
            <w:r w:rsidR="005A4861">
              <w:rPr>
                <w:b w:val="0"/>
                <w:szCs w:val="24"/>
                <w:lang w:val="mn-MN"/>
              </w:rPr>
              <w:t xml:space="preserve"> нь</w:t>
            </w:r>
            <w:r w:rsidR="000B5772">
              <w:rPr>
                <w:b w:val="0"/>
                <w:szCs w:val="24"/>
                <w:lang w:val="mn-MN"/>
              </w:rPr>
              <w:t xml:space="preserve"> </w:t>
            </w:r>
            <w:r w:rsidR="006E1A59">
              <w:rPr>
                <w:b w:val="0"/>
                <w:szCs w:val="24"/>
                <w:lang w:val="mn-MN"/>
              </w:rPr>
              <w:t>а</w:t>
            </w:r>
            <w:r w:rsidR="000D39E2">
              <w:rPr>
                <w:b w:val="0"/>
                <w:szCs w:val="24"/>
                <w:lang w:val="mn-MN"/>
              </w:rPr>
              <w:t xml:space="preserve">синхрон горимын хэсэгт </w:t>
            </w:r>
            <w:r w:rsidR="005A4861">
              <w:rPr>
                <w:b w:val="0"/>
                <w:szCs w:val="24"/>
                <w:lang w:val="mn-MN"/>
              </w:rPr>
              <w:t xml:space="preserve">ажиллах хэрэгтэй. </w:t>
            </w:r>
          </w:p>
          <w:p w:rsidR="00BE094F" w:rsidRDefault="005A4861" w:rsidP="000B6839">
            <w:pPr>
              <w:spacing w:line="276" w:lineRule="auto"/>
              <w:jc w:val="both"/>
              <w:rPr>
                <w:b w:val="0"/>
                <w:szCs w:val="24"/>
                <w:lang w:val="mn-MN"/>
              </w:rPr>
            </w:pPr>
            <w:r>
              <w:rPr>
                <w:b w:val="0"/>
                <w:szCs w:val="24"/>
                <w:lang w:val="mn-MN"/>
              </w:rPr>
              <w:t xml:space="preserve">220 кВ болон түүнээс бага хүчдэлтэй </w:t>
            </w:r>
            <w:r w:rsidR="00846C4B">
              <w:rPr>
                <w:b w:val="0"/>
                <w:szCs w:val="24"/>
                <w:lang w:val="mn-MN"/>
              </w:rPr>
              <w:t>цахилгаан сүлжээ</w:t>
            </w:r>
            <w:r>
              <w:rPr>
                <w:b w:val="0"/>
                <w:szCs w:val="24"/>
                <w:lang w:val="mn-MN"/>
              </w:rPr>
              <w:t>нд суурилуулсан АГУА-ын</w:t>
            </w:r>
            <w:r w:rsidR="006967A1">
              <w:rPr>
                <w:b w:val="0"/>
                <w:szCs w:val="24"/>
                <w:lang w:val="mn-MN"/>
              </w:rPr>
              <w:t xml:space="preserve"> төхөөрөмжийн хувьд СХ үйл ажиллагаа</w:t>
            </w:r>
            <w:r>
              <w:rPr>
                <w:b w:val="0"/>
                <w:szCs w:val="24"/>
                <w:lang w:val="mn-MN"/>
              </w:rPr>
              <w:t xml:space="preserve">г </w:t>
            </w:r>
            <w:r w:rsidR="00BE094F">
              <w:rPr>
                <w:b w:val="0"/>
                <w:szCs w:val="24"/>
                <w:lang w:val="mn-MN"/>
              </w:rPr>
              <w:t>асинхрон горимын дөрвөн циклээс хоцрохгүйгээр хэрэгжүүлэх шаардлагатай.</w:t>
            </w:r>
          </w:p>
          <w:p w:rsidR="005A4861" w:rsidRDefault="00B06EFC" w:rsidP="000B6839">
            <w:pPr>
              <w:spacing w:line="276" w:lineRule="auto"/>
              <w:jc w:val="both"/>
              <w:rPr>
                <w:b w:val="0"/>
                <w:szCs w:val="24"/>
                <w:lang w:val="mn-MN"/>
              </w:rPr>
            </w:pPr>
            <w:r>
              <w:rPr>
                <w:b w:val="0"/>
                <w:szCs w:val="24"/>
                <w:lang w:val="mn-MN"/>
              </w:rPr>
              <w:t xml:space="preserve">5.2.10 АЦС-ын бүх генератор мөн ДЦС УЦС-ын 500 МВт болон түүнээс дээш хүчин чадалтай бүх генераторт </w:t>
            </w:r>
            <w:r w:rsidR="00CE14F8">
              <w:rPr>
                <w:b w:val="0"/>
                <w:szCs w:val="24"/>
                <w:lang w:val="mn-MN"/>
              </w:rPr>
              <w:t xml:space="preserve">АГУА-ын төхөөрөмж </w:t>
            </w:r>
            <w:r>
              <w:rPr>
                <w:b w:val="0"/>
                <w:szCs w:val="24"/>
                <w:lang w:val="mn-MN"/>
              </w:rPr>
              <w:t>суурилуулах хэрэгтэй.</w:t>
            </w:r>
          </w:p>
          <w:p w:rsidR="00B06EFC" w:rsidRDefault="00CE14F8" w:rsidP="000B6839">
            <w:pPr>
              <w:spacing w:line="276" w:lineRule="auto"/>
              <w:jc w:val="both"/>
              <w:rPr>
                <w:b w:val="0"/>
                <w:szCs w:val="24"/>
                <w:lang w:val="mn-MN"/>
              </w:rPr>
            </w:pPr>
            <w:r>
              <w:rPr>
                <w:b w:val="0"/>
                <w:szCs w:val="24"/>
                <w:lang w:val="mn-MN"/>
              </w:rPr>
              <w:t>Хүчин чадал багатай генераторуудад АГУА-ын төхөөрөмж суурилуулах шаардлагыг зураг төслийн шийдвэрээр тодорхойлох шаардлагатай.</w:t>
            </w:r>
          </w:p>
          <w:p w:rsidR="00B06EFC" w:rsidRPr="0055478E" w:rsidRDefault="005E0152" w:rsidP="000B6839">
            <w:pPr>
              <w:spacing w:line="276" w:lineRule="auto"/>
              <w:jc w:val="both"/>
              <w:rPr>
                <w:szCs w:val="24"/>
                <w:lang w:val="mn-MN"/>
              </w:rPr>
            </w:pPr>
            <w:r w:rsidRPr="0055478E">
              <w:rPr>
                <w:szCs w:val="24"/>
                <w:lang w:val="mn-MN"/>
              </w:rPr>
              <w:t>5.3 Давтамжийн бууралтыг хязгаарлах автоматжуулалт</w:t>
            </w:r>
          </w:p>
          <w:p w:rsidR="005E0152" w:rsidRDefault="0055478E" w:rsidP="000B6839">
            <w:pPr>
              <w:spacing w:line="276" w:lineRule="auto"/>
              <w:jc w:val="both"/>
              <w:rPr>
                <w:b w:val="0"/>
                <w:szCs w:val="24"/>
                <w:lang w:val="mn-MN"/>
              </w:rPr>
            </w:pPr>
            <w:r>
              <w:rPr>
                <w:b w:val="0"/>
                <w:szCs w:val="24"/>
                <w:lang w:val="mn-MN"/>
              </w:rPr>
              <w:t xml:space="preserve">5.3.1 </w:t>
            </w:r>
            <w:r w:rsidR="0070773F" w:rsidRPr="0070773F">
              <w:rPr>
                <w:b w:val="0"/>
                <w:szCs w:val="24"/>
                <w:lang w:val="mn-MN"/>
              </w:rPr>
              <w:t>Давтамжийн бууралтыг хязгаарлах автоматжуулал</w:t>
            </w:r>
            <w:r w:rsidR="0070773F">
              <w:rPr>
                <w:b w:val="0"/>
                <w:szCs w:val="24"/>
                <w:lang w:val="mn-MN"/>
              </w:rPr>
              <w:t xml:space="preserve">тыг </w:t>
            </w:r>
            <w:r w:rsidR="0070773F" w:rsidRPr="0070773F">
              <w:rPr>
                <w:b w:val="0"/>
                <w:szCs w:val="24"/>
                <w:lang w:val="mn-MN"/>
              </w:rPr>
              <w:t>(ДБХА)</w:t>
            </w:r>
            <w:r w:rsidR="00252252">
              <w:rPr>
                <w:b w:val="0"/>
                <w:szCs w:val="24"/>
                <w:lang w:val="mn-MN"/>
              </w:rPr>
              <w:t xml:space="preserve"> цахилгаан эрчим хүч үйлдвэрлэх тоног төхөөрөмж болон </w:t>
            </w:r>
            <w:r w:rsidR="00252252" w:rsidRPr="00252252">
              <w:rPr>
                <w:b w:val="0"/>
                <w:szCs w:val="24"/>
                <w:lang w:val="mn-MN"/>
              </w:rPr>
              <w:t xml:space="preserve">цахилгаан </w:t>
            </w:r>
            <w:r w:rsidR="00B67915">
              <w:rPr>
                <w:b w:val="0"/>
                <w:szCs w:val="24"/>
                <w:lang w:val="mn-MN"/>
              </w:rPr>
              <w:t>эрчим хүч хэрэглэгч</w:t>
            </w:r>
            <w:r w:rsidR="00252252" w:rsidRPr="00252252">
              <w:rPr>
                <w:b w:val="0"/>
                <w:szCs w:val="24"/>
                <w:lang w:val="mn-MN"/>
              </w:rPr>
              <w:t>дийн эрчим хүч хүлээн авдаг төхөөрөмжүүдийн</w:t>
            </w:r>
            <w:r w:rsidR="00252252">
              <w:rPr>
                <w:b w:val="0"/>
                <w:szCs w:val="24"/>
                <w:lang w:val="mn-MN"/>
              </w:rPr>
              <w:t xml:space="preserve"> тогтвортой ажиллагааны нөхцөлд хүлээн зөвшөөрөх боломжгүй </w:t>
            </w:r>
            <w:r w:rsidR="00AD09D1">
              <w:rPr>
                <w:b w:val="0"/>
                <w:szCs w:val="24"/>
                <w:lang w:val="mn-MN"/>
              </w:rPr>
              <w:t>давтамжийн бууралт</w:t>
            </w:r>
            <w:r w:rsidR="00252252">
              <w:rPr>
                <w:b w:val="0"/>
                <w:szCs w:val="24"/>
                <w:lang w:val="mn-MN"/>
              </w:rPr>
              <w:t>,</w:t>
            </w:r>
            <w:r w:rsidR="00114CD8">
              <w:rPr>
                <w:b w:val="0"/>
                <w:szCs w:val="24"/>
                <w:lang w:val="mn-MN"/>
              </w:rPr>
              <w:t xml:space="preserve"> түүнчлэн</w:t>
            </w:r>
            <w:r w:rsidR="00252252">
              <w:rPr>
                <w:b w:val="0"/>
                <w:szCs w:val="24"/>
                <w:lang w:val="mn-MN"/>
              </w:rPr>
              <w:t xml:space="preserve"> </w:t>
            </w:r>
            <w:r w:rsidR="00DC14A5">
              <w:rPr>
                <w:b w:val="0"/>
                <w:szCs w:val="24"/>
                <w:lang w:val="mn-MN"/>
              </w:rPr>
              <w:t>бодит чадал дутагдсан үед эрчим хүчн</w:t>
            </w:r>
            <w:r w:rsidR="00AD09D1">
              <w:rPr>
                <w:b w:val="0"/>
                <w:szCs w:val="24"/>
                <w:lang w:val="mn-MN"/>
              </w:rPr>
              <w:t>ий систем эсвэл системийн хэсэг</w:t>
            </w:r>
            <w:r w:rsidR="00252252">
              <w:rPr>
                <w:b w:val="0"/>
                <w:szCs w:val="24"/>
                <w:lang w:val="mn-MN"/>
              </w:rPr>
              <w:t xml:space="preserve"> бүрэн унт</w:t>
            </w:r>
            <w:r w:rsidR="00DC14A5">
              <w:rPr>
                <w:b w:val="0"/>
                <w:szCs w:val="24"/>
                <w:lang w:val="mn-MN"/>
              </w:rPr>
              <w:t xml:space="preserve">рах, ялангуяа </w:t>
            </w:r>
            <w:r w:rsidR="00E33DD1">
              <w:rPr>
                <w:b w:val="0"/>
                <w:szCs w:val="24"/>
                <w:lang w:val="mn-MN"/>
              </w:rPr>
              <w:t>аваарийн үед эрчим хүчни</w:t>
            </w:r>
            <w:r w:rsidR="001B44E2">
              <w:rPr>
                <w:b w:val="0"/>
                <w:szCs w:val="24"/>
                <w:lang w:val="mn-MN"/>
              </w:rPr>
              <w:t xml:space="preserve">й систем эсвэл системийн хэсгийн ажлыг тусгаарлахаас сэргийлэхэд зориулан төлөвлөдөг. </w:t>
            </w:r>
          </w:p>
          <w:p w:rsidR="00194193" w:rsidRDefault="00076766" w:rsidP="000B6839">
            <w:pPr>
              <w:spacing w:line="276" w:lineRule="auto"/>
              <w:jc w:val="both"/>
              <w:rPr>
                <w:b w:val="0"/>
                <w:szCs w:val="24"/>
                <w:lang w:val="mn-MN"/>
              </w:rPr>
            </w:pPr>
            <w:r>
              <w:rPr>
                <w:b w:val="0"/>
                <w:szCs w:val="24"/>
                <w:lang w:val="mn-MN"/>
              </w:rPr>
              <w:t xml:space="preserve">5.3.2 Гүйцэтгэх үүргээс нь </w:t>
            </w:r>
            <w:r w:rsidR="00194193">
              <w:rPr>
                <w:b w:val="0"/>
                <w:szCs w:val="24"/>
                <w:lang w:val="mn-MN"/>
              </w:rPr>
              <w:t>шалтгаалан</w:t>
            </w:r>
            <w:r w:rsidR="00194193" w:rsidRPr="0070773F">
              <w:rPr>
                <w:b w:val="0"/>
                <w:szCs w:val="24"/>
                <w:lang w:val="mn-MN"/>
              </w:rPr>
              <w:t xml:space="preserve"> ДБХА</w:t>
            </w:r>
            <w:r w:rsidR="00194193">
              <w:rPr>
                <w:b w:val="0"/>
                <w:szCs w:val="24"/>
                <w:lang w:val="mn-MN"/>
              </w:rPr>
              <w:t xml:space="preserve">-ыг дараах төхөөрөмжид хуваана. Үүнд: </w:t>
            </w:r>
          </w:p>
          <w:p w:rsidR="001B44E2" w:rsidRDefault="00194193" w:rsidP="000B6839">
            <w:pPr>
              <w:spacing w:line="276" w:lineRule="auto"/>
              <w:jc w:val="both"/>
              <w:rPr>
                <w:b w:val="0"/>
                <w:szCs w:val="24"/>
              </w:rPr>
            </w:pPr>
            <w:r>
              <w:rPr>
                <w:b w:val="0"/>
                <w:szCs w:val="24"/>
                <w:lang w:val="mn-MN"/>
              </w:rPr>
              <w:lastRenderedPageBreak/>
              <w:t>-  нөөцийн автомат давтамжийн оролт</w:t>
            </w:r>
            <w:r>
              <w:rPr>
                <w:b w:val="0"/>
                <w:szCs w:val="24"/>
              </w:rPr>
              <w:t xml:space="preserve"> (</w:t>
            </w:r>
            <w:r>
              <w:rPr>
                <w:b w:val="0"/>
                <w:szCs w:val="24"/>
                <w:lang w:val="mn-MN"/>
              </w:rPr>
              <w:t>НАДО</w:t>
            </w:r>
            <w:r>
              <w:rPr>
                <w:b w:val="0"/>
                <w:szCs w:val="24"/>
              </w:rPr>
              <w:t>);</w:t>
            </w:r>
          </w:p>
          <w:p w:rsidR="00194193" w:rsidRPr="00194193" w:rsidRDefault="00194193" w:rsidP="000B6839">
            <w:pPr>
              <w:spacing w:line="276" w:lineRule="auto"/>
              <w:jc w:val="both"/>
              <w:rPr>
                <w:b w:val="0"/>
                <w:szCs w:val="24"/>
              </w:rPr>
            </w:pPr>
            <w:r>
              <w:rPr>
                <w:b w:val="0"/>
                <w:szCs w:val="24"/>
              </w:rPr>
              <w:t xml:space="preserve">- </w:t>
            </w:r>
            <w:r w:rsidRPr="00194193">
              <w:rPr>
                <w:b w:val="0"/>
                <w:szCs w:val="24"/>
              </w:rPr>
              <w:t>автомат үелзлийн ачааллыг бууруулах (АҮАБ)</w:t>
            </w:r>
            <w:r>
              <w:rPr>
                <w:b w:val="0"/>
                <w:szCs w:val="24"/>
              </w:rPr>
              <w:t xml:space="preserve">; </w:t>
            </w:r>
          </w:p>
          <w:p w:rsidR="00003ACD" w:rsidRDefault="00194193" w:rsidP="000B6839">
            <w:pPr>
              <w:spacing w:line="276" w:lineRule="auto"/>
              <w:jc w:val="both"/>
              <w:rPr>
                <w:b w:val="0"/>
                <w:szCs w:val="24"/>
              </w:rPr>
            </w:pPr>
            <w:r>
              <w:rPr>
                <w:b w:val="0"/>
                <w:szCs w:val="24"/>
              </w:rPr>
              <w:t xml:space="preserve">- </w:t>
            </w:r>
            <w:r>
              <w:rPr>
                <w:b w:val="0"/>
                <w:szCs w:val="24"/>
                <w:lang w:val="mn-MN"/>
              </w:rPr>
              <w:t>нэмэлт автоматаар ачааллыг бууруулах</w:t>
            </w:r>
            <w:r>
              <w:rPr>
                <w:b w:val="0"/>
                <w:szCs w:val="24"/>
              </w:rPr>
              <w:t xml:space="preserve"> (</w:t>
            </w:r>
            <w:r>
              <w:rPr>
                <w:b w:val="0"/>
                <w:szCs w:val="24"/>
                <w:lang w:val="mn-MN"/>
              </w:rPr>
              <w:t>НААБ</w:t>
            </w:r>
            <w:r>
              <w:rPr>
                <w:b w:val="0"/>
                <w:szCs w:val="24"/>
              </w:rPr>
              <w:t>);</w:t>
            </w:r>
          </w:p>
          <w:p w:rsidR="00194193" w:rsidRDefault="00194193" w:rsidP="000B6839">
            <w:pPr>
              <w:spacing w:line="276" w:lineRule="auto"/>
              <w:jc w:val="both"/>
              <w:rPr>
                <w:b w:val="0"/>
                <w:szCs w:val="24"/>
              </w:rPr>
            </w:pPr>
            <w:r>
              <w:rPr>
                <w:b w:val="0"/>
                <w:szCs w:val="24"/>
              </w:rPr>
              <w:t xml:space="preserve">- </w:t>
            </w:r>
            <w:r w:rsidRPr="00194193">
              <w:rPr>
                <w:b w:val="0"/>
                <w:szCs w:val="24"/>
              </w:rPr>
              <w:t>давтамжийг хуваах автоматжуулалт (ДХА);</w:t>
            </w:r>
          </w:p>
          <w:p w:rsidR="00194193" w:rsidRDefault="00194193" w:rsidP="000B6839">
            <w:pPr>
              <w:spacing w:line="276" w:lineRule="auto"/>
              <w:jc w:val="both"/>
              <w:rPr>
                <w:b w:val="0"/>
                <w:szCs w:val="24"/>
                <w:lang w:val="mn-MN"/>
              </w:rPr>
            </w:pPr>
            <w:r>
              <w:rPr>
                <w:b w:val="0"/>
                <w:szCs w:val="24"/>
              </w:rPr>
              <w:t xml:space="preserve">- </w:t>
            </w:r>
            <w:r>
              <w:rPr>
                <w:b w:val="0"/>
                <w:szCs w:val="24"/>
                <w:lang w:val="mn-MN"/>
              </w:rPr>
              <w:t>үелзлийн автомат дахин залгагч</w:t>
            </w:r>
            <w:r>
              <w:rPr>
                <w:b w:val="0"/>
                <w:szCs w:val="24"/>
              </w:rPr>
              <w:t xml:space="preserve"> (</w:t>
            </w:r>
            <w:r>
              <w:rPr>
                <w:b w:val="0"/>
                <w:szCs w:val="24"/>
                <w:lang w:val="mn-MN"/>
              </w:rPr>
              <w:t>ҮАДЗ</w:t>
            </w:r>
            <w:r>
              <w:rPr>
                <w:b w:val="0"/>
                <w:szCs w:val="24"/>
              </w:rPr>
              <w:t xml:space="preserve">) </w:t>
            </w:r>
            <w:r>
              <w:rPr>
                <w:b w:val="0"/>
                <w:szCs w:val="24"/>
                <w:lang w:val="mn-MN"/>
              </w:rPr>
              <w:t xml:space="preserve">байна. </w:t>
            </w:r>
          </w:p>
          <w:p w:rsidR="00194193" w:rsidRDefault="00B825AD" w:rsidP="000B6839">
            <w:pPr>
              <w:spacing w:line="276" w:lineRule="auto"/>
              <w:jc w:val="both"/>
              <w:rPr>
                <w:szCs w:val="24"/>
                <w:lang w:val="mn-MN"/>
              </w:rPr>
            </w:pPr>
            <w:r w:rsidRPr="000F0CD1">
              <w:rPr>
                <w:szCs w:val="24"/>
                <w:lang w:val="mn-MN"/>
              </w:rPr>
              <w:t>5.3.3 Нөөцийн автомат давтамжийн оролт</w:t>
            </w:r>
          </w:p>
          <w:p w:rsidR="000F0CD1" w:rsidRDefault="000F0CD1" w:rsidP="000B6839">
            <w:pPr>
              <w:spacing w:line="276" w:lineRule="auto"/>
              <w:jc w:val="both"/>
              <w:rPr>
                <w:b w:val="0"/>
                <w:szCs w:val="24"/>
                <w:lang w:val="mn-MN"/>
              </w:rPr>
            </w:pPr>
            <w:r w:rsidRPr="000F0CD1">
              <w:rPr>
                <w:b w:val="0"/>
                <w:szCs w:val="24"/>
                <w:lang w:val="mn-MN"/>
              </w:rPr>
              <w:t xml:space="preserve">5.3.3.1 </w:t>
            </w:r>
            <w:r w:rsidR="00574B43">
              <w:rPr>
                <w:b w:val="0"/>
                <w:szCs w:val="24"/>
                <w:lang w:val="mn-MN"/>
              </w:rPr>
              <w:t>Ц</w:t>
            </w:r>
            <w:r w:rsidR="00574B43" w:rsidRPr="00252252">
              <w:rPr>
                <w:b w:val="0"/>
                <w:szCs w:val="24"/>
                <w:lang w:val="mn-MN"/>
              </w:rPr>
              <w:t>ахи</w:t>
            </w:r>
            <w:r w:rsidR="00574B43">
              <w:rPr>
                <w:b w:val="0"/>
                <w:szCs w:val="24"/>
                <w:lang w:val="mn-MN"/>
              </w:rPr>
              <w:t xml:space="preserve">лгаан </w:t>
            </w:r>
            <w:r w:rsidR="00B67915">
              <w:rPr>
                <w:b w:val="0"/>
                <w:szCs w:val="24"/>
                <w:lang w:val="mn-MN"/>
              </w:rPr>
              <w:t>эрчим хүч хэрэглэгч</w:t>
            </w:r>
            <w:r w:rsidR="00574B43">
              <w:rPr>
                <w:b w:val="0"/>
                <w:szCs w:val="24"/>
                <w:lang w:val="mn-MN"/>
              </w:rPr>
              <w:t xml:space="preserve">дийн эрчим хүчийг таслахад </w:t>
            </w:r>
            <w:r w:rsidR="00574B43" w:rsidRPr="00194193">
              <w:rPr>
                <w:b w:val="0"/>
                <w:szCs w:val="24"/>
              </w:rPr>
              <w:t>автомат үелзлийн ачааллыг бууруулах (АҮАБ)</w:t>
            </w:r>
            <w:r w:rsidR="00574B43">
              <w:rPr>
                <w:b w:val="0"/>
                <w:szCs w:val="24"/>
                <w:lang w:val="mn-MN"/>
              </w:rPr>
              <w:t xml:space="preserve"> төхөөрөмжийн ажлын эзлэхүүнийг үл зөвшөөрөх эсвэл багасгах зорилгоор бодит чадлын дутагдлыг бууруулахын тулд Нөөцийн автомат давтамжийн оролтыг</w:t>
            </w:r>
            <w:r w:rsidR="00574B43">
              <w:rPr>
                <w:b w:val="0"/>
                <w:szCs w:val="24"/>
              </w:rPr>
              <w:t xml:space="preserve"> (</w:t>
            </w:r>
            <w:r w:rsidR="00574B43">
              <w:rPr>
                <w:b w:val="0"/>
                <w:szCs w:val="24"/>
                <w:lang w:val="mn-MN"/>
              </w:rPr>
              <w:t>НАДО</w:t>
            </w:r>
            <w:r w:rsidR="00574B43">
              <w:rPr>
                <w:b w:val="0"/>
                <w:szCs w:val="24"/>
              </w:rPr>
              <w:t>)</w:t>
            </w:r>
            <w:r w:rsidR="00574B43">
              <w:rPr>
                <w:b w:val="0"/>
                <w:szCs w:val="24"/>
                <w:lang w:val="mn-MN"/>
              </w:rPr>
              <w:t xml:space="preserve"> төлөвлөдөг. </w:t>
            </w:r>
          </w:p>
          <w:p w:rsidR="00574B43" w:rsidRDefault="000375F3" w:rsidP="000B6839">
            <w:pPr>
              <w:spacing w:line="276" w:lineRule="auto"/>
              <w:jc w:val="both"/>
              <w:rPr>
                <w:b w:val="0"/>
                <w:szCs w:val="24"/>
                <w:lang w:val="mn-MN"/>
              </w:rPr>
            </w:pPr>
            <w:r>
              <w:rPr>
                <w:b w:val="0"/>
                <w:szCs w:val="24"/>
                <w:lang w:val="mn-MN"/>
              </w:rPr>
              <w:t>5.3.3.2 Эрчим хүчний системийн давтамж 49,4 – 49,7 Гц хүртэлх хязгаарын утга хүртэл буурах үед НАДО-ын төхөөрөмж нь ген</w:t>
            </w:r>
            <w:r w:rsidR="00056ED0">
              <w:rPr>
                <w:b w:val="0"/>
                <w:szCs w:val="24"/>
                <w:lang w:val="mn-MN"/>
              </w:rPr>
              <w:t>ераторуудыг автоматаар ачаалахаар</w:t>
            </w:r>
            <w:r>
              <w:rPr>
                <w:b w:val="0"/>
                <w:szCs w:val="24"/>
              </w:rPr>
              <w:t xml:space="preserve"> (</w:t>
            </w:r>
            <w:r>
              <w:rPr>
                <w:b w:val="0"/>
                <w:szCs w:val="24"/>
                <w:lang w:val="mn-MN"/>
              </w:rPr>
              <w:t>ГАА</w:t>
            </w:r>
            <w:r>
              <w:rPr>
                <w:b w:val="0"/>
                <w:szCs w:val="24"/>
              </w:rPr>
              <w:t>)</w:t>
            </w:r>
            <w:r w:rsidR="00056ED0">
              <w:rPr>
                <w:b w:val="0"/>
                <w:szCs w:val="24"/>
                <w:lang w:val="mn-MN"/>
              </w:rPr>
              <w:t xml:space="preserve"> ажилла</w:t>
            </w:r>
            <w:r>
              <w:rPr>
                <w:b w:val="0"/>
                <w:szCs w:val="24"/>
                <w:lang w:val="mn-MN"/>
              </w:rPr>
              <w:t xml:space="preserve">х шаардлагатай. </w:t>
            </w:r>
          </w:p>
          <w:p w:rsidR="000375F3" w:rsidRDefault="000375F3" w:rsidP="000B6839">
            <w:pPr>
              <w:spacing w:line="276" w:lineRule="auto"/>
              <w:jc w:val="both"/>
              <w:rPr>
                <w:b w:val="0"/>
                <w:szCs w:val="24"/>
                <w:lang w:val="mn-MN"/>
              </w:rPr>
            </w:pPr>
            <w:r>
              <w:rPr>
                <w:b w:val="0"/>
                <w:szCs w:val="24"/>
                <w:lang w:val="mn-MN"/>
              </w:rPr>
              <w:t>5.3.3.3 50 МВт болон түүнээс дээш хүчин чадалтай бүх УЦС болон УХЦС-</w:t>
            </w:r>
            <w:r w:rsidR="00D05F2E">
              <w:rPr>
                <w:b w:val="0"/>
                <w:szCs w:val="24"/>
                <w:lang w:val="mn-MN"/>
              </w:rPr>
              <w:t xml:space="preserve">ыг НАДО-ын төхөөрөмжөөр хангах хэрэгтэй. </w:t>
            </w:r>
          </w:p>
          <w:p w:rsidR="00942164" w:rsidRDefault="004D17EF" w:rsidP="000B6839">
            <w:pPr>
              <w:spacing w:line="276" w:lineRule="auto"/>
              <w:jc w:val="both"/>
              <w:rPr>
                <w:b w:val="0"/>
                <w:szCs w:val="24"/>
                <w:lang w:val="mn-MN"/>
              </w:rPr>
            </w:pPr>
            <w:r>
              <w:rPr>
                <w:b w:val="0"/>
                <w:szCs w:val="24"/>
                <w:lang w:val="mn-MN"/>
              </w:rPr>
              <w:t xml:space="preserve">Хүчин чадал багатай УЦС-д НАДО-ын төхөөрөмж суурилуулах </w:t>
            </w:r>
            <w:r w:rsidR="00DF551A">
              <w:rPr>
                <w:b w:val="0"/>
                <w:szCs w:val="24"/>
                <w:lang w:val="mn-MN"/>
              </w:rPr>
              <w:t>шаардлагыг тухайн УЦС-ын оршдог</w:t>
            </w:r>
            <w:r>
              <w:rPr>
                <w:b w:val="0"/>
                <w:szCs w:val="24"/>
                <w:lang w:val="mn-MN"/>
              </w:rPr>
              <w:t xml:space="preserve"> бүс нутгийн схем-горимын нөхцөлөөс шалтгаалан зураг төслийн үе шатанд тодорхойлдог.</w:t>
            </w:r>
          </w:p>
          <w:p w:rsidR="00942164" w:rsidRDefault="00942164" w:rsidP="000B6839">
            <w:pPr>
              <w:spacing w:line="276" w:lineRule="auto"/>
              <w:jc w:val="both"/>
              <w:rPr>
                <w:b w:val="0"/>
                <w:szCs w:val="24"/>
                <w:lang w:val="mn-MN"/>
              </w:rPr>
            </w:pPr>
          </w:p>
          <w:p w:rsidR="007C166E" w:rsidRPr="00942164" w:rsidRDefault="00942164" w:rsidP="000B6839">
            <w:pPr>
              <w:spacing w:line="276" w:lineRule="auto"/>
              <w:jc w:val="both"/>
              <w:rPr>
                <w:szCs w:val="24"/>
                <w:lang w:val="mn-MN"/>
              </w:rPr>
            </w:pPr>
            <w:r w:rsidRPr="00942164">
              <w:rPr>
                <w:szCs w:val="24"/>
                <w:lang w:val="mn-MN"/>
              </w:rPr>
              <w:t xml:space="preserve">5.3.4 </w:t>
            </w:r>
            <w:r w:rsidR="004D17EF" w:rsidRPr="00942164">
              <w:rPr>
                <w:szCs w:val="24"/>
                <w:lang w:val="mn-MN"/>
              </w:rPr>
              <w:t xml:space="preserve"> </w:t>
            </w:r>
            <w:r w:rsidRPr="00942164">
              <w:rPr>
                <w:szCs w:val="24"/>
                <w:lang w:val="mn-MN"/>
              </w:rPr>
              <w:t>Автомат үелзлийн ачааллыг бууруулах</w:t>
            </w:r>
          </w:p>
          <w:p w:rsidR="00942164" w:rsidRDefault="00942164" w:rsidP="000B6839">
            <w:pPr>
              <w:spacing w:line="276" w:lineRule="auto"/>
              <w:jc w:val="both"/>
              <w:rPr>
                <w:b w:val="0"/>
                <w:szCs w:val="24"/>
                <w:lang w:val="mn-MN"/>
              </w:rPr>
            </w:pPr>
            <w:r>
              <w:rPr>
                <w:b w:val="0"/>
                <w:szCs w:val="24"/>
                <w:lang w:val="mn-MN"/>
              </w:rPr>
              <w:lastRenderedPageBreak/>
              <w:t xml:space="preserve">5.3.4.1 </w:t>
            </w:r>
            <w:r>
              <w:rPr>
                <w:b w:val="0"/>
                <w:szCs w:val="24"/>
              </w:rPr>
              <w:t>А</w:t>
            </w:r>
            <w:r w:rsidRPr="00194193">
              <w:rPr>
                <w:b w:val="0"/>
                <w:szCs w:val="24"/>
              </w:rPr>
              <w:t>втомат үелзлийн ачааллыг бууруулах (АҮАБ)</w:t>
            </w:r>
            <w:r>
              <w:rPr>
                <w:b w:val="0"/>
                <w:szCs w:val="24"/>
                <w:lang w:val="mn-MN"/>
              </w:rPr>
              <w:t xml:space="preserve"> төхөөрөмжийг </w:t>
            </w:r>
            <w:r w:rsidR="00AD09D1">
              <w:rPr>
                <w:b w:val="0"/>
                <w:szCs w:val="24"/>
                <w:lang w:val="mn-MN"/>
              </w:rPr>
              <w:t xml:space="preserve">цахилгаан эрчим хүч үйлдвэрлэх тоног төхөөрөмж болон </w:t>
            </w:r>
            <w:r w:rsidR="00AD09D1" w:rsidRPr="00252252">
              <w:rPr>
                <w:b w:val="0"/>
                <w:szCs w:val="24"/>
                <w:lang w:val="mn-MN"/>
              </w:rPr>
              <w:t xml:space="preserve">цахилгаан </w:t>
            </w:r>
            <w:r w:rsidR="00B67915">
              <w:rPr>
                <w:b w:val="0"/>
                <w:szCs w:val="24"/>
                <w:lang w:val="mn-MN"/>
              </w:rPr>
              <w:t>эрчим хүч хэрэглэгч</w:t>
            </w:r>
            <w:r w:rsidR="00AD09D1" w:rsidRPr="00252252">
              <w:rPr>
                <w:b w:val="0"/>
                <w:szCs w:val="24"/>
                <w:lang w:val="mn-MN"/>
              </w:rPr>
              <w:t>дийн эрчим хүч хүлээн авдаг төхөөрөмжүүдийн</w:t>
            </w:r>
            <w:r w:rsidR="00AD09D1">
              <w:rPr>
                <w:b w:val="0"/>
                <w:szCs w:val="24"/>
                <w:lang w:val="mn-MN"/>
              </w:rPr>
              <w:t xml:space="preserve"> тогтвортой ажиллагааны нөхцөлд хүлээн зөвшөөрөх боломжгүй давтамжийн бууралт болон давтамжийг дараа нь сэргээхээс сэргийлэхийн тулд төлөвлөдөг. </w:t>
            </w:r>
          </w:p>
          <w:p w:rsidR="00AD09D1" w:rsidRDefault="00B37D01" w:rsidP="000B6839">
            <w:pPr>
              <w:spacing w:line="276" w:lineRule="auto"/>
              <w:jc w:val="both"/>
              <w:rPr>
                <w:b w:val="0"/>
                <w:szCs w:val="24"/>
                <w:lang w:val="mn-MN"/>
              </w:rPr>
            </w:pPr>
            <w:r>
              <w:rPr>
                <w:b w:val="0"/>
                <w:szCs w:val="24"/>
                <w:lang w:val="mn-MN"/>
              </w:rPr>
              <w:t xml:space="preserve">5.3.4.2 </w:t>
            </w:r>
            <w:r w:rsidR="003F08CD">
              <w:rPr>
                <w:b w:val="0"/>
                <w:szCs w:val="24"/>
              </w:rPr>
              <w:t>АҮАБ</w:t>
            </w:r>
            <w:r w:rsidR="003F08CD">
              <w:rPr>
                <w:b w:val="0"/>
                <w:szCs w:val="24"/>
                <w:lang w:val="mn-MN"/>
              </w:rPr>
              <w:t xml:space="preserve"> төхөөрөмжүүд нь д</w:t>
            </w:r>
            <w:r w:rsidR="00D444CE">
              <w:rPr>
                <w:b w:val="0"/>
                <w:szCs w:val="24"/>
                <w:lang w:val="mn-MN"/>
              </w:rPr>
              <w:t xml:space="preserve">автамж 49,2 Гц-ээс доош буурсан үед </w:t>
            </w:r>
            <w:r w:rsidR="003F08CD">
              <w:rPr>
                <w:b w:val="0"/>
                <w:szCs w:val="24"/>
                <w:lang w:val="mn-MN"/>
              </w:rPr>
              <w:t>ээлж дараалл</w:t>
            </w:r>
            <w:r w:rsidR="009E1A43">
              <w:rPr>
                <w:b w:val="0"/>
                <w:szCs w:val="24"/>
                <w:lang w:val="mn-MN"/>
              </w:rPr>
              <w:t xml:space="preserve">аар </w:t>
            </w:r>
            <w:r w:rsidR="000761BA">
              <w:rPr>
                <w:b w:val="0"/>
                <w:szCs w:val="24"/>
                <w:lang w:val="mn-MN"/>
              </w:rPr>
              <w:t>ачааллыг салгах</w:t>
            </w:r>
            <w:r w:rsidR="002E20BB">
              <w:rPr>
                <w:b w:val="0"/>
                <w:szCs w:val="24"/>
                <w:lang w:val="mn-MN"/>
              </w:rPr>
              <w:t>аар</w:t>
            </w:r>
            <w:r w:rsidR="000761BA">
              <w:rPr>
                <w:b w:val="0"/>
                <w:szCs w:val="24"/>
                <w:lang w:val="mn-MN"/>
              </w:rPr>
              <w:t xml:space="preserve"> </w:t>
            </w:r>
            <w:r w:rsidR="000761BA">
              <w:rPr>
                <w:b w:val="0"/>
                <w:szCs w:val="24"/>
              </w:rPr>
              <w:t>(</w:t>
            </w:r>
            <w:r w:rsidR="000761BA">
              <w:rPr>
                <w:b w:val="0"/>
                <w:szCs w:val="24"/>
                <w:lang w:val="mn-MN"/>
              </w:rPr>
              <w:t>АС</w:t>
            </w:r>
            <w:r w:rsidR="000761BA">
              <w:rPr>
                <w:b w:val="0"/>
                <w:szCs w:val="24"/>
              </w:rPr>
              <w:t>)</w:t>
            </w:r>
            <w:r w:rsidR="000761BA">
              <w:rPr>
                <w:b w:val="0"/>
                <w:szCs w:val="24"/>
                <w:lang w:val="mn-MN"/>
              </w:rPr>
              <w:t xml:space="preserve"> </w:t>
            </w:r>
            <w:r w:rsidR="002E20BB">
              <w:rPr>
                <w:b w:val="0"/>
                <w:szCs w:val="24"/>
                <w:lang w:val="mn-MN"/>
              </w:rPr>
              <w:t xml:space="preserve">ажиллах </w:t>
            </w:r>
            <w:r w:rsidR="009E1A43">
              <w:rPr>
                <w:b w:val="0"/>
                <w:szCs w:val="24"/>
                <w:lang w:val="mn-MN"/>
              </w:rPr>
              <w:t>хэрэгтэй.</w:t>
            </w:r>
          </w:p>
          <w:p w:rsidR="009E1A43" w:rsidRDefault="00C31AFF" w:rsidP="000B6839">
            <w:pPr>
              <w:spacing w:line="276" w:lineRule="auto"/>
              <w:jc w:val="both"/>
              <w:rPr>
                <w:b w:val="0"/>
                <w:szCs w:val="24"/>
                <w:lang w:val="mn-MN"/>
              </w:rPr>
            </w:pPr>
            <w:r>
              <w:rPr>
                <w:b w:val="0"/>
                <w:szCs w:val="24"/>
                <w:lang w:val="mn-MN"/>
              </w:rPr>
              <w:t xml:space="preserve">5.3.4.3 </w:t>
            </w:r>
            <w:r>
              <w:rPr>
                <w:b w:val="0"/>
                <w:szCs w:val="24"/>
              </w:rPr>
              <w:t>А</w:t>
            </w:r>
            <w:r w:rsidRPr="00194193">
              <w:rPr>
                <w:b w:val="0"/>
                <w:szCs w:val="24"/>
              </w:rPr>
              <w:t>втомат үелзлийн ачааллыг бууруулах (АҮАБ)</w:t>
            </w:r>
            <w:r>
              <w:rPr>
                <w:b w:val="0"/>
                <w:szCs w:val="24"/>
                <w:lang w:val="mn-MN"/>
              </w:rPr>
              <w:t xml:space="preserve"> төхөөрөмжийг үйл ажиллагаагаар нь дараах төхөөрөмжид хуваана. Үүнд: </w:t>
            </w:r>
          </w:p>
          <w:p w:rsidR="00C31AFF" w:rsidRDefault="00C31AFF" w:rsidP="000B6839">
            <w:pPr>
              <w:spacing w:line="276" w:lineRule="auto"/>
              <w:jc w:val="both"/>
              <w:rPr>
                <w:b w:val="0"/>
                <w:szCs w:val="24"/>
              </w:rPr>
            </w:pPr>
            <w:r>
              <w:rPr>
                <w:b w:val="0"/>
                <w:szCs w:val="24"/>
                <w:lang w:val="mn-MN"/>
              </w:rPr>
              <w:t xml:space="preserve">- </w:t>
            </w:r>
            <w:r w:rsidR="00BE032F">
              <w:rPr>
                <w:b w:val="0"/>
                <w:szCs w:val="24"/>
                <w:lang w:val="mn-MN"/>
              </w:rPr>
              <w:t xml:space="preserve">давтамж </w:t>
            </w:r>
            <w:r w:rsidR="00521D14">
              <w:rPr>
                <w:b w:val="0"/>
                <w:szCs w:val="24"/>
                <w:lang w:val="mn-MN"/>
              </w:rPr>
              <w:t xml:space="preserve">49,0 Гц-ээс доош буурах үед </w:t>
            </w:r>
            <w:r w:rsidR="00995D2A">
              <w:rPr>
                <w:b w:val="0"/>
                <w:szCs w:val="24"/>
                <w:lang w:val="mn-MN"/>
              </w:rPr>
              <w:t>АЦС-ын цогц төхөөрөмжүүдийн ачаалал бууруулахаас сэргийлдэг</w:t>
            </w:r>
            <w:r w:rsidR="00995D2A">
              <w:rPr>
                <w:b w:val="0"/>
                <w:szCs w:val="24"/>
              </w:rPr>
              <w:t xml:space="preserve"> </w:t>
            </w:r>
            <w:r w:rsidR="00995D2A" w:rsidRPr="00194193">
              <w:rPr>
                <w:b w:val="0"/>
                <w:szCs w:val="24"/>
              </w:rPr>
              <w:t>АҮАБ</w:t>
            </w:r>
            <w:r w:rsidR="004245D7">
              <w:rPr>
                <w:b w:val="0"/>
                <w:szCs w:val="24"/>
                <w:lang w:val="mn-MN"/>
              </w:rPr>
              <w:t>, тухайлбал</w:t>
            </w:r>
            <w:r w:rsidR="00995D2A">
              <w:rPr>
                <w:b w:val="0"/>
                <w:szCs w:val="24"/>
                <w:lang w:val="mn-MN"/>
              </w:rPr>
              <w:t xml:space="preserve"> тусгай </w:t>
            </w:r>
            <w:r w:rsidR="008D5FD7">
              <w:rPr>
                <w:b w:val="0"/>
                <w:szCs w:val="24"/>
                <w:lang w:val="mn-MN"/>
              </w:rPr>
              <w:t>дараалал</w:t>
            </w:r>
            <w:r w:rsidR="004245D7">
              <w:rPr>
                <w:b w:val="0"/>
                <w:szCs w:val="24"/>
                <w:lang w:val="mn-MN"/>
              </w:rPr>
              <w:t xml:space="preserve">тай </w:t>
            </w:r>
            <w:r w:rsidR="001B29ED" w:rsidRPr="00194193">
              <w:rPr>
                <w:b w:val="0"/>
                <w:szCs w:val="24"/>
              </w:rPr>
              <w:t>АҮАБ</w:t>
            </w:r>
            <w:r w:rsidR="001B29ED">
              <w:rPr>
                <w:b w:val="0"/>
                <w:szCs w:val="24"/>
                <w:lang w:val="mn-MN"/>
              </w:rPr>
              <w:t xml:space="preserve"> </w:t>
            </w:r>
            <w:r w:rsidR="004245D7">
              <w:rPr>
                <w:b w:val="0"/>
                <w:szCs w:val="24"/>
                <w:lang w:val="mn-MN"/>
              </w:rPr>
              <w:t xml:space="preserve">төхөөрөмж нь давтамж буурах процессыг зогсооход зориулан төлөвлөсөн </w:t>
            </w:r>
            <w:r w:rsidR="00A64664" w:rsidRPr="00194193">
              <w:rPr>
                <w:b w:val="0"/>
                <w:szCs w:val="24"/>
              </w:rPr>
              <w:t>АҮАБ</w:t>
            </w:r>
            <w:r w:rsidR="00A64664">
              <w:rPr>
                <w:b w:val="0"/>
                <w:szCs w:val="24"/>
                <w:lang w:val="mn-MN"/>
              </w:rPr>
              <w:t>-1</w:t>
            </w:r>
            <w:r w:rsidR="004245D7">
              <w:rPr>
                <w:b w:val="0"/>
                <w:szCs w:val="24"/>
                <w:lang w:val="mn-MN"/>
              </w:rPr>
              <w:t xml:space="preserve"> төхөөрөмж</w:t>
            </w:r>
            <w:r w:rsidR="004245D7">
              <w:rPr>
                <w:b w:val="0"/>
                <w:szCs w:val="24"/>
              </w:rPr>
              <w:t>;</w:t>
            </w:r>
          </w:p>
          <w:p w:rsidR="004245D7" w:rsidRDefault="004245D7" w:rsidP="000B6839">
            <w:pPr>
              <w:spacing w:line="276" w:lineRule="auto"/>
              <w:jc w:val="both"/>
              <w:rPr>
                <w:b w:val="0"/>
                <w:szCs w:val="24"/>
                <w:lang w:val="mn-MN"/>
              </w:rPr>
            </w:pPr>
            <w:r>
              <w:rPr>
                <w:b w:val="0"/>
                <w:szCs w:val="24"/>
              </w:rPr>
              <w:t xml:space="preserve">- </w:t>
            </w:r>
            <w:r w:rsidR="007A5ADA" w:rsidRPr="00194193">
              <w:rPr>
                <w:b w:val="0"/>
                <w:szCs w:val="24"/>
              </w:rPr>
              <w:t>АҮАБ</w:t>
            </w:r>
            <w:r w:rsidR="007A5ADA">
              <w:rPr>
                <w:b w:val="0"/>
                <w:szCs w:val="24"/>
                <w:lang w:val="mn-MN"/>
              </w:rPr>
              <w:t>-1 төхөөрөмж</w:t>
            </w:r>
            <w:r w:rsidR="006E21DC">
              <w:rPr>
                <w:b w:val="0"/>
                <w:szCs w:val="24"/>
                <w:lang w:val="mn-MN"/>
              </w:rPr>
              <w:t xml:space="preserve">ийн үйлчлэлийн дараа эсвэл давтамж аажим буурсан үед давтамжийг сэргээхэд зориулан төлөвлөдөг </w:t>
            </w:r>
            <w:r w:rsidR="006E21DC" w:rsidRPr="00194193">
              <w:rPr>
                <w:b w:val="0"/>
                <w:szCs w:val="24"/>
              </w:rPr>
              <w:t>АҮАБ</w:t>
            </w:r>
            <w:r w:rsidR="006E21DC">
              <w:rPr>
                <w:b w:val="0"/>
                <w:szCs w:val="24"/>
                <w:lang w:val="mn-MN"/>
              </w:rPr>
              <w:t>-2 төхөөрөмж байна.</w:t>
            </w:r>
          </w:p>
          <w:p w:rsidR="006E21DC" w:rsidRDefault="006E21DC" w:rsidP="000B6839">
            <w:pPr>
              <w:spacing w:line="276" w:lineRule="auto"/>
              <w:jc w:val="both"/>
              <w:rPr>
                <w:b w:val="0"/>
                <w:szCs w:val="24"/>
                <w:lang w:val="mn-MN"/>
              </w:rPr>
            </w:pPr>
            <w:r>
              <w:rPr>
                <w:b w:val="0"/>
                <w:szCs w:val="24"/>
                <w:lang w:val="mn-MN"/>
              </w:rPr>
              <w:t xml:space="preserve">5.3.4.4 </w:t>
            </w:r>
            <w:r w:rsidRPr="00194193">
              <w:rPr>
                <w:b w:val="0"/>
                <w:szCs w:val="24"/>
              </w:rPr>
              <w:t>АҮАБ</w:t>
            </w:r>
            <w:r>
              <w:rPr>
                <w:b w:val="0"/>
                <w:szCs w:val="24"/>
                <w:lang w:val="mn-MN"/>
              </w:rPr>
              <w:t>-1 төхөөрөмжийн давтамжийн тохиргоо дараах хязгаарт байх шаардлагатай. Үүнд:</w:t>
            </w:r>
          </w:p>
          <w:p w:rsidR="006E21DC" w:rsidRDefault="00920E45" w:rsidP="000B6839">
            <w:pPr>
              <w:spacing w:line="276" w:lineRule="auto"/>
              <w:jc w:val="both"/>
              <w:rPr>
                <w:b w:val="0"/>
                <w:szCs w:val="24"/>
              </w:rPr>
            </w:pPr>
            <w:r>
              <w:rPr>
                <w:b w:val="0"/>
                <w:szCs w:val="24"/>
                <w:lang w:val="mn-MN"/>
              </w:rPr>
              <w:t xml:space="preserve">- </w:t>
            </w:r>
            <w:r w:rsidR="00505FAC" w:rsidRPr="00194193">
              <w:rPr>
                <w:b w:val="0"/>
                <w:szCs w:val="24"/>
              </w:rPr>
              <w:t>АҮАБ</w:t>
            </w:r>
            <w:r w:rsidR="00505FAC">
              <w:rPr>
                <w:b w:val="0"/>
                <w:szCs w:val="24"/>
                <w:lang w:val="mn-MN"/>
              </w:rPr>
              <w:t>-1 төхөөрөмжийн</w:t>
            </w:r>
            <w:r w:rsidR="001B29ED">
              <w:rPr>
                <w:b w:val="0"/>
                <w:szCs w:val="24"/>
                <w:lang w:val="mn-MN"/>
              </w:rPr>
              <w:t xml:space="preserve"> хувьд 46,5 – 48,8 Гц хязгаарт</w:t>
            </w:r>
            <w:r w:rsidR="001B29ED">
              <w:rPr>
                <w:b w:val="0"/>
                <w:szCs w:val="24"/>
              </w:rPr>
              <w:t>;</w:t>
            </w:r>
          </w:p>
          <w:p w:rsidR="001B29ED" w:rsidRDefault="001B29ED" w:rsidP="000B6839">
            <w:pPr>
              <w:spacing w:line="276" w:lineRule="auto"/>
              <w:jc w:val="both"/>
              <w:rPr>
                <w:b w:val="0"/>
                <w:szCs w:val="24"/>
                <w:lang w:val="mn-MN"/>
              </w:rPr>
            </w:pPr>
            <w:r>
              <w:rPr>
                <w:b w:val="0"/>
                <w:szCs w:val="24"/>
              </w:rPr>
              <w:t xml:space="preserve">- </w:t>
            </w:r>
            <w:r w:rsidR="00894A05">
              <w:rPr>
                <w:b w:val="0"/>
                <w:szCs w:val="24"/>
                <w:lang w:val="mn-MN"/>
              </w:rPr>
              <w:t>тусгай дараалал</w:t>
            </w:r>
            <w:r w:rsidR="00FB4BB9">
              <w:rPr>
                <w:b w:val="0"/>
                <w:szCs w:val="24"/>
                <w:lang w:val="mn-MN"/>
              </w:rPr>
              <w:t xml:space="preserve">тай </w:t>
            </w:r>
            <w:r w:rsidR="00FB4BB9" w:rsidRPr="00194193">
              <w:rPr>
                <w:b w:val="0"/>
                <w:szCs w:val="24"/>
              </w:rPr>
              <w:t>АҮАБ</w:t>
            </w:r>
            <w:r w:rsidR="00FB4BB9">
              <w:rPr>
                <w:b w:val="0"/>
                <w:szCs w:val="24"/>
                <w:lang w:val="mn-MN"/>
              </w:rPr>
              <w:t xml:space="preserve"> төхөөрөмжийн хувьд 49,0 – 49,2 Гц хязгаарт байна.</w:t>
            </w:r>
          </w:p>
          <w:p w:rsidR="00FB4BB9" w:rsidRDefault="00CC2CAA" w:rsidP="000B6839">
            <w:pPr>
              <w:spacing w:line="276" w:lineRule="auto"/>
              <w:jc w:val="both"/>
              <w:rPr>
                <w:b w:val="0"/>
                <w:szCs w:val="24"/>
                <w:lang w:val="mn-MN"/>
              </w:rPr>
            </w:pPr>
            <w:r w:rsidRPr="00194193">
              <w:rPr>
                <w:b w:val="0"/>
                <w:szCs w:val="24"/>
              </w:rPr>
              <w:t>АҮАБ</w:t>
            </w:r>
            <w:r>
              <w:rPr>
                <w:b w:val="0"/>
                <w:szCs w:val="24"/>
                <w:lang w:val="mn-MN"/>
              </w:rPr>
              <w:t>-</w:t>
            </w:r>
            <w:r w:rsidR="008D5FD7">
              <w:rPr>
                <w:b w:val="0"/>
                <w:szCs w:val="24"/>
                <w:lang w:val="mn-MN"/>
              </w:rPr>
              <w:t>1 төхөөрөмж болон тусгай дараалал</w:t>
            </w:r>
            <w:r>
              <w:rPr>
                <w:b w:val="0"/>
                <w:szCs w:val="24"/>
                <w:lang w:val="mn-MN"/>
              </w:rPr>
              <w:t xml:space="preserve">тай </w:t>
            </w:r>
            <w:r w:rsidRPr="00194193">
              <w:rPr>
                <w:b w:val="0"/>
                <w:szCs w:val="24"/>
              </w:rPr>
              <w:t>АҮАБ</w:t>
            </w:r>
            <w:r>
              <w:rPr>
                <w:b w:val="0"/>
                <w:szCs w:val="24"/>
                <w:lang w:val="mn-MN"/>
              </w:rPr>
              <w:t xml:space="preserve"> төхөөрөмжийн</w:t>
            </w:r>
            <w:r w:rsidR="009E6D01">
              <w:rPr>
                <w:b w:val="0"/>
                <w:szCs w:val="24"/>
                <w:lang w:val="mn-MN"/>
              </w:rPr>
              <w:t xml:space="preserve"> </w:t>
            </w:r>
            <w:r w:rsidR="009E6D01">
              <w:rPr>
                <w:b w:val="0"/>
                <w:szCs w:val="24"/>
                <w:lang w:val="mn-MN"/>
              </w:rPr>
              <w:lastRenderedPageBreak/>
              <w:t>хугацааны тохиргоо нь</w:t>
            </w:r>
            <w:r>
              <w:rPr>
                <w:b w:val="0"/>
                <w:szCs w:val="24"/>
                <w:lang w:val="mn-MN"/>
              </w:rPr>
              <w:t xml:space="preserve"> </w:t>
            </w:r>
            <w:r w:rsidR="009E6D01">
              <w:rPr>
                <w:b w:val="0"/>
                <w:szCs w:val="24"/>
                <w:lang w:val="mn-MN"/>
              </w:rPr>
              <w:t xml:space="preserve">0,15 – 0,5 с-ын хязгаарт байх хэрэгтэй. Гэхдээ </w:t>
            </w:r>
            <w:r w:rsidR="00846C4B">
              <w:rPr>
                <w:b w:val="0"/>
                <w:szCs w:val="24"/>
                <w:lang w:val="mn-MN"/>
              </w:rPr>
              <w:t>цахилгаан сүлжээ</w:t>
            </w:r>
            <w:r w:rsidR="009E6D01">
              <w:rPr>
                <w:b w:val="0"/>
                <w:szCs w:val="24"/>
                <w:lang w:val="mn-MN"/>
              </w:rPr>
              <w:t xml:space="preserve">нд богино залгаа гарсан үеийн </w:t>
            </w:r>
            <w:r w:rsidR="009E6D01" w:rsidRPr="00194193">
              <w:rPr>
                <w:b w:val="0"/>
                <w:szCs w:val="24"/>
              </w:rPr>
              <w:t>АҮАБ</w:t>
            </w:r>
            <w:r w:rsidR="009E6D01">
              <w:rPr>
                <w:b w:val="0"/>
                <w:szCs w:val="24"/>
                <w:lang w:val="mn-MN"/>
              </w:rPr>
              <w:t xml:space="preserve">-1 төхөөрөмжийн </w:t>
            </w:r>
            <w:r w:rsidR="009E6D01">
              <w:rPr>
                <w:b w:val="0"/>
                <w:szCs w:val="24"/>
              </w:rPr>
              <w:t>(</w:t>
            </w:r>
            <w:r w:rsidR="00894A05">
              <w:rPr>
                <w:b w:val="0"/>
                <w:szCs w:val="24"/>
                <w:lang w:val="mn-MN"/>
              </w:rPr>
              <w:t>түүнчлэн тусгай дараалал</w:t>
            </w:r>
            <w:r w:rsidR="009E6D01">
              <w:rPr>
                <w:b w:val="0"/>
                <w:szCs w:val="24"/>
                <w:lang w:val="mn-MN"/>
              </w:rPr>
              <w:t xml:space="preserve">тай </w:t>
            </w:r>
            <w:r w:rsidR="009E6D01" w:rsidRPr="00194193">
              <w:rPr>
                <w:b w:val="0"/>
                <w:szCs w:val="24"/>
              </w:rPr>
              <w:t>АҮАБ</w:t>
            </w:r>
            <w:r w:rsidR="009E6D01">
              <w:rPr>
                <w:b w:val="0"/>
                <w:szCs w:val="24"/>
                <w:lang w:val="mn-MN"/>
              </w:rPr>
              <w:t xml:space="preserve"> төхөөрөмж</w:t>
            </w:r>
            <w:r w:rsidR="009E6D01">
              <w:rPr>
                <w:b w:val="0"/>
                <w:szCs w:val="24"/>
              </w:rPr>
              <w:t xml:space="preserve">) </w:t>
            </w:r>
            <w:r w:rsidR="0068082D">
              <w:rPr>
                <w:b w:val="0"/>
                <w:szCs w:val="24"/>
                <w:lang w:val="mn-MN"/>
              </w:rPr>
              <w:t>үйл ажиллагаа</w:t>
            </w:r>
            <w:r w:rsidR="009E6D01">
              <w:rPr>
                <w:b w:val="0"/>
                <w:szCs w:val="24"/>
                <w:lang w:val="mn-MN"/>
              </w:rPr>
              <w:t xml:space="preserve">г тооцохгүй. </w:t>
            </w:r>
          </w:p>
          <w:p w:rsidR="005146CC" w:rsidRDefault="005146CC" w:rsidP="000B6839">
            <w:pPr>
              <w:spacing w:line="276" w:lineRule="auto"/>
              <w:jc w:val="both"/>
              <w:rPr>
                <w:b w:val="0"/>
                <w:szCs w:val="24"/>
                <w:lang w:val="mn-MN"/>
              </w:rPr>
            </w:pPr>
            <w:r>
              <w:rPr>
                <w:b w:val="0"/>
                <w:szCs w:val="24"/>
                <w:lang w:val="mn-MN"/>
              </w:rPr>
              <w:t xml:space="preserve">5.3.4.5 </w:t>
            </w:r>
            <w:r w:rsidRPr="00194193">
              <w:rPr>
                <w:b w:val="0"/>
                <w:szCs w:val="24"/>
              </w:rPr>
              <w:t>АҮАБ</w:t>
            </w:r>
            <w:r>
              <w:rPr>
                <w:b w:val="0"/>
                <w:szCs w:val="24"/>
                <w:lang w:val="mn-MN"/>
              </w:rPr>
              <w:t xml:space="preserve">-2 төхөөрөмжийг </w:t>
            </w:r>
            <w:r w:rsidR="002B0055">
              <w:rPr>
                <w:b w:val="0"/>
                <w:szCs w:val="24"/>
                <w:lang w:val="mn-MN"/>
              </w:rPr>
              <w:t>үйл ажиллагаагаар нь дараах төхөөрөмжид хуваана. Үүнд:</w:t>
            </w:r>
          </w:p>
          <w:p w:rsidR="002B0055" w:rsidRDefault="006A2499" w:rsidP="000B6839">
            <w:pPr>
              <w:spacing w:line="276" w:lineRule="auto"/>
              <w:jc w:val="both"/>
              <w:rPr>
                <w:b w:val="0"/>
                <w:szCs w:val="24"/>
              </w:rPr>
            </w:pPr>
            <w:r>
              <w:rPr>
                <w:b w:val="0"/>
                <w:szCs w:val="24"/>
                <w:lang w:val="mn-MN"/>
              </w:rPr>
              <w:t xml:space="preserve">- </w:t>
            </w:r>
            <w:r w:rsidR="00257DDE">
              <w:rPr>
                <w:b w:val="0"/>
                <w:szCs w:val="24"/>
                <w:lang w:val="mn-MN"/>
              </w:rPr>
              <w:t>нэгтгээгүй</w:t>
            </w:r>
            <w:r w:rsidR="00257DDE" w:rsidRPr="00194193">
              <w:rPr>
                <w:b w:val="0"/>
                <w:szCs w:val="24"/>
              </w:rPr>
              <w:t xml:space="preserve"> </w:t>
            </w:r>
            <w:r w:rsidRPr="00194193">
              <w:rPr>
                <w:b w:val="0"/>
                <w:szCs w:val="24"/>
              </w:rPr>
              <w:t>АҮАБ</w:t>
            </w:r>
            <w:r>
              <w:rPr>
                <w:b w:val="0"/>
                <w:szCs w:val="24"/>
                <w:lang w:val="mn-MN"/>
              </w:rPr>
              <w:t xml:space="preserve">-2 </w:t>
            </w:r>
            <w:r w:rsidR="00257DDE">
              <w:rPr>
                <w:b w:val="0"/>
                <w:szCs w:val="24"/>
                <w:lang w:val="mn-MN"/>
              </w:rPr>
              <w:t>төхөөрөмж</w:t>
            </w:r>
            <w:r>
              <w:rPr>
                <w:b w:val="0"/>
                <w:szCs w:val="24"/>
              </w:rPr>
              <w:t>;</w:t>
            </w:r>
          </w:p>
          <w:p w:rsidR="006A2499" w:rsidRDefault="006A2499" w:rsidP="000B6839">
            <w:pPr>
              <w:spacing w:line="276" w:lineRule="auto"/>
              <w:jc w:val="both"/>
              <w:rPr>
                <w:b w:val="0"/>
                <w:szCs w:val="24"/>
                <w:lang w:val="mn-MN"/>
              </w:rPr>
            </w:pPr>
            <w:r>
              <w:rPr>
                <w:b w:val="0"/>
                <w:szCs w:val="24"/>
              </w:rPr>
              <w:t xml:space="preserve">- </w:t>
            </w:r>
            <w:r w:rsidR="00257DDE">
              <w:rPr>
                <w:b w:val="0"/>
                <w:szCs w:val="24"/>
                <w:lang w:val="mn-MN"/>
              </w:rPr>
              <w:t xml:space="preserve">нэгтгэсэн </w:t>
            </w:r>
            <w:r w:rsidRPr="00194193">
              <w:rPr>
                <w:b w:val="0"/>
                <w:szCs w:val="24"/>
              </w:rPr>
              <w:t>АҮАБ</w:t>
            </w:r>
            <w:r>
              <w:rPr>
                <w:b w:val="0"/>
                <w:szCs w:val="24"/>
                <w:lang w:val="mn-MN"/>
              </w:rPr>
              <w:t xml:space="preserve">-2 </w:t>
            </w:r>
            <w:r w:rsidR="00257DDE">
              <w:rPr>
                <w:b w:val="0"/>
                <w:szCs w:val="24"/>
                <w:lang w:val="mn-MN"/>
              </w:rPr>
              <w:t>төхөөрөмж байна</w:t>
            </w:r>
            <w:r>
              <w:rPr>
                <w:b w:val="0"/>
                <w:szCs w:val="24"/>
                <w:lang w:val="mn-MN"/>
              </w:rPr>
              <w:t>.</w:t>
            </w:r>
          </w:p>
          <w:p w:rsidR="00257DDE" w:rsidRDefault="00257DDE" w:rsidP="000B6839">
            <w:pPr>
              <w:spacing w:line="276" w:lineRule="auto"/>
              <w:jc w:val="both"/>
              <w:rPr>
                <w:b w:val="0"/>
                <w:szCs w:val="24"/>
                <w:lang w:val="mn-MN"/>
              </w:rPr>
            </w:pPr>
            <w:r>
              <w:rPr>
                <w:b w:val="0"/>
                <w:szCs w:val="24"/>
                <w:lang w:val="mn-MN"/>
              </w:rPr>
              <w:t xml:space="preserve">Нэгтгэсэн </w:t>
            </w:r>
            <w:r w:rsidRPr="00194193">
              <w:rPr>
                <w:b w:val="0"/>
                <w:szCs w:val="24"/>
              </w:rPr>
              <w:t>АҮАБ</w:t>
            </w:r>
            <w:r>
              <w:rPr>
                <w:b w:val="0"/>
                <w:szCs w:val="24"/>
                <w:lang w:val="mn-MN"/>
              </w:rPr>
              <w:t xml:space="preserve">-2 төхөөрөмжөөр салгасан ачааллын эзлэхүүнийг </w:t>
            </w:r>
            <w:r w:rsidRPr="00194193">
              <w:rPr>
                <w:b w:val="0"/>
                <w:szCs w:val="24"/>
              </w:rPr>
              <w:t>АҮАБ</w:t>
            </w:r>
            <w:r>
              <w:rPr>
                <w:b w:val="0"/>
                <w:szCs w:val="24"/>
                <w:lang w:val="mn-MN"/>
              </w:rPr>
              <w:t>-1 төхөөрөмжөөр салгас</w:t>
            </w:r>
            <w:r w:rsidR="00253A03">
              <w:rPr>
                <w:b w:val="0"/>
                <w:szCs w:val="24"/>
                <w:lang w:val="mn-MN"/>
              </w:rPr>
              <w:t>ан ачааллын эзлэхүүнд багтаана.</w:t>
            </w:r>
          </w:p>
          <w:p w:rsidR="00257DDE" w:rsidRDefault="0036084A" w:rsidP="000B6839">
            <w:pPr>
              <w:spacing w:line="276" w:lineRule="auto"/>
              <w:jc w:val="both"/>
              <w:rPr>
                <w:b w:val="0"/>
                <w:szCs w:val="24"/>
                <w:lang w:val="mn-MN"/>
              </w:rPr>
            </w:pPr>
            <w:r w:rsidRPr="00194193">
              <w:rPr>
                <w:b w:val="0"/>
                <w:szCs w:val="24"/>
              </w:rPr>
              <w:t>АҮАБ</w:t>
            </w:r>
            <w:r>
              <w:rPr>
                <w:b w:val="0"/>
                <w:szCs w:val="24"/>
                <w:lang w:val="mn-MN"/>
              </w:rPr>
              <w:t>-1 төхөөрөмж</w:t>
            </w:r>
            <w:r w:rsidR="00B55620">
              <w:rPr>
                <w:b w:val="0"/>
                <w:szCs w:val="24"/>
                <w:lang w:val="mn-MN"/>
              </w:rPr>
              <w:t xml:space="preserve">ид холбосон ачааллыг салгахдаа </w:t>
            </w:r>
            <w:r w:rsidR="007C6B57">
              <w:rPr>
                <w:b w:val="0"/>
                <w:szCs w:val="24"/>
                <w:lang w:val="mn-MN"/>
              </w:rPr>
              <w:t>эзлэхүүний</w:t>
            </w:r>
            <w:r w:rsidR="001A1C38">
              <w:rPr>
                <w:b w:val="0"/>
                <w:szCs w:val="24"/>
                <w:lang w:val="mn-MN"/>
              </w:rPr>
              <w:t xml:space="preserve"> хамгийн багадаа 60 %-ийг нэгтгэсэн </w:t>
            </w:r>
            <w:r w:rsidR="001A1C38" w:rsidRPr="00194193">
              <w:rPr>
                <w:b w:val="0"/>
                <w:szCs w:val="24"/>
              </w:rPr>
              <w:t>АҮАБ</w:t>
            </w:r>
            <w:r w:rsidR="001A1C38">
              <w:rPr>
                <w:b w:val="0"/>
                <w:szCs w:val="24"/>
                <w:lang w:val="mn-MN"/>
              </w:rPr>
              <w:t>-2 төхөөрөмжид холбосон байх шаардлагатай.</w:t>
            </w:r>
          </w:p>
          <w:p w:rsidR="006E4D69" w:rsidRDefault="00B12361" w:rsidP="006E4D69">
            <w:pPr>
              <w:spacing w:line="276" w:lineRule="auto"/>
              <w:jc w:val="both"/>
              <w:rPr>
                <w:b w:val="0"/>
                <w:szCs w:val="24"/>
                <w:lang w:val="mn-MN"/>
              </w:rPr>
            </w:pPr>
            <w:r w:rsidRPr="00194193">
              <w:rPr>
                <w:b w:val="0"/>
                <w:szCs w:val="24"/>
              </w:rPr>
              <w:t>АҮАБ</w:t>
            </w:r>
            <w:r>
              <w:rPr>
                <w:b w:val="0"/>
                <w:szCs w:val="24"/>
                <w:lang w:val="mn-MN"/>
              </w:rPr>
              <w:t xml:space="preserve">-2 төхөөрөмжийн </w:t>
            </w:r>
            <w:r w:rsidR="006E4D69">
              <w:rPr>
                <w:b w:val="0"/>
                <w:szCs w:val="24"/>
                <w:lang w:val="mn-MN"/>
              </w:rPr>
              <w:t>давтамжийн тохиргоо нь 48,7 – 49,1 Гц хүртэл хязгаарт байвал зохино.</w:t>
            </w:r>
          </w:p>
          <w:p w:rsidR="006E4D69" w:rsidRDefault="003D7DD9" w:rsidP="006E4D69">
            <w:pPr>
              <w:spacing w:line="276" w:lineRule="auto"/>
              <w:jc w:val="both"/>
              <w:rPr>
                <w:b w:val="0"/>
                <w:szCs w:val="24"/>
                <w:lang w:val="mn-MN"/>
              </w:rPr>
            </w:pPr>
            <w:r w:rsidRPr="00194193">
              <w:rPr>
                <w:b w:val="0"/>
                <w:szCs w:val="24"/>
              </w:rPr>
              <w:t>АҮАБ</w:t>
            </w:r>
            <w:r>
              <w:rPr>
                <w:b w:val="0"/>
                <w:szCs w:val="24"/>
                <w:lang w:val="mn-MN"/>
              </w:rPr>
              <w:t xml:space="preserve">-2 төхөөрөмжийн хугацааны тохиргоо нь </w:t>
            </w:r>
            <w:r w:rsidR="00200EC3">
              <w:rPr>
                <w:b w:val="0"/>
                <w:szCs w:val="24"/>
                <w:lang w:val="mn-MN"/>
              </w:rPr>
              <w:t>5 – 70 с-ын хязгаарт байх хэрэгтэй.</w:t>
            </w:r>
          </w:p>
          <w:p w:rsidR="00200EC3" w:rsidRDefault="00200EC3" w:rsidP="006E4D69">
            <w:pPr>
              <w:spacing w:line="276" w:lineRule="auto"/>
              <w:jc w:val="both"/>
              <w:rPr>
                <w:b w:val="0"/>
                <w:szCs w:val="24"/>
                <w:lang w:val="mn-MN"/>
              </w:rPr>
            </w:pPr>
            <w:r>
              <w:rPr>
                <w:b w:val="0"/>
                <w:szCs w:val="24"/>
                <w:lang w:val="mn-MN"/>
              </w:rPr>
              <w:t xml:space="preserve">5.3.4.6 </w:t>
            </w:r>
            <w:r w:rsidR="00BB7202" w:rsidRPr="00194193">
              <w:rPr>
                <w:b w:val="0"/>
                <w:szCs w:val="24"/>
              </w:rPr>
              <w:t>АҮАБ</w:t>
            </w:r>
            <w:r w:rsidR="00BB7202">
              <w:rPr>
                <w:b w:val="0"/>
                <w:szCs w:val="24"/>
                <w:lang w:val="mn-MN"/>
              </w:rPr>
              <w:t xml:space="preserve"> төхөөрөмжөөр салгасан ачааллын нийт эзлэхүүн нь </w:t>
            </w:r>
            <w:r w:rsidR="00846C4B">
              <w:rPr>
                <w:b w:val="0"/>
                <w:szCs w:val="24"/>
                <w:lang w:val="mn-MN"/>
              </w:rPr>
              <w:t>цахилгаан сүлжээ</w:t>
            </w:r>
            <w:r w:rsidR="00BB7202">
              <w:rPr>
                <w:b w:val="0"/>
                <w:szCs w:val="24"/>
                <w:lang w:val="mn-MN"/>
              </w:rPr>
              <w:t xml:space="preserve">ний бодит чадлын алдагдал болон цахилгаан станцын дотоод болон аж ахуйн хэрэгцээний чадлын хэрэглээг </w:t>
            </w:r>
            <w:r w:rsidR="00BB7202">
              <w:rPr>
                <w:b w:val="0"/>
                <w:szCs w:val="24"/>
              </w:rPr>
              <w:t>(</w:t>
            </w:r>
            <w:r w:rsidR="00BB7202">
              <w:rPr>
                <w:b w:val="0"/>
                <w:szCs w:val="24"/>
                <w:lang w:val="mn-MN"/>
              </w:rPr>
              <w:t>цаашид – хэрэглээний тооцоот эзлэхүүн гэнэ</w:t>
            </w:r>
            <w:r w:rsidR="00BB7202">
              <w:rPr>
                <w:b w:val="0"/>
                <w:szCs w:val="24"/>
              </w:rPr>
              <w:t>)</w:t>
            </w:r>
            <w:r w:rsidR="00584EA2">
              <w:rPr>
                <w:b w:val="0"/>
                <w:szCs w:val="24"/>
                <w:lang w:val="mn-MN"/>
              </w:rPr>
              <w:t xml:space="preserve"> багтаа</w:t>
            </w:r>
            <w:r w:rsidR="00BB7202">
              <w:rPr>
                <w:b w:val="0"/>
                <w:szCs w:val="24"/>
                <w:lang w:val="mn-MN"/>
              </w:rPr>
              <w:t>сан, эрчим хүчний системийн чадлын таамагласан</w:t>
            </w:r>
            <w:r w:rsidR="00584EA2">
              <w:rPr>
                <w:b w:val="0"/>
                <w:szCs w:val="24"/>
                <w:lang w:val="mn-MN"/>
              </w:rPr>
              <w:t>,</w:t>
            </w:r>
            <w:r w:rsidR="00BB7202">
              <w:rPr>
                <w:b w:val="0"/>
                <w:szCs w:val="24"/>
                <w:lang w:val="mn-MN"/>
              </w:rPr>
              <w:t xml:space="preserve"> хамгийн их зарцуулалтын 60 %-аас ихгүй  байх шаардлагатай. Үүнд:</w:t>
            </w:r>
          </w:p>
          <w:p w:rsidR="00BB7202" w:rsidRDefault="00BB7202" w:rsidP="006E4D69">
            <w:pPr>
              <w:spacing w:line="276" w:lineRule="auto"/>
              <w:jc w:val="both"/>
              <w:rPr>
                <w:b w:val="0"/>
                <w:szCs w:val="24"/>
              </w:rPr>
            </w:pPr>
            <w:r>
              <w:rPr>
                <w:b w:val="0"/>
                <w:szCs w:val="24"/>
                <w:lang w:val="mn-MN"/>
              </w:rPr>
              <w:t xml:space="preserve">- </w:t>
            </w:r>
            <w:r w:rsidR="00F14416" w:rsidRPr="00194193">
              <w:rPr>
                <w:b w:val="0"/>
                <w:szCs w:val="24"/>
              </w:rPr>
              <w:t>АҮАБ</w:t>
            </w:r>
            <w:r w:rsidR="00F14416">
              <w:rPr>
                <w:b w:val="0"/>
                <w:szCs w:val="24"/>
                <w:lang w:val="mn-MN"/>
              </w:rPr>
              <w:t xml:space="preserve">-1 төхөөрөмжөөр салгасан ачааллын эзлэхүүн нь </w:t>
            </w:r>
            <w:r w:rsidR="001D3B4D">
              <w:rPr>
                <w:b w:val="0"/>
                <w:szCs w:val="24"/>
                <w:lang w:val="mn-MN"/>
              </w:rPr>
              <w:t xml:space="preserve">хэрэглээний тооцоот эзлэхүүний </w:t>
            </w:r>
            <w:r w:rsidR="001D3B4D">
              <w:rPr>
                <w:b w:val="0"/>
                <w:szCs w:val="24"/>
              </w:rPr>
              <w:t>(</w:t>
            </w:r>
            <w:r w:rsidR="00894A05">
              <w:rPr>
                <w:b w:val="0"/>
                <w:szCs w:val="24"/>
                <w:lang w:val="mn-MN"/>
              </w:rPr>
              <w:t>ялангуяа тусгай дараалал</w:t>
            </w:r>
            <w:r w:rsidR="001D3B4D">
              <w:rPr>
                <w:b w:val="0"/>
                <w:szCs w:val="24"/>
                <w:lang w:val="mn-MN"/>
              </w:rPr>
              <w:t xml:space="preserve">тай </w:t>
            </w:r>
            <w:r w:rsidR="001D3B4D" w:rsidRPr="00194193">
              <w:rPr>
                <w:b w:val="0"/>
                <w:szCs w:val="24"/>
              </w:rPr>
              <w:t>АҮАБ</w:t>
            </w:r>
            <w:r w:rsidR="001D3B4D">
              <w:rPr>
                <w:b w:val="0"/>
                <w:szCs w:val="24"/>
                <w:lang w:val="mn-MN"/>
              </w:rPr>
              <w:t xml:space="preserve"> төхөөрөмжүүдийн </w:t>
            </w:r>
            <w:r w:rsidR="001D3B4D">
              <w:rPr>
                <w:b w:val="0"/>
                <w:szCs w:val="24"/>
                <w:lang w:val="mn-MN"/>
              </w:rPr>
              <w:lastRenderedPageBreak/>
              <w:t>салгасан ачаалал нь хэрэглээний тооцоот эзлэхүүний 3 %-аас багагүй</w:t>
            </w:r>
            <w:r w:rsidR="001D3B4D">
              <w:rPr>
                <w:b w:val="0"/>
                <w:szCs w:val="24"/>
              </w:rPr>
              <w:t xml:space="preserve">) </w:t>
            </w:r>
            <w:r w:rsidR="001D3B4D">
              <w:rPr>
                <w:b w:val="0"/>
                <w:szCs w:val="24"/>
                <w:lang w:val="mn-MN"/>
              </w:rPr>
              <w:t>50 %-аас багагүй байна</w:t>
            </w:r>
            <w:r w:rsidR="001D3B4D">
              <w:rPr>
                <w:b w:val="0"/>
                <w:szCs w:val="24"/>
              </w:rPr>
              <w:t>;</w:t>
            </w:r>
          </w:p>
          <w:p w:rsidR="001D3B4D" w:rsidRDefault="001D3B4D" w:rsidP="006E4D69">
            <w:pPr>
              <w:spacing w:line="276" w:lineRule="auto"/>
              <w:jc w:val="both"/>
              <w:rPr>
                <w:b w:val="0"/>
                <w:szCs w:val="24"/>
                <w:lang w:val="mn-MN"/>
              </w:rPr>
            </w:pPr>
            <w:r>
              <w:rPr>
                <w:b w:val="0"/>
                <w:szCs w:val="24"/>
              </w:rPr>
              <w:t xml:space="preserve">- </w:t>
            </w:r>
            <w:r w:rsidR="00FD7E53">
              <w:rPr>
                <w:b w:val="0"/>
                <w:szCs w:val="24"/>
                <w:lang w:val="mn-MN"/>
              </w:rPr>
              <w:t>нэгтгээгүй</w:t>
            </w:r>
            <w:r w:rsidR="00FD7E53" w:rsidRPr="00194193">
              <w:rPr>
                <w:b w:val="0"/>
                <w:szCs w:val="24"/>
              </w:rPr>
              <w:t xml:space="preserve"> АҮАБ</w:t>
            </w:r>
            <w:r w:rsidR="00FD7E53">
              <w:rPr>
                <w:b w:val="0"/>
                <w:szCs w:val="24"/>
                <w:lang w:val="mn-MN"/>
              </w:rPr>
              <w:t xml:space="preserve">-2 төхөөрөмжөөр салгасан ачааллын эзлэхүүн нь хэрэглээний тооцоот эзлэхүүний 10 %-аас багагүй байна. </w:t>
            </w:r>
          </w:p>
          <w:p w:rsidR="00FD7E53" w:rsidRPr="003D5861" w:rsidRDefault="00FD7E53" w:rsidP="006E4D69">
            <w:pPr>
              <w:spacing w:line="276" w:lineRule="auto"/>
              <w:jc w:val="both"/>
              <w:rPr>
                <w:szCs w:val="24"/>
                <w:lang w:val="mn-MN"/>
              </w:rPr>
            </w:pPr>
            <w:r w:rsidRPr="003D5861">
              <w:rPr>
                <w:szCs w:val="24"/>
                <w:lang w:val="mn-MN"/>
              </w:rPr>
              <w:t xml:space="preserve">5.3.5 </w:t>
            </w:r>
            <w:r w:rsidR="005049E5" w:rsidRPr="003D5861">
              <w:rPr>
                <w:szCs w:val="24"/>
                <w:lang w:val="mn-MN"/>
              </w:rPr>
              <w:t>Ачааллыг нэмэлт автоматаар бууруулах</w:t>
            </w:r>
          </w:p>
          <w:p w:rsidR="005049E5" w:rsidRDefault="00843B49" w:rsidP="006E4D69">
            <w:pPr>
              <w:spacing w:line="276" w:lineRule="auto"/>
              <w:jc w:val="both"/>
              <w:rPr>
                <w:b w:val="0"/>
                <w:szCs w:val="24"/>
                <w:lang w:val="mn-MN"/>
              </w:rPr>
            </w:pPr>
            <w:r>
              <w:rPr>
                <w:b w:val="0"/>
                <w:szCs w:val="24"/>
                <w:lang w:val="mn-MN"/>
              </w:rPr>
              <w:t xml:space="preserve">5.3.5.1 </w:t>
            </w:r>
            <w:r w:rsidR="00D25A2A" w:rsidRPr="00D25A2A">
              <w:rPr>
                <w:b w:val="0"/>
                <w:szCs w:val="24"/>
                <w:lang w:val="mn-MN"/>
              </w:rPr>
              <w:t>Ачааллыг нэмэлт автоматаар бууруулах</w:t>
            </w:r>
            <w:r w:rsidR="00D25A2A">
              <w:rPr>
                <w:b w:val="0"/>
                <w:szCs w:val="24"/>
              </w:rPr>
              <w:t xml:space="preserve"> </w:t>
            </w:r>
            <w:r w:rsidR="00770CC2">
              <w:rPr>
                <w:b w:val="0"/>
                <w:szCs w:val="24"/>
              </w:rPr>
              <w:t>(</w:t>
            </w:r>
            <w:r w:rsidR="00770CC2">
              <w:rPr>
                <w:b w:val="0"/>
                <w:szCs w:val="24"/>
                <w:lang w:val="mn-MN"/>
              </w:rPr>
              <w:t>АНАБ</w:t>
            </w:r>
            <w:r w:rsidR="00770CC2">
              <w:rPr>
                <w:b w:val="0"/>
                <w:szCs w:val="24"/>
              </w:rPr>
              <w:t>)</w:t>
            </w:r>
            <w:r w:rsidR="00770CC2">
              <w:rPr>
                <w:b w:val="0"/>
                <w:szCs w:val="24"/>
                <w:lang w:val="mn-MN"/>
              </w:rPr>
              <w:t xml:space="preserve"> </w:t>
            </w:r>
            <w:r w:rsidR="00D25A2A">
              <w:rPr>
                <w:b w:val="0"/>
                <w:szCs w:val="24"/>
                <w:lang w:val="mn-MN"/>
              </w:rPr>
              <w:t xml:space="preserve">төхөөрөмжийг </w:t>
            </w:r>
            <w:r w:rsidR="00D25A2A" w:rsidRPr="00194193">
              <w:rPr>
                <w:b w:val="0"/>
                <w:szCs w:val="24"/>
              </w:rPr>
              <w:t>АҮАБ</w:t>
            </w:r>
            <w:r w:rsidR="00D25A2A">
              <w:rPr>
                <w:b w:val="0"/>
                <w:szCs w:val="24"/>
                <w:lang w:val="mn-MN"/>
              </w:rPr>
              <w:t>-1 төхөөрөмжийн үр дүнтэй ажлыг хангахын тулд төлөвлөдөг.</w:t>
            </w:r>
          </w:p>
          <w:p w:rsidR="00453CB7" w:rsidRDefault="00D25A2A" w:rsidP="006E4D69">
            <w:pPr>
              <w:spacing w:line="276" w:lineRule="auto"/>
              <w:jc w:val="both"/>
              <w:rPr>
                <w:b w:val="0"/>
                <w:szCs w:val="24"/>
                <w:lang w:val="mn-MN"/>
              </w:rPr>
            </w:pPr>
            <w:r>
              <w:rPr>
                <w:b w:val="0"/>
                <w:szCs w:val="24"/>
                <w:lang w:val="mn-MN"/>
              </w:rPr>
              <w:t xml:space="preserve">5.3.5.2 </w:t>
            </w:r>
            <w:r w:rsidR="002F20A8">
              <w:rPr>
                <w:b w:val="0"/>
                <w:szCs w:val="24"/>
                <w:lang w:val="mn-MN"/>
              </w:rPr>
              <w:t>Бодит чадлын дутагдал нь  э</w:t>
            </w:r>
            <w:r w:rsidR="00E01597">
              <w:rPr>
                <w:b w:val="0"/>
                <w:szCs w:val="24"/>
                <w:lang w:val="mn-MN"/>
              </w:rPr>
              <w:t xml:space="preserve">рчим хүчний </w:t>
            </w:r>
            <w:r w:rsidR="00C10BB8">
              <w:rPr>
                <w:b w:val="0"/>
                <w:szCs w:val="24"/>
                <w:lang w:val="mn-MN"/>
              </w:rPr>
              <w:t>системийн</w:t>
            </w:r>
            <w:r w:rsidR="002F20A8">
              <w:rPr>
                <w:b w:val="0"/>
                <w:szCs w:val="24"/>
                <w:lang w:val="mn-MN"/>
              </w:rPr>
              <w:t xml:space="preserve"> </w:t>
            </w:r>
            <w:r w:rsidR="002F20A8">
              <w:rPr>
                <w:b w:val="0"/>
                <w:szCs w:val="24"/>
              </w:rPr>
              <w:t>(</w:t>
            </w:r>
            <w:r w:rsidR="002F20A8">
              <w:rPr>
                <w:b w:val="0"/>
                <w:szCs w:val="24"/>
                <w:lang w:val="mn-MN"/>
              </w:rPr>
              <w:t>эрчим хүчний системийн хэсгийн</w:t>
            </w:r>
            <w:r w:rsidR="002F20A8">
              <w:rPr>
                <w:b w:val="0"/>
                <w:szCs w:val="24"/>
              </w:rPr>
              <w:t>)</w:t>
            </w:r>
            <w:r w:rsidR="00C10BB8">
              <w:rPr>
                <w:b w:val="0"/>
                <w:szCs w:val="24"/>
                <w:lang w:val="mn-MN"/>
              </w:rPr>
              <w:t xml:space="preserve"> хэрэглээний ачааллын 45 %-аас </w:t>
            </w:r>
            <w:r w:rsidR="002F20A8">
              <w:rPr>
                <w:b w:val="0"/>
                <w:szCs w:val="24"/>
                <w:lang w:val="mn-MN"/>
              </w:rPr>
              <w:t>их</w:t>
            </w:r>
            <w:r w:rsidR="00453CB7">
              <w:rPr>
                <w:b w:val="0"/>
                <w:szCs w:val="24"/>
                <w:lang w:val="mn-MN"/>
              </w:rPr>
              <w:t xml:space="preserve"> бөгөөд</w:t>
            </w:r>
            <w:r w:rsidR="002F20A8">
              <w:rPr>
                <w:b w:val="0"/>
                <w:szCs w:val="24"/>
                <w:lang w:val="mn-MN"/>
              </w:rPr>
              <w:t xml:space="preserve"> давтамжийн бууралтын хурд 1,8 Гц/с</w:t>
            </w:r>
            <w:r w:rsidR="003123F4">
              <w:rPr>
                <w:b w:val="0"/>
                <w:szCs w:val="24"/>
                <w:lang w:val="mn-MN"/>
              </w:rPr>
              <w:t>ек</w:t>
            </w:r>
            <w:r w:rsidR="002F20A8">
              <w:rPr>
                <w:b w:val="0"/>
                <w:szCs w:val="24"/>
                <w:lang w:val="mn-MN"/>
              </w:rPr>
              <w:t>-ээс их</w:t>
            </w:r>
            <w:r w:rsidR="00770CC2">
              <w:rPr>
                <w:b w:val="0"/>
                <w:szCs w:val="24"/>
                <w:lang w:val="mn-MN"/>
              </w:rPr>
              <w:t xml:space="preserve"> </w:t>
            </w:r>
            <w:r w:rsidR="002F20A8">
              <w:rPr>
                <w:b w:val="0"/>
                <w:szCs w:val="24"/>
                <w:lang w:val="mn-MN"/>
              </w:rPr>
              <w:t xml:space="preserve">болсон тохиолдолд </w:t>
            </w:r>
            <w:r w:rsidR="00770CC2">
              <w:rPr>
                <w:b w:val="0"/>
                <w:szCs w:val="24"/>
                <w:lang w:val="mn-MN"/>
              </w:rPr>
              <w:t>АНАБ төхөөрөмжийг</w:t>
            </w:r>
            <w:r w:rsidR="00770CC2">
              <w:rPr>
                <w:b w:val="0"/>
                <w:szCs w:val="24"/>
              </w:rPr>
              <w:t xml:space="preserve"> </w:t>
            </w:r>
            <w:r w:rsidR="00453CB7">
              <w:rPr>
                <w:b w:val="0"/>
                <w:szCs w:val="24"/>
                <w:lang w:val="mn-MN"/>
              </w:rPr>
              <w:t>эрчим хүчний системд</w:t>
            </w:r>
            <w:r w:rsidR="00D017C5">
              <w:rPr>
                <w:b w:val="0"/>
                <w:szCs w:val="24"/>
                <w:lang w:val="mn-MN"/>
              </w:rPr>
              <w:t xml:space="preserve"> </w:t>
            </w:r>
            <w:r w:rsidR="00D017C5">
              <w:rPr>
                <w:b w:val="0"/>
                <w:szCs w:val="24"/>
              </w:rPr>
              <w:t>(</w:t>
            </w:r>
            <w:r w:rsidR="00D017C5">
              <w:rPr>
                <w:b w:val="0"/>
                <w:szCs w:val="24"/>
                <w:lang w:val="mn-MN"/>
              </w:rPr>
              <w:t>эрчим хүчний системийн хэсэгт</w:t>
            </w:r>
            <w:r w:rsidR="00D017C5">
              <w:rPr>
                <w:b w:val="0"/>
                <w:szCs w:val="24"/>
              </w:rPr>
              <w:t>)</w:t>
            </w:r>
            <w:r w:rsidR="00453CB7">
              <w:rPr>
                <w:b w:val="0"/>
                <w:szCs w:val="24"/>
                <w:lang w:val="mn-MN"/>
              </w:rPr>
              <w:t xml:space="preserve"> суурилуулж болно.</w:t>
            </w:r>
          </w:p>
          <w:p w:rsidR="00453CB7" w:rsidRPr="00453CB7" w:rsidRDefault="00453CB7" w:rsidP="006E4D69">
            <w:pPr>
              <w:spacing w:line="276" w:lineRule="auto"/>
              <w:jc w:val="both"/>
              <w:rPr>
                <w:b w:val="0"/>
                <w:szCs w:val="24"/>
                <w:lang w:val="mn-MN"/>
              </w:rPr>
            </w:pPr>
            <w:r>
              <w:rPr>
                <w:b w:val="0"/>
                <w:szCs w:val="24"/>
                <w:lang w:val="mn-MN"/>
              </w:rPr>
              <w:t xml:space="preserve">5.3.5.3 </w:t>
            </w:r>
            <w:r w:rsidR="00D017C5">
              <w:rPr>
                <w:b w:val="0"/>
                <w:szCs w:val="24"/>
                <w:lang w:val="mn-MN"/>
              </w:rPr>
              <w:t>АНАБ</w:t>
            </w:r>
            <w:r w:rsidR="00B76FF2">
              <w:rPr>
                <w:b w:val="0"/>
                <w:szCs w:val="24"/>
              </w:rPr>
              <w:t xml:space="preserve"> </w:t>
            </w:r>
            <w:r w:rsidR="00D017C5">
              <w:rPr>
                <w:b w:val="0"/>
                <w:szCs w:val="24"/>
                <w:lang w:val="mn-MN"/>
              </w:rPr>
              <w:t>төхөөрөмж</w:t>
            </w:r>
            <w:r w:rsidR="00D017C5" w:rsidRPr="00194193">
              <w:rPr>
                <w:b w:val="0"/>
                <w:szCs w:val="24"/>
              </w:rPr>
              <w:t xml:space="preserve"> </w:t>
            </w:r>
            <w:r w:rsidR="00D017C5">
              <w:rPr>
                <w:b w:val="0"/>
                <w:szCs w:val="24"/>
                <w:lang w:val="mn-MN"/>
              </w:rPr>
              <w:t xml:space="preserve">нь </w:t>
            </w:r>
            <w:r w:rsidR="00D017C5" w:rsidRPr="00194193">
              <w:rPr>
                <w:b w:val="0"/>
                <w:szCs w:val="24"/>
              </w:rPr>
              <w:t>АҮАБ</w:t>
            </w:r>
            <w:r w:rsidR="00D017C5">
              <w:rPr>
                <w:b w:val="0"/>
                <w:szCs w:val="24"/>
                <w:lang w:val="mn-MN"/>
              </w:rPr>
              <w:t xml:space="preserve"> төхөөрөмжийн үр дүнтэй ажлыг хангахад шаардлагатай эзлэхүүнд хугацааны хоцролтгүйгээр ачааллыг салгах </w:t>
            </w:r>
            <w:r w:rsidR="00D017C5">
              <w:rPr>
                <w:b w:val="0"/>
                <w:szCs w:val="24"/>
              </w:rPr>
              <w:t>(</w:t>
            </w:r>
            <w:r w:rsidR="00D017C5">
              <w:rPr>
                <w:b w:val="0"/>
                <w:szCs w:val="24"/>
                <w:lang w:val="mn-MN"/>
              </w:rPr>
              <w:t>АС</w:t>
            </w:r>
            <w:r w:rsidR="00D017C5">
              <w:rPr>
                <w:b w:val="0"/>
                <w:szCs w:val="24"/>
              </w:rPr>
              <w:t xml:space="preserve">) шаардлагатай. </w:t>
            </w:r>
          </w:p>
          <w:p w:rsidR="001A1C38" w:rsidRPr="00D017C5" w:rsidRDefault="00D017C5" w:rsidP="000B6839">
            <w:pPr>
              <w:spacing w:line="276" w:lineRule="auto"/>
              <w:jc w:val="both"/>
              <w:rPr>
                <w:szCs w:val="24"/>
                <w:lang w:val="mn-MN"/>
              </w:rPr>
            </w:pPr>
            <w:r w:rsidRPr="00D017C5">
              <w:rPr>
                <w:szCs w:val="24"/>
                <w:lang w:val="mn-MN"/>
              </w:rPr>
              <w:t>5.3.6 Давтамжийг хуваах автоматжуулалт</w:t>
            </w:r>
          </w:p>
          <w:p w:rsidR="00D017C5" w:rsidRPr="007656EA" w:rsidRDefault="00D017C5" w:rsidP="000B6839">
            <w:pPr>
              <w:spacing w:line="276" w:lineRule="auto"/>
              <w:jc w:val="both"/>
              <w:rPr>
                <w:b w:val="0"/>
                <w:szCs w:val="24"/>
                <w:lang w:val="mn-MN"/>
              </w:rPr>
            </w:pPr>
            <w:r>
              <w:rPr>
                <w:b w:val="0"/>
                <w:szCs w:val="24"/>
                <w:lang w:val="mn-MN"/>
              </w:rPr>
              <w:t xml:space="preserve">5.3.6.1 </w:t>
            </w:r>
            <w:r w:rsidR="00EC592C">
              <w:rPr>
                <w:b w:val="0"/>
                <w:szCs w:val="24"/>
                <w:lang w:val="mn-MN"/>
              </w:rPr>
              <w:t xml:space="preserve">Эрчим хүчний системд давтамжийн хүлээн зөвшөөрөх боломжгүй бууралтын үед </w:t>
            </w:r>
            <w:r w:rsidR="00D27CA9">
              <w:rPr>
                <w:b w:val="0"/>
                <w:szCs w:val="24"/>
                <w:lang w:val="mn-MN"/>
              </w:rPr>
              <w:t xml:space="preserve">ДЦС-ыг бүрэн унтраахаас сэргийлэхийн тулд </w:t>
            </w:r>
            <w:r w:rsidR="00EC592C">
              <w:rPr>
                <w:b w:val="0"/>
                <w:szCs w:val="24"/>
                <w:lang w:val="mn-MN"/>
              </w:rPr>
              <w:t>давтамжийг хуваах автоматжуулалтын</w:t>
            </w:r>
            <w:r w:rsidR="00EC592C">
              <w:rPr>
                <w:b w:val="0"/>
                <w:szCs w:val="24"/>
              </w:rPr>
              <w:t xml:space="preserve"> (</w:t>
            </w:r>
            <w:r w:rsidR="00EC592C">
              <w:rPr>
                <w:b w:val="0"/>
                <w:szCs w:val="24"/>
                <w:lang w:val="mn-MN"/>
              </w:rPr>
              <w:t>ДХА</w:t>
            </w:r>
            <w:r w:rsidR="00EC592C">
              <w:rPr>
                <w:b w:val="0"/>
                <w:szCs w:val="24"/>
              </w:rPr>
              <w:t>)</w:t>
            </w:r>
            <w:r w:rsidR="00EC592C">
              <w:rPr>
                <w:b w:val="0"/>
                <w:szCs w:val="24"/>
                <w:lang w:val="mn-MN"/>
              </w:rPr>
              <w:t xml:space="preserve"> төхөөрөмжийг </w:t>
            </w:r>
            <w:r w:rsidR="00D27CA9">
              <w:rPr>
                <w:b w:val="0"/>
                <w:szCs w:val="24"/>
                <w:lang w:val="mn-MN"/>
              </w:rPr>
              <w:t xml:space="preserve">төлөвлөдөг. </w:t>
            </w:r>
          </w:p>
          <w:p w:rsidR="00257DDE" w:rsidRDefault="002E7AB9" w:rsidP="000B6839">
            <w:pPr>
              <w:spacing w:line="276" w:lineRule="auto"/>
              <w:jc w:val="both"/>
              <w:rPr>
                <w:b w:val="0"/>
                <w:szCs w:val="24"/>
                <w:lang w:val="mn-MN"/>
              </w:rPr>
            </w:pPr>
            <w:r>
              <w:rPr>
                <w:b w:val="0"/>
                <w:szCs w:val="24"/>
                <w:lang w:val="mn-MN"/>
              </w:rPr>
              <w:t xml:space="preserve">5.3.6.2 </w:t>
            </w:r>
            <w:r w:rsidR="00A236B4">
              <w:rPr>
                <w:b w:val="0"/>
                <w:szCs w:val="24"/>
                <w:lang w:val="mn-MN"/>
              </w:rPr>
              <w:t>Э</w:t>
            </w:r>
            <w:r w:rsidR="00DC0B6F">
              <w:rPr>
                <w:b w:val="0"/>
                <w:szCs w:val="24"/>
                <w:lang w:val="mn-MN"/>
              </w:rPr>
              <w:t xml:space="preserve">рчим хүч үйлдвэрлэх, хуваарилсан тоног төхөөрөмжийн тогтвортой ажлыг хангаснаар </w:t>
            </w:r>
            <w:r w:rsidR="00F6284E">
              <w:rPr>
                <w:b w:val="0"/>
                <w:szCs w:val="24"/>
                <w:lang w:val="mn-MN"/>
              </w:rPr>
              <w:t>ДЦС эсвэл</w:t>
            </w:r>
            <w:r w:rsidR="005C2FD2">
              <w:rPr>
                <w:b w:val="0"/>
                <w:szCs w:val="24"/>
                <w:lang w:val="mn-MN"/>
              </w:rPr>
              <w:t xml:space="preserve"> станцын цогц төхөөрөмж </w:t>
            </w:r>
            <w:r w:rsidR="005C2FD2" w:rsidRPr="0060764C">
              <w:rPr>
                <w:b w:val="0"/>
                <w:szCs w:val="24"/>
                <w:lang w:val="mn-MN"/>
              </w:rPr>
              <w:t>(г</w:t>
            </w:r>
            <w:r w:rsidR="005C2FD2">
              <w:rPr>
                <w:b w:val="0"/>
                <w:szCs w:val="24"/>
                <w:lang w:val="mn-MN"/>
              </w:rPr>
              <w:t>енераторууд</w:t>
            </w:r>
            <w:r w:rsidR="005C2FD2" w:rsidRPr="0060764C">
              <w:rPr>
                <w:b w:val="0"/>
                <w:szCs w:val="24"/>
                <w:lang w:val="mn-MN"/>
              </w:rPr>
              <w:t>)</w:t>
            </w:r>
            <w:r w:rsidR="005C2FD2">
              <w:rPr>
                <w:b w:val="0"/>
                <w:szCs w:val="24"/>
                <w:lang w:val="mn-MN"/>
              </w:rPr>
              <w:t xml:space="preserve"> дотоод хэрэгцээнийхээ </w:t>
            </w:r>
            <w:r w:rsidR="005C2FD2">
              <w:rPr>
                <w:b w:val="0"/>
                <w:szCs w:val="24"/>
                <w:lang w:val="mn-MN"/>
              </w:rPr>
              <w:lastRenderedPageBreak/>
              <w:t xml:space="preserve">эсвэл тусгаарласан дүүргийн тэжээлийг </w:t>
            </w:r>
            <w:r w:rsidR="00DC0B6F">
              <w:rPr>
                <w:b w:val="0"/>
                <w:szCs w:val="24"/>
                <w:lang w:val="mn-MN"/>
              </w:rPr>
              <w:t>хангах</w:t>
            </w:r>
            <w:r w:rsidR="00F6284E">
              <w:rPr>
                <w:b w:val="0"/>
                <w:szCs w:val="24"/>
                <w:lang w:val="mn-MN"/>
              </w:rPr>
              <w:t>ыг хуваарила</w:t>
            </w:r>
            <w:r w:rsidR="00A236B4">
              <w:rPr>
                <w:b w:val="0"/>
                <w:szCs w:val="24"/>
                <w:lang w:val="mn-MN"/>
              </w:rPr>
              <w:t>х зорилгоор</w:t>
            </w:r>
            <w:r w:rsidR="00DC0B6F">
              <w:rPr>
                <w:b w:val="0"/>
                <w:szCs w:val="24"/>
                <w:lang w:val="mn-MN"/>
              </w:rPr>
              <w:t xml:space="preserve"> </w:t>
            </w:r>
            <w:r w:rsidR="00A236B4">
              <w:rPr>
                <w:b w:val="0"/>
                <w:szCs w:val="24"/>
              </w:rPr>
              <w:t>(</w:t>
            </w:r>
            <w:r w:rsidR="00A236B4">
              <w:rPr>
                <w:b w:val="0"/>
                <w:szCs w:val="24"/>
                <w:lang w:val="mn-MN"/>
              </w:rPr>
              <w:t>ДХА</w:t>
            </w:r>
            <w:r w:rsidR="00A236B4">
              <w:rPr>
                <w:b w:val="0"/>
                <w:szCs w:val="24"/>
              </w:rPr>
              <w:t>)</w:t>
            </w:r>
            <w:r w:rsidR="002E20BB">
              <w:rPr>
                <w:b w:val="0"/>
                <w:szCs w:val="24"/>
                <w:lang w:val="mn-MN"/>
              </w:rPr>
              <w:t xml:space="preserve"> төхөөрөмжүүдийг ажиллуула</w:t>
            </w:r>
            <w:r w:rsidR="00A236B4">
              <w:rPr>
                <w:b w:val="0"/>
                <w:szCs w:val="24"/>
                <w:lang w:val="mn-MN"/>
              </w:rPr>
              <w:t>х хэрэгтэй.</w:t>
            </w:r>
          </w:p>
          <w:p w:rsidR="000316F4" w:rsidRDefault="00A236B4" w:rsidP="000B6839">
            <w:pPr>
              <w:spacing w:line="276" w:lineRule="auto"/>
              <w:jc w:val="both"/>
              <w:rPr>
                <w:b w:val="0"/>
                <w:szCs w:val="24"/>
                <w:lang w:val="mn-MN"/>
              </w:rPr>
            </w:pPr>
            <w:r>
              <w:rPr>
                <w:b w:val="0"/>
                <w:szCs w:val="24"/>
                <w:lang w:val="mn-MN"/>
              </w:rPr>
              <w:t xml:space="preserve">5.3.6.3 </w:t>
            </w:r>
            <w:r w:rsidR="00B76FF2">
              <w:rPr>
                <w:b w:val="0"/>
                <w:szCs w:val="24"/>
                <w:lang w:val="mn-MN"/>
              </w:rPr>
              <w:t>ДХА төхөөрөмжийг 25 МВт болон түүнээс дээш хүчин чадалтай</w:t>
            </w:r>
            <w:r w:rsidR="003E6C26">
              <w:rPr>
                <w:b w:val="0"/>
                <w:szCs w:val="24"/>
                <w:lang w:val="mn-MN"/>
              </w:rPr>
              <w:t>, бүх ДЦС-д</w:t>
            </w:r>
            <w:r w:rsidR="00B76FF2">
              <w:rPr>
                <w:b w:val="0"/>
                <w:szCs w:val="24"/>
                <w:lang w:val="mn-MN"/>
              </w:rPr>
              <w:t xml:space="preserve"> суурилуулах шаардлагатай. Гэхдээ </w:t>
            </w:r>
            <w:r w:rsidR="00B92CFD">
              <w:rPr>
                <w:b w:val="0"/>
                <w:szCs w:val="24"/>
                <w:lang w:val="mn-MN"/>
              </w:rPr>
              <w:t xml:space="preserve">ДХА төхөөрөмжийг </w:t>
            </w:r>
            <w:r w:rsidR="003E6C26">
              <w:rPr>
                <w:b w:val="0"/>
                <w:szCs w:val="24"/>
                <w:lang w:val="mn-MN"/>
              </w:rPr>
              <w:t>суурилуулах боломжгүй</w:t>
            </w:r>
            <w:r w:rsidR="00144074">
              <w:rPr>
                <w:b w:val="0"/>
                <w:szCs w:val="24"/>
                <w:lang w:val="mn-MN"/>
              </w:rPr>
              <w:t xml:space="preserve"> ажлын нөхцөлтэй ДЦС-уудад суурилуула</w:t>
            </w:r>
            <w:r w:rsidR="003E6C26">
              <w:rPr>
                <w:b w:val="0"/>
                <w:szCs w:val="24"/>
                <w:lang w:val="mn-MN"/>
              </w:rPr>
              <w:t xml:space="preserve">хгүй. </w:t>
            </w:r>
          </w:p>
          <w:p w:rsidR="00A236B4" w:rsidRDefault="005739B0" w:rsidP="000B6839">
            <w:pPr>
              <w:spacing w:line="276" w:lineRule="auto"/>
              <w:jc w:val="both"/>
              <w:rPr>
                <w:b w:val="0"/>
                <w:szCs w:val="24"/>
                <w:lang w:val="mn-MN"/>
              </w:rPr>
            </w:pPr>
            <w:r>
              <w:rPr>
                <w:b w:val="0"/>
                <w:szCs w:val="24"/>
                <w:lang w:val="mn-MN"/>
              </w:rPr>
              <w:t xml:space="preserve">ОХУ-ын Эрчим хүчний нэгдсэн системд </w:t>
            </w:r>
            <w:r w:rsidR="008A0A5C">
              <w:rPr>
                <w:b w:val="0"/>
                <w:szCs w:val="24"/>
                <w:lang w:val="mn-MN"/>
              </w:rPr>
              <w:t>ДХА төхөөрөмжийг</w:t>
            </w:r>
            <w:r w:rsidR="008A0A5C">
              <w:rPr>
                <w:b w:val="0"/>
                <w:szCs w:val="24"/>
              </w:rPr>
              <w:t xml:space="preserve"> </w:t>
            </w:r>
            <w:r w:rsidR="008A0A5C">
              <w:rPr>
                <w:b w:val="0"/>
                <w:szCs w:val="24"/>
                <w:lang w:val="mn-MN"/>
              </w:rPr>
              <w:t>суурилуулах боломжгүй</w:t>
            </w:r>
            <w:r w:rsidR="008A0A5C">
              <w:rPr>
                <w:b w:val="0"/>
                <w:szCs w:val="24"/>
              </w:rPr>
              <w:t xml:space="preserve"> </w:t>
            </w:r>
            <w:r w:rsidR="0004192D">
              <w:rPr>
                <w:b w:val="0"/>
                <w:szCs w:val="24"/>
                <w:lang w:val="mn-MN"/>
              </w:rPr>
              <w:t>гэдгийг</w:t>
            </w:r>
            <w:r w:rsidR="008A0A5C">
              <w:rPr>
                <w:b w:val="0"/>
                <w:szCs w:val="24"/>
                <w:lang w:val="mn-MN"/>
              </w:rPr>
              <w:t xml:space="preserve"> </w:t>
            </w:r>
            <w:r w:rsidR="00C82D3A">
              <w:rPr>
                <w:b w:val="0"/>
                <w:szCs w:val="24"/>
                <w:lang w:val="mn-MN"/>
              </w:rPr>
              <w:t>цахилгаан эрчим хүчний үйлдвэрлэл дэх диспетчери</w:t>
            </w:r>
            <w:r w:rsidR="0004192D">
              <w:rPr>
                <w:b w:val="0"/>
                <w:szCs w:val="24"/>
                <w:lang w:val="mn-MN"/>
              </w:rPr>
              <w:t xml:space="preserve">йн шуурхай удирдлагын субъекттэй зөвшилцсөний дараа ДЦС-ыг өмчлөгч эсвэл хууль ёсны </w:t>
            </w:r>
            <w:r w:rsidR="00C0519E">
              <w:rPr>
                <w:b w:val="0"/>
                <w:szCs w:val="24"/>
                <w:lang w:val="mn-MN"/>
              </w:rPr>
              <w:t xml:space="preserve">өөр </w:t>
            </w:r>
            <w:r w:rsidR="0004192D">
              <w:rPr>
                <w:b w:val="0"/>
                <w:szCs w:val="24"/>
                <w:lang w:val="mn-MN"/>
              </w:rPr>
              <w:t>эзэмшигч</w:t>
            </w:r>
            <w:r w:rsidR="007F5F42">
              <w:rPr>
                <w:b w:val="0"/>
                <w:szCs w:val="24"/>
                <w:lang w:val="mn-MN"/>
              </w:rPr>
              <w:t>ээр</w:t>
            </w:r>
            <w:r w:rsidR="00B12E5E">
              <w:rPr>
                <w:b w:val="0"/>
                <w:szCs w:val="24"/>
                <w:lang w:val="mn-MN"/>
              </w:rPr>
              <w:t xml:space="preserve"> баталгаажуулсан шийдвэрээр</w:t>
            </w:r>
            <w:r w:rsidR="0004192D">
              <w:rPr>
                <w:b w:val="0"/>
                <w:szCs w:val="24"/>
                <w:lang w:val="mn-MN"/>
              </w:rPr>
              <w:t xml:space="preserve"> албан ёсны болгох хэрэгтэй.</w:t>
            </w:r>
          </w:p>
          <w:p w:rsidR="0004192D" w:rsidRDefault="00C123DF" w:rsidP="000B6839">
            <w:pPr>
              <w:spacing w:line="276" w:lineRule="auto"/>
              <w:jc w:val="both"/>
              <w:rPr>
                <w:b w:val="0"/>
                <w:szCs w:val="24"/>
                <w:lang w:val="mn-MN"/>
              </w:rPr>
            </w:pPr>
            <w:r>
              <w:rPr>
                <w:b w:val="0"/>
                <w:szCs w:val="24"/>
                <w:lang w:val="mn-MN"/>
              </w:rPr>
              <w:t xml:space="preserve">5.3.6.4 </w:t>
            </w:r>
            <w:r w:rsidR="005D082A">
              <w:rPr>
                <w:b w:val="0"/>
                <w:szCs w:val="24"/>
                <w:lang w:val="mn-MN"/>
              </w:rPr>
              <w:t xml:space="preserve">Цахилгаан сүлжээний байгууллагын объектуудад </w:t>
            </w:r>
            <w:r w:rsidR="00253A03">
              <w:rPr>
                <w:b w:val="0"/>
                <w:szCs w:val="24"/>
                <w:lang w:val="mn-MN"/>
              </w:rPr>
              <w:t>ДХА-ын хэмжлийн төхөөрөмж</w:t>
            </w:r>
            <w:r w:rsidR="00253A03">
              <w:rPr>
                <w:b w:val="0"/>
                <w:szCs w:val="24"/>
              </w:rPr>
              <w:t xml:space="preserve"> </w:t>
            </w:r>
            <w:r w:rsidR="00253A03">
              <w:rPr>
                <w:b w:val="0"/>
                <w:szCs w:val="24"/>
                <w:lang w:val="mn-MN"/>
              </w:rPr>
              <w:t>суурилуулахыг зөвшөөрөхгүй.</w:t>
            </w:r>
          </w:p>
          <w:p w:rsidR="00253A03" w:rsidRDefault="00B562C1" w:rsidP="000B6839">
            <w:pPr>
              <w:spacing w:line="276" w:lineRule="auto"/>
              <w:jc w:val="both"/>
              <w:rPr>
                <w:b w:val="0"/>
                <w:szCs w:val="24"/>
                <w:lang w:val="mn-MN"/>
              </w:rPr>
            </w:pPr>
            <w:r>
              <w:rPr>
                <w:b w:val="0"/>
                <w:szCs w:val="24"/>
                <w:lang w:val="mn-MN"/>
              </w:rPr>
              <w:t xml:space="preserve">5.3.6.5 </w:t>
            </w:r>
            <w:r w:rsidR="00A711D8">
              <w:rPr>
                <w:b w:val="0"/>
                <w:szCs w:val="24"/>
                <w:lang w:val="mn-MN"/>
              </w:rPr>
              <w:t xml:space="preserve">ДХА төхөөрөмжийн </w:t>
            </w:r>
            <w:r w:rsidR="00595FAC">
              <w:rPr>
                <w:b w:val="0"/>
                <w:szCs w:val="24"/>
                <w:lang w:val="mn-MN"/>
              </w:rPr>
              <w:t>үйл ажиллагааны</w:t>
            </w:r>
            <w:r w:rsidR="00A711D8">
              <w:rPr>
                <w:b w:val="0"/>
                <w:szCs w:val="24"/>
                <w:lang w:val="mn-MN"/>
              </w:rPr>
              <w:t xml:space="preserve"> тохиргоо нь давтамж болон хугацааны дараах хязгаарт байвал зохино. Үүнд:</w:t>
            </w:r>
          </w:p>
          <w:p w:rsidR="00A711D8" w:rsidRDefault="00A711D8" w:rsidP="000B6839">
            <w:pPr>
              <w:spacing w:line="276" w:lineRule="auto"/>
              <w:jc w:val="both"/>
              <w:rPr>
                <w:b w:val="0"/>
                <w:szCs w:val="24"/>
              </w:rPr>
            </w:pPr>
            <w:r>
              <w:rPr>
                <w:b w:val="0"/>
                <w:szCs w:val="24"/>
                <w:lang w:val="mn-MN"/>
              </w:rPr>
              <w:t>- 1-р шатлал: 46,0 – 47,0 Гц</w:t>
            </w:r>
            <w:r>
              <w:rPr>
                <w:b w:val="0"/>
                <w:szCs w:val="24"/>
              </w:rPr>
              <w:t xml:space="preserve"> </w:t>
            </w:r>
            <w:r>
              <w:rPr>
                <w:b w:val="0"/>
                <w:szCs w:val="24"/>
                <w:lang w:val="mn-MN"/>
              </w:rPr>
              <w:t>хүртэл / 0,3 -0,5 с хүртэл</w:t>
            </w:r>
            <w:r>
              <w:rPr>
                <w:b w:val="0"/>
                <w:szCs w:val="24"/>
              </w:rPr>
              <w:t>;</w:t>
            </w:r>
          </w:p>
          <w:p w:rsidR="00A711D8" w:rsidRDefault="00A711D8" w:rsidP="00A711D8">
            <w:pPr>
              <w:spacing w:line="276" w:lineRule="auto"/>
              <w:jc w:val="both"/>
              <w:rPr>
                <w:b w:val="0"/>
                <w:szCs w:val="24"/>
              </w:rPr>
            </w:pPr>
            <w:r>
              <w:rPr>
                <w:b w:val="0"/>
                <w:szCs w:val="24"/>
                <w:lang w:val="mn-MN"/>
              </w:rPr>
              <w:t>- 2-р шатлал: 47,0 – 47,5 Гц</w:t>
            </w:r>
            <w:r>
              <w:rPr>
                <w:b w:val="0"/>
                <w:szCs w:val="24"/>
              </w:rPr>
              <w:t xml:space="preserve"> </w:t>
            </w:r>
            <w:r>
              <w:rPr>
                <w:b w:val="0"/>
                <w:szCs w:val="24"/>
                <w:lang w:val="mn-MN"/>
              </w:rPr>
              <w:t>хүртэл / 30 -45 с хүртэл</w:t>
            </w:r>
            <w:r>
              <w:rPr>
                <w:b w:val="0"/>
                <w:szCs w:val="24"/>
              </w:rPr>
              <w:t xml:space="preserve"> байна.</w:t>
            </w:r>
          </w:p>
          <w:p w:rsidR="00A711D8" w:rsidRDefault="00A711D8" w:rsidP="00A711D8">
            <w:pPr>
              <w:spacing w:line="276" w:lineRule="auto"/>
              <w:jc w:val="both"/>
              <w:rPr>
                <w:b w:val="0"/>
                <w:szCs w:val="24"/>
                <w:lang w:val="mn-MN"/>
              </w:rPr>
            </w:pPr>
            <w:r>
              <w:rPr>
                <w:b w:val="0"/>
                <w:szCs w:val="24"/>
                <w:lang w:val="mn-MN"/>
              </w:rPr>
              <w:t xml:space="preserve">5.3.6.6 </w:t>
            </w:r>
            <w:r w:rsidR="0013794C">
              <w:rPr>
                <w:b w:val="0"/>
                <w:szCs w:val="24"/>
                <w:lang w:val="mn-MN"/>
              </w:rPr>
              <w:t xml:space="preserve">Эрчим хүч үйлдвэрлэх тоног төхөөрөмжийг өөрийнх нь дотоод хэрэгцээнд зориулан хуваарилсан үед ДХА төхөөрөмжийн </w:t>
            </w:r>
            <w:r w:rsidR="00D342C5">
              <w:rPr>
                <w:b w:val="0"/>
                <w:szCs w:val="24"/>
                <w:lang w:val="mn-MN"/>
              </w:rPr>
              <w:t xml:space="preserve">үйл </w:t>
            </w:r>
            <w:r w:rsidR="00FC7C7D">
              <w:rPr>
                <w:b w:val="0"/>
                <w:szCs w:val="24"/>
                <w:lang w:val="mn-MN"/>
              </w:rPr>
              <w:t>ажиллагаагаар</w:t>
            </w:r>
            <w:r w:rsidR="0013794C">
              <w:rPr>
                <w:b w:val="0"/>
                <w:szCs w:val="24"/>
                <w:lang w:val="mn-MN"/>
              </w:rPr>
              <w:t xml:space="preserve"> эрчим хүч үйлдвэрлэх тоног төхөөрөмжийн тогтвортой ажлыг хамгийн багадаа 30 мин хангах хэрэгтэй. </w:t>
            </w:r>
          </w:p>
          <w:p w:rsidR="00FB174A" w:rsidRDefault="00F84CE6" w:rsidP="00A711D8">
            <w:pPr>
              <w:spacing w:line="276" w:lineRule="auto"/>
              <w:jc w:val="both"/>
              <w:rPr>
                <w:b w:val="0"/>
                <w:szCs w:val="24"/>
                <w:lang w:val="mn-MN"/>
              </w:rPr>
            </w:pPr>
            <w:r>
              <w:rPr>
                <w:b w:val="0"/>
                <w:szCs w:val="24"/>
                <w:lang w:val="mn-MN"/>
              </w:rPr>
              <w:t>5.3.6.7 ДЦС болон станцын цогц төхөөрөмж</w:t>
            </w:r>
            <w:r w:rsidR="00C9394B">
              <w:rPr>
                <w:b w:val="0"/>
                <w:szCs w:val="24"/>
                <w:lang w:val="mn-MN"/>
              </w:rPr>
              <w:t>үүдэ</w:t>
            </w:r>
            <w:r w:rsidR="00AD4C09">
              <w:rPr>
                <w:b w:val="0"/>
                <w:szCs w:val="24"/>
                <w:lang w:val="mn-MN"/>
              </w:rPr>
              <w:t>д</w:t>
            </w:r>
            <w:r>
              <w:rPr>
                <w:b w:val="0"/>
                <w:szCs w:val="24"/>
                <w:lang w:val="mn-MN"/>
              </w:rPr>
              <w:t xml:space="preserve"> </w:t>
            </w:r>
            <w:r w:rsidRPr="0060764C">
              <w:rPr>
                <w:b w:val="0"/>
                <w:szCs w:val="24"/>
                <w:lang w:val="mn-MN"/>
              </w:rPr>
              <w:t>(г</w:t>
            </w:r>
            <w:r>
              <w:rPr>
                <w:b w:val="0"/>
                <w:szCs w:val="24"/>
                <w:lang w:val="mn-MN"/>
              </w:rPr>
              <w:t>енераторууд</w:t>
            </w:r>
            <w:r w:rsidRPr="0060764C">
              <w:rPr>
                <w:b w:val="0"/>
                <w:szCs w:val="24"/>
                <w:lang w:val="mn-MN"/>
              </w:rPr>
              <w:t>)</w:t>
            </w:r>
            <w:r>
              <w:rPr>
                <w:b w:val="0"/>
                <w:szCs w:val="24"/>
                <w:lang w:val="mn-MN"/>
              </w:rPr>
              <w:t xml:space="preserve"> эсвэл </w:t>
            </w:r>
            <w:r>
              <w:rPr>
                <w:b w:val="0"/>
                <w:szCs w:val="24"/>
                <w:lang w:val="mn-MN"/>
              </w:rPr>
              <w:lastRenderedPageBreak/>
              <w:t xml:space="preserve">тусгаарласан дүүрэгт </w:t>
            </w:r>
            <w:r w:rsidR="00C9394B">
              <w:rPr>
                <w:b w:val="0"/>
                <w:szCs w:val="24"/>
                <w:lang w:val="mn-MN"/>
              </w:rPr>
              <w:t>хуваарилах ДХА төхөөрөмжийн үйл ажиллагаа</w:t>
            </w:r>
            <w:r w:rsidR="00AD4C09">
              <w:rPr>
                <w:b w:val="0"/>
                <w:szCs w:val="24"/>
                <w:lang w:val="mn-MN"/>
              </w:rPr>
              <w:t xml:space="preserve"> нь </w:t>
            </w:r>
            <w:r w:rsidR="00C9394B">
              <w:rPr>
                <w:b w:val="0"/>
                <w:szCs w:val="24"/>
                <w:lang w:val="mn-MN"/>
              </w:rPr>
              <w:t xml:space="preserve">боломжтой бол </w:t>
            </w:r>
            <w:r w:rsidR="00AD4C09">
              <w:rPr>
                <w:b w:val="0"/>
                <w:szCs w:val="24"/>
                <w:lang w:val="mn-MN"/>
              </w:rPr>
              <w:t>за</w:t>
            </w:r>
            <w:r w:rsidR="00C335DD">
              <w:rPr>
                <w:b w:val="0"/>
                <w:szCs w:val="24"/>
                <w:lang w:val="mn-MN"/>
              </w:rPr>
              <w:t>асан дүүрэгт бодит чадлын тэнцвэртэй байдл</w:t>
            </w:r>
            <w:r w:rsidR="00AD4C09">
              <w:rPr>
                <w:b w:val="0"/>
                <w:szCs w:val="24"/>
                <w:lang w:val="mn-MN"/>
              </w:rPr>
              <w:t xml:space="preserve">ыг </w:t>
            </w:r>
            <w:r w:rsidR="00C335DD">
              <w:rPr>
                <w:b w:val="0"/>
                <w:szCs w:val="24"/>
                <w:lang w:val="mn-MN"/>
              </w:rPr>
              <w:t xml:space="preserve">хангах шаардлагатай. </w:t>
            </w:r>
          </w:p>
          <w:p w:rsidR="0013794C" w:rsidRDefault="004917BA" w:rsidP="00A711D8">
            <w:pPr>
              <w:spacing w:line="276" w:lineRule="auto"/>
              <w:jc w:val="both"/>
              <w:rPr>
                <w:b w:val="0"/>
                <w:szCs w:val="24"/>
                <w:lang w:val="mn-MN"/>
              </w:rPr>
            </w:pPr>
            <w:r>
              <w:rPr>
                <w:b w:val="0"/>
                <w:szCs w:val="24"/>
                <w:lang w:val="mn-MN"/>
              </w:rPr>
              <w:t>АҮАБ үйлчлэлийг тооцсон, ДЦС-ын эрчим хүч үйлдвэрлэх тоног төхөөрөмжийн тогтвортой ажлыг хангах нөхцөлөөр б</w:t>
            </w:r>
            <w:r w:rsidR="00C335DD">
              <w:rPr>
                <w:b w:val="0"/>
                <w:szCs w:val="24"/>
                <w:lang w:val="mn-MN"/>
              </w:rPr>
              <w:t xml:space="preserve">одит чадлын тэнцвэргүй байдлын хүлээн зөвшөөрөх боломжтой утгыг </w:t>
            </w:r>
            <w:r w:rsidR="00FB174A">
              <w:rPr>
                <w:b w:val="0"/>
                <w:szCs w:val="24"/>
                <w:lang w:val="mn-MN"/>
              </w:rPr>
              <w:t>тодорхойлдог.</w:t>
            </w:r>
          </w:p>
          <w:p w:rsidR="00FB174A" w:rsidRDefault="00FB174A" w:rsidP="00A711D8">
            <w:pPr>
              <w:spacing w:line="276" w:lineRule="auto"/>
              <w:jc w:val="both"/>
              <w:rPr>
                <w:b w:val="0"/>
                <w:szCs w:val="24"/>
                <w:lang w:val="mn-MN"/>
              </w:rPr>
            </w:pPr>
            <w:r>
              <w:rPr>
                <w:b w:val="0"/>
                <w:szCs w:val="24"/>
                <w:lang w:val="mn-MN"/>
              </w:rPr>
              <w:t xml:space="preserve">5.3.6.8 </w:t>
            </w:r>
            <w:r w:rsidR="008E3861" w:rsidRPr="00343A9A">
              <w:rPr>
                <w:b w:val="0"/>
                <w:szCs w:val="24"/>
                <w:lang w:val="mn-MN"/>
              </w:rPr>
              <w:t>ДХА төхөөрөмжийг суурилуулсан эсвэл суурилуулахаар төлөв</w:t>
            </w:r>
            <w:r w:rsidR="00343A9A">
              <w:rPr>
                <w:b w:val="0"/>
                <w:szCs w:val="24"/>
                <w:lang w:val="mn-MN"/>
              </w:rPr>
              <w:t>лөж байгаа бүх цахилгаан станцын</w:t>
            </w:r>
            <w:r w:rsidR="008E3861" w:rsidRPr="00343A9A">
              <w:rPr>
                <w:b w:val="0"/>
                <w:szCs w:val="24"/>
                <w:lang w:val="mn-MN"/>
              </w:rPr>
              <w:t xml:space="preserve"> </w:t>
            </w:r>
            <w:r w:rsidR="00371FC5">
              <w:rPr>
                <w:b w:val="0"/>
                <w:szCs w:val="24"/>
                <w:lang w:val="mn-MN"/>
              </w:rPr>
              <w:t xml:space="preserve">хувьд </w:t>
            </w:r>
            <w:r w:rsidR="005D7D52" w:rsidRPr="00343A9A">
              <w:rPr>
                <w:b w:val="0"/>
                <w:szCs w:val="24"/>
                <w:lang w:val="mn-MN"/>
              </w:rPr>
              <w:t xml:space="preserve">тусгаарласан ачаалалд ДХА төхөөрөмжийн </w:t>
            </w:r>
            <w:r w:rsidR="00371FC5">
              <w:rPr>
                <w:b w:val="0"/>
                <w:szCs w:val="24"/>
                <w:lang w:val="mn-MN"/>
              </w:rPr>
              <w:t xml:space="preserve">үйл </w:t>
            </w:r>
            <w:r w:rsidR="00FC7C7D">
              <w:rPr>
                <w:b w:val="0"/>
                <w:szCs w:val="24"/>
                <w:lang w:val="mn-MN"/>
              </w:rPr>
              <w:t>ажиллагаагаар</w:t>
            </w:r>
            <w:r w:rsidR="00692A80">
              <w:rPr>
                <w:b w:val="0"/>
                <w:szCs w:val="24"/>
                <w:lang w:val="mn-MN"/>
              </w:rPr>
              <w:t xml:space="preserve"> цахилгаан станцыг хуваарила</w:t>
            </w:r>
            <w:r w:rsidR="005D7D52" w:rsidRPr="00343A9A">
              <w:rPr>
                <w:b w:val="0"/>
                <w:szCs w:val="24"/>
                <w:lang w:val="mn-MN"/>
              </w:rPr>
              <w:t>х үед тухайн станцын эрчим хүч үйлдвэрлэх тоног төхөөрөмжийн тогтвортой ажлын нөхцөлийн гүйцэтгэлийг шалгах хэрэгтэй.</w:t>
            </w:r>
            <w:r w:rsidR="005D7D52">
              <w:rPr>
                <w:b w:val="0"/>
                <w:szCs w:val="24"/>
                <w:lang w:val="mn-MN"/>
              </w:rPr>
              <w:t xml:space="preserve"> </w:t>
            </w:r>
          </w:p>
          <w:p w:rsidR="005D7D52" w:rsidRDefault="00343A9A" w:rsidP="00A711D8">
            <w:pPr>
              <w:spacing w:line="276" w:lineRule="auto"/>
              <w:jc w:val="both"/>
              <w:rPr>
                <w:b w:val="0"/>
                <w:szCs w:val="24"/>
                <w:lang w:val="mn-MN"/>
              </w:rPr>
            </w:pPr>
            <w:r>
              <w:rPr>
                <w:b w:val="0"/>
                <w:szCs w:val="24"/>
                <w:lang w:val="mn-MN"/>
              </w:rPr>
              <w:t xml:space="preserve">ДЦС-ыг өмчлөгч эсвэл хууль ёсны </w:t>
            </w:r>
            <w:r w:rsidR="00C0519E">
              <w:rPr>
                <w:b w:val="0"/>
                <w:szCs w:val="24"/>
                <w:lang w:val="mn-MN"/>
              </w:rPr>
              <w:t xml:space="preserve">өөр </w:t>
            </w:r>
            <w:r>
              <w:rPr>
                <w:b w:val="0"/>
                <w:szCs w:val="24"/>
                <w:lang w:val="mn-MN"/>
              </w:rPr>
              <w:t>эзэмшигч нь шалгалтыг долоон жилд нэгээс цөөнгүй удаагийн давтамжтай</w:t>
            </w:r>
            <w:r w:rsidR="00C44F06">
              <w:rPr>
                <w:b w:val="0"/>
                <w:szCs w:val="24"/>
                <w:lang w:val="mn-MN"/>
              </w:rPr>
              <w:t>, мө</w:t>
            </w:r>
            <w:r>
              <w:rPr>
                <w:b w:val="0"/>
                <w:szCs w:val="24"/>
                <w:lang w:val="mn-MN"/>
              </w:rPr>
              <w:t>н дараах нөхцөлд хийх шаардлагатай. Үүнд:</w:t>
            </w:r>
          </w:p>
          <w:p w:rsidR="00343A9A" w:rsidRDefault="00343A9A" w:rsidP="00A711D8">
            <w:pPr>
              <w:spacing w:line="276" w:lineRule="auto"/>
              <w:jc w:val="both"/>
              <w:rPr>
                <w:b w:val="0"/>
                <w:szCs w:val="24"/>
              </w:rPr>
            </w:pPr>
            <w:r>
              <w:rPr>
                <w:b w:val="0"/>
                <w:szCs w:val="24"/>
                <w:lang w:val="mn-MN"/>
              </w:rPr>
              <w:t xml:space="preserve">- </w:t>
            </w:r>
            <w:r w:rsidR="00241947" w:rsidRPr="00343A9A">
              <w:rPr>
                <w:b w:val="0"/>
                <w:szCs w:val="24"/>
                <w:lang w:val="mn-MN"/>
              </w:rPr>
              <w:t>ДХА</w:t>
            </w:r>
            <w:r w:rsidR="00241947">
              <w:rPr>
                <w:b w:val="0"/>
                <w:szCs w:val="24"/>
                <w:lang w:val="mn-MN"/>
              </w:rPr>
              <w:t>-ыг шинэчлэх</w:t>
            </w:r>
            <w:r w:rsidR="00241947">
              <w:rPr>
                <w:b w:val="0"/>
                <w:szCs w:val="24"/>
              </w:rPr>
              <w:t>;</w:t>
            </w:r>
          </w:p>
          <w:p w:rsidR="00241947" w:rsidRDefault="00241947" w:rsidP="00A711D8">
            <w:pPr>
              <w:spacing w:line="276" w:lineRule="auto"/>
              <w:jc w:val="both"/>
              <w:rPr>
                <w:b w:val="0"/>
                <w:szCs w:val="24"/>
              </w:rPr>
            </w:pPr>
            <w:r>
              <w:rPr>
                <w:b w:val="0"/>
                <w:szCs w:val="24"/>
              </w:rPr>
              <w:t xml:space="preserve">- </w:t>
            </w:r>
            <w:r w:rsidRPr="00343A9A">
              <w:rPr>
                <w:b w:val="0"/>
                <w:szCs w:val="24"/>
                <w:lang w:val="mn-MN"/>
              </w:rPr>
              <w:t>ДХА төхөөрөмжий</w:t>
            </w:r>
            <w:r>
              <w:rPr>
                <w:b w:val="0"/>
                <w:szCs w:val="24"/>
                <w:lang w:val="mn-MN"/>
              </w:rPr>
              <w:t xml:space="preserve">н </w:t>
            </w:r>
            <w:r w:rsidR="00FC7C7D">
              <w:rPr>
                <w:b w:val="0"/>
                <w:szCs w:val="24"/>
                <w:lang w:val="mn-MN"/>
              </w:rPr>
              <w:t>ажиллагаагаар</w:t>
            </w:r>
            <w:r>
              <w:rPr>
                <w:b w:val="0"/>
                <w:szCs w:val="24"/>
                <w:lang w:val="mn-MN"/>
              </w:rPr>
              <w:t xml:space="preserve"> хуваарилсан, </w:t>
            </w:r>
            <w:r w:rsidRPr="00343A9A">
              <w:rPr>
                <w:b w:val="0"/>
                <w:szCs w:val="24"/>
                <w:lang w:val="mn-MN"/>
              </w:rPr>
              <w:t>эрчим хүч үйлдвэрлэх тоног төхөөрөмжийн</w:t>
            </w:r>
            <w:r>
              <w:rPr>
                <w:b w:val="0"/>
                <w:szCs w:val="24"/>
                <w:lang w:val="mn-MN"/>
              </w:rPr>
              <w:t xml:space="preserve"> автомат зохицуулалтын системийг шинэчлэх</w:t>
            </w:r>
            <w:r w:rsidR="003C6B09">
              <w:rPr>
                <w:b w:val="0"/>
                <w:szCs w:val="24"/>
              </w:rPr>
              <w:t>;</w:t>
            </w:r>
          </w:p>
          <w:p w:rsidR="003C6B09" w:rsidRDefault="003C6B09" w:rsidP="00A711D8">
            <w:pPr>
              <w:spacing w:line="276" w:lineRule="auto"/>
              <w:jc w:val="both"/>
              <w:rPr>
                <w:b w:val="0"/>
                <w:szCs w:val="24"/>
                <w:lang w:val="mn-MN"/>
              </w:rPr>
            </w:pPr>
            <w:r>
              <w:rPr>
                <w:b w:val="0"/>
                <w:szCs w:val="24"/>
              </w:rPr>
              <w:t xml:space="preserve">- </w:t>
            </w:r>
            <w:r w:rsidRPr="00343A9A">
              <w:rPr>
                <w:b w:val="0"/>
                <w:szCs w:val="24"/>
                <w:lang w:val="mn-MN"/>
              </w:rPr>
              <w:t>эрчим хүч үйлдвэрлэх тоног төхөөрөмжийн</w:t>
            </w:r>
            <w:r>
              <w:rPr>
                <w:b w:val="0"/>
                <w:szCs w:val="24"/>
                <w:lang w:val="mn-MN"/>
              </w:rPr>
              <w:t xml:space="preserve"> аваарийн ачааллыг бууруулах автомат системийг </w:t>
            </w:r>
            <w:r>
              <w:rPr>
                <w:b w:val="0"/>
                <w:szCs w:val="24"/>
              </w:rPr>
              <w:t>(</w:t>
            </w:r>
            <w:r>
              <w:rPr>
                <w:b w:val="0"/>
                <w:szCs w:val="24"/>
                <w:lang w:val="mn-MN"/>
              </w:rPr>
              <w:t>АСАРБ</w:t>
            </w:r>
            <w:r>
              <w:rPr>
                <w:b w:val="0"/>
                <w:szCs w:val="24"/>
              </w:rPr>
              <w:t>)</w:t>
            </w:r>
            <w:r>
              <w:rPr>
                <w:b w:val="0"/>
                <w:szCs w:val="24"/>
                <w:lang w:val="mn-MN"/>
              </w:rPr>
              <w:t xml:space="preserve"> шинэчлэх </w:t>
            </w:r>
            <w:r>
              <w:rPr>
                <w:b w:val="0"/>
                <w:szCs w:val="24"/>
              </w:rPr>
              <w:t>(</w:t>
            </w:r>
            <w:r w:rsidR="00D47D14">
              <w:rPr>
                <w:b w:val="0"/>
                <w:szCs w:val="24"/>
                <w:lang w:val="mn-MN"/>
              </w:rPr>
              <w:t>“дотоод хэрэгцээнд нь зориулан генераторыг хуваарилсан” схемээр гүйцэтгэсэн</w:t>
            </w:r>
            <w:r w:rsidR="00D47D14" w:rsidRPr="00343A9A">
              <w:rPr>
                <w:b w:val="0"/>
                <w:szCs w:val="24"/>
                <w:lang w:val="mn-MN"/>
              </w:rPr>
              <w:t xml:space="preserve"> ДХА төхөөрөмжий</w:t>
            </w:r>
            <w:r w:rsidR="00D47D14">
              <w:rPr>
                <w:b w:val="0"/>
                <w:szCs w:val="24"/>
                <w:lang w:val="mn-MN"/>
              </w:rPr>
              <w:t>н хувьд</w:t>
            </w:r>
            <w:r>
              <w:rPr>
                <w:b w:val="0"/>
                <w:szCs w:val="24"/>
              </w:rPr>
              <w:t>)</w:t>
            </w:r>
            <w:r w:rsidR="00D47D14">
              <w:rPr>
                <w:b w:val="0"/>
                <w:szCs w:val="24"/>
                <w:lang w:val="mn-MN"/>
              </w:rPr>
              <w:t xml:space="preserve"> нь </w:t>
            </w:r>
            <w:r w:rsidR="00C44F06">
              <w:rPr>
                <w:b w:val="0"/>
                <w:szCs w:val="24"/>
                <w:lang w:val="mn-MN"/>
              </w:rPr>
              <w:t xml:space="preserve">тус тус </w:t>
            </w:r>
            <w:r w:rsidR="00D47D14">
              <w:rPr>
                <w:b w:val="0"/>
                <w:szCs w:val="24"/>
                <w:lang w:val="mn-MN"/>
              </w:rPr>
              <w:t>орно.</w:t>
            </w:r>
          </w:p>
          <w:p w:rsidR="00D47D14" w:rsidRDefault="00C44F06" w:rsidP="00A711D8">
            <w:pPr>
              <w:spacing w:line="276" w:lineRule="auto"/>
              <w:jc w:val="both"/>
              <w:rPr>
                <w:b w:val="0"/>
                <w:szCs w:val="24"/>
                <w:lang w:val="mn-MN"/>
              </w:rPr>
            </w:pPr>
            <w:r>
              <w:rPr>
                <w:b w:val="0"/>
                <w:szCs w:val="24"/>
                <w:lang w:val="mn-MN"/>
              </w:rPr>
              <w:t>Шалгалтыг т</w:t>
            </w:r>
            <w:r w:rsidR="00D47D14">
              <w:rPr>
                <w:b w:val="0"/>
                <w:szCs w:val="24"/>
                <w:lang w:val="mn-MN"/>
              </w:rPr>
              <w:t>уршилт хийх замаар хийвэл зохино.</w:t>
            </w:r>
          </w:p>
          <w:p w:rsidR="00D47D14" w:rsidRDefault="00D47D14" w:rsidP="00A711D8">
            <w:pPr>
              <w:spacing w:line="276" w:lineRule="auto"/>
              <w:jc w:val="both"/>
              <w:rPr>
                <w:b w:val="0"/>
                <w:szCs w:val="24"/>
                <w:lang w:val="mn-MN"/>
              </w:rPr>
            </w:pPr>
            <w:r>
              <w:rPr>
                <w:b w:val="0"/>
                <w:szCs w:val="24"/>
                <w:lang w:val="mn-MN"/>
              </w:rPr>
              <w:lastRenderedPageBreak/>
              <w:t xml:space="preserve">5.3.6.9 </w:t>
            </w:r>
            <w:r w:rsidR="0062449B">
              <w:rPr>
                <w:b w:val="0"/>
                <w:szCs w:val="24"/>
                <w:lang w:val="mn-MN"/>
              </w:rPr>
              <w:t>Ш</w:t>
            </w:r>
            <w:r w:rsidR="000D23BC">
              <w:rPr>
                <w:b w:val="0"/>
                <w:szCs w:val="24"/>
                <w:lang w:val="mn-MN"/>
              </w:rPr>
              <w:t xml:space="preserve">инүүдэд нь </w:t>
            </w:r>
            <w:r>
              <w:rPr>
                <w:b w:val="0"/>
                <w:szCs w:val="24"/>
                <w:lang w:val="mn-MN"/>
              </w:rPr>
              <w:t>хүчдэл хүлэ</w:t>
            </w:r>
            <w:r w:rsidR="0062449B">
              <w:rPr>
                <w:b w:val="0"/>
                <w:szCs w:val="24"/>
                <w:lang w:val="mn-MN"/>
              </w:rPr>
              <w:t>эн зөвшөөрөх боломжгүй буурсан</w:t>
            </w:r>
            <w:r>
              <w:rPr>
                <w:b w:val="0"/>
                <w:szCs w:val="24"/>
                <w:lang w:val="mn-MN"/>
              </w:rPr>
              <w:t xml:space="preserve"> үед ДЦС-ыг бү</w:t>
            </w:r>
            <w:r w:rsidR="0062449B">
              <w:rPr>
                <w:b w:val="0"/>
                <w:szCs w:val="24"/>
                <w:lang w:val="mn-MN"/>
              </w:rPr>
              <w:t>рэн унтраахаас сэргийлэхэд зориулсан автоматжуулалтыг</w:t>
            </w:r>
            <w:r w:rsidR="000D23BC">
              <w:rPr>
                <w:b w:val="0"/>
                <w:szCs w:val="24"/>
                <w:lang w:val="mn-MN"/>
              </w:rPr>
              <w:t xml:space="preserve"> </w:t>
            </w:r>
            <w:r w:rsidR="0062449B">
              <w:rPr>
                <w:b w:val="0"/>
                <w:szCs w:val="24"/>
                <w:lang w:val="mn-MN"/>
              </w:rPr>
              <w:t xml:space="preserve">шаардлагатай бол </w:t>
            </w:r>
            <w:r w:rsidR="000D23BC">
              <w:rPr>
                <w:b w:val="0"/>
                <w:szCs w:val="24"/>
                <w:lang w:val="mn-MN"/>
              </w:rPr>
              <w:t xml:space="preserve">ДЦС-д </w:t>
            </w:r>
            <w:r w:rsidR="0062449B">
              <w:rPr>
                <w:b w:val="0"/>
                <w:szCs w:val="24"/>
                <w:lang w:val="mn-MN"/>
              </w:rPr>
              <w:t>суурилуулах хэрэгтэй. Заасан автоматжуулалт нь:</w:t>
            </w:r>
          </w:p>
          <w:p w:rsidR="0062449B" w:rsidRDefault="0062449B" w:rsidP="00A711D8">
            <w:pPr>
              <w:spacing w:line="276" w:lineRule="auto"/>
              <w:jc w:val="both"/>
              <w:rPr>
                <w:b w:val="0"/>
                <w:szCs w:val="24"/>
              </w:rPr>
            </w:pPr>
            <w:r>
              <w:rPr>
                <w:b w:val="0"/>
                <w:szCs w:val="24"/>
                <w:lang w:val="mn-MN"/>
              </w:rPr>
              <w:t xml:space="preserve">- ДЦС-ын шинүүдэд хүчдэл буурсан үеийн үргэлжлэх хугацаа болон хүчдэлийн утга, ДЦС-ын генераторын статорын гүйдлийн хэмжээ, шаардлагатай бол ДЦС-ын генераторын хуурмаг чадлын өөрчлөлтийн хурд болон хэмжээг хянах хэрэгтэй. Түүнчлэн </w:t>
            </w:r>
            <w:r w:rsidR="00CD1313">
              <w:rPr>
                <w:b w:val="0"/>
                <w:szCs w:val="24"/>
                <w:lang w:val="mn-MN"/>
              </w:rPr>
              <w:t xml:space="preserve">энэ автоматжуулалтыг </w:t>
            </w:r>
            <w:r w:rsidR="00D377C4">
              <w:rPr>
                <w:b w:val="0"/>
                <w:szCs w:val="24"/>
                <w:lang w:val="mn-MN"/>
              </w:rPr>
              <w:t>ДЦС-д</w:t>
            </w:r>
            <w:r w:rsidR="00811FC4">
              <w:rPr>
                <w:b w:val="0"/>
                <w:szCs w:val="24"/>
                <w:lang w:val="mn-MN"/>
              </w:rPr>
              <w:t xml:space="preserve"> </w:t>
            </w:r>
            <w:r w:rsidR="00D377C4">
              <w:rPr>
                <w:b w:val="0"/>
                <w:szCs w:val="24"/>
                <w:lang w:val="mn-MN"/>
              </w:rPr>
              <w:t xml:space="preserve">ойрхон орших </w:t>
            </w:r>
            <w:r w:rsidR="00846C4B">
              <w:rPr>
                <w:b w:val="0"/>
                <w:szCs w:val="24"/>
                <w:lang w:val="mn-MN"/>
              </w:rPr>
              <w:t>цахилгаан сүлжээ</w:t>
            </w:r>
            <w:r w:rsidR="00D377C4">
              <w:rPr>
                <w:b w:val="0"/>
                <w:szCs w:val="24"/>
                <w:lang w:val="mn-MN"/>
              </w:rPr>
              <w:t>ний</w:t>
            </w:r>
            <w:r w:rsidR="00811FC4">
              <w:rPr>
                <w:b w:val="0"/>
                <w:szCs w:val="24"/>
                <w:lang w:val="mn-MN"/>
              </w:rPr>
              <w:t xml:space="preserve"> </w:t>
            </w:r>
            <w:r w:rsidR="00D377C4">
              <w:rPr>
                <w:b w:val="0"/>
                <w:szCs w:val="24"/>
                <w:lang w:val="mn-MN"/>
              </w:rPr>
              <w:t>ЦДШ-ыг салгахаар тохируулсан</w:t>
            </w:r>
            <w:r w:rsidR="00811FC4">
              <w:rPr>
                <w:b w:val="0"/>
                <w:szCs w:val="24"/>
                <w:lang w:val="mn-MN"/>
              </w:rPr>
              <w:t xml:space="preserve"> </w:t>
            </w:r>
            <w:r w:rsidR="00CD1313">
              <w:rPr>
                <w:b w:val="0"/>
                <w:szCs w:val="24"/>
                <w:lang w:val="mn-MN"/>
              </w:rPr>
              <w:t>пускийн нэмэлт үндсэн хэсгүүдээр хэрэглэж болно</w:t>
            </w:r>
            <w:r w:rsidR="00CD1313">
              <w:rPr>
                <w:b w:val="0"/>
                <w:szCs w:val="24"/>
              </w:rPr>
              <w:t>;</w:t>
            </w:r>
          </w:p>
          <w:p w:rsidR="00CD1313" w:rsidRPr="00000BA0" w:rsidRDefault="00CD1313" w:rsidP="00A711D8">
            <w:pPr>
              <w:spacing w:line="276" w:lineRule="auto"/>
              <w:jc w:val="both"/>
              <w:rPr>
                <w:b w:val="0"/>
                <w:szCs w:val="24"/>
              </w:rPr>
            </w:pPr>
            <w:r>
              <w:rPr>
                <w:b w:val="0"/>
                <w:szCs w:val="24"/>
              </w:rPr>
              <w:t xml:space="preserve">- </w:t>
            </w:r>
            <w:r>
              <w:rPr>
                <w:b w:val="0"/>
                <w:szCs w:val="24"/>
                <w:lang w:val="mn-MN"/>
              </w:rPr>
              <w:t>5.3.6.2, 5.3.6.4, 5.3.6.6 болон</w:t>
            </w:r>
            <w:r w:rsidRPr="00740C20">
              <w:rPr>
                <w:b w:val="0"/>
                <w:szCs w:val="24"/>
                <w:lang w:val="mn-MN"/>
              </w:rPr>
              <w:t xml:space="preserve"> 5.3.6.7</w:t>
            </w:r>
            <w:r>
              <w:rPr>
                <w:b w:val="0"/>
                <w:szCs w:val="24"/>
                <w:lang w:val="mn-MN"/>
              </w:rPr>
              <w:t>-р заалтад за</w:t>
            </w:r>
            <w:r w:rsidR="00000BA0">
              <w:rPr>
                <w:b w:val="0"/>
                <w:szCs w:val="24"/>
                <w:lang w:val="mn-MN"/>
              </w:rPr>
              <w:t>асан шаардлагад нийцэх хэрэгтэй</w:t>
            </w:r>
            <w:r w:rsidR="00000BA0">
              <w:rPr>
                <w:b w:val="0"/>
                <w:szCs w:val="24"/>
              </w:rPr>
              <w:t>;</w:t>
            </w:r>
          </w:p>
          <w:p w:rsidR="00CD1313" w:rsidRDefault="00CD1313" w:rsidP="00A711D8">
            <w:pPr>
              <w:spacing w:line="276" w:lineRule="auto"/>
              <w:jc w:val="both"/>
              <w:rPr>
                <w:b w:val="0"/>
                <w:szCs w:val="24"/>
                <w:lang w:val="mn-MN"/>
              </w:rPr>
            </w:pPr>
            <w:r>
              <w:rPr>
                <w:b w:val="0"/>
                <w:szCs w:val="24"/>
                <w:lang w:val="mn-MN"/>
              </w:rPr>
              <w:t xml:space="preserve">- </w:t>
            </w:r>
            <w:r w:rsidRPr="00343A9A">
              <w:rPr>
                <w:b w:val="0"/>
                <w:szCs w:val="24"/>
                <w:lang w:val="mn-MN"/>
              </w:rPr>
              <w:t>ДХА</w:t>
            </w:r>
            <w:r>
              <w:rPr>
                <w:b w:val="0"/>
                <w:szCs w:val="24"/>
                <w:lang w:val="mn-MN"/>
              </w:rPr>
              <w:t xml:space="preserve">-тай техник хангамжаар нэгтгэн гүйцэтгэж болно. </w:t>
            </w:r>
          </w:p>
          <w:p w:rsidR="00066F07" w:rsidRDefault="00066F07" w:rsidP="00A711D8">
            <w:pPr>
              <w:spacing w:line="276" w:lineRule="auto"/>
              <w:jc w:val="both"/>
              <w:rPr>
                <w:szCs w:val="24"/>
                <w:lang w:val="mn-MN"/>
              </w:rPr>
            </w:pPr>
            <w:r w:rsidRPr="00066F07">
              <w:rPr>
                <w:szCs w:val="24"/>
                <w:lang w:val="mn-MN"/>
              </w:rPr>
              <w:t>5.3.7 Үелзлийн автомат дахин залгагч</w:t>
            </w:r>
          </w:p>
          <w:p w:rsidR="00ED0D44" w:rsidRDefault="00ED0D44" w:rsidP="00A711D8">
            <w:pPr>
              <w:spacing w:line="276" w:lineRule="auto"/>
              <w:jc w:val="both"/>
              <w:rPr>
                <w:szCs w:val="24"/>
                <w:lang w:val="mn-MN"/>
              </w:rPr>
            </w:pPr>
          </w:p>
          <w:p w:rsidR="00D47D14" w:rsidRDefault="00ED0D44" w:rsidP="00A711D8">
            <w:pPr>
              <w:spacing w:line="276" w:lineRule="auto"/>
              <w:jc w:val="both"/>
              <w:rPr>
                <w:b w:val="0"/>
                <w:szCs w:val="24"/>
                <w:lang w:val="mn-MN"/>
              </w:rPr>
            </w:pPr>
            <w:r>
              <w:rPr>
                <w:b w:val="0"/>
                <w:szCs w:val="24"/>
                <w:lang w:val="mn-MN"/>
              </w:rPr>
              <w:t xml:space="preserve">5.3.7.1 Эрчим хүчний системд давтамжийг сэргээх процесст АҮАБ төхөөрөмжөөс </w:t>
            </w:r>
            <w:r w:rsidR="00686334">
              <w:rPr>
                <w:b w:val="0"/>
                <w:szCs w:val="24"/>
                <w:lang w:val="mn-MN"/>
              </w:rPr>
              <w:t xml:space="preserve">салгасан </w:t>
            </w:r>
            <w:r w:rsidR="00686334" w:rsidRPr="00252252">
              <w:rPr>
                <w:b w:val="0"/>
                <w:szCs w:val="24"/>
                <w:lang w:val="mn-MN"/>
              </w:rPr>
              <w:t>цахи</w:t>
            </w:r>
            <w:r w:rsidR="00686334">
              <w:rPr>
                <w:b w:val="0"/>
                <w:szCs w:val="24"/>
                <w:lang w:val="mn-MN"/>
              </w:rPr>
              <w:t xml:space="preserve">лгаан </w:t>
            </w:r>
            <w:r w:rsidR="00B67915">
              <w:rPr>
                <w:b w:val="0"/>
                <w:szCs w:val="24"/>
                <w:lang w:val="mn-MN"/>
              </w:rPr>
              <w:t>эрчим хүч хэрэглэгч</w:t>
            </w:r>
            <w:r w:rsidR="00686334">
              <w:rPr>
                <w:b w:val="0"/>
                <w:szCs w:val="24"/>
                <w:lang w:val="mn-MN"/>
              </w:rPr>
              <w:t>дийг автоматаар залгахад</w:t>
            </w:r>
            <w:r w:rsidR="00002A46">
              <w:rPr>
                <w:b w:val="0"/>
                <w:szCs w:val="24"/>
                <w:lang w:val="mn-MN"/>
              </w:rPr>
              <w:t xml:space="preserve"> зориулан</w:t>
            </w:r>
            <w:r w:rsidR="00686334">
              <w:rPr>
                <w:b w:val="0"/>
                <w:szCs w:val="24"/>
                <w:lang w:val="mn-MN"/>
              </w:rPr>
              <w:t xml:space="preserve"> ү</w:t>
            </w:r>
            <w:r w:rsidR="00066F07">
              <w:rPr>
                <w:b w:val="0"/>
                <w:szCs w:val="24"/>
                <w:lang w:val="mn-MN"/>
              </w:rPr>
              <w:t>елзлийн автомат дахин залгагч</w:t>
            </w:r>
            <w:r w:rsidR="00066F07">
              <w:rPr>
                <w:b w:val="0"/>
                <w:szCs w:val="24"/>
              </w:rPr>
              <w:t xml:space="preserve"> (</w:t>
            </w:r>
            <w:r w:rsidR="00066F07">
              <w:rPr>
                <w:b w:val="0"/>
                <w:szCs w:val="24"/>
                <w:lang w:val="mn-MN"/>
              </w:rPr>
              <w:t>ҮАДЗ</w:t>
            </w:r>
            <w:r w:rsidR="00066F07">
              <w:rPr>
                <w:b w:val="0"/>
                <w:szCs w:val="24"/>
              </w:rPr>
              <w:t>)</w:t>
            </w:r>
            <w:r w:rsidR="00066F07">
              <w:rPr>
                <w:b w:val="0"/>
                <w:szCs w:val="24"/>
                <w:lang w:val="mn-MN"/>
              </w:rPr>
              <w:t xml:space="preserve"> төхөөрөмжийг </w:t>
            </w:r>
            <w:r w:rsidR="00686334">
              <w:rPr>
                <w:b w:val="0"/>
                <w:szCs w:val="24"/>
                <w:lang w:val="mn-MN"/>
              </w:rPr>
              <w:t xml:space="preserve">төлөвлөдөг. </w:t>
            </w:r>
          </w:p>
          <w:p w:rsidR="00002A46" w:rsidRDefault="00002A46" w:rsidP="00A711D8">
            <w:pPr>
              <w:spacing w:line="276" w:lineRule="auto"/>
              <w:jc w:val="both"/>
              <w:rPr>
                <w:b w:val="0"/>
                <w:szCs w:val="24"/>
                <w:lang w:val="mn-MN"/>
              </w:rPr>
            </w:pPr>
          </w:p>
          <w:p w:rsidR="00002A46" w:rsidRDefault="00002A46" w:rsidP="00A711D8">
            <w:pPr>
              <w:spacing w:line="276" w:lineRule="auto"/>
              <w:jc w:val="both"/>
              <w:rPr>
                <w:b w:val="0"/>
                <w:szCs w:val="24"/>
                <w:lang w:val="mn-MN"/>
              </w:rPr>
            </w:pPr>
            <w:r>
              <w:rPr>
                <w:b w:val="0"/>
                <w:szCs w:val="24"/>
                <w:lang w:val="mn-MN"/>
              </w:rPr>
              <w:t xml:space="preserve">5.3.7.2 </w:t>
            </w:r>
            <w:r w:rsidR="000E5A16">
              <w:rPr>
                <w:b w:val="0"/>
                <w:szCs w:val="24"/>
                <w:lang w:val="mn-MN"/>
              </w:rPr>
              <w:t>Ц</w:t>
            </w:r>
            <w:r w:rsidR="007E0DE1" w:rsidRPr="00252252">
              <w:rPr>
                <w:b w:val="0"/>
                <w:szCs w:val="24"/>
                <w:lang w:val="mn-MN"/>
              </w:rPr>
              <w:t>ахи</w:t>
            </w:r>
            <w:r w:rsidR="007E0DE1">
              <w:rPr>
                <w:b w:val="0"/>
                <w:szCs w:val="24"/>
                <w:lang w:val="mn-MN"/>
              </w:rPr>
              <w:t xml:space="preserve">лгаан </w:t>
            </w:r>
            <w:r w:rsidR="00B67915">
              <w:rPr>
                <w:b w:val="0"/>
                <w:szCs w:val="24"/>
                <w:lang w:val="mn-MN"/>
              </w:rPr>
              <w:t>эрчим хүч хэрэглэгч</w:t>
            </w:r>
            <w:r w:rsidR="007E0DE1">
              <w:rPr>
                <w:b w:val="0"/>
                <w:szCs w:val="24"/>
                <w:lang w:val="mn-MN"/>
              </w:rPr>
              <w:t>дийг</w:t>
            </w:r>
            <w:r w:rsidR="000E5A16">
              <w:rPr>
                <w:b w:val="0"/>
                <w:szCs w:val="24"/>
                <w:lang w:val="mn-MN"/>
              </w:rPr>
              <w:t xml:space="preserve"> давтамжийн</w:t>
            </w:r>
            <w:r w:rsidR="007E0DE1">
              <w:rPr>
                <w:b w:val="0"/>
                <w:szCs w:val="24"/>
                <w:lang w:val="mn-MN"/>
              </w:rPr>
              <w:t xml:space="preserve"> </w:t>
            </w:r>
            <w:r w:rsidR="000E5A16">
              <w:rPr>
                <w:b w:val="0"/>
                <w:szCs w:val="24"/>
                <w:lang w:val="mn-MN"/>
              </w:rPr>
              <w:t>49,4 – 49,</w:t>
            </w:r>
            <w:r w:rsidR="003F08CD">
              <w:rPr>
                <w:b w:val="0"/>
                <w:szCs w:val="24"/>
                <w:lang w:val="mn-MN"/>
              </w:rPr>
              <w:t>8 Гц хүртэл хязгаарт ээлж дараалл</w:t>
            </w:r>
            <w:r w:rsidR="000E5A16">
              <w:rPr>
                <w:b w:val="0"/>
                <w:szCs w:val="24"/>
                <w:lang w:val="mn-MN"/>
              </w:rPr>
              <w:t>аар залгахад ҮАДЗ төхөөрөмж</w:t>
            </w:r>
            <w:r w:rsidR="002E20BB">
              <w:rPr>
                <w:b w:val="0"/>
                <w:szCs w:val="24"/>
                <w:lang w:val="mn-MN"/>
              </w:rPr>
              <w:t>ийг ажиллуула</w:t>
            </w:r>
            <w:r w:rsidR="000E5A16">
              <w:rPr>
                <w:b w:val="0"/>
                <w:szCs w:val="24"/>
                <w:lang w:val="mn-MN"/>
              </w:rPr>
              <w:t>х шаардлагатай.</w:t>
            </w:r>
          </w:p>
          <w:p w:rsidR="000E5A16" w:rsidRDefault="005C63FE" w:rsidP="00A711D8">
            <w:pPr>
              <w:spacing w:line="276" w:lineRule="auto"/>
              <w:jc w:val="both"/>
              <w:rPr>
                <w:b w:val="0"/>
                <w:szCs w:val="24"/>
                <w:lang w:val="mn-MN"/>
              </w:rPr>
            </w:pPr>
            <w:r>
              <w:rPr>
                <w:b w:val="0"/>
                <w:szCs w:val="24"/>
                <w:lang w:val="mn-MN"/>
              </w:rPr>
              <w:t xml:space="preserve">5.3.7.3 </w:t>
            </w:r>
            <w:r w:rsidR="00584AD4">
              <w:rPr>
                <w:b w:val="0"/>
                <w:szCs w:val="24"/>
                <w:lang w:val="mn-MN"/>
              </w:rPr>
              <w:t xml:space="preserve">ҮАДЗ-ийн дарааллын эзлэхүүний сонголт болон тохируулгаас </w:t>
            </w:r>
            <w:r w:rsidR="00584AD4">
              <w:rPr>
                <w:b w:val="0"/>
                <w:szCs w:val="24"/>
                <w:lang w:val="mn-MN"/>
              </w:rPr>
              <w:lastRenderedPageBreak/>
              <w:t>ҮАДЗ-ийн үйлчлэх үеийн АҮАБ-ыг давтах ажиллагааг хасах хэрэгтэй.</w:t>
            </w:r>
          </w:p>
          <w:p w:rsidR="00584AD4" w:rsidRDefault="00584AD4" w:rsidP="00A711D8">
            <w:pPr>
              <w:spacing w:line="276" w:lineRule="auto"/>
              <w:jc w:val="both"/>
              <w:rPr>
                <w:b w:val="0"/>
                <w:szCs w:val="24"/>
                <w:lang w:val="mn-MN"/>
              </w:rPr>
            </w:pPr>
            <w:r>
              <w:rPr>
                <w:b w:val="0"/>
                <w:szCs w:val="24"/>
                <w:lang w:val="mn-MN"/>
              </w:rPr>
              <w:t xml:space="preserve">5.3.7.4 </w:t>
            </w:r>
            <w:r w:rsidR="00F123AC">
              <w:rPr>
                <w:b w:val="0"/>
                <w:szCs w:val="24"/>
                <w:lang w:val="mn-MN"/>
              </w:rPr>
              <w:t>Цахилгаан эрчим хүч үйлдвэрлэлийн нэг объектийн ҮАДЗ төхөөрөмжийн нэг дараалалд хэдэн холболтыг залгасан үед холболтуудыг 1 с-ээс багагүй хугацааны интервалтайгаар нэг нэгээр нь залгах шаардл</w:t>
            </w:r>
            <w:r w:rsidR="001B15EF">
              <w:rPr>
                <w:b w:val="0"/>
                <w:szCs w:val="24"/>
                <w:lang w:val="mn-MN"/>
              </w:rPr>
              <w:t>агатай.</w:t>
            </w:r>
          </w:p>
          <w:p w:rsidR="00F123AC" w:rsidRDefault="003110EB" w:rsidP="00A711D8">
            <w:pPr>
              <w:spacing w:line="276" w:lineRule="auto"/>
              <w:jc w:val="both"/>
              <w:rPr>
                <w:b w:val="0"/>
                <w:szCs w:val="24"/>
                <w:lang w:val="mn-MN"/>
              </w:rPr>
            </w:pPr>
            <w:r>
              <w:rPr>
                <w:b w:val="0"/>
                <w:szCs w:val="24"/>
                <w:lang w:val="mn-MN"/>
              </w:rPr>
              <w:t xml:space="preserve">5.3.7.5 </w:t>
            </w:r>
            <w:r w:rsidR="00B2328A">
              <w:rPr>
                <w:b w:val="0"/>
                <w:szCs w:val="24"/>
                <w:lang w:val="mn-MN"/>
              </w:rPr>
              <w:t>АҮАБ төхөөрөмжийн</w:t>
            </w:r>
            <w:r w:rsidR="00B244D2">
              <w:rPr>
                <w:b w:val="0"/>
                <w:szCs w:val="24"/>
                <w:lang w:val="mn-MN"/>
              </w:rPr>
              <w:t xml:space="preserve"> салгасан цахилгаан эрчим хүч хэрэглэгчдийн тэжээлийг </w:t>
            </w:r>
            <w:r w:rsidR="0076492F">
              <w:rPr>
                <w:b w:val="0"/>
                <w:szCs w:val="24"/>
                <w:lang w:val="mn-MN"/>
              </w:rPr>
              <w:t xml:space="preserve">шуурхай ажиллагааны ажилтны үйлдлүүдээр </w:t>
            </w:r>
            <w:r w:rsidR="00B244D2">
              <w:rPr>
                <w:b w:val="0"/>
                <w:szCs w:val="24"/>
                <w:lang w:val="mn-MN"/>
              </w:rPr>
              <w:t xml:space="preserve">түргэн сэргээх боломжгүй дэд станцуудад ҮАДЗ төхөөрөмжийг </w:t>
            </w:r>
            <w:r w:rsidR="0087343D">
              <w:rPr>
                <w:b w:val="0"/>
                <w:szCs w:val="24"/>
                <w:lang w:val="mn-MN"/>
              </w:rPr>
              <w:t xml:space="preserve">хамгийн түрүүнд </w:t>
            </w:r>
            <w:r w:rsidR="00B244D2">
              <w:rPr>
                <w:b w:val="0"/>
                <w:szCs w:val="24"/>
                <w:lang w:val="mn-MN"/>
              </w:rPr>
              <w:t xml:space="preserve">суурилуулах хэрэгтэй. </w:t>
            </w:r>
          </w:p>
          <w:p w:rsidR="00B2328A" w:rsidRPr="00B2328A" w:rsidRDefault="00B2328A" w:rsidP="00A711D8">
            <w:pPr>
              <w:spacing w:line="276" w:lineRule="auto"/>
              <w:jc w:val="both"/>
              <w:rPr>
                <w:szCs w:val="24"/>
                <w:lang w:val="mn-MN"/>
              </w:rPr>
            </w:pPr>
            <w:r w:rsidRPr="00B2328A">
              <w:rPr>
                <w:szCs w:val="24"/>
                <w:lang w:val="mn-MN"/>
              </w:rPr>
              <w:t>5.4 Давтамжийн ихсэлтийг хязгаарлах автоматжуулалт</w:t>
            </w:r>
            <w:r w:rsidRPr="00B2328A">
              <w:rPr>
                <w:szCs w:val="24"/>
              </w:rPr>
              <w:t xml:space="preserve"> </w:t>
            </w:r>
          </w:p>
          <w:p w:rsidR="0013794C" w:rsidRDefault="00B2328A" w:rsidP="00A711D8">
            <w:pPr>
              <w:spacing w:line="276" w:lineRule="auto"/>
              <w:jc w:val="both"/>
              <w:rPr>
                <w:b w:val="0"/>
                <w:szCs w:val="24"/>
                <w:lang w:val="mn-MN"/>
              </w:rPr>
            </w:pPr>
            <w:r>
              <w:rPr>
                <w:b w:val="0"/>
                <w:szCs w:val="24"/>
                <w:lang w:val="mn-MN"/>
              </w:rPr>
              <w:t xml:space="preserve">5.4.1 </w:t>
            </w:r>
            <w:r w:rsidR="003F2919">
              <w:rPr>
                <w:b w:val="0"/>
                <w:szCs w:val="24"/>
                <w:lang w:val="mn-MN"/>
              </w:rPr>
              <w:t>Э</w:t>
            </w:r>
            <w:r w:rsidR="00E0003F" w:rsidRPr="00504575">
              <w:rPr>
                <w:b w:val="0"/>
                <w:szCs w:val="24"/>
                <w:lang w:val="mn-MN"/>
              </w:rPr>
              <w:t>рчим хүчний системд  д</w:t>
            </w:r>
            <w:r w:rsidRPr="00504575">
              <w:rPr>
                <w:b w:val="0"/>
                <w:szCs w:val="24"/>
                <w:lang w:val="mn-MN"/>
              </w:rPr>
              <w:t xml:space="preserve">автамжийн </w:t>
            </w:r>
            <w:r w:rsidR="00B80EBF" w:rsidRPr="00504575">
              <w:rPr>
                <w:b w:val="0"/>
                <w:szCs w:val="24"/>
                <w:lang w:val="mn-MN"/>
              </w:rPr>
              <w:t xml:space="preserve">хүлээн зөвшөөрөх боломжгүй </w:t>
            </w:r>
            <w:r w:rsidRPr="00504575">
              <w:rPr>
                <w:b w:val="0"/>
                <w:szCs w:val="24"/>
                <w:lang w:val="mn-MN"/>
              </w:rPr>
              <w:t>ихсэлтийг</w:t>
            </w:r>
            <w:r w:rsidR="00B80EBF" w:rsidRPr="00504575">
              <w:rPr>
                <w:b w:val="0"/>
                <w:szCs w:val="24"/>
                <w:lang w:val="mn-MN"/>
              </w:rPr>
              <w:t xml:space="preserve"> </w:t>
            </w:r>
            <w:r w:rsidRPr="00504575">
              <w:rPr>
                <w:b w:val="0"/>
                <w:szCs w:val="24"/>
                <w:lang w:val="mn-MN"/>
              </w:rPr>
              <w:t xml:space="preserve"> </w:t>
            </w:r>
            <w:r w:rsidR="003F2919" w:rsidRPr="00504575">
              <w:rPr>
                <w:b w:val="0"/>
                <w:szCs w:val="24"/>
                <w:lang w:val="mn-MN"/>
              </w:rPr>
              <w:t>ДЦС болон АЦС-ын турбины аюулгүй ажиллагааны автоматжуулалт</w:t>
            </w:r>
            <w:r w:rsidR="003F2919">
              <w:rPr>
                <w:b w:val="0"/>
                <w:szCs w:val="24"/>
                <w:lang w:val="mn-MN"/>
              </w:rPr>
              <w:t xml:space="preserve"> ажиллах боломжтой түвшин</w:t>
            </w:r>
            <w:r w:rsidR="0076492F">
              <w:rPr>
                <w:b w:val="0"/>
                <w:szCs w:val="24"/>
                <w:lang w:val="mn-MN"/>
              </w:rPr>
              <w:t>д</w:t>
            </w:r>
            <w:r w:rsidR="003F2919">
              <w:rPr>
                <w:b w:val="0"/>
                <w:szCs w:val="24"/>
                <w:lang w:val="mn-MN"/>
              </w:rPr>
              <w:t xml:space="preserve"> хүртэл </w:t>
            </w:r>
            <w:r w:rsidR="00504575" w:rsidRPr="00504575">
              <w:rPr>
                <w:b w:val="0"/>
                <w:szCs w:val="24"/>
                <w:lang w:val="mn-MN"/>
              </w:rPr>
              <w:t>сэргийлэхийн тулд давтамжийн ихсэлтийг</w:t>
            </w:r>
            <w:r w:rsidR="00B80EBF" w:rsidRPr="00504575">
              <w:rPr>
                <w:b w:val="0"/>
                <w:szCs w:val="24"/>
                <w:lang w:val="mn-MN"/>
              </w:rPr>
              <w:t xml:space="preserve"> </w:t>
            </w:r>
            <w:r w:rsidRPr="00504575">
              <w:rPr>
                <w:b w:val="0"/>
                <w:szCs w:val="24"/>
                <w:lang w:val="mn-MN"/>
              </w:rPr>
              <w:t>хязгаарлах автоматжуулалтыг</w:t>
            </w:r>
            <w:r w:rsidRPr="00504575">
              <w:rPr>
                <w:b w:val="0"/>
                <w:szCs w:val="24"/>
              </w:rPr>
              <w:t xml:space="preserve"> (</w:t>
            </w:r>
            <w:r w:rsidRPr="00504575">
              <w:rPr>
                <w:b w:val="0"/>
                <w:szCs w:val="24"/>
                <w:lang w:val="mn-MN"/>
              </w:rPr>
              <w:t>ДИХА</w:t>
            </w:r>
            <w:r w:rsidRPr="00504575">
              <w:rPr>
                <w:b w:val="0"/>
                <w:szCs w:val="24"/>
              </w:rPr>
              <w:t>)</w:t>
            </w:r>
            <w:r w:rsidR="00EB4C07">
              <w:rPr>
                <w:b w:val="0"/>
                <w:szCs w:val="24"/>
                <w:lang w:val="mn-MN"/>
              </w:rPr>
              <w:t xml:space="preserve"> </w:t>
            </w:r>
            <w:r w:rsidR="00504575">
              <w:rPr>
                <w:b w:val="0"/>
                <w:szCs w:val="24"/>
                <w:lang w:val="mn-MN"/>
              </w:rPr>
              <w:t>төлөвлөдөг.</w:t>
            </w:r>
          </w:p>
          <w:p w:rsidR="003F2919" w:rsidRDefault="003F2919" w:rsidP="00A711D8">
            <w:pPr>
              <w:spacing w:line="276" w:lineRule="auto"/>
              <w:jc w:val="both"/>
              <w:rPr>
                <w:b w:val="0"/>
                <w:szCs w:val="24"/>
                <w:lang w:val="mn-MN"/>
              </w:rPr>
            </w:pPr>
            <w:r>
              <w:rPr>
                <w:b w:val="0"/>
                <w:szCs w:val="24"/>
                <w:lang w:val="mn-MN"/>
              </w:rPr>
              <w:t>5.4.2 Давтамжийн анхдагч зохицуулалтын үйлчлэлийг т</w:t>
            </w:r>
            <w:r w:rsidR="0076492F">
              <w:rPr>
                <w:b w:val="0"/>
                <w:szCs w:val="24"/>
                <w:lang w:val="mn-MN"/>
              </w:rPr>
              <w:t>ооцсон, давтамж 53,0 Гц-ээс ихээр нэмэгдэхэд хүргэдэг</w:t>
            </w:r>
            <w:r>
              <w:rPr>
                <w:b w:val="0"/>
                <w:szCs w:val="24"/>
                <w:lang w:val="mn-MN"/>
              </w:rPr>
              <w:t xml:space="preserve">, чадлын их хэмжээний илүүдэлтэй байж болох тусгаарласан ажилд хуваарилах боломжтой эрчим </w:t>
            </w:r>
            <w:r w:rsidR="00DF551A">
              <w:rPr>
                <w:b w:val="0"/>
                <w:szCs w:val="24"/>
                <w:lang w:val="mn-MN"/>
              </w:rPr>
              <w:t>хүчний системийн хэсгүүдэд оршдог</w:t>
            </w:r>
            <w:r>
              <w:rPr>
                <w:b w:val="0"/>
                <w:szCs w:val="24"/>
                <w:lang w:val="mn-MN"/>
              </w:rPr>
              <w:t xml:space="preserve"> ДЦС, АЦС болон УЦС-д </w:t>
            </w:r>
            <w:r w:rsidRPr="00504575">
              <w:rPr>
                <w:b w:val="0"/>
                <w:szCs w:val="24"/>
                <w:lang w:val="mn-MN"/>
              </w:rPr>
              <w:t>ДИХА</w:t>
            </w:r>
            <w:r>
              <w:rPr>
                <w:b w:val="0"/>
                <w:szCs w:val="24"/>
                <w:lang w:val="mn-MN"/>
              </w:rPr>
              <w:t xml:space="preserve"> төхөөрөмжийг суурилуулах шаардлагатай.</w:t>
            </w:r>
          </w:p>
          <w:p w:rsidR="003F2919" w:rsidRDefault="003F2919" w:rsidP="003F2919">
            <w:pPr>
              <w:spacing w:line="276" w:lineRule="auto"/>
              <w:jc w:val="both"/>
              <w:rPr>
                <w:b w:val="0"/>
                <w:szCs w:val="24"/>
                <w:lang w:val="mn-MN"/>
              </w:rPr>
            </w:pPr>
            <w:r>
              <w:rPr>
                <w:b w:val="0"/>
                <w:szCs w:val="24"/>
                <w:lang w:val="mn-MN"/>
              </w:rPr>
              <w:t xml:space="preserve">5.4.3 </w:t>
            </w:r>
            <w:r w:rsidRPr="00504575">
              <w:rPr>
                <w:b w:val="0"/>
                <w:szCs w:val="24"/>
                <w:lang w:val="mn-MN"/>
              </w:rPr>
              <w:t>ДИХА</w:t>
            </w:r>
            <w:r>
              <w:rPr>
                <w:b w:val="0"/>
                <w:szCs w:val="24"/>
                <w:lang w:val="mn-MN"/>
              </w:rPr>
              <w:t xml:space="preserve"> төхөөрөмжийн тохиргоо нь 51,0 – 53,0 Гц хүртэл хязгаарт байвал зохино.</w:t>
            </w:r>
          </w:p>
          <w:p w:rsidR="003F2919" w:rsidRDefault="003F2919" w:rsidP="003F2919">
            <w:pPr>
              <w:spacing w:line="276" w:lineRule="auto"/>
              <w:jc w:val="both"/>
              <w:rPr>
                <w:b w:val="0"/>
                <w:szCs w:val="24"/>
                <w:lang w:val="mn-MN"/>
              </w:rPr>
            </w:pPr>
            <w:r>
              <w:rPr>
                <w:b w:val="0"/>
                <w:szCs w:val="24"/>
                <w:lang w:val="mn-MN"/>
              </w:rPr>
              <w:lastRenderedPageBreak/>
              <w:t xml:space="preserve">5.4.4 </w:t>
            </w:r>
            <w:r w:rsidR="002E20BB">
              <w:rPr>
                <w:b w:val="0"/>
                <w:szCs w:val="24"/>
                <w:lang w:val="mn-MN"/>
              </w:rPr>
              <w:t>Генераторуудыг унтраахад</w:t>
            </w:r>
            <w:r w:rsidR="000E3DFB">
              <w:rPr>
                <w:b w:val="0"/>
                <w:szCs w:val="24"/>
              </w:rPr>
              <w:t xml:space="preserve"> (</w:t>
            </w:r>
            <w:r w:rsidR="000E3DFB">
              <w:rPr>
                <w:b w:val="0"/>
                <w:szCs w:val="24"/>
                <w:lang w:val="mn-MN"/>
              </w:rPr>
              <w:t>ГУ</w:t>
            </w:r>
            <w:r w:rsidR="000E3DFB">
              <w:rPr>
                <w:b w:val="0"/>
                <w:szCs w:val="24"/>
              </w:rPr>
              <w:t>)</w:t>
            </w:r>
            <w:r w:rsidR="000E3DFB">
              <w:rPr>
                <w:b w:val="0"/>
                <w:szCs w:val="24"/>
                <w:lang w:val="mn-MN"/>
              </w:rPr>
              <w:t xml:space="preserve"> </w:t>
            </w:r>
            <w:r w:rsidR="002E20BB" w:rsidRPr="00504575">
              <w:rPr>
                <w:b w:val="0"/>
                <w:szCs w:val="24"/>
                <w:lang w:val="mn-MN"/>
              </w:rPr>
              <w:t>ДИХА</w:t>
            </w:r>
            <w:r w:rsidR="002E20BB">
              <w:rPr>
                <w:b w:val="0"/>
                <w:szCs w:val="24"/>
                <w:lang w:val="mn-MN"/>
              </w:rPr>
              <w:t xml:space="preserve"> төхөөрөмжүүдийг ажиллуула</w:t>
            </w:r>
            <w:r w:rsidR="000E3DFB">
              <w:rPr>
                <w:b w:val="0"/>
                <w:szCs w:val="24"/>
                <w:lang w:val="mn-MN"/>
              </w:rPr>
              <w:t>х шаардлагатай.</w:t>
            </w:r>
          </w:p>
          <w:p w:rsidR="00DC2BF3" w:rsidRDefault="000E3DFB" w:rsidP="003F2919">
            <w:pPr>
              <w:spacing w:line="276" w:lineRule="auto"/>
              <w:jc w:val="both"/>
              <w:rPr>
                <w:b w:val="0"/>
                <w:szCs w:val="24"/>
                <w:lang w:val="mn-MN"/>
              </w:rPr>
            </w:pPr>
            <w:r>
              <w:rPr>
                <w:b w:val="0"/>
                <w:szCs w:val="24"/>
                <w:lang w:val="mn-MN"/>
              </w:rPr>
              <w:t xml:space="preserve">5.4.5 </w:t>
            </w:r>
            <w:r w:rsidR="00DC2BF3">
              <w:rPr>
                <w:b w:val="0"/>
                <w:szCs w:val="24"/>
                <w:lang w:val="mn-MN"/>
              </w:rPr>
              <w:t xml:space="preserve">ДЦС болон АЦС-д суурилуулсан </w:t>
            </w:r>
            <w:r w:rsidR="00DC2BF3" w:rsidRPr="00504575">
              <w:rPr>
                <w:b w:val="0"/>
                <w:szCs w:val="24"/>
                <w:lang w:val="mn-MN"/>
              </w:rPr>
              <w:t>ДИХА</w:t>
            </w:r>
            <w:r w:rsidR="00DC2BF3">
              <w:rPr>
                <w:b w:val="0"/>
                <w:szCs w:val="24"/>
                <w:lang w:val="mn-MN"/>
              </w:rPr>
              <w:t xml:space="preserve"> төхөөрөмжийн тохируулгатай харьцуулахад УЦС-д суурилуулсан </w:t>
            </w:r>
            <w:r w:rsidR="00DC2BF3" w:rsidRPr="00504575">
              <w:rPr>
                <w:b w:val="0"/>
                <w:szCs w:val="24"/>
                <w:lang w:val="mn-MN"/>
              </w:rPr>
              <w:t>ДИХА</w:t>
            </w:r>
            <w:r w:rsidR="00DC2BF3">
              <w:rPr>
                <w:b w:val="0"/>
                <w:szCs w:val="24"/>
                <w:lang w:val="mn-MN"/>
              </w:rPr>
              <w:t xml:space="preserve"> төхөөрөмжийн тохируулга нь төхөөрөмжийг давуу эрхтэй </w:t>
            </w:r>
            <w:r w:rsidR="0076492F">
              <w:rPr>
                <w:b w:val="0"/>
                <w:szCs w:val="24"/>
                <w:lang w:val="mn-MN"/>
              </w:rPr>
              <w:t xml:space="preserve">үйл </w:t>
            </w:r>
            <w:r w:rsidR="00FC7C7D">
              <w:rPr>
                <w:b w:val="0"/>
                <w:szCs w:val="24"/>
                <w:lang w:val="mn-MN"/>
              </w:rPr>
              <w:t>ажиллагаагаар</w:t>
            </w:r>
            <w:r w:rsidR="00DC2BF3">
              <w:rPr>
                <w:b w:val="0"/>
                <w:szCs w:val="24"/>
                <w:lang w:val="mn-MN"/>
              </w:rPr>
              <w:t xml:space="preserve"> хангах хэрэгтэй.</w:t>
            </w:r>
          </w:p>
          <w:p w:rsidR="00DC2BF3" w:rsidRDefault="00DC2BF3" w:rsidP="003F2919">
            <w:pPr>
              <w:spacing w:line="276" w:lineRule="auto"/>
              <w:jc w:val="both"/>
              <w:rPr>
                <w:b w:val="0"/>
                <w:szCs w:val="24"/>
                <w:lang w:val="mn-MN"/>
              </w:rPr>
            </w:pPr>
            <w:r>
              <w:rPr>
                <w:b w:val="0"/>
                <w:szCs w:val="24"/>
                <w:lang w:val="mn-MN"/>
              </w:rPr>
              <w:t xml:space="preserve">5.4.6 </w:t>
            </w:r>
            <w:r w:rsidR="00FC7C7D" w:rsidRPr="00504575">
              <w:rPr>
                <w:b w:val="0"/>
                <w:szCs w:val="24"/>
                <w:lang w:val="mn-MN"/>
              </w:rPr>
              <w:t>ДИХА</w:t>
            </w:r>
            <w:r w:rsidR="0068082D">
              <w:rPr>
                <w:b w:val="0"/>
                <w:szCs w:val="24"/>
                <w:lang w:val="mn-MN"/>
              </w:rPr>
              <w:t xml:space="preserve"> төхөөрөмжийн үйл ажиллагаа</w:t>
            </w:r>
            <w:r w:rsidR="00FC7C7D">
              <w:rPr>
                <w:b w:val="0"/>
                <w:szCs w:val="24"/>
                <w:lang w:val="mn-MN"/>
              </w:rPr>
              <w:t>г давтам</w:t>
            </w:r>
            <w:r w:rsidR="0076492F">
              <w:rPr>
                <w:b w:val="0"/>
                <w:szCs w:val="24"/>
                <w:lang w:val="mn-MN"/>
              </w:rPr>
              <w:t>ж болон хугацааны өөр тохиргоотой</w:t>
            </w:r>
            <w:r w:rsidR="00FC7C7D">
              <w:rPr>
                <w:b w:val="0"/>
                <w:szCs w:val="24"/>
                <w:lang w:val="mn-MN"/>
              </w:rPr>
              <w:t xml:space="preserve"> шатлалаар </w:t>
            </w:r>
            <w:r w:rsidR="002F273D">
              <w:rPr>
                <w:b w:val="0"/>
                <w:szCs w:val="24"/>
                <w:lang w:val="mn-MN"/>
              </w:rPr>
              <w:t>гүйцэтгэх шаардлагатай.</w:t>
            </w:r>
          </w:p>
          <w:p w:rsidR="002F273D" w:rsidRPr="00691479" w:rsidRDefault="002F273D" w:rsidP="003F2919">
            <w:pPr>
              <w:spacing w:line="276" w:lineRule="auto"/>
              <w:jc w:val="both"/>
              <w:rPr>
                <w:szCs w:val="24"/>
                <w:lang w:val="mn-MN"/>
              </w:rPr>
            </w:pPr>
            <w:r w:rsidRPr="00691479">
              <w:rPr>
                <w:szCs w:val="24"/>
                <w:lang w:val="mn-MN"/>
              </w:rPr>
              <w:t xml:space="preserve">5.5 </w:t>
            </w:r>
            <w:r w:rsidR="00691479" w:rsidRPr="00691479">
              <w:rPr>
                <w:szCs w:val="24"/>
                <w:lang w:val="mn-MN"/>
              </w:rPr>
              <w:t>Хүчдэлийн бууралтыг хязгаарлах автоматжуулалт</w:t>
            </w:r>
          </w:p>
          <w:p w:rsidR="00B332E4" w:rsidRDefault="00691479" w:rsidP="003F2919">
            <w:pPr>
              <w:spacing w:line="276" w:lineRule="auto"/>
              <w:jc w:val="both"/>
              <w:rPr>
                <w:b w:val="0"/>
                <w:szCs w:val="24"/>
                <w:lang w:val="mn-MN"/>
              </w:rPr>
            </w:pPr>
            <w:r>
              <w:rPr>
                <w:b w:val="0"/>
                <w:szCs w:val="24"/>
                <w:lang w:val="mn-MN"/>
              </w:rPr>
              <w:t>5.5.1 Х</w:t>
            </w:r>
            <w:r w:rsidRPr="0078592A">
              <w:rPr>
                <w:b w:val="0"/>
                <w:szCs w:val="24"/>
                <w:lang w:val="mn-MN"/>
              </w:rPr>
              <w:t>үчдэл</w:t>
            </w:r>
            <w:r>
              <w:rPr>
                <w:b w:val="0"/>
                <w:szCs w:val="24"/>
                <w:lang w:val="mn-MN"/>
              </w:rPr>
              <w:t>ийн бууралт</w:t>
            </w:r>
            <w:r w:rsidRPr="0078592A">
              <w:rPr>
                <w:b w:val="0"/>
                <w:szCs w:val="24"/>
                <w:lang w:val="mn-MN"/>
              </w:rPr>
              <w:t>ыг хязгаарлах автоматжуулалт</w:t>
            </w:r>
            <w:r w:rsidR="00565C63">
              <w:rPr>
                <w:b w:val="0"/>
                <w:szCs w:val="24"/>
                <w:lang w:val="mn-MN"/>
              </w:rPr>
              <w:t>ыг</w:t>
            </w:r>
            <w:r>
              <w:rPr>
                <w:b w:val="0"/>
                <w:szCs w:val="24"/>
              </w:rPr>
              <w:t xml:space="preserve"> (</w:t>
            </w:r>
            <w:r>
              <w:rPr>
                <w:b w:val="0"/>
                <w:szCs w:val="24"/>
                <w:lang w:val="mn-MN"/>
              </w:rPr>
              <w:t>ХБХА</w:t>
            </w:r>
            <w:r>
              <w:rPr>
                <w:b w:val="0"/>
                <w:szCs w:val="24"/>
              </w:rPr>
              <w:t>)</w:t>
            </w:r>
            <w:r>
              <w:rPr>
                <w:b w:val="0"/>
                <w:szCs w:val="24"/>
                <w:lang w:val="mn-MN"/>
              </w:rPr>
              <w:t xml:space="preserve"> </w:t>
            </w:r>
            <w:r w:rsidR="00B332E4">
              <w:rPr>
                <w:b w:val="0"/>
                <w:szCs w:val="24"/>
                <w:lang w:val="mn-MN"/>
              </w:rPr>
              <w:t xml:space="preserve">цахилгаан эрчим хүч үйлдвэрлэх тоног төхөөрөмж болон </w:t>
            </w:r>
            <w:r w:rsidR="00B332E4" w:rsidRPr="00252252">
              <w:rPr>
                <w:b w:val="0"/>
                <w:szCs w:val="24"/>
                <w:lang w:val="mn-MN"/>
              </w:rPr>
              <w:t xml:space="preserve">цахилгаан </w:t>
            </w:r>
            <w:r w:rsidR="00B67915">
              <w:rPr>
                <w:b w:val="0"/>
                <w:szCs w:val="24"/>
                <w:lang w:val="mn-MN"/>
              </w:rPr>
              <w:t>эрчим хүч хэрэглэгч</w:t>
            </w:r>
            <w:r w:rsidR="00B332E4" w:rsidRPr="00252252">
              <w:rPr>
                <w:b w:val="0"/>
                <w:szCs w:val="24"/>
                <w:lang w:val="mn-MN"/>
              </w:rPr>
              <w:t>дийн эрчим хүч хүлээн авдаг төхөөрөмжүүдийн</w:t>
            </w:r>
            <w:r w:rsidR="00B332E4">
              <w:rPr>
                <w:b w:val="0"/>
                <w:szCs w:val="24"/>
                <w:lang w:val="mn-MN"/>
              </w:rPr>
              <w:t xml:space="preserve"> тогтворжилтын нөхцөлд хүлээн зөвшөөрөх боломжгүй хүчдэлийн бууралтаас сэргийлэхийн тулд төлөвлөдөг. </w:t>
            </w:r>
          </w:p>
          <w:p w:rsidR="000E3DFB" w:rsidRDefault="00756F48" w:rsidP="003F2919">
            <w:pPr>
              <w:spacing w:line="276" w:lineRule="auto"/>
              <w:jc w:val="both"/>
              <w:rPr>
                <w:b w:val="0"/>
                <w:szCs w:val="24"/>
                <w:lang w:val="mn-MN"/>
              </w:rPr>
            </w:pPr>
            <w:r>
              <w:rPr>
                <w:b w:val="0"/>
                <w:szCs w:val="24"/>
                <w:lang w:val="mn-MN"/>
              </w:rPr>
              <w:t xml:space="preserve">5.5.2 </w:t>
            </w:r>
            <w:r w:rsidR="00600956">
              <w:rPr>
                <w:b w:val="0"/>
                <w:szCs w:val="24"/>
                <w:lang w:val="mn-MN"/>
              </w:rPr>
              <w:t>ХБХА-ын төхөөрөмж</w:t>
            </w:r>
            <w:r w:rsidR="00D76739">
              <w:rPr>
                <w:b w:val="0"/>
                <w:szCs w:val="24"/>
                <w:lang w:val="mn-MN"/>
              </w:rPr>
              <w:t xml:space="preserve"> суурилуулсан, цахилгаан эрчим</w:t>
            </w:r>
            <w:r w:rsidR="00BE19BA">
              <w:rPr>
                <w:b w:val="0"/>
                <w:szCs w:val="24"/>
                <w:lang w:val="mn-MN"/>
              </w:rPr>
              <w:t xml:space="preserve"> хүч үйлдвэрлэлийн </w:t>
            </w:r>
            <w:r w:rsidR="00D76739">
              <w:rPr>
                <w:b w:val="0"/>
                <w:szCs w:val="24"/>
                <w:lang w:val="mn-MN"/>
              </w:rPr>
              <w:t>объектуудад хүчдэл уналтын хэмжээ, үргэлжлэх хугацааг ХБХА-ын төхөөрөмжүүд хянах хэрэгтэй.</w:t>
            </w:r>
          </w:p>
          <w:p w:rsidR="00D76739" w:rsidRDefault="00600956" w:rsidP="003F2919">
            <w:pPr>
              <w:spacing w:line="276" w:lineRule="auto"/>
              <w:jc w:val="both"/>
              <w:rPr>
                <w:b w:val="0"/>
                <w:szCs w:val="24"/>
                <w:lang w:val="mn-MN"/>
              </w:rPr>
            </w:pPr>
            <w:r>
              <w:rPr>
                <w:b w:val="0"/>
                <w:szCs w:val="24"/>
                <w:lang w:val="mn-MN"/>
              </w:rPr>
              <w:t>Ц</w:t>
            </w:r>
            <w:r w:rsidRPr="00600956">
              <w:rPr>
                <w:b w:val="0"/>
                <w:szCs w:val="24"/>
                <w:lang w:val="mn-MN"/>
              </w:rPr>
              <w:t xml:space="preserve">ахилгаан эрчим хүчний </w:t>
            </w:r>
            <w:r w:rsidR="00304D6F">
              <w:rPr>
                <w:b w:val="0"/>
                <w:szCs w:val="24"/>
                <w:lang w:val="mn-MN"/>
              </w:rPr>
              <w:t xml:space="preserve">горимын </w:t>
            </w:r>
            <w:r w:rsidR="00513290">
              <w:rPr>
                <w:b w:val="0"/>
                <w:szCs w:val="24"/>
                <w:lang w:val="mn-MN"/>
              </w:rPr>
              <w:t>бусад параметр</w:t>
            </w:r>
            <w:r w:rsidR="00304D6F">
              <w:rPr>
                <w:b w:val="0"/>
                <w:szCs w:val="24"/>
                <w:lang w:val="mn-MN"/>
              </w:rPr>
              <w:t xml:space="preserve">ийг </w:t>
            </w:r>
            <w:r w:rsidR="00304D6F">
              <w:rPr>
                <w:b w:val="0"/>
                <w:szCs w:val="24"/>
              </w:rPr>
              <w:t>(</w:t>
            </w:r>
            <w:r w:rsidR="00304D6F">
              <w:rPr>
                <w:b w:val="0"/>
                <w:szCs w:val="24"/>
                <w:lang w:val="mn-MN"/>
              </w:rPr>
              <w:t>хуурмаг чадлын өөрчлөлт, хүчдэл буурах хурд, генераторын роторын гүйдэл</w:t>
            </w:r>
            <w:r w:rsidR="00304D6F">
              <w:rPr>
                <w:b w:val="0"/>
                <w:szCs w:val="24"/>
              </w:rPr>
              <w:t>)</w:t>
            </w:r>
            <w:r w:rsidR="00304D6F">
              <w:rPr>
                <w:b w:val="0"/>
                <w:szCs w:val="24"/>
                <w:lang w:val="mn-MN"/>
              </w:rPr>
              <w:t xml:space="preserve"> </w:t>
            </w:r>
            <w:r w:rsidR="00936AAA">
              <w:rPr>
                <w:b w:val="0"/>
                <w:szCs w:val="24"/>
                <w:lang w:val="mn-MN"/>
              </w:rPr>
              <w:t>хянадаг байгууллага байж болно.</w:t>
            </w:r>
          </w:p>
          <w:p w:rsidR="00936AAA" w:rsidRDefault="00936AAA" w:rsidP="003F2919">
            <w:pPr>
              <w:spacing w:line="276" w:lineRule="auto"/>
              <w:jc w:val="both"/>
              <w:rPr>
                <w:b w:val="0"/>
                <w:szCs w:val="24"/>
                <w:lang w:val="mn-MN"/>
              </w:rPr>
            </w:pPr>
            <w:r>
              <w:rPr>
                <w:b w:val="0"/>
                <w:szCs w:val="24"/>
                <w:lang w:val="mn-MN"/>
              </w:rPr>
              <w:t xml:space="preserve">5.5.3 330 </w:t>
            </w:r>
            <w:r w:rsidR="00D81D61">
              <w:rPr>
                <w:b w:val="0"/>
                <w:szCs w:val="24"/>
                <w:lang w:val="mn-MN"/>
              </w:rPr>
              <w:t xml:space="preserve">кВ болон түүнээс дээш хүчдэлтэй </w:t>
            </w:r>
            <w:r w:rsidR="00846C4B">
              <w:rPr>
                <w:b w:val="0"/>
                <w:szCs w:val="24"/>
                <w:lang w:val="mn-MN"/>
              </w:rPr>
              <w:t>цахилгаан сүлжээ</w:t>
            </w:r>
            <w:r w:rsidR="002E20BB">
              <w:rPr>
                <w:b w:val="0"/>
                <w:szCs w:val="24"/>
                <w:lang w:val="mn-MN"/>
              </w:rPr>
              <w:t xml:space="preserve">нүүдэд </w:t>
            </w:r>
            <w:r w:rsidR="00D81D61">
              <w:rPr>
                <w:b w:val="0"/>
                <w:szCs w:val="24"/>
                <w:lang w:val="mn-MN"/>
              </w:rPr>
              <w:t>горимын ажил эсвэл хуурмаг чадал компенсацлах хэрэгслийн</w:t>
            </w:r>
            <w:r w:rsidR="00D81D61">
              <w:rPr>
                <w:b w:val="0"/>
                <w:szCs w:val="24"/>
              </w:rPr>
              <w:t xml:space="preserve"> (</w:t>
            </w:r>
            <w:r w:rsidR="00D81D61">
              <w:rPr>
                <w:b w:val="0"/>
                <w:szCs w:val="24"/>
                <w:lang w:val="mn-MN"/>
              </w:rPr>
              <w:t>ХЧКХ</w:t>
            </w:r>
            <w:r w:rsidR="00D81D61">
              <w:rPr>
                <w:b w:val="0"/>
                <w:szCs w:val="24"/>
              </w:rPr>
              <w:t>)</w:t>
            </w:r>
            <w:r w:rsidR="00D81D61">
              <w:rPr>
                <w:b w:val="0"/>
                <w:szCs w:val="24"/>
                <w:lang w:val="mn-MN"/>
              </w:rPr>
              <w:t xml:space="preserve"> ашиглалтын нөхцөлийг өөрчлөхөд </w:t>
            </w:r>
            <w:r w:rsidR="00513290">
              <w:rPr>
                <w:b w:val="0"/>
                <w:szCs w:val="24"/>
                <w:lang w:val="mn-MN"/>
              </w:rPr>
              <w:lastRenderedPageBreak/>
              <w:t xml:space="preserve">ХБХА-ын төхөөрөмжийг </w:t>
            </w:r>
            <w:r w:rsidR="00D81D61">
              <w:rPr>
                <w:b w:val="0"/>
                <w:szCs w:val="24"/>
                <w:lang w:val="mn-MN"/>
              </w:rPr>
              <w:t>ажил</w:t>
            </w:r>
            <w:r w:rsidR="002E20BB">
              <w:rPr>
                <w:b w:val="0"/>
                <w:szCs w:val="24"/>
                <w:lang w:val="mn-MN"/>
              </w:rPr>
              <w:t>луу</w:t>
            </w:r>
            <w:r w:rsidR="00D81D61">
              <w:rPr>
                <w:b w:val="0"/>
                <w:szCs w:val="24"/>
                <w:lang w:val="mn-MN"/>
              </w:rPr>
              <w:t>лах шаардлагатай.</w:t>
            </w:r>
          </w:p>
          <w:p w:rsidR="004A6BF5" w:rsidRDefault="00D81D61" w:rsidP="004A6BF5">
            <w:pPr>
              <w:spacing w:line="276" w:lineRule="auto"/>
              <w:jc w:val="both"/>
              <w:rPr>
                <w:b w:val="0"/>
                <w:szCs w:val="24"/>
                <w:lang w:val="mn-MN"/>
              </w:rPr>
            </w:pPr>
            <w:r>
              <w:rPr>
                <w:b w:val="0"/>
                <w:szCs w:val="24"/>
                <w:lang w:val="mn-MN"/>
              </w:rPr>
              <w:t xml:space="preserve">5.5.4 </w:t>
            </w:r>
            <w:r w:rsidR="004A6BF5">
              <w:rPr>
                <w:b w:val="0"/>
                <w:szCs w:val="24"/>
                <w:lang w:val="mn-MN"/>
              </w:rPr>
              <w:t xml:space="preserve">220 кВ болон түүнээс доош хүчдэлтэй </w:t>
            </w:r>
            <w:r w:rsidR="00846C4B">
              <w:rPr>
                <w:b w:val="0"/>
                <w:szCs w:val="24"/>
                <w:lang w:val="mn-MN"/>
              </w:rPr>
              <w:t>цахилгаан сүлжээ</w:t>
            </w:r>
            <w:r w:rsidR="002E20BB">
              <w:rPr>
                <w:b w:val="0"/>
                <w:szCs w:val="24"/>
                <w:lang w:val="mn-MN"/>
              </w:rPr>
              <w:t xml:space="preserve">нүүдэд </w:t>
            </w:r>
            <w:r w:rsidR="004A6BF5">
              <w:rPr>
                <w:b w:val="0"/>
                <w:szCs w:val="24"/>
                <w:lang w:val="mn-MN"/>
              </w:rPr>
              <w:t>горимын ажил эсвэл хуурмаг чадал компенсацлах хэрэгслийн</w:t>
            </w:r>
            <w:r w:rsidR="004A6BF5">
              <w:rPr>
                <w:b w:val="0"/>
                <w:szCs w:val="24"/>
              </w:rPr>
              <w:t xml:space="preserve"> (</w:t>
            </w:r>
            <w:r w:rsidR="004A6BF5">
              <w:rPr>
                <w:b w:val="0"/>
                <w:szCs w:val="24"/>
                <w:lang w:val="mn-MN"/>
              </w:rPr>
              <w:t>ХЧКХ</w:t>
            </w:r>
            <w:r w:rsidR="004A6BF5">
              <w:rPr>
                <w:b w:val="0"/>
                <w:szCs w:val="24"/>
              </w:rPr>
              <w:t>)</w:t>
            </w:r>
            <w:r w:rsidR="004A6BF5">
              <w:rPr>
                <w:b w:val="0"/>
                <w:szCs w:val="24"/>
                <w:lang w:val="mn-MN"/>
              </w:rPr>
              <w:t xml:space="preserve"> ашиглалтын нөхцөлийг өөрчлөх эсвэл </w:t>
            </w:r>
            <w:r w:rsidR="004A6BF5" w:rsidRPr="00252252">
              <w:rPr>
                <w:b w:val="0"/>
                <w:szCs w:val="24"/>
                <w:lang w:val="mn-MN"/>
              </w:rPr>
              <w:t xml:space="preserve">цахилгаан </w:t>
            </w:r>
            <w:r w:rsidR="00B67915">
              <w:rPr>
                <w:b w:val="0"/>
                <w:szCs w:val="24"/>
                <w:lang w:val="mn-MN"/>
              </w:rPr>
              <w:t>эрчим хүч хэрэглэгч</w:t>
            </w:r>
            <w:r w:rsidR="004A6BF5" w:rsidRPr="00252252">
              <w:rPr>
                <w:b w:val="0"/>
                <w:szCs w:val="24"/>
                <w:lang w:val="mn-MN"/>
              </w:rPr>
              <w:t>дийн</w:t>
            </w:r>
            <w:r w:rsidR="004A6BF5">
              <w:rPr>
                <w:b w:val="0"/>
                <w:szCs w:val="24"/>
                <w:lang w:val="mn-MN"/>
              </w:rPr>
              <w:t xml:space="preserve"> ачааллыг салгахад </w:t>
            </w:r>
            <w:r w:rsidR="000B7705">
              <w:rPr>
                <w:b w:val="0"/>
                <w:szCs w:val="24"/>
                <w:lang w:val="mn-MN"/>
              </w:rPr>
              <w:t xml:space="preserve">ХБХА-ын төхөөрөмжийг </w:t>
            </w:r>
            <w:r w:rsidR="004A6BF5">
              <w:rPr>
                <w:b w:val="0"/>
                <w:szCs w:val="24"/>
                <w:lang w:val="mn-MN"/>
              </w:rPr>
              <w:t>ажил</w:t>
            </w:r>
            <w:r w:rsidR="002E20BB">
              <w:rPr>
                <w:b w:val="0"/>
                <w:szCs w:val="24"/>
                <w:lang w:val="mn-MN"/>
              </w:rPr>
              <w:t>луу</w:t>
            </w:r>
            <w:r w:rsidR="000B7705">
              <w:rPr>
                <w:b w:val="0"/>
                <w:szCs w:val="24"/>
                <w:lang w:val="mn-MN"/>
              </w:rPr>
              <w:t>лах хэрэгтэ</w:t>
            </w:r>
            <w:r w:rsidR="004A6BF5">
              <w:rPr>
                <w:b w:val="0"/>
                <w:szCs w:val="24"/>
                <w:lang w:val="mn-MN"/>
              </w:rPr>
              <w:t>й.</w:t>
            </w:r>
          </w:p>
          <w:p w:rsidR="00D81D61" w:rsidRDefault="004A6BF5" w:rsidP="003F2919">
            <w:pPr>
              <w:spacing w:line="276" w:lineRule="auto"/>
              <w:jc w:val="both"/>
              <w:rPr>
                <w:b w:val="0"/>
                <w:szCs w:val="24"/>
                <w:lang w:val="mn-MN"/>
              </w:rPr>
            </w:pPr>
            <w:r>
              <w:rPr>
                <w:b w:val="0"/>
                <w:szCs w:val="24"/>
                <w:lang w:val="mn-MN"/>
              </w:rPr>
              <w:t xml:space="preserve">5.5.5 </w:t>
            </w:r>
            <w:r w:rsidR="0068082D">
              <w:rPr>
                <w:b w:val="0"/>
                <w:szCs w:val="24"/>
                <w:lang w:val="mn-MN"/>
              </w:rPr>
              <w:t>ХБХА-ын төхөөрөмжийн үйл ажиллагаа</w:t>
            </w:r>
            <w:r w:rsidR="00EA0015">
              <w:rPr>
                <w:b w:val="0"/>
                <w:szCs w:val="24"/>
                <w:lang w:val="mn-MN"/>
              </w:rPr>
              <w:t>г реле хамгаалалт болон нөөцийн автомат давтамжийн оролт, мөн автомат дахин залга</w:t>
            </w:r>
            <w:r w:rsidR="00495895">
              <w:rPr>
                <w:b w:val="0"/>
                <w:szCs w:val="24"/>
                <w:lang w:val="mn-MN"/>
              </w:rPr>
              <w:t>лтын төхөөрөмжүүдийн үйлчлэлээс</w:t>
            </w:r>
            <w:r w:rsidR="007C7383">
              <w:rPr>
                <w:b w:val="0"/>
                <w:szCs w:val="24"/>
                <w:lang w:val="mn-MN"/>
              </w:rPr>
              <w:t xml:space="preserve"> хугацаан</w:t>
            </w:r>
            <w:r w:rsidR="00EA0015">
              <w:rPr>
                <w:b w:val="0"/>
                <w:szCs w:val="24"/>
                <w:lang w:val="mn-MN"/>
              </w:rPr>
              <w:t xml:space="preserve">д </w:t>
            </w:r>
            <w:r w:rsidR="00495895">
              <w:rPr>
                <w:b w:val="0"/>
                <w:szCs w:val="24"/>
                <w:lang w:val="mn-MN"/>
              </w:rPr>
              <w:t xml:space="preserve">нь </w:t>
            </w:r>
            <w:r w:rsidR="00000B3D">
              <w:rPr>
                <w:b w:val="0"/>
                <w:szCs w:val="24"/>
                <w:lang w:val="mn-MN"/>
              </w:rPr>
              <w:t>салгасан бай</w:t>
            </w:r>
            <w:r w:rsidR="00492C7C">
              <w:rPr>
                <w:b w:val="0"/>
                <w:szCs w:val="24"/>
                <w:lang w:val="mn-MN"/>
              </w:rPr>
              <w:t>х</w:t>
            </w:r>
            <w:r w:rsidR="0095758A">
              <w:rPr>
                <w:b w:val="0"/>
                <w:szCs w:val="24"/>
                <w:lang w:val="mn-MN"/>
              </w:rPr>
              <w:t xml:space="preserve"> шаардлагатай</w:t>
            </w:r>
            <w:r w:rsidR="00492C7C">
              <w:rPr>
                <w:b w:val="0"/>
                <w:szCs w:val="24"/>
                <w:lang w:val="mn-MN"/>
              </w:rPr>
              <w:t>.</w:t>
            </w:r>
          </w:p>
          <w:p w:rsidR="00492C7C" w:rsidRDefault="00492C7C" w:rsidP="003F2919">
            <w:pPr>
              <w:spacing w:line="276" w:lineRule="auto"/>
              <w:jc w:val="both"/>
              <w:rPr>
                <w:b w:val="0"/>
                <w:szCs w:val="24"/>
                <w:lang w:val="mn-MN"/>
              </w:rPr>
            </w:pPr>
            <w:r>
              <w:rPr>
                <w:b w:val="0"/>
                <w:szCs w:val="24"/>
                <w:lang w:val="mn-MN"/>
              </w:rPr>
              <w:t>5.</w:t>
            </w:r>
            <w:r w:rsidR="0068082D">
              <w:rPr>
                <w:b w:val="0"/>
                <w:szCs w:val="24"/>
                <w:lang w:val="mn-MN"/>
              </w:rPr>
              <w:t>5.6 ХБХА-ын төхөөрөмжийн үйл ажиллагаа</w:t>
            </w:r>
            <w:r>
              <w:rPr>
                <w:b w:val="0"/>
                <w:szCs w:val="24"/>
                <w:lang w:val="mn-MN"/>
              </w:rPr>
              <w:t xml:space="preserve"> нь хүчдэлийг </w:t>
            </w:r>
            <w:r w:rsidR="00000B3D">
              <w:rPr>
                <w:b w:val="0"/>
                <w:szCs w:val="24"/>
                <w:lang w:val="mn-MN"/>
              </w:rPr>
              <w:t>хүлээн зөвшөөрөх боломжгүй нэмэгдүүл</w:t>
            </w:r>
            <w:r>
              <w:rPr>
                <w:b w:val="0"/>
                <w:szCs w:val="24"/>
                <w:lang w:val="mn-MN"/>
              </w:rPr>
              <w:t xml:space="preserve">эх болон ХИХА-ын төхөөрөмжийг ажиллуулахад хүргэхгүй байх </w:t>
            </w:r>
            <w:r w:rsidR="0095758A">
              <w:rPr>
                <w:b w:val="0"/>
                <w:szCs w:val="24"/>
                <w:lang w:val="mn-MN"/>
              </w:rPr>
              <w:t>хэрэгтэй</w:t>
            </w:r>
            <w:r>
              <w:rPr>
                <w:b w:val="0"/>
                <w:szCs w:val="24"/>
                <w:lang w:val="mn-MN"/>
              </w:rPr>
              <w:t>.</w:t>
            </w:r>
          </w:p>
          <w:p w:rsidR="00492C7C" w:rsidRPr="00CC4E00" w:rsidRDefault="00492C7C" w:rsidP="003F2919">
            <w:pPr>
              <w:spacing w:line="276" w:lineRule="auto"/>
              <w:jc w:val="both"/>
              <w:rPr>
                <w:szCs w:val="24"/>
              </w:rPr>
            </w:pPr>
            <w:r w:rsidRPr="00CC4E00">
              <w:rPr>
                <w:szCs w:val="24"/>
                <w:lang w:val="mn-MN"/>
              </w:rPr>
              <w:t xml:space="preserve">5.6 </w:t>
            </w:r>
            <w:r w:rsidR="00610957" w:rsidRPr="00CC4E00">
              <w:rPr>
                <w:szCs w:val="24"/>
                <w:lang w:val="mn-MN"/>
              </w:rPr>
              <w:t>Хүчдэлийн ихсэлтийг хязгаарлах автоматжуулалт</w:t>
            </w:r>
          </w:p>
          <w:p w:rsidR="0034743F" w:rsidRDefault="00610957" w:rsidP="003F2919">
            <w:pPr>
              <w:spacing w:line="276" w:lineRule="auto"/>
              <w:jc w:val="both"/>
              <w:rPr>
                <w:b w:val="0"/>
                <w:szCs w:val="24"/>
                <w:lang w:val="mn-MN"/>
              </w:rPr>
            </w:pPr>
            <w:r>
              <w:rPr>
                <w:b w:val="0"/>
                <w:szCs w:val="24"/>
                <w:lang w:val="mn-MN"/>
              </w:rPr>
              <w:t xml:space="preserve">5.6.1 </w:t>
            </w:r>
            <w:r w:rsidR="00C17E2A">
              <w:rPr>
                <w:b w:val="0"/>
                <w:szCs w:val="24"/>
                <w:lang w:val="mn-MN"/>
              </w:rPr>
              <w:t>Ц</w:t>
            </w:r>
            <w:r w:rsidR="00BE19BA">
              <w:rPr>
                <w:b w:val="0"/>
                <w:szCs w:val="24"/>
                <w:lang w:val="mn-MN"/>
              </w:rPr>
              <w:t>ахилгаан эрчим хүч үйлдвэрлэлийн объектуудын</w:t>
            </w:r>
            <w:r w:rsidR="00811970">
              <w:rPr>
                <w:b w:val="0"/>
                <w:szCs w:val="24"/>
                <w:lang w:val="mn-MN"/>
              </w:rPr>
              <w:t xml:space="preserve"> тоног төхөөрөмжид </w:t>
            </w:r>
            <w:r w:rsidR="0034743F">
              <w:rPr>
                <w:b w:val="0"/>
                <w:szCs w:val="24"/>
                <w:lang w:val="mn-MN"/>
              </w:rPr>
              <w:t>хүчдэлийн ихсэлтийн хүлээн зөвшөөрөх боломжгүй  утга болон ү</w:t>
            </w:r>
            <w:r w:rsidR="001D57C5">
              <w:rPr>
                <w:b w:val="0"/>
                <w:szCs w:val="24"/>
                <w:lang w:val="mn-MN"/>
              </w:rPr>
              <w:t>ргэлжлэх хугацаа үүсэхээ</w:t>
            </w:r>
            <w:r w:rsidR="00275727">
              <w:rPr>
                <w:b w:val="0"/>
                <w:szCs w:val="24"/>
                <w:lang w:val="mn-MN"/>
              </w:rPr>
              <w:t>с сэргийлэхийн тулд</w:t>
            </w:r>
            <w:r w:rsidR="0034743F">
              <w:rPr>
                <w:b w:val="0"/>
                <w:szCs w:val="24"/>
                <w:lang w:val="mn-MN"/>
              </w:rPr>
              <w:t xml:space="preserve"> </w:t>
            </w:r>
            <w:r w:rsidR="00C17E2A">
              <w:rPr>
                <w:b w:val="0"/>
                <w:szCs w:val="24"/>
                <w:lang w:val="mn-MN"/>
              </w:rPr>
              <w:t>хүчдэлийн ихсэлтийг хязгаарлах автоматжуулалтыг</w:t>
            </w:r>
            <w:r w:rsidR="00C17E2A">
              <w:rPr>
                <w:b w:val="0"/>
                <w:szCs w:val="24"/>
              </w:rPr>
              <w:t xml:space="preserve"> (</w:t>
            </w:r>
            <w:r w:rsidR="00C17E2A">
              <w:rPr>
                <w:b w:val="0"/>
                <w:szCs w:val="24"/>
                <w:lang w:val="mn-MN"/>
              </w:rPr>
              <w:t>ХИХА</w:t>
            </w:r>
            <w:r w:rsidR="00C17E2A">
              <w:rPr>
                <w:b w:val="0"/>
                <w:szCs w:val="24"/>
              </w:rPr>
              <w:t>)</w:t>
            </w:r>
            <w:r w:rsidR="00C17E2A">
              <w:rPr>
                <w:b w:val="0"/>
                <w:szCs w:val="24"/>
                <w:lang w:val="mn-MN"/>
              </w:rPr>
              <w:t xml:space="preserve"> </w:t>
            </w:r>
            <w:r w:rsidR="0034743F">
              <w:rPr>
                <w:b w:val="0"/>
                <w:szCs w:val="24"/>
                <w:lang w:val="mn-MN"/>
              </w:rPr>
              <w:t xml:space="preserve">төлөвлөнө. </w:t>
            </w:r>
          </w:p>
          <w:p w:rsidR="003F17F3" w:rsidRDefault="0034743F" w:rsidP="003F2919">
            <w:pPr>
              <w:spacing w:line="276" w:lineRule="auto"/>
              <w:jc w:val="both"/>
              <w:rPr>
                <w:b w:val="0"/>
                <w:szCs w:val="24"/>
                <w:lang w:val="mn-MN"/>
              </w:rPr>
            </w:pPr>
            <w:r>
              <w:rPr>
                <w:b w:val="0"/>
                <w:szCs w:val="24"/>
                <w:lang w:val="mn-MN"/>
              </w:rPr>
              <w:t xml:space="preserve">5.6.2 </w:t>
            </w:r>
            <w:r w:rsidR="003F17F3">
              <w:rPr>
                <w:b w:val="0"/>
                <w:szCs w:val="24"/>
                <w:lang w:val="mn-MN"/>
              </w:rPr>
              <w:t>500 кВ болон түүнээс дээш хүчдэлтэй, 200 км-ээс багагүй урттай бүх ЦДШ-ын тал бүрд</w:t>
            </w:r>
            <w:r>
              <w:rPr>
                <w:b w:val="0"/>
                <w:szCs w:val="24"/>
                <w:lang w:val="mn-MN"/>
              </w:rPr>
              <w:t xml:space="preserve"> </w:t>
            </w:r>
            <w:r w:rsidR="003F17F3">
              <w:rPr>
                <w:b w:val="0"/>
                <w:szCs w:val="24"/>
                <w:lang w:val="mn-MN"/>
              </w:rPr>
              <w:t xml:space="preserve">ХИХА-ын төхөөрөмж суурилуулвал зохино. </w:t>
            </w:r>
          </w:p>
          <w:p w:rsidR="00610957" w:rsidRDefault="003F17F3" w:rsidP="003F2919">
            <w:pPr>
              <w:spacing w:line="276" w:lineRule="auto"/>
              <w:jc w:val="both"/>
              <w:rPr>
                <w:b w:val="0"/>
                <w:szCs w:val="24"/>
                <w:lang w:val="mn-MN"/>
              </w:rPr>
            </w:pPr>
            <w:r>
              <w:rPr>
                <w:b w:val="0"/>
                <w:szCs w:val="24"/>
                <w:lang w:val="mn-MN"/>
              </w:rPr>
              <w:t xml:space="preserve">500 кВ хүчдэлтэй, </w:t>
            </w:r>
            <w:r w:rsidR="00581B2A">
              <w:rPr>
                <w:b w:val="0"/>
                <w:szCs w:val="24"/>
                <w:lang w:val="mn-MN"/>
              </w:rPr>
              <w:t xml:space="preserve">200 км-ээс </w:t>
            </w:r>
            <w:r>
              <w:rPr>
                <w:b w:val="0"/>
                <w:szCs w:val="24"/>
                <w:lang w:val="mn-MN"/>
              </w:rPr>
              <w:t xml:space="preserve">богино ЦДШ, </w:t>
            </w:r>
            <w:r w:rsidR="0029530F">
              <w:rPr>
                <w:b w:val="0"/>
                <w:szCs w:val="24"/>
                <w:lang w:val="mn-MN"/>
              </w:rPr>
              <w:t>түүнчлэн</w:t>
            </w:r>
            <w:r>
              <w:rPr>
                <w:b w:val="0"/>
                <w:szCs w:val="24"/>
                <w:lang w:val="mn-MN"/>
              </w:rPr>
              <w:t xml:space="preserve"> 330 кВ болон түүнээс доош хүчдэлтэй ЦДШ-д ХИХА-ын төхөөрөмж суурилуулах шаардлага </w:t>
            </w:r>
            <w:r>
              <w:rPr>
                <w:b w:val="0"/>
                <w:szCs w:val="24"/>
                <w:lang w:val="mn-MN"/>
              </w:rPr>
              <w:lastRenderedPageBreak/>
              <w:t>болон байрлалыг зураг төслийн шийдвэрээр тодорхойлох хэрэгтэй.</w:t>
            </w:r>
          </w:p>
          <w:p w:rsidR="003F17F3" w:rsidRDefault="00607685" w:rsidP="003F2919">
            <w:pPr>
              <w:spacing w:line="276" w:lineRule="auto"/>
              <w:jc w:val="both"/>
              <w:rPr>
                <w:b w:val="0"/>
                <w:szCs w:val="24"/>
                <w:lang w:val="mn-MN"/>
              </w:rPr>
            </w:pPr>
            <w:r>
              <w:rPr>
                <w:b w:val="0"/>
                <w:szCs w:val="24"/>
                <w:lang w:val="mn-MN"/>
              </w:rPr>
              <w:t xml:space="preserve">5.6.3 </w:t>
            </w:r>
            <w:r w:rsidR="003C7A4D">
              <w:rPr>
                <w:b w:val="0"/>
                <w:szCs w:val="24"/>
                <w:lang w:val="mn-MN"/>
              </w:rPr>
              <w:t>ХИХА-ын төхөөрөмж</w:t>
            </w:r>
            <w:r w:rsidR="00AF6B89">
              <w:rPr>
                <w:b w:val="0"/>
                <w:szCs w:val="24"/>
                <w:lang w:val="mn-MN"/>
              </w:rPr>
              <w:t xml:space="preserve">үүд нь </w:t>
            </w:r>
            <w:r w:rsidR="00442CDB">
              <w:rPr>
                <w:b w:val="0"/>
                <w:szCs w:val="24"/>
                <w:lang w:val="mn-MN"/>
              </w:rPr>
              <w:t>хоёр шатлалаар ажилла</w:t>
            </w:r>
            <w:r w:rsidR="00AF6B89">
              <w:rPr>
                <w:b w:val="0"/>
                <w:szCs w:val="24"/>
                <w:lang w:val="mn-MN"/>
              </w:rPr>
              <w:t>ж, хүчдэлийн ихсэлтийн утга болон үргэлжлэх хугацаа, ЦДШ-аас ирэх хуурмаг чадлын урсгалын утга болон чиглэл, ЦДШ-ын автомат таслуурыг асаасан/салгасан нөхцөлийг фаз бүрт х</w:t>
            </w:r>
            <w:r w:rsidR="00215B5D">
              <w:rPr>
                <w:b w:val="0"/>
                <w:szCs w:val="24"/>
                <w:lang w:val="mn-MN"/>
              </w:rPr>
              <w:t>янах шаардлагатай.</w:t>
            </w:r>
          </w:p>
          <w:p w:rsidR="00215B5D" w:rsidRDefault="00D564BE" w:rsidP="003F2919">
            <w:pPr>
              <w:spacing w:line="276" w:lineRule="auto"/>
              <w:jc w:val="both"/>
              <w:rPr>
                <w:b w:val="0"/>
                <w:szCs w:val="24"/>
                <w:lang w:val="mn-MN"/>
              </w:rPr>
            </w:pPr>
            <w:r>
              <w:rPr>
                <w:b w:val="0"/>
                <w:szCs w:val="24"/>
                <w:lang w:val="mn-MN"/>
              </w:rPr>
              <w:t>Нэгдүгээр шатлалаар хүчдэлийн үйлчлэх утгыг хянахаас гад</w:t>
            </w:r>
            <w:r w:rsidR="002E20BB">
              <w:rPr>
                <w:b w:val="0"/>
                <w:szCs w:val="24"/>
                <w:lang w:val="mn-MN"/>
              </w:rPr>
              <w:t>на дараах нөхцөлд ажиллуулах</w:t>
            </w:r>
            <w:r>
              <w:rPr>
                <w:b w:val="0"/>
                <w:szCs w:val="24"/>
                <w:lang w:val="mn-MN"/>
              </w:rPr>
              <w:t xml:space="preserve"> хэрэгтэй. Үүнд:</w:t>
            </w:r>
          </w:p>
          <w:p w:rsidR="00D564BE" w:rsidRDefault="00D564BE" w:rsidP="003F2919">
            <w:pPr>
              <w:spacing w:line="276" w:lineRule="auto"/>
              <w:jc w:val="both"/>
              <w:rPr>
                <w:b w:val="0"/>
                <w:szCs w:val="24"/>
              </w:rPr>
            </w:pPr>
            <w:r>
              <w:rPr>
                <w:b w:val="0"/>
                <w:szCs w:val="24"/>
                <w:lang w:val="mn-MN"/>
              </w:rPr>
              <w:t xml:space="preserve">- </w:t>
            </w:r>
            <w:r w:rsidR="006979E5">
              <w:rPr>
                <w:b w:val="0"/>
                <w:szCs w:val="24"/>
                <w:lang w:val="mn-MN"/>
              </w:rPr>
              <w:t>ажлын горим эсвэл ХЧКХ</w:t>
            </w:r>
            <w:r w:rsidR="006979E5">
              <w:rPr>
                <w:b w:val="0"/>
                <w:szCs w:val="24"/>
              </w:rPr>
              <w:t>-ийн</w:t>
            </w:r>
            <w:r w:rsidR="006979E5">
              <w:rPr>
                <w:b w:val="0"/>
                <w:szCs w:val="24"/>
                <w:lang w:val="mn-MN"/>
              </w:rPr>
              <w:t xml:space="preserve"> ашиглалтын нөхцөлийн өөрчлөлт</w:t>
            </w:r>
            <w:r w:rsidR="00F64B19">
              <w:rPr>
                <w:b w:val="0"/>
                <w:szCs w:val="24"/>
                <w:lang w:val="mn-MN"/>
              </w:rPr>
              <w:t>өд</w:t>
            </w:r>
            <w:r w:rsidR="00B46A46">
              <w:rPr>
                <w:b w:val="0"/>
                <w:szCs w:val="24"/>
                <w:lang w:val="mn-MN"/>
              </w:rPr>
              <w:t xml:space="preserve"> зориулсан хугацааны нэгдүгээр</w:t>
            </w:r>
            <w:r w:rsidR="00F64B19">
              <w:rPr>
                <w:b w:val="0"/>
                <w:szCs w:val="24"/>
                <w:lang w:val="mn-MN"/>
              </w:rPr>
              <w:t xml:space="preserve"> удаашруулалттай</w:t>
            </w:r>
            <w:r w:rsidR="00F64B19">
              <w:rPr>
                <w:b w:val="0"/>
                <w:szCs w:val="24"/>
              </w:rPr>
              <w:t>;</w:t>
            </w:r>
          </w:p>
          <w:p w:rsidR="00F64B19" w:rsidRDefault="00F64B19" w:rsidP="003F2919">
            <w:pPr>
              <w:spacing w:line="276" w:lineRule="auto"/>
              <w:jc w:val="both"/>
              <w:rPr>
                <w:b w:val="0"/>
                <w:szCs w:val="24"/>
                <w:lang w:val="mn-MN"/>
              </w:rPr>
            </w:pPr>
            <w:r>
              <w:rPr>
                <w:b w:val="0"/>
                <w:szCs w:val="24"/>
              </w:rPr>
              <w:t xml:space="preserve">- </w:t>
            </w:r>
            <w:r>
              <w:rPr>
                <w:b w:val="0"/>
                <w:szCs w:val="24"/>
                <w:lang w:val="mn-MN"/>
              </w:rPr>
              <w:t>гурван фазын АДЗ-ийн хоригтой</w:t>
            </w:r>
            <w:r w:rsidR="000514C6">
              <w:rPr>
                <w:b w:val="0"/>
                <w:szCs w:val="24"/>
                <w:lang w:val="mn-MN"/>
              </w:rPr>
              <w:t>,</w:t>
            </w:r>
            <w:r>
              <w:rPr>
                <w:b w:val="0"/>
                <w:szCs w:val="24"/>
                <w:lang w:val="mn-MN"/>
              </w:rPr>
              <w:t xml:space="preserve"> </w:t>
            </w:r>
            <w:r w:rsidR="00072298">
              <w:rPr>
                <w:b w:val="0"/>
                <w:szCs w:val="24"/>
                <w:lang w:val="mn-MN"/>
              </w:rPr>
              <w:t xml:space="preserve">ЦДШ-ыг </w:t>
            </w:r>
            <w:r>
              <w:rPr>
                <w:b w:val="0"/>
                <w:szCs w:val="24"/>
                <w:lang w:val="mn-MN"/>
              </w:rPr>
              <w:t>хоёр талаас нь салгах хугацааны хоёрдугаар удаашруулалттай байна.</w:t>
            </w:r>
          </w:p>
          <w:p w:rsidR="00F64B19" w:rsidRDefault="00F134EC" w:rsidP="003F2919">
            <w:pPr>
              <w:spacing w:line="276" w:lineRule="auto"/>
              <w:jc w:val="both"/>
              <w:rPr>
                <w:b w:val="0"/>
                <w:szCs w:val="24"/>
                <w:lang w:val="mn-MN"/>
              </w:rPr>
            </w:pPr>
            <w:r>
              <w:rPr>
                <w:b w:val="0"/>
                <w:szCs w:val="24"/>
                <w:lang w:val="mn-MN"/>
              </w:rPr>
              <w:t>Х</w:t>
            </w:r>
            <w:r w:rsidR="00543E61">
              <w:rPr>
                <w:b w:val="0"/>
                <w:szCs w:val="24"/>
                <w:lang w:val="mn-MN"/>
              </w:rPr>
              <w:t xml:space="preserve">үчдэлийн эгшин зуурын утгыг </w:t>
            </w:r>
            <w:r>
              <w:rPr>
                <w:b w:val="0"/>
                <w:szCs w:val="24"/>
                <w:lang w:val="mn-MN"/>
              </w:rPr>
              <w:t xml:space="preserve">хоёрдугаар шатлалаар </w:t>
            </w:r>
            <w:r w:rsidR="00543E61">
              <w:rPr>
                <w:b w:val="0"/>
                <w:szCs w:val="24"/>
                <w:lang w:val="mn-MN"/>
              </w:rPr>
              <w:t>хянах шаардлагатай бөгөөд ЦДШ-ыг гурван фазын АДЗ-ийн хоригтой</w:t>
            </w:r>
            <w:r w:rsidR="0047340F">
              <w:rPr>
                <w:b w:val="0"/>
                <w:szCs w:val="24"/>
                <w:lang w:val="mn-MN"/>
              </w:rPr>
              <w:t>,</w:t>
            </w:r>
            <w:r w:rsidR="00543E61">
              <w:rPr>
                <w:b w:val="0"/>
                <w:szCs w:val="24"/>
                <w:lang w:val="mn-MN"/>
              </w:rPr>
              <w:t xml:space="preserve"> хоёр талаас нь салгах хугацааны хам</w:t>
            </w:r>
            <w:r w:rsidR="002E20BB">
              <w:rPr>
                <w:b w:val="0"/>
                <w:szCs w:val="24"/>
                <w:lang w:val="mn-MN"/>
              </w:rPr>
              <w:t>гийн бага удаашруулалттай ажиллуула</w:t>
            </w:r>
            <w:r w:rsidR="00543E61">
              <w:rPr>
                <w:b w:val="0"/>
                <w:szCs w:val="24"/>
                <w:lang w:val="mn-MN"/>
              </w:rPr>
              <w:t>х хэрэгтэй.</w:t>
            </w:r>
          </w:p>
          <w:p w:rsidR="003C2A2F" w:rsidRDefault="00543E61" w:rsidP="003F2919">
            <w:pPr>
              <w:spacing w:line="276" w:lineRule="auto"/>
              <w:jc w:val="both"/>
              <w:rPr>
                <w:b w:val="0"/>
                <w:szCs w:val="24"/>
                <w:lang w:val="mn-MN"/>
              </w:rPr>
            </w:pPr>
            <w:r>
              <w:rPr>
                <w:b w:val="0"/>
                <w:szCs w:val="24"/>
                <w:lang w:val="mn-MN"/>
              </w:rPr>
              <w:t xml:space="preserve">5.6.4 </w:t>
            </w:r>
            <w:r w:rsidR="00052CBD">
              <w:rPr>
                <w:b w:val="0"/>
                <w:szCs w:val="24"/>
                <w:lang w:val="mn-MN"/>
              </w:rPr>
              <w:t>ХЧКХ</w:t>
            </w:r>
            <w:r w:rsidR="00052CBD">
              <w:rPr>
                <w:b w:val="0"/>
                <w:szCs w:val="24"/>
              </w:rPr>
              <w:t>-ийн</w:t>
            </w:r>
            <w:r w:rsidR="00052CBD">
              <w:rPr>
                <w:b w:val="0"/>
                <w:szCs w:val="24"/>
                <w:lang w:val="mn-MN"/>
              </w:rPr>
              <w:t xml:space="preserve"> хамгаалалт нь </w:t>
            </w:r>
            <w:r w:rsidR="00276928">
              <w:rPr>
                <w:b w:val="0"/>
                <w:szCs w:val="24"/>
                <w:lang w:val="mn-MN"/>
              </w:rPr>
              <w:t xml:space="preserve">ажлын горим эсвэл </w:t>
            </w:r>
            <w:r w:rsidR="003C2A2F">
              <w:rPr>
                <w:b w:val="0"/>
                <w:szCs w:val="24"/>
                <w:lang w:val="mn-MN"/>
              </w:rPr>
              <w:t>ХЧКХ</w:t>
            </w:r>
            <w:r w:rsidR="003C2A2F">
              <w:rPr>
                <w:b w:val="0"/>
                <w:szCs w:val="24"/>
              </w:rPr>
              <w:t>-ийн</w:t>
            </w:r>
            <w:r w:rsidR="003C2A2F">
              <w:rPr>
                <w:b w:val="0"/>
                <w:szCs w:val="24"/>
                <w:lang w:val="mn-MN"/>
              </w:rPr>
              <w:t xml:space="preserve"> ашиглалтын нөхцөлийн өөрчлөлтөд үзүүлэ</w:t>
            </w:r>
            <w:r w:rsidR="00294B5C">
              <w:rPr>
                <w:b w:val="0"/>
                <w:szCs w:val="24"/>
                <w:lang w:val="mn-MN"/>
              </w:rPr>
              <w:t>х ХИХА-ын төхөөрөмжийн үйл ажиллагаа</w:t>
            </w:r>
            <w:r w:rsidR="003C2A2F">
              <w:rPr>
                <w:b w:val="0"/>
                <w:szCs w:val="24"/>
                <w:lang w:val="mn-MN"/>
              </w:rPr>
              <w:t>г хориглох шаардлагатай.</w:t>
            </w:r>
          </w:p>
          <w:p w:rsidR="003C2A2F" w:rsidRDefault="003C2A2F" w:rsidP="003F2919">
            <w:pPr>
              <w:spacing w:line="276" w:lineRule="auto"/>
              <w:jc w:val="both"/>
              <w:rPr>
                <w:b w:val="0"/>
                <w:szCs w:val="24"/>
                <w:lang w:val="mn-MN"/>
              </w:rPr>
            </w:pPr>
            <w:r>
              <w:rPr>
                <w:b w:val="0"/>
                <w:szCs w:val="24"/>
                <w:lang w:val="mn-MN"/>
              </w:rPr>
              <w:t xml:space="preserve">5.6.5 </w:t>
            </w:r>
            <w:r w:rsidR="00276928">
              <w:rPr>
                <w:b w:val="0"/>
                <w:szCs w:val="24"/>
                <w:lang w:val="mn-MN"/>
              </w:rPr>
              <w:t xml:space="preserve">ХИХА-ын </w:t>
            </w:r>
            <w:r w:rsidR="003471D2">
              <w:rPr>
                <w:b w:val="0"/>
                <w:szCs w:val="24"/>
                <w:lang w:val="mn-MN"/>
              </w:rPr>
              <w:t>АТСУТТ-ийн автомат таслуурын саатлаас</w:t>
            </w:r>
            <w:r w:rsidR="00276928">
              <w:rPr>
                <w:b w:val="0"/>
                <w:szCs w:val="24"/>
                <w:lang w:val="mn-MN"/>
              </w:rPr>
              <w:t xml:space="preserve"> </w:t>
            </w:r>
            <w:r w:rsidR="00733C7D">
              <w:rPr>
                <w:b w:val="0"/>
                <w:szCs w:val="24"/>
                <w:lang w:val="mn-MN"/>
              </w:rPr>
              <w:t xml:space="preserve">өмнө </w:t>
            </w:r>
            <w:r w:rsidR="003471D2">
              <w:rPr>
                <w:b w:val="0"/>
                <w:szCs w:val="24"/>
                <w:lang w:val="mn-MN"/>
              </w:rPr>
              <w:t>урьдчилан таслах</w:t>
            </w:r>
            <w:r w:rsidR="00276928">
              <w:rPr>
                <w:b w:val="0"/>
                <w:szCs w:val="24"/>
                <w:lang w:val="mn-MN"/>
              </w:rPr>
              <w:t xml:space="preserve"> функцийг ХИХА-ын төхөөрөмжид хэрэгжүүлсэн байх хэрэгтэй.</w:t>
            </w:r>
          </w:p>
          <w:p w:rsidR="00276928" w:rsidRPr="00C409D8" w:rsidRDefault="00276928" w:rsidP="003F2919">
            <w:pPr>
              <w:spacing w:line="276" w:lineRule="auto"/>
              <w:jc w:val="both"/>
              <w:rPr>
                <w:szCs w:val="24"/>
                <w:lang w:val="mn-MN"/>
              </w:rPr>
            </w:pPr>
            <w:r w:rsidRPr="00C409D8">
              <w:rPr>
                <w:szCs w:val="24"/>
                <w:lang w:val="mn-MN"/>
              </w:rPr>
              <w:t xml:space="preserve">5.7 </w:t>
            </w:r>
            <w:r w:rsidR="00C409D8" w:rsidRPr="00C409D8">
              <w:rPr>
                <w:szCs w:val="24"/>
                <w:lang w:val="mn-MN"/>
              </w:rPr>
              <w:t>Тоноглолын хэт ачааллыг хязгаарлах автоматжуулалт</w:t>
            </w:r>
          </w:p>
          <w:p w:rsidR="00F64B19" w:rsidRDefault="00C409D8" w:rsidP="003F2919">
            <w:pPr>
              <w:spacing w:line="276" w:lineRule="auto"/>
              <w:jc w:val="both"/>
              <w:rPr>
                <w:b w:val="0"/>
                <w:szCs w:val="24"/>
                <w:lang w:val="mn-MN"/>
              </w:rPr>
            </w:pPr>
            <w:r>
              <w:rPr>
                <w:b w:val="0"/>
                <w:szCs w:val="24"/>
                <w:lang w:val="mn-MN"/>
              </w:rPr>
              <w:t>5.7.1 Тоноглолы</w:t>
            </w:r>
            <w:r w:rsidRPr="0078592A">
              <w:rPr>
                <w:b w:val="0"/>
                <w:szCs w:val="24"/>
                <w:lang w:val="mn-MN"/>
              </w:rPr>
              <w:t>н хэт ачааллыг хязгаарлах автоматжуулалт</w:t>
            </w:r>
            <w:r>
              <w:rPr>
                <w:b w:val="0"/>
                <w:szCs w:val="24"/>
                <w:lang w:val="mn-MN"/>
              </w:rPr>
              <w:t>ыг</w:t>
            </w:r>
            <w:r>
              <w:rPr>
                <w:b w:val="0"/>
                <w:szCs w:val="24"/>
              </w:rPr>
              <w:t xml:space="preserve"> (</w:t>
            </w:r>
            <w:r>
              <w:rPr>
                <w:b w:val="0"/>
                <w:szCs w:val="24"/>
                <w:lang w:val="mn-MN"/>
              </w:rPr>
              <w:t>ТХАХА</w:t>
            </w:r>
            <w:r>
              <w:rPr>
                <w:b w:val="0"/>
                <w:szCs w:val="24"/>
              </w:rPr>
              <w:t>)</w:t>
            </w:r>
            <w:r>
              <w:rPr>
                <w:b w:val="0"/>
                <w:szCs w:val="24"/>
                <w:lang w:val="mn-MN"/>
              </w:rPr>
              <w:t xml:space="preserve"> </w:t>
            </w:r>
            <w:r>
              <w:rPr>
                <w:b w:val="0"/>
                <w:szCs w:val="24"/>
                <w:lang w:val="mn-MN"/>
              </w:rPr>
              <w:lastRenderedPageBreak/>
              <w:t>ЦДШ болон тоног төхөөрөмжийн гүйдлийн ачааллын хүлээн зөвшөөрөх боломжгүй хэмжээ, үргэлжлэх хуга</w:t>
            </w:r>
            <w:r w:rsidR="001D57C5">
              <w:rPr>
                <w:b w:val="0"/>
                <w:szCs w:val="24"/>
                <w:lang w:val="mn-MN"/>
              </w:rPr>
              <w:t>цаа үүсэхээ</w:t>
            </w:r>
            <w:r>
              <w:rPr>
                <w:b w:val="0"/>
                <w:szCs w:val="24"/>
                <w:lang w:val="mn-MN"/>
              </w:rPr>
              <w:t>с сэргийлэхийн тулд төлөвлөдөг.</w:t>
            </w:r>
          </w:p>
          <w:p w:rsidR="00C409D8" w:rsidRDefault="00C409D8" w:rsidP="003F2919">
            <w:pPr>
              <w:spacing w:line="276" w:lineRule="auto"/>
              <w:jc w:val="both"/>
              <w:rPr>
                <w:b w:val="0"/>
                <w:szCs w:val="24"/>
                <w:lang w:val="mn-MN"/>
              </w:rPr>
            </w:pPr>
            <w:r>
              <w:rPr>
                <w:b w:val="0"/>
                <w:szCs w:val="24"/>
                <w:lang w:val="mn-MN"/>
              </w:rPr>
              <w:t xml:space="preserve">5.7.2 </w:t>
            </w:r>
            <w:r w:rsidR="00D44D66">
              <w:rPr>
                <w:b w:val="0"/>
                <w:szCs w:val="24"/>
                <w:lang w:val="mn-MN"/>
              </w:rPr>
              <w:t xml:space="preserve">ТХАХА нь дараах удирдах үйл явцыг хэрэгжүүлнэ. Үүнд: </w:t>
            </w:r>
          </w:p>
          <w:p w:rsidR="00D44D66" w:rsidRDefault="006F3C60" w:rsidP="003F2919">
            <w:pPr>
              <w:spacing w:line="276" w:lineRule="auto"/>
              <w:jc w:val="both"/>
              <w:rPr>
                <w:b w:val="0"/>
                <w:szCs w:val="24"/>
              </w:rPr>
            </w:pPr>
            <w:r>
              <w:rPr>
                <w:b w:val="0"/>
                <w:szCs w:val="24"/>
                <w:lang w:val="mn-MN"/>
              </w:rPr>
              <w:t xml:space="preserve">- эрчим хүчний системийн </w:t>
            </w:r>
            <w:r w:rsidR="00F21737">
              <w:rPr>
                <w:b w:val="0"/>
                <w:szCs w:val="24"/>
                <w:lang w:val="mn-MN"/>
              </w:rPr>
              <w:t xml:space="preserve">эрчим хүч </w:t>
            </w:r>
            <w:r>
              <w:rPr>
                <w:b w:val="0"/>
                <w:szCs w:val="24"/>
                <w:lang w:val="mn-MN"/>
              </w:rPr>
              <w:t>дутагдалтай хэсэгт генераторуудыг автоматаар ачаалах</w:t>
            </w:r>
            <w:r>
              <w:rPr>
                <w:b w:val="0"/>
                <w:szCs w:val="24"/>
              </w:rPr>
              <w:t xml:space="preserve"> (</w:t>
            </w:r>
            <w:r>
              <w:rPr>
                <w:b w:val="0"/>
                <w:szCs w:val="24"/>
                <w:lang w:val="mn-MN"/>
              </w:rPr>
              <w:t>ГАА</w:t>
            </w:r>
            <w:r>
              <w:rPr>
                <w:b w:val="0"/>
                <w:szCs w:val="24"/>
              </w:rPr>
              <w:t>);</w:t>
            </w:r>
          </w:p>
          <w:p w:rsidR="006F3C60" w:rsidRDefault="00F21737" w:rsidP="003F2919">
            <w:pPr>
              <w:spacing w:line="276" w:lineRule="auto"/>
              <w:jc w:val="both"/>
              <w:rPr>
                <w:b w:val="0"/>
                <w:szCs w:val="24"/>
              </w:rPr>
            </w:pPr>
            <w:r>
              <w:rPr>
                <w:b w:val="0"/>
                <w:szCs w:val="24"/>
                <w:lang w:val="mn-MN"/>
              </w:rPr>
              <w:t xml:space="preserve">- </w:t>
            </w:r>
            <w:r w:rsidR="005E3972">
              <w:rPr>
                <w:b w:val="0"/>
                <w:szCs w:val="24"/>
                <w:lang w:val="mn-MN"/>
              </w:rPr>
              <w:t xml:space="preserve">эрчим хүчний системийн эрчим хүч дутагдалтай хэсэгт ачааллыг салгах </w:t>
            </w:r>
            <w:r w:rsidR="005E3972">
              <w:rPr>
                <w:b w:val="0"/>
                <w:szCs w:val="24"/>
              </w:rPr>
              <w:t>(</w:t>
            </w:r>
            <w:r w:rsidR="005E3972">
              <w:rPr>
                <w:b w:val="0"/>
                <w:szCs w:val="24"/>
                <w:lang w:val="mn-MN"/>
              </w:rPr>
              <w:t>АС</w:t>
            </w:r>
            <w:r w:rsidR="005E3972">
              <w:rPr>
                <w:b w:val="0"/>
                <w:szCs w:val="24"/>
              </w:rPr>
              <w:t>);</w:t>
            </w:r>
          </w:p>
          <w:p w:rsidR="005E3972" w:rsidRDefault="005E3972" w:rsidP="003F2919">
            <w:pPr>
              <w:spacing w:line="276" w:lineRule="auto"/>
              <w:jc w:val="both"/>
              <w:rPr>
                <w:b w:val="0"/>
                <w:szCs w:val="24"/>
              </w:rPr>
            </w:pPr>
            <w:r>
              <w:rPr>
                <w:b w:val="0"/>
                <w:szCs w:val="24"/>
              </w:rPr>
              <w:t xml:space="preserve">- </w:t>
            </w:r>
            <w:r>
              <w:rPr>
                <w:b w:val="0"/>
                <w:szCs w:val="24"/>
                <w:lang w:val="mn-MN"/>
              </w:rPr>
              <w:t xml:space="preserve">эрчим хүчний системийн эрчим хүч илүүдэлтэй хэсэгт </w:t>
            </w:r>
            <w:r w:rsidR="002D1ABC">
              <w:rPr>
                <w:b w:val="0"/>
                <w:szCs w:val="24"/>
                <w:lang w:val="mn-MN"/>
              </w:rPr>
              <w:t>ДЦС болон АЦС-ын цогц төхөөрөмжүүдийн ТАУХБ, мөн ДЦС, УЦС болон АЦС-ын генератору</w:t>
            </w:r>
            <w:r w:rsidR="00737810">
              <w:rPr>
                <w:b w:val="0"/>
                <w:szCs w:val="24"/>
                <w:lang w:val="mn-MN"/>
              </w:rPr>
              <w:t>удыг унтра</w:t>
            </w:r>
            <w:r w:rsidR="002D1ABC">
              <w:rPr>
                <w:b w:val="0"/>
                <w:szCs w:val="24"/>
                <w:lang w:val="mn-MN"/>
              </w:rPr>
              <w:t>ах</w:t>
            </w:r>
            <w:r w:rsidR="002D1ABC">
              <w:rPr>
                <w:b w:val="0"/>
                <w:szCs w:val="24"/>
              </w:rPr>
              <w:t>;</w:t>
            </w:r>
          </w:p>
          <w:p w:rsidR="002D1ABC" w:rsidRDefault="002D1ABC" w:rsidP="003F2919">
            <w:pPr>
              <w:spacing w:line="276" w:lineRule="auto"/>
              <w:jc w:val="both"/>
              <w:rPr>
                <w:b w:val="0"/>
                <w:szCs w:val="24"/>
                <w:lang w:val="mn-MN"/>
              </w:rPr>
            </w:pPr>
            <w:r>
              <w:rPr>
                <w:b w:val="0"/>
                <w:szCs w:val="24"/>
              </w:rPr>
              <w:t>-</w:t>
            </w:r>
            <w:r>
              <w:rPr>
                <w:b w:val="0"/>
                <w:szCs w:val="24"/>
                <w:lang w:val="mn-MN"/>
              </w:rPr>
              <w:t xml:space="preserve"> </w:t>
            </w:r>
            <w:r w:rsidR="004820DA">
              <w:rPr>
                <w:b w:val="0"/>
                <w:szCs w:val="24"/>
                <w:lang w:val="mn-MN"/>
              </w:rPr>
              <w:t xml:space="preserve">чадлын урсгалыг дахин хуваарилдаг </w:t>
            </w:r>
            <w:r w:rsidR="00846C4B">
              <w:rPr>
                <w:b w:val="0"/>
                <w:szCs w:val="24"/>
                <w:lang w:val="mn-MN"/>
              </w:rPr>
              <w:t>цахилгаан сүлжээ</w:t>
            </w:r>
            <w:r w:rsidR="00B43973">
              <w:rPr>
                <w:b w:val="0"/>
                <w:szCs w:val="24"/>
                <w:lang w:val="mn-MN"/>
              </w:rPr>
              <w:t xml:space="preserve">ний топологийг өөрчлөх, </w:t>
            </w:r>
            <w:r w:rsidR="000B7B92">
              <w:rPr>
                <w:b w:val="0"/>
                <w:szCs w:val="24"/>
                <w:lang w:val="mn-MN"/>
              </w:rPr>
              <w:t>сүлжээний элементийн хэт ачааллыг устгах</w:t>
            </w:r>
            <w:r>
              <w:rPr>
                <w:b w:val="0"/>
                <w:szCs w:val="24"/>
              </w:rPr>
              <w:t>;</w:t>
            </w:r>
          </w:p>
          <w:p w:rsidR="000B7B92" w:rsidRDefault="000B7B92" w:rsidP="003F2919">
            <w:pPr>
              <w:spacing w:line="276" w:lineRule="auto"/>
              <w:jc w:val="both"/>
              <w:rPr>
                <w:b w:val="0"/>
                <w:szCs w:val="24"/>
                <w:lang w:val="mn-MN"/>
              </w:rPr>
            </w:pPr>
          </w:p>
          <w:p w:rsidR="000B7B92" w:rsidRDefault="000B7B92" w:rsidP="003F2919">
            <w:pPr>
              <w:spacing w:line="276" w:lineRule="auto"/>
              <w:jc w:val="both"/>
              <w:rPr>
                <w:b w:val="0"/>
                <w:szCs w:val="24"/>
                <w:lang w:val="mn-MN"/>
              </w:rPr>
            </w:pPr>
            <w:r>
              <w:rPr>
                <w:b w:val="0"/>
                <w:szCs w:val="24"/>
                <w:lang w:val="mn-MN"/>
              </w:rPr>
              <w:t xml:space="preserve">- сүлжээний хэт ачаалсан </w:t>
            </w:r>
            <w:r w:rsidR="00B34D6F">
              <w:rPr>
                <w:b w:val="0"/>
                <w:szCs w:val="24"/>
                <w:lang w:val="mn-MN"/>
              </w:rPr>
              <w:t>элементийг</w:t>
            </w:r>
            <w:r w:rsidR="00061A65">
              <w:rPr>
                <w:b w:val="0"/>
                <w:szCs w:val="24"/>
                <w:lang w:val="mn-MN"/>
              </w:rPr>
              <w:t xml:space="preserve"> АДЗ-ийн хоригтой салгах нь тус тус байна</w:t>
            </w:r>
            <w:r>
              <w:rPr>
                <w:b w:val="0"/>
                <w:szCs w:val="24"/>
                <w:lang w:val="mn-MN"/>
              </w:rPr>
              <w:t xml:space="preserve">. </w:t>
            </w:r>
          </w:p>
          <w:p w:rsidR="000B7B92" w:rsidRDefault="000B7B92" w:rsidP="003F2919">
            <w:pPr>
              <w:spacing w:line="276" w:lineRule="auto"/>
              <w:jc w:val="both"/>
              <w:rPr>
                <w:b w:val="0"/>
                <w:szCs w:val="24"/>
                <w:lang w:val="mn-MN"/>
              </w:rPr>
            </w:pPr>
            <w:r>
              <w:rPr>
                <w:b w:val="0"/>
                <w:szCs w:val="24"/>
                <w:lang w:val="mn-MN"/>
              </w:rPr>
              <w:t xml:space="preserve">5.7.3 </w:t>
            </w:r>
            <w:r w:rsidR="008E209D">
              <w:rPr>
                <w:b w:val="0"/>
                <w:szCs w:val="24"/>
                <w:lang w:val="mn-MN"/>
              </w:rPr>
              <w:t>ЦДШ болон тоног төхөөрөмжийн гүйдлийн хэт ачааллын  хэмжээ, үргэлжлэх хугацаа</w:t>
            </w:r>
            <w:r w:rsidR="00FD77A8">
              <w:rPr>
                <w:b w:val="0"/>
                <w:szCs w:val="24"/>
                <w:lang w:val="mn-MN"/>
              </w:rPr>
              <w:t>ны хяналт бүхий</w:t>
            </w:r>
            <w:r w:rsidR="008E209D">
              <w:rPr>
                <w:b w:val="0"/>
                <w:szCs w:val="24"/>
                <w:lang w:val="mn-MN"/>
              </w:rPr>
              <w:t xml:space="preserve"> хоёроос цөөнгүй шатлалыг ТХАХА-ын төхөөрөмжид авч үзэх шаардлагатай. Нэгдүгээр шатлалаар </w:t>
            </w:r>
            <w:r w:rsidR="00E7029A">
              <w:rPr>
                <w:b w:val="0"/>
                <w:szCs w:val="24"/>
                <w:lang w:val="mn-MN"/>
              </w:rPr>
              <w:t xml:space="preserve">сигналд үйлчлэх, сүүлийн шатлалаар </w:t>
            </w:r>
            <w:r w:rsidR="00FD77A8">
              <w:rPr>
                <w:b w:val="0"/>
                <w:szCs w:val="24"/>
                <w:lang w:val="mn-MN"/>
              </w:rPr>
              <w:t>хэт ачаалсан ЦДШ болон тоног төхөөрөмжийг</w:t>
            </w:r>
            <w:r w:rsidR="00E7029A">
              <w:rPr>
                <w:b w:val="0"/>
                <w:szCs w:val="24"/>
                <w:lang w:val="mn-MN"/>
              </w:rPr>
              <w:t xml:space="preserve"> салгах</w:t>
            </w:r>
            <w:r w:rsidR="00FD77A8">
              <w:rPr>
                <w:b w:val="0"/>
                <w:szCs w:val="24"/>
                <w:lang w:val="mn-MN"/>
              </w:rPr>
              <w:t xml:space="preserve"> шаардлагатай бөгөөд </w:t>
            </w:r>
            <w:r w:rsidR="001D1AF3">
              <w:rPr>
                <w:b w:val="0"/>
                <w:szCs w:val="24"/>
                <w:lang w:val="mn-MN"/>
              </w:rPr>
              <w:t>завсрын шатлалуудаар хэт ачаалсан ЦДШ болон тоног тө</w:t>
            </w:r>
            <w:r w:rsidR="00130FB2">
              <w:rPr>
                <w:b w:val="0"/>
                <w:szCs w:val="24"/>
                <w:lang w:val="mn-MN"/>
              </w:rPr>
              <w:t>хөөрөмжийн ачааллыг бууруулахаар</w:t>
            </w:r>
            <w:r w:rsidR="002E20BB">
              <w:rPr>
                <w:b w:val="0"/>
                <w:szCs w:val="24"/>
                <w:lang w:val="mn-MN"/>
              </w:rPr>
              <w:t xml:space="preserve"> ажиллуула</w:t>
            </w:r>
            <w:r w:rsidR="001D1AF3">
              <w:rPr>
                <w:b w:val="0"/>
                <w:szCs w:val="24"/>
                <w:lang w:val="mn-MN"/>
              </w:rPr>
              <w:t xml:space="preserve">х хэрэгтэй. </w:t>
            </w:r>
          </w:p>
          <w:p w:rsidR="002D1ABC" w:rsidRPr="002D1ABC" w:rsidRDefault="001D1AF3" w:rsidP="003F2919">
            <w:pPr>
              <w:spacing w:line="276" w:lineRule="auto"/>
              <w:jc w:val="both"/>
              <w:rPr>
                <w:b w:val="0"/>
                <w:szCs w:val="24"/>
              </w:rPr>
            </w:pPr>
            <w:r>
              <w:rPr>
                <w:b w:val="0"/>
                <w:szCs w:val="24"/>
                <w:lang w:val="mn-MN"/>
              </w:rPr>
              <w:lastRenderedPageBreak/>
              <w:t>ТХАХА-ын завсрын шатлалуудын тоог зураг төслийн шийдвэрээр тодорхойлох шаардлагатай.</w:t>
            </w:r>
          </w:p>
          <w:p w:rsidR="002A237C" w:rsidRDefault="001D1AF3" w:rsidP="00A711D8">
            <w:pPr>
              <w:spacing w:line="276" w:lineRule="auto"/>
              <w:jc w:val="both"/>
              <w:rPr>
                <w:b w:val="0"/>
                <w:szCs w:val="24"/>
                <w:lang w:val="mn-MN"/>
              </w:rPr>
            </w:pPr>
            <w:r>
              <w:rPr>
                <w:b w:val="0"/>
                <w:szCs w:val="24"/>
                <w:lang w:val="mn-MN"/>
              </w:rPr>
              <w:t xml:space="preserve">5.7.4 </w:t>
            </w:r>
            <w:r w:rsidR="00502AC6">
              <w:rPr>
                <w:b w:val="0"/>
                <w:szCs w:val="24"/>
                <w:lang w:val="mn-MN"/>
              </w:rPr>
              <w:t>Гадаа орчны агаарын янз бүрийн температурт нийцэх</w:t>
            </w:r>
            <w:r w:rsidR="004860F9">
              <w:rPr>
                <w:b w:val="0"/>
                <w:szCs w:val="24"/>
                <w:lang w:val="mn-MN"/>
              </w:rPr>
              <w:t xml:space="preserve"> тохиргооны </w:t>
            </w:r>
            <w:r w:rsidR="002A237C">
              <w:rPr>
                <w:b w:val="0"/>
                <w:szCs w:val="24"/>
                <w:lang w:val="mn-MN"/>
              </w:rPr>
              <w:t xml:space="preserve">хэд </w:t>
            </w:r>
            <w:r w:rsidR="003B7998">
              <w:rPr>
                <w:b w:val="0"/>
                <w:szCs w:val="24"/>
                <w:lang w:val="mn-MN"/>
              </w:rPr>
              <w:t>хэдэн бүлгийн</w:t>
            </w:r>
            <w:r w:rsidR="002A237C">
              <w:rPr>
                <w:b w:val="0"/>
                <w:szCs w:val="24"/>
                <w:lang w:val="mn-MN"/>
              </w:rPr>
              <w:t xml:space="preserve"> </w:t>
            </w:r>
            <w:r w:rsidR="00C8347E">
              <w:rPr>
                <w:b w:val="0"/>
                <w:szCs w:val="24"/>
                <w:lang w:val="mn-MN"/>
              </w:rPr>
              <w:t xml:space="preserve">үүрэг </w:t>
            </w:r>
            <w:r w:rsidR="00ED11DE">
              <w:rPr>
                <w:b w:val="0"/>
                <w:szCs w:val="24"/>
                <w:lang w:val="mn-MN"/>
              </w:rPr>
              <w:t xml:space="preserve">даалгаврын </w:t>
            </w:r>
            <w:r w:rsidR="002A237C">
              <w:rPr>
                <w:b w:val="0"/>
                <w:szCs w:val="24"/>
                <w:lang w:val="mn-MN"/>
              </w:rPr>
              <w:t>боломжийг</w:t>
            </w:r>
            <w:r w:rsidR="00502AC6">
              <w:rPr>
                <w:b w:val="0"/>
                <w:szCs w:val="24"/>
                <w:lang w:val="mn-MN"/>
              </w:rPr>
              <w:t xml:space="preserve"> </w:t>
            </w:r>
            <w:r>
              <w:rPr>
                <w:b w:val="0"/>
                <w:szCs w:val="24"/>
                <w:lang w:val="mn-MN"/>
              </w:rPr>
              <w:t xml:space="preserve">ТХАХА-ын төхөөрөмжид </w:t>
            </w:r>
            <w:r w:rsidR="002A237C">
              <w:rPr>
                <w:b w:val="0"/>
                <w:szCs w:val="24"/>
                <w:lang w:val="mn-MN"/>
              </w:rPr>
              <w:t>авч үзвэл зохино.</w:t>
            </w:r>
          </w:p>
          <w:p w:rsidR="002A237C" w:rsidRDefault="002A237C" w:rsidP="00A711D8">
            <w:pPr>
              <w:spacing w:line="276" w:lineRule="auto"/>
              <w:jc w:val="both"/>
              <w:rPr>
                <w:b w:val="0"/>
                <w:szCs w:val="24"/>
                <w:lang w:val="mn-MN"/>
              </w:rPr>
            </w:pPr>
            <w:r>
              <w:rPr>
                <w:b w:val="0"/>
                <w:szCs w:val="24"/>
                <w:lang w:val="mn-MN"/>
              </w:rPr>
              <w:t xml:space="preserve">5.7.5 Сүлжээний хамгаалагдсан элементээр урсах бодит чадлын буцах урсгалын тохиолдолд ТХАХА-ын төхөөрөмж нь </w:t>
            </w:r>
            <w:r w:rsidR="00223C2F">
              <w:rPr>
                <w:b w:val="0"/>
                <w:szCs w:val="24"/>
                <w:lang w:val="mn-MN"/>
              </w:rPr>
              <w:t>сүлжээний хамгаалагдсан элементээр урсах бодит чадлын урсгалын чиглэлийг тооцсон УҮЯ-ын төрлийг сонгох хэрэгтэй.</w:t>
            </w:r>
          </w:p>
          <w:p w:rsidR="00223C2F" w:rsidRPr="00CA631F" w:rsidRDefault="00BC76C0" w:rsidP="00A711D8">
            <w:pPr>
              <w:spacing w:line="276" w:lineRule="auto"/>
              <w:jc w:val="both"/>
              <w:rPr>
                <w:szCs w:val="24"/>
                <w:lang w:val="mn-MN"/>
              </w:rPr>
            </w:pPr>
            <w:r w:rsidRPr="00CA631F">
              <w:rPr>
                <w:szCs w:val="24"/>
                <w:lang w:val="mn-MN"/>
              </w:rPr>
              <w:t>6 Аваари эсэргүүцэх автоматжуулалтын төхөөрөмж болон иж бүрдэлд тавих ерөнхий шаардлага</w:t>
            </w:r>
          </w:p>
          <w:p w:rsidR="00CA631F" w:rsidRPr="00CA631F" w:rsidRDefault="00BC76C0" w:rsidP="000B6839">
            <w:pPr>
              <w:spacing w:line="276" w:lineRule="auto"/>
              <w:jc w:val="both"/>
              <w:rPr>
                <w:szCs w:val="24"/>
                <w:lang w:val="mn-MN"/>
              </w:rPr>
            </w:pPr>
            <w:r w:rsidRPr="00CA631F">
              <w:rPr>
                <w:szCs w:val="24"/>
                <w:lang w:val="mn-MN"/>
              </w:rPr>
              <w:t xml:space="preserve">6.1 </w:t>
            </w:r>
            <w:r w:rsidR="00CA631F" w:rsidRPr="00CA631F">
              <w:rPr>
                <w:szCs w:val="24"/>
                <w:lang w:val="mn-MN"/>
              </w:rPr>
              <w:t>Реле хамгаалалт болон АЭА-ын функцийг нэгтгэх, мөн нэг төхөөрөмжид АЭА-ын янз бүрийн функцийг нэгтгэхэд тавих шаардлага</w:t>
            </w:r>
          </w:p>
          <w:p w:rsidR="00A711D8" w:rsidRDefault="00CA631F" w:rsidP="000B6839">
            <w:pPr>
              <w:spacing w:line="276" w:lineRule="auto"/>
              <w:jc w:val="both"/>
              <w:rPr>
                <w:b w:val="0"/>
                <w:szCs w:val="24"/>
                <w:lang w:val="mn-MN"/>
              </w:rPr>
            </w:pPr>
            <w:r>
              <w:rPr>
                <w:b w:val="0"/>
                <w:szCs w:val="24"/>
                <w:lang w:val="mn-MN"/>
              </w:rPr>
              <w:t xml:space="preserve">6.1.1  </w:t>
            </w:r>
            <w:r w:rsidR="009C36CE">
              <w:rPr>
                <w:b w:val="0"/>
                <w:szCs w:val="24"/>
                <w:lang w:val="mn-MN"/>
              </w:rPr>
              <w:t>Нэг төхөөрөмжид РХ болон ТАСА, РХ болон ДХА-ын функцийг нэгтгэхийг зөвшөөрөхгүй.</w:t>
            </w:r>
          </w:p>
          <w:p w:rsidR="009C36CE" w:rsidRDefault="009C36CE" w:rsidP="000B6839">
            <w:pPr>
              <w:spacing w:line="276" w:lineRule="auto"/>
              <w:jc w:val="both"/>
              <w:rPr>
                <w:b w:val="0"/>
                <w:szCs w:val="24"/>
                <w:lang w:val="mn-MN"/>
              </w:rPr>
            </w:pPr>
            <w:r>
              <w:rPr>
                <w:b w:val="0"/>
                <w:szCs w:val="24"/>
                <w:lang w:val="mn-MN"/>
              </w:rPr>
              <w:t>6.1.2 Нэг төхөөрөмжид РХ болон АЭА-ын функцийг н</w:t>
            </w:r>
            <w:r w:rsidR="00927D1A">
              <w:rPr>
                <w:b w:val="0"/>
                <w:szCs w:val="24"/>
                <w:lang w:val="mn-MN"/>
              </w:rPr>
              <w:t xml:space="preserve">эгтгэсэн тоноглол үйлдвэрлэгчийн РХА-ын төхөөрөмжийг </w:t>
            </w:r>
            <w:r>
              <w:rPr>
                <w:b w:val="0"/>
                <w:szCs w:val="24"/>
                <w:lang w:val="mn-MN"/>
              </w:rPr>
              <w:t xml:space="preserve"> </w:t>
            </w:r>
            <w:r w:rsidR="00927D1A">
              <w:rPr>
                <w:b w:val="0"/>
                <w:szCs w:val="24"/>
                <w:lang w:val="mn-MN"/>
              </w:rPr>
              <w:t>цахилгаан эрчим хүч үйлдвэрлэлийн объектод суурилуулах үеийн т</w:t>
            </w:r>
            <w:r>
              <w:rPr>
                <w:b w:val="0"/>
                <w:szCs w:val="24"/>
                <w:lang w:val="mn-MN"/>
              </w:rPr>
              <w:t xml:space="preserve">усдаа тохиолдлуудад </w:t>
            </w:r>
            <w:r>
              <w:rPr>
                <w:b w:val="0"/>
                <w:szCs w:val="24"/>
              </w:rPr>
              <w:t>(</w:t>
            </w:r>
            <w:r>
              <w:rPr>
                <w:b w:val="0"/>
                <w:szCs w:val="24"/>
                <w:lang w:val="mn-MN"/>
              </w:rPr>
              <w:t>6.1.1-д хамаарахгүй</w:t>
            </w:r>
            <w:r>
              <w:rPr>
                <w:b w:val="0"/>
                <w:szCs w:val="24"/>
              </w:rPr>
              <w:t>)</w:t>
            </w:r>
            <w:r w:rsidR="00927D1A">
              <w:rPr>
                <w:b w:val="0"/>
                <w:szCs w:val="24"/>
                <w:lang w:val="mn-MN"/>
              </w:rPr>
              <w:t xml:space="preserve"> </w:t>
            </w:r>
            <w:r w:rsidR="00356DD4">
              <w:rPr>
                <w:b w:val="0"/>
                <w:szCs w:val="24"/>
                <w:lang w:val="mn-MN"/>
              </w:rPr>
              <w:t xml:space="preserve">тоног төхөөрөмж эвдрэх </w:t>
            </w:r>
            <w:r w:rsidR="00356DD4">
              <w:rPr>
                <w:b w:val="0"/>
                <w:szCs w:val="24"/>
              </w:rPr>
              <w:t xml:space="preserve"> </w:t>
            </w:r>
            <w:r w:rsidR="00356DD4">
              <w:rPr>
                <w:b w:val="0"/>
                <w:szCs w:val="24"/>
                <w:lang w:val="mn-MN"/>
              </w:rPr>
              <w:t xml:space="preserve">болон РХ-ын функц </w:t>
            </w:r>
            <w:r w:rsidR="002D6B68">
              <w:rPr>
                <w:b w:val="0"/>
                <w:szCs w:val="24"/>
                <w:lang w:val="mn-MN"/>
              </w:rPr>
              <w:t>саатах</w:t>
            </w:r>
            <w:r w:rsidR="00356DD4">
              <w:rPr>
                <w:b w:val="0"/>
                <w:szCs w:val="24"/>
                <w:lang w:val="mn-MN"/>
              </w:rPr>
              <w:t xml:space="preserve"> </w:t>
            </w:r>
            <w:r w:rsidR="009F6692">
              <w:rPr>
                <w:b w:val="0"/>
                <w:szCs w:val="24"/>
                <w:lang w:val="mn-MN"/>
              </w:rPr>
              <w:t xml:space="preserve">нь нэг зэрэг гарах </w:t>
            </w:r>
            <w:r w:rsidR="00356DD4">
              <w:rPr>
                <w:b w:val="0"/>
                <w:szCs w:val="24"/>
                <w:lang w:val="mn-MN"/>
              </w:rPr>
              <w:t xml:space="preserve">боломжтой байдлаас </w:t>
            </w:r>
            <w:r w:rsidR="00356DD4">
              <w:rPr>
                <w:b w:val="0"/>
                <w:szCs w:val="24"/>
              </w:rPr>
              <w:t>(</w:t>
            </w:r>
            <w:r w:rsidR="00356DD4">
              <w:rPr>
                <w:b w:val="0"/>
                <w:szCs w:val="24"/>
                <w:lang w:val="mn-MN"/>
              </w:rPr>
              <w:t>нийтлэг шалтгаанаар саатах</w:t>
            </w:r>
            <w:r w:rsidR="00356DD4">
              <w:rPr>
                <w:b w:val="0"/>
                <w:szCs w:val="24"/>
              </w:rPr>
              <w:t>)</w:t>
            </w:r>
            <w:r w:rsidR="00356DD4">
              <w:rPr>
                <w:b w:val="0"/>
                <w:szCs w:val="24"/>
                <w:lang w:val="mn-MN"/>
              </w:rPr>
              <w:t xml:space="preserve"> сэргийлэх тухай техникийн шийдвэрийг ажлын баримт бичиг боловсруулах үе шатанд авч үзэх шаардлагатай. Тухайлбал:</w:t>
            </w:r>
          </w:p>
          <w:p w:rsidR="00356DD4" w:rsidRDefault="00356DD4" w:rsidP="000B6839">
            <w:pPr>
              <w:spacing w:line="276" w:lineRule="auto"/>
              <w:jc w:val="both"/>
              <w:rPr>
                <w:b w:val="0"/>
                <w:szCs w:val="24"/>
              </w:rPr>
            </w:pPr>
            <w:r>
              <w:rPr>
                <w:b w:val="0"/>
                <w:szCs w:val="24"/>
                <w:lang w:val="mn-MN"/>
              </w:rPr>
              <w:lastRenderedPageBreak/>
              <w:t>- РХА-ын төхөөрөмжийн техник хангамжийн нөөц</w:t>
            </w:r>
            <w:r>
              <w:rPr>
                <w:b w:val="0"/>
                <w:szCs w:val="24"/>
              </w:rPr>
              <w:t>;</w:t>
            </w:r>
          </w:p>
          <w:p w:rsidR="00356DD4" w:rsidRDefault="00356DD4" w:rsidP="000B6839">
            <w:pPr>
              <w:spacing w:line="276" w:lineRule="auto"/>
              <w:jc w:val="both"/>
              <w:rPr>
                <w:b w:val="0"/>
                <w:szCs w:val="24"/>
                <w:lang w:val="mn-MN"/>
              </w:rPr>
            </w:pPr>
            <w:r>
              <w:rPr>
                <w:b w:val="0"/>
                <w:szCs w:val="24"/>
              </w:rPr>
              <w:t>-</w:t>
            </w:r>
            <w:r w:rsidR="006D5D79">
              <w:rPr>
                <w:b w:val="0"/>
                <w:szCs w:val="24"/>
                <w:lang w:val="mn-MN"/>
              </w:rPr>
              <w:t xml:space="preserve"> үндсэн болон нөөц төхөөрөмжүүдийг хоёрдогч гүйдлээр </w:t>
            </w:r>
            <w:r w:rsidR="00FA3FAC">
              <w:rPr>
                <w:b w:val="0"/>
                <w:szCs w:val="24"/>
                <w:lang w:val="mn-MN"/>
              </w:rPr>
              <w:t>тэжээх хуваалт</w:t>
            </w:r>
            <w:r w:rsidR="006D5D79">
              <w:rPr>
                <w:b w:val="0"/>
                <w:szCs w:val="24"/>
                <w:lang w:val="mn-MN"/>
              </w:rPr>
              <w:t xml:space="preserve">ыг оруулаад </w:t>
            </w:r>
            <w:r w:rsidR="00FA0CE4">
              <w:rPr>
                <w:b w:val="0"/>
                <w:szCs w:val="24"/>
                <w:lang w:val="mn-MN"/>
              </w:rPr>
              <w:t>“</w:t>
            </w:r>
            <w:r w:rsidR="003471D2">
              <w:rPr>
                <w:b w:val="0"/>
                <w:szCs w:val="24"/>
                <w:lang w:val="mn-MN"/>
              </w:rPr>
              <w:t>ойрхон зайд урьдчилан таслах”</w:t>
            </w:r>
            <w:r w:rsidR="00D56F7D">
              <w:rPr>
                <w:b w:val="0"/>
                <w:szCs w:val="24"/>
                <w:lang w:val="mn-MN"/>
              </w:rPr>
              <w:t xml:space="preserve"> зарчмыг хангах</w:t>
            </w:r>
            <w:r w:rsidR="006D5D79">
              <w:rPr>
                <w:b w:val="0"/>
                <w:szCs w:val="24"/>
                <w:lang w:val="mn-MN"/>
              </w:rPr>
              <w:t xml:space="preserve"> техникийн арга хэмжээний иж бүрдлийг гүйцэтгэх, янз бүрийн үүсгүүрээс гүйдэл болон хүчдэлийн хэмжлийн хэлхээг </w:t>
            </w:r>
            <w:r w:rsidR="00FA3FAC">
              <w:rPr>
                <w:b w:val="0"/>
                <w:szCs w:val="24"/>
                <w:lang w:val="mn-MN"/>
              </w:rPr>
              <w:t>бүрдүүлэ</w:t>
            </w:r>
            <w:r w:rsidR="00E672B2">
              <w:rPr>
                <w:b w:val="0"/>
                <w:szCs w:val="24"/>
                <w:lang w:val="mn-MN"/>
              </w:rPr>
              <w:t xml:space="preserve">х, </w:t>
            </w:r>
            <w:r w:rsidR="00684B90">
              <w:rPr>
                <w:b w:val="0"/>
                <w:szCs w:val="24"/>
                <w:lang w:val="mn-MN"/>
              </w:rPr>
              <w:t xml:space="preserve">РХА-ын </w:t>
            </w:r>
            <w:r w:rsidR="00E672B2">
              <w:rPr>
                <w:b w:val="0"/>
                <w:szCs w:val="24"/>
                <w:lang w:val="mn-MN"/>
              </w:rPr>
              <w:t xml:space="preserve">үндсэн болон </w:t>
            </w:r>
            <w:r w:rsidR="00684B90">
              <w:rPr>
                <w:b w:val="0"/>
                <w:szCs w:val="24"/>
                <w:lang w:val="mn-MN"/>
              </w:rPr>
              <w:t>нөөц төхөөрөмжүүдийн</w:t>
            </w:r>
            <w:r w:rsidR="00E672B2">
              <w:rPr>
                <w:b w:val="0"/>
                <w:szCs w:val="24"/>
                <w:lang w:val="mn-MN"/>
              </w:rPr>
              <w:t xml:space="preserve"> </w:t>
            </w:r>
            <w:r w:rsidR="00684B90">
              <w:rPr>
                <w:b w:val="0"/>
                <w:szCs w:val="24"/>
                <w:lang w:val="mn-MN"/>
              </w:rPr>
              <w:t xml:space="preserve">гаралтын хэлхээг </w:t>
            </w:r>
            <w:r w:rsidR="00E672B2">
              <w:rPr>
                <w:b w:val="0"/>
                <w:szCs w:val="24"/>
                <w:lang w:val="mn-MN"/>
              </w:rPr>
              <w:t xml:space="preserve">нэгтгэхгүй байх, автомат таслуурыг салгах төрөл бүрийн цахилгаан соронзонд үйлчлэх зэргийг оруулна. </w:t>
            </w:r>
          </w:p>
          <w:p w:rsidR="00E672B2" w:rsidRDefault="00E672B2" w:rsidP="000B6839">
            <w:pPr>
              <w:spacing w:line="276" w:lineRule="auto"/>
              <w:jc w:val="both"/>
              <w:rPr>
                <w:b w:val="0"/>
                <w:szCs w:val="24"/>
                <w:lang w:val="mn-MN"/>
              </w:rPr>
            </w:pPr>
          </w:p>
          <w:p w:rsidR="00E672B2" w:rsidRDefault="00E672B2" w:rsidP="000B6839">
            <w:pPr>
              <w:spacing w:line="276" w:lineRule="auto"/>
              <w:jc w:val="both"/>
              <w:rPr>
                <w:b w:val="0"/>
                <w:szCs w:val="24"/>
                <w:lang w:val="mn-MN"/>
              </w:rPr>
            </w:pPr>
            <w:r>
              <w:rPr>
                <w:b w:val="0"/>
                <w:szCs w:val="24"/>
                <w:lang w:val="mn-MN"/>
              </w:rPr>
              <w:t xml:space="preserve">6.1.3 </w:t>
            </w:r>
            <w:r w:rsidR="0006186D">
              <w:rPr>
                <w:b w:val="0"/>
                <w:szCs w:val="24"/>
                <w:lang w:val="mn-MN"/>
              </w:rPr>
              <w:t>РХ болон АЭА-ын</w:t>
            </w:r>
            <w:r w:rsidR="00923300">
              <w:rPr>
                <w:b w:val="0"/>
                <w:szCs w:val="24"/>
                <w:lang w:val="mn-MN"/>
              </w:rPr>
              <w:t xml:space="preserve"> команд болон сигналыг</w:t>
            </w:r>
            <w:r w:rsidR="0006186D">
              <w:rPr>
                <w:b w:val="0"/>
                <w:szCs w:val="24"/>
                <w:lang w:val="mn-MN"/>
              </w:rPr>
              <w:t xml:space="preserve"> </w:t>
            </w:r>
            <w:r w:rsidR="00923300">
              <w:rPr>
                <w:b w:val="0"/>
                <w:szCs w:val="24"/>
                <w:lang w:val="mn-MN"/>
              </w:rPr>
              <w:t xml:space="preserve">нэг АСКДТ-ийн хэрэгслээр </w:t>
            </w:r>
            <w:r w:rsidR="00923300">
              <w:rPr>
                <w:b w:val="0"/>
                <w:szCs w:val="24"/>
              </w:rPr>
              <w:t>(</w:t>
            </w:r>
            <w:r w:rsidR="00923300">
              <w:rPr>
                <w:b w:val="0"/>
                <w:szCs w:val="24"/>
                <w:lang w:val="mn-MN"/>
              </w:rPr>
              <w:t>нэг сувгаар</w:t>
            </w:r>
            <w:r w:rsidR="00923300">
              <w:rPr>
                <w:b w:val="0"/>
                <w:szCs w:val="24"/>
              </w:rPr>
              <w:t>)</w:t>
            </w:r>
            <w:r w:rsidR="00923300">
              <w:rPr>
                <w:b w:val="0"/>
                <w:szCs w:val="24"/>
                <w:lang w:val="mn-MN"/>
              </w:rPr>
              <w:t xml:space="preserve"> дамжуулахыг зөвшөөрнө.</w:t>
            </w:r>
          </w:p>
          <w:p w:rsidR="00671D23" w:rsidRDefault="00F52B05" w:rsidP="000B6839">
            <w:pPr>
              <w:spacing w:line="276" w:lineRule="auto"/>
              <w:jc w:val="both"/>
              <w:rPr>
                <w:b w:val="0"/>
                <w:szCs w:val="24"/>
                <w:lang w:val="mn-MN"/>
              </w:rPr>
            </w:pPr>
            <w:r>
              <w:rPr>
                <w:b w:val="0"/>
                <w:szCs w:val="24"/>
                <w:lang w:val="mn-MN"/>
              </w:rPr>
              <w:t xml:space="preserve">6.1.4 110 кВ-оос доош хүчдэлтэй хуваарилах сүлжээнүүдэд </w:t>
            </w:r>
            <w:r w:rsidR="00A14DD4">
              <w:rPr>
                <w:b w:val="0"/>
                <w:szCs w:val="24"/>
                <w:lang w:val="mn-MN"/>
              </w:rPr>
              <w:t xml:space="preserve">АЭА-ын функцийг РХ-ын </w:t>
            </w:r>
            <w:r w:rsidR="00A14DD4">
              <w:rPr>
                <w:b w:val="0"/>
                <w:szCs w:val="24"/>
              </w:rPr>
              <w:t>(</w:t>
            </w:r>
            <w:r w:rsidR="00671D23">
              <w:rPr>
                <w:b w:val="0"/>
                <w:szCs w:val="24"/>
                <w:lang w:val="mn-MN"/>
              </w:rPr>
              <w:t>АҮАБ, ХБХА</w:t>
            </w:r>
            <w:r w:rsidR="00A14DD4">
              <w:rPr>
                <w:b w:val="0"/>
                <w:szCs w:val="24"/>
              </w:rPr>
              <w:t>)</w:t>
            </w:r>
            <w:r w:rsidR="00A14DD4">
              <w:rPr>
                <w:b w:val="0"/>
                <w:szCs w:val="24"/>
                <w:lang w:val="mn-MN"/>
              </w:rPr>
              <w:t xml:space="preserve"> гаргалгуудад гүйцэтгэхийг зөвшөөрнө.</w:t>
            </w:r>
          </w:p>
          <w:p w:rsidR="00923300" w:rsidRDefault="00671D23" w:rsidP="000B6839">
            <w:pPr>
              <w:spacing w:line="276" w:lineRule="auto"/>
              <w:jc w:val="both"/>
              <w:rPr>
                <w:b w:val="0"/>
                <w:szCs w:val="24"/>
                <w:lang w:val="mn-MN"/>
              </w:rPr>
            </w:pPr>
            <w:r>
              <w:rPr>
                <w:b w:val="0"/>
                <w:szCs w:val="24"/>
                <w:lang w:val="mn-MN"/>
              </w:rPr>
              <w:t xml:space="preserve">6.1.5 </w:t>
            </w:r>
            <w:r w:rsidR="00A14DD4">
              <w:rPr>
                <w:b w:val="0"/>
                <w:szCs w:val="24"/>
                <w:lang w:val="mn-MN"/>
              </w:rPr>
              <w:t xml:space="preserve"> </w:t>
            </w:r>
            <w:r w:rsidR="00120C4C">
              <w:rPr>
                <w:b w:val="0"/>
                <w:szCs w:val="24"/>
                <w:lang w:val="mn-MN"/>
              </w:rPr>
              <w:t>Эрчим хүчний с</w:t>
            </w:r>
            <w:r w:rsidR="00B52811">
              <w:rPr>
                <w:b w:val="0"/>
                <w:szCs w:val="24"/>
                <w:lang w:val="mn-MN"/>
              </w:rPr>
              <w:t>истемийн аюулгүй байдлыг ханга</w:t>
            </w:r>
            <w:r w:rsidR="00120C4C">
              <w:rPr>
                <w:b w:val="0"/>
                <w:szCs w:val="24"/>
                <w:lang w:val="mn-MN"/>
              </w:rPr>
              <w:t xml:space="preserve">даг АЭА-ын бусад функцтэй ТАСА-ын функцийг нэг төхөөрөмжид нэгтгэхийг зөвшөөрөхгүй. </w:t>
            </w:r>
          </w:p>
          <w:p w:rsidR="00120C4C" w:rsidRDefault="00120C4C" w:rsidP="000B6839">
            <w:pPr>
              <w:spacing w:line="276" w:lineRule="auto"/>
              <w:jc w:val="both"/>
              <w:rPr>
                <w:b w:val="0"/>
                <w:szCs w:val="24"/>
                <w:lang w:val="mn-MN"/>
              </w:rPr>
            </w:pPr>
          </w:p>
          <w:p w:rsidR="00120C4C" w:rsidRDefault="0000271F" w:rsidP="000B6839">
            <w:pPr>
              <w:spacing w:line="276" w:lineRule="auto"/>
              <w:jc w:val="both"/>
              <w:rPr>
                <w:b w:val="0"/>
                <w:szCs w:val="24"/>
                <w:lang w:val="mn-MN"/>
              </w:rPr>
            </w:pPr>
            <w:r>
              <w:rPr>
                <w:b w:val="0"/>
                <w:szCs w:val="24"/>
                <w:lang w:val="mn-MN"/>
              </w:rPr>
              <w:t xml:space="preserve">6.1.6 </w:t>
            </w:r>
            <w:r w:rsidR="00404CAC">
              <w:rPr>
                <w:b w:val="0"/>
                <w:szCs w:val="24"/>
                <w:lang w:val="mn-MN"/>
              </w:rPr>
              <w:t>ОХУ-ын Эрчим хүчний нэгдсэн системд РХ болон ДХА-ын функцийг нэг төхөөрөмжид нэгтгэхийг зөвшөөрөхгүй.</w:t>
            </w:r>
          </w:p>
          <w:p w:rsidR="00404CAC" w:rsidRDefault="00404CAC" w:rsidP="000B6839">
            <w:pPr>
              <w:spacing w:line="276" w:lineRule="auto"/>
              <w:jc w:val="both"/>
              <w:rPr>
                <w:b w:val="0"/>
                <w:szCs w:val="24"/>
                <w:lang w:val="mn-MN"/>
              </w:rPr>
            </w:pPr>
            <w:r>
              <w:rPr>
                <w:b w:val="0"/>
                <w:szCs w:val="24"/>
                <w:lang w:val="mn-MN"/>
              </w:rPr>
              <w:t>6.2 АЭА-ын үндсэн болон нөө</w:t>
            </w:r>
            <w:r w:rsidR="00F97C74">
              <w:rPr>
                <w:b w:val="0"/>
                <w:szCs w:val="24"/>
                <w:lang w:val="mn-MN"/>
              </w:rPr>
              <w:t>ц төхөөрөмжийн</w:t>
            </w:r>
            <w:r w:rsidR="00176ED9">
              <w:rPr>
                <w:b w:val="0"/>
                <w:szCs w:val="24"/>
                <w:lang w:val="mn-MN"/>
              </w:rPr>
              <w:t xml:space="preserve"> техник хангамжийг</w:t>
            </w:r>
            <w:r>
              <w:rPr>
                <w:b w:val="0"/>
                <w:szCs w:val="24"/>
                <w:lang w:val="mn-MN"/>
              </w:rPr>
              <w:t xml:space="preserve"> нэгтгэхийг зөвшөөрөхгүй.</w:t>
            </w:r>
          </w:p>
          <w:p w:rsidR="00404CAC" w:rsidRDefault="00404CAC" w:rsidP="000B6839">
            <w:pPr>
              <w:spacing w:line="276" w:lineRule="auto"/>
              <w:jc w:val="both"/>
              <w:rPr>
                <w:b w:val="0"/>
                <w:szCs w:val="24"/>
                <w:lang w:val="mn-MN"/>
              </w:rPr>
            </w:pPr>
            <w:r>
              <w:rPr>
                <w:b w:val="0"/>
                <w:szCs w:val="24"/>
                <w:lang w:val="mn-MN"/>
              </w:rPr>
              <w:t xml:space="preserve">6.3 </w:t>
            </w:r>
            <w:r w:rsidR="00F97C74">
              <w:rPr>
                <w:b w:val="0"/>
                <w:szCs w:val="24"/>
                <w:lang w:val="mn-MN"/>
              </w:rPr>
              <w:t>Нэг төхөөрөмжид АЭА-ын хэдэн функцийн</w:t>
            </w:r>
            <w:r>
              <w:rPr>
                <w:b w:val="0"/>
                <w:szCs w:val="24"/>
                <w:lang w:val="mn-MN"/>
              </w:rPr>
              <w:t xml:space="preserve"> </w:t>
            </w:r>
            <w:r w:rsidR="00176ED9">
              <w:rPr>
                <w:b w:val="0"/>
                <w:szCs w:val="24"/>
                <w:lang w:val="mn-MN"/>
              </w:rPr>
              <w:t>техник хангамжийг</w:t>
            </w:r>
            <w:r>
              <w:rPr>
                <w:b w:val="0"/>
                <w:szCs w:val="24"/>
                <w:lang w:val="mn-MN"/>
              </w:rPr>
              <w:t xml:space="preserve"> нэгтгэх тохиолдолд:</w:t>
            </w:r>
          </w:p>
          <w:p w:rsidR="00404CAC" w:rsidRDefault="00404CAC" w:rsidP="000B6839">
            <w:pPr>
              <w:spacing w:line="276" w:lineRule="auto"/>
              <w:jc w:val="both"/>
              <w:rPr>
                <w:b w:val="0"/>
                <w:szCs w:val="24"/>
              </w:rPr>
            </w:pPr>
            <w:r>
              <w:rPr>
                <w:b w:val="0"/>
                <w:szCs w:val="24"/>
                <w:lang w:val="mn-MN"/>
              </w:rPr>
              <w:t xml:space="preserve">- </w:t>
            </w:r>
            <w:r w:rsidR="00562BAF">
              <w:rPr>
                <w:b w:val="0"/>
                <w:szCs w:val="24"/>
                <w:lang w:val="mn-MN"/>
              </w:rPr>
              <w:t>функцуудын аль нэгний эвдрэ</w:t>
            </w:r>
            <w:r w:rsidR="001850A4">
              <w:rPr>
                <w:b w:val="0"/>
                <w:szCs w:val="24"/>
                <w:lang w:val="mn-MN"/>
              </w:rPr>
              <w:t>л эсвэл саатал нь бусад функц болон төхөөрөмжийг бүхэлд нь буруу үйлчлэл эсвэл сааталд хүргэхгүй байвал зохино</w:t>
            </w:r>
            <w:r w:rsidR="001850A4">
              <w:rPr>
                <w:b w:val="0"/>
                <w:szCs w:val="24"/>
              </w:rPr>
              <w:t>;</w:t>
            </w:r>
          </w:p>
          <w:p w:rsidR="001850A4" w:rsidRDefault="001850A4" w:rsidP="000B6839">
            <w:pPr>
              <w:spacing w:line="276" w:lineRule="auto"/>
              <w:jc w:val="both"/>
              <w:rPr>
                <w:b w:val="0"/>
                <w:szCs w:val="24"/>
                <w:lang w:val="mn-MN"/>
              </w:rPr>
            </w:pPr>
            <w:r>
              <w:rPr>
                <w:b w:val="0"/>
                <w:szCs w:val="24"/>
              </w:rPr>
              <w:lastRenderedPageBreak/>
              <w:t xml:space="preserve">- </w:t>
            </w:r>
            <w:r w:rsidR="00AF5926">
              <w:rPr>
                <w:b w:val="0"/>
                <w:szCs w:val="24"/>
                <w:lang w:val="mn-MN"/>
              </w:rPr>
              <w:t>АЭА-ын функцуудыг бусад төхөөрөмжөөр хуулбарлах хэрэгтэй.</w:t>
            </w:r>
          </w:p>
          <w:p w:rsidR="00737810" w:rsidRDefault="00AF5926" w:rsidP="000B6839">
            <w:pPr>
              <w:spacing w:line="276" w:lineRule="auto"/>
              <w:jc w:val="both"/>
              <w:rPr>
                <w:b w:val="0"/>
                <w:szCs w:val="24"/>
                <w:lang w:val="mn-MN"/>
              </w:rPr>
            </w:pPr>
            <w:r>
              <w:rPr>
                <w:b w:val="0"/>
                <w:szCs w:val="24"/>
                <w:lang w:val="mn-MN"/>
              </w:rPr>
              <w:t xml:space="preserve">6.4 АЭА-ын төхөөрөмж болон иж бүрдлээс </w:t>
            </w:r>
            <w:r w:rsidR="00846C4B">
              <w:rPr>
                <w:b w:val="0"/>
                <w:szCs w:val="24"/>
                <w:lang w:val="mn-MN"/>
              </w:rPr>
              <w:t>цахилгаан сүлжээ</w:t>
            </w:r>
            <w:r>
              <w:rPr>
                <w:b w:val="0"/>
                <w:szCs w:val="24"/>
                <w:lang w:val="mn-MN"/>
              </w:rPr>
              <w:t xml:space="preserve">ний топологийг өөрчлөхөөр </w:t>
            </w:r>
            <w:r w:rsidR="00737810">
              <w:rPr>
                <w:b w:val="0"/>
                <w:szCs w:val="24"/>
                <w:lang w:val="mn-MN"/>
              </w:rPr>
              <w:t>ГУ, АС, СХ-аар</w:t>
            </w:r>
            <w:r>
              <w:rPr>
                <w:b w:val="0"/>
                <w:szCs w:val="24"/>
                <w:lang w:val="mn-MN"/>
              </w:rPr>
              <w:t xml:space="preserve"> УҮЯ-ыг </w:t>
            </w:r>
            <w:r w:rsidR="00737810">
              <w:rPr>
                <w:b w:val="0"/>
                <w:szCs w:val="24"/>
                <w:lang w:val="mn-MN"/>
              </w:rPr>
              <w:t xml:space="preserve">хэрэгжүүлэхдээ цахилгаан эрчим хүчний үйлдвэрлэлийн объектийн </w:t>
            </w:r>
            <w:r w:rsidR="00DE273B">
              <w:rPr>
                <w:b w:val="0"/>
                <w:szCs w:val="24"/>
                <w:lang w:val="mn-MN"/>
              </w:rPr>
              <w:t>ТП УАС</w:t>
            </w:r>
            <w:r w:rsidR="00737810">
              <w:rPr>
                <w:b w:val="0"/>
                <w:szCs w:val="24"/>
                <w:lang w:val="mn-MN"/>
              </w:rPr>
              <w:t>-ийн техник хэрэгслийг ашиглахгүй гүйцэтгэх шаардлагатай.</w:t>
            </w:r>
          </w:p>
          <w:p w:rsidR="00737810" w:rsidRDefault="00737810" w:rsidP="000B6839">
            <w:pPr>
              <w:spacing w:line="276" w:lineRule="auto"/>
              <w:jc w:val="both"/>
              <w:rPr>
                <w:b w:val="0"/>
                <w:szCs w:val="24"/>
                <w:lang w:val="mn-MN"/>
              </w:rPr>
            </w:pPr>
            <w:r>
              <w:rPr>
                <w:b w:val="0"/>
                <w:szCs w:val="24"/>
                <w:lang w:val="mn-MN"/>
              </w:rPr>
              <w:t xml:space="preserve">6.5 </w:t>
            </w:r>
            <w:r w:rsidR="00DE5E6D">
              <w:rPr>
                <w:b w:val="0"/>
                <w:szCs w:val="24"/>
                <w:lang w:val="mn-MN"/>
              </w:rPr>
              <w:t xml:space="preserve">АЭА-ын төхөөрөмж болон иж бүрдлийг цахилгаан эрчим хүчний үйлдвэрлэлийн объектийн </w:t>
            </w:r>
            <w:r w:rsidR="00DE273B">
              <w:rPr>
                <w:b w:val="0"/>
                <w:szCs w:val="24"/>
                <w:lang w:val="mn-MN"/>
              </w:rPr>
              <w:t>ТП УАС</w:t>
            </w:r>
            <w:r w:rsidR="00DE5E6D">
              <w:rPr>
                <w:b w:val="0"/>
                <w:szCs w:val="24"/>
                <w:lang w:val="mn-MN"/>
              </w:rPr>
              <w:t>-ийн техник хэрэгсэлтэй техник хангамжаар нэгтгэхийг зөвшөөрөхгүй.</w:t>
            </w:r>
          </w:p>
          <w:p w:rsidR="00DE5E6D" w:rsidRDefault="00DE5E6D" w:rsidP="000B6839">
            <w:pPr>
              <w:spacing w:line="276" w:lineRule="auto"/>
              <w:jc w:val="both"/>
              <w:rPr>
                <w:b w:val="0"/>
                <w:szCs w:val="24"/>
                <w:lang w:val="mn-MN"/>
              </w:rPr>
            </w:pPr>
            <w:r>
              <w:rPr>
                <w:b w:val="0"/>
                <w:szCs w:val="24"/>
                <w:lang w:val="mn-MN"/>
              </w:rPr>
              <w:t xml:space="preserve">6.6 </w:t>
            </w:r>
            <w:r w:rsidR="00452BAC">
              <w:rPr>
                <w:b w:val="0"/>
                <w:szCs w:val="24"/>
                <w:lang w:val="mn-MN"/>
              </w:rPr>
              <w:t>Дахин ашиглалт</w:t>
            </w:r>
            <w:r w:rsidR="00F91855">
              <w:rPr>
                <w:b w:val="0"/>
                <w:szCs w:val="24"/>
                <w:lang w:val="mn-MN"/>
              </w:rPr>
              <w:t xml:space="preserve">ад оруулсан </w:t>
            </w:r>
            <w:r w:rsidR="00F91855">
              <w:rPr>
                <w:b w:val="0"/>
                <w:szCs w:val="24"/>
              </w:rPr>
              <w:t>(</w:t>
            </w:r>
            <w:r w:rsidR="00F91855">
              <w:rPr>
                <w:b w:val="0"/>
                <w:szCs w:val="24"/>
                <w:lang w:val="mn-MN"/>
              </w:rPr>
              <w:t>шинэчлэн өөрчилсөн</w:t>
            </w:r>
            <w:r w:rsidR="00F91855">
              <w:rPr>
                <w:b w:val="0"/>
                <w:szCs w:val="24"/>
              </w:rPr>
              <w:t xml:space="preserve">) </w:t>
            </w:r>
            <w:r w:rsidR="00452BAC">
              <w:rPr>
                <w:b w:val="0"/>
                <w:szCs w:val="24"/>
                <w:lang w:val="mn-MN"/>
              </w:rPr>
              <w:t>АЭ</w:t>
            </w:r>
            <w:r w:rsidR="00204088">
              <w:rPr>
                <w:b w:val="0"/>
                <w:szCs w:val="24"/>
                <w:lang w:val="mn-MN"/>
              </w:rPr>
              <w:t>А-ын төхөөрөмж болон иж бүрдэлд</w:t>
            </w:r>
            <w:r w:rsidR="00F91855">
              <w:rPr>
                <w:b w:val="0"/>
                <w:szCs w:val="24"/>
                <w:lang w:val="mn-MN"/>
              </w:rPr>
              <w:t xml:space="preserve"> </w:t>
            </w:r>
            <w:r w:rsidR="001A12B5">
              <w:rPr>
                <w:b w:val="0"/>
                <w:szCs w:val="24"/>
                <w:lang w:val="mn-MN"/>
              </w:rPr>
              <w:t>тохиргооны хоёроос цөөнгүй бүлгийн</w:t>
            </w:r>
            <w:r w:rsidR="00ED11DE">
              <w:rPr>
                <w:b w:val="0"/>
                <w:szCs w:val="24"/>
                <w:lang w:val="mn-MN"/>
              </w:rPr>
              <w:t xml:space="preserve"> даалгаврын боломжийг </w:t>
            </w:r>
            <w:r w:rsidR="003B7998">
              <w:rPr>
                <w:b w:val="0"/>
                <w:szCs w:val="24"/>
                <w:lang w:val="mn-MN"/>
              </w:rPr>
              <w:t>бүрдүүлэх шаардлаг</w:t>
            </w:r>
            <w:r w:rsidR="009E467E">
              <w:rPr>
                <w:b w:val="0"/>
                <w:szCs w:val="24"/>
                <w:lang w:val="mn-MN"/>
              </w:rPr>
              <w:t>атай. Нэг бүлгийн тохиргоотой АЭА-ын төхөөрөмжийг өөр бүлгийн тохиргоон</w:t>
            </w:r>
            <w:r w:rsidR="00056ECE">
              <w:rPr>
                <w:b w:val="0"/>
                <w:szCs w:val="24"/>
                <w:lang w:val="mn-MN"/>
              </w:rPr>
              <w:t>ууда</w:t>
            </w:r>
            <w:r w:rsidR="009E467E">
              <w:rPr>
                <w:b w:val="0"/>
                <w:szCs w:val="24"/>
                <w:lang w:val="mn-MN"/>
              </w:rPr>
              <w:t>д шилжүүлэхдээ  АЭА-ын төхөөрөмжид тохируулах төдийгүй алсаас тохируулахаар байх хэрэгтэй.</w:t>
            </w:r>
          </w:p>
          <w:p w:rsidR="009E467E" w:rsidRDefault="009E467E" w:rsidP="000B6839">
            <w:pPr>
              <w:spacing w:line="276" w:lineRule="auto"/>
              <w:jc w:val="both"/>
              <w:rPr>
                <w:b w:val="0"/>
                <w:szCs w:val="24"/>
                <w:lang w:val="mn-MN"/>
              </w:rPr>
            </w:pPr>
            <w:r>
              <w:rPr>
                <w:b w:val="0"/>
                <w:szCs w:val="24"/>
                <w:lang w:val="mn-MN"/>
              </w:rPr>
              <w:t xml:space="preserve">6.7 </w:t>
            </w:r>
            <w:r w:rsidR="00082239">
              <w:rPr>
                <w:b w:val="0"/>
                <w:szCs w:val="24"/>
                <w:lang w:val="mn-MN"/>
              </w:rPr>
              <w:t xml:space="preserve">Гүйдэл болон </w:t>
            </w:r>
            <w:r w:rsidR="00082239">
              <w:rPr>
                <w:b w:val="0"/>
                <w:szCs w:val="24"/>
              </w:rPr>
              <w:t>(</w:t>
            </w:r>
            <w:r w:rsidR="00082239">
              <w:rPr>
                <w:b w:val="0"/>
                <w:szCs w:val="24"/>
                <w:lang w:val="mn-MN"/>
              </w:rPr>
              <w:t>эсвэл</w:t>
            </w:r>
            <w:r w:rsidR="00082239">
              <w:rPr>
                <w:b w:val="0"/>
                <w:szCs w:val="24"/>
              </w:rPr>
              <w:t>)</w:t>
            </w:r>
            <w:r w:rsidR="00082239">
              <w:rPr>
                <w:b w:val="0"/>
                <w:szCs w:val="24"/>
                <w:lang w:val="mn-MN"/>
              </w:rPr>
              <w:t xml:space="preserve"> хүчдэлийн хэмжлийн хэлхээ эвдэрсэн үед алгоритмд нь  гүйдэл болон </w:t>
            </w:r>
            <w:r w:rsidR="00082239">
              <w:rPr>
                <w:b w:val="0"/>
                <w:szCs w:val="24"/>
              </w:rPr>
              <w:t>(</w:t>
            </w:r>
            <w:r w:rsidR="00082239">
              <w:rPr>
                <w:b w:val="0"/>
                <w:szCs w:val="24"/>
                <w:lang w:val="mn-MN"/>
              </w:rPr>
              <w:t>эсвэл</w:t>
            </w:r>
            <w:r w:rsidR="00082239">
              <w:rPr>
                <w:b w:val="0"/>
                <w:szCs w:val="24"/>
              </w:rPr>
              <w:t>)</w:t>
            </w:r>
            <w:r w:rsidR="00082239">
              <w:rPr>
                <w:b w:val="0"/>
                <w:szCs w:val="24"/>
                <w:lang w:val="mn-MN"/>
              </w:rPr>
              <w:t xml:space="preserve"> хүчдэлийн хэмжлийг хэрэглэдэг АЭА-ын төхөөрөмж </w:t>
            </w:r>
            <w:r w:rsidR="00ED3FC5">
              <w:rPr>
                <w:b w:val="0"/>
                <w:szCs w:val="24"/>
                <w:lang w:val="mn-MN"/>
              </w:rPr>
              <w:t xml:space="preserve">нь </w:t>
            </w:r>
            <w:r w:rsidR="00082239">
              <w:rPr>
                <w:b w:val="0"/>
                <w:szCs w:val="24"/>
                <w:lang w:val="mn-MN"/>
              </w:rPr>
              <w:t>АЭА-ын функц</w:t>
            </w:r>
            <w:r w:rsidR="00ED3FC5">
              <w:rPr>
                <w:b w:val="0"/>
                <w:szCs w:val="24"/>
                <w:lang w:val="mn-MN"/>
              </w:rPr>
              <w:t>ийг</w:t>
            </w:r>
            <w:r w:rsidR="00082239">
              <w:rPr>
                <w:b w:val="0"/>
                <w:szCs w:val="24"/>
                <w:lang w:val="mn-MN"/>
              </w:rPr>
              <w:t xml:space="preserve"> гүйцэтгэхээ автоматаар хориглох шаардлагатай.</w:t>
            </w:r>
          </w:p>
          <w:p w:rsidR="00082239" w:rsidRDefault="00082239" w:rsidP="000B6839">
            <w:pPr>
              <w:spacing w:line="276" w:lineRule="auto"/>
              <w:jc w:val="both"/>
              <w:rPr>
                <w:b w:val="0"/>
                <w:szCs w:val="24"/>
                <w:lang w:val="mn-MN"/>
              </w:rPr>
            </w:pPr>
            <w:r>
              <w:rPr>
                <w:b w:val="0"/>
                <w:szCs w:val="24"/>
                <w:lang w:val="mn-MN"/>
              </w:rPr>
              <w:t xml:space="preserve">6.8 </w:t>
            </w:r>
            <w:r w:rsidR="00147B24">
              <w:rPr>
                <w:b w:val="0"/>
                <w:szCs w:val="24"/>
                <w:lang w:val="mn-MN"/>
              </w:rPr>
              <w:t xml:space="preserve">Тухайн төхөөрөмжид хүчдэл өгөх, хүчдэлийг салгах, мөн хоёрдогч гүйдлийн хэлхээнд эвдрэл гарсан үед </w:t>
            </w:r>
            <w:r w:rsidR="00621B73">
              <w:rPr>
                <w:b w:val="0"/>
                <w:szCs w:val="24"/>
                <w:lang w:val="mn-MN"/>
              </w:rPr>
              <w:t>АЭА-ын төхөөрөмж буруу ажиллаж болохгүй.</w:t>
            </w:r>
          </w:p>
          <w:p w:rsidR="00621B73" w:rsidRDefault="00803EFD" w:rsidP="000B6839">
            <w:pPr>
              <w:spacing w:line="276" w:lineRule="auto"/>
              <w:jc w:val="both"/>
              <w:rPr>
                <w:b w:val="0"/>
                <w:szCs w:val="24"/>
                <w:lang w:val="mn-MN"/>
              </w:rPr>
            </w:pPr>
            <w:r>
              <w:rPr>
                <w:b w:val="0"/>
                <w:szCs w:val="24"/>
                <w:lang w:val="mn-MN"/>
              </w:rPr>
              <w:t xml:space="preserve">6.9 </w:t>
            </w:r>
            <w:r w:rsidR="000524B5">
              <w:rPr>
                <w:b w:val="0"/>
                <w:szCs w:val="24"/>
                <w:lang w:val="mn-MN"/>
              </w:rPr>
              <w:t>Хүчдэл</w:t>
            </w:r>
            <w:r w:rsidR="00FA3937">
              <w:rPr>
                <w:b w:val="0"/>
                <w:szCs w:val="24"/>
                <w:lang w:val="mn-MN"/>
              </w:rPr>
              <w:t>ийг</w:t>
            </w:r>
            <w:r w:rsidR="00DA75AD">
              <w:rPr>
                <w:b w:val="0"/>
                <w:szCs w:val="24"/>
                <w:lang w:val="mn-MN"/>
              </w:rPr>
              <w:t xml:space="preserve"> аливаа хугацаанд салгасны </w:t>
            </w:r>
            <w:r w:rsidR="00FA3937">
              <w:rPr>
                <w:b w:val="0"/>
                <w:szCs w:val="24"/>
                <w:lang w:val="mn-MN"/>
              </w:rPr>
              <w:t>дараа</w:t>
            </w:r>
            <w:r w:rsidR="00D43A06">
              <w:rPr>
                <w:b w:val="0"/>
                <w:szCs w:val="24"/>
                <w:lang w:val="mn-MN"/>
              </w:rPr>
              <w:t xml:space="preserve"> хүчдэл өгсөн эгшнээс 30 с-ээс илүүгүй хугацаанд</w:t>
            </w:r>
            <w:r w:rsidR="00FA3937">
              <w:rPr>
                <w:b w:val="0"/>
                <w:szCs w:val="24"/>
                <w:lang w:val="mn-MN"/>
              </w:rPr>
              <w:t xml:space="preserve"> АЭА-ын </w:t>
            </w:r>
            <w:r w:rsidR="00FA3937">
              <w:rPr>
                <w:b w:val="0"/>
                <w:szCs w:val="24"/>
                <w:lang w:val="mn-MN"/>
              </w:rPr>
              <w:lastRenderedPageBreak/>
              <w:t>төхөөрөмж</w:t>
            </w:r>
            <w:r w:rsidR="003B0497">
              <w:rPr>
                <w:b w:val="0"/>
                <w:szCs w:val="24"/>
                <w:lang w:val="mn-MN"/>
              </w:rPr>
              <w:t xml:space="preserve"> нь </w:t>
            </w:r>
            <w:r w:rsidR="007875F5">
              <w:rPr>
                <w:b w:val="0"/>
                <w:szCs w:val="24"/>
                <w:lang w:val="mn-MN"/>
              </w:rPr>
              <w:t>тогтоосон тохиргоо, үйл ажиллагааны</w:t>
            </w:r>
            <w:r w:rsidR="00D43A06">
              <w:rPr>
                <w:b w:val="0"/>
                <w:szCs w:val="24"/>
                <w:lang w:val="mn-MN"/>
              </w:rPr>
              <w:t xml:space="preserve"> </w:t>
            </w:r>
            <w:r w:rsidR="007875F5">
              <w:rPr>
                <w:b w:val="0"/>
                <w:szCs w:val="24"/>
                <w:lang w:val="mn-MN"/>
              </w:rPr>
              <w:t>алгоритм бүхий</w:t>
            </w:r>
            <w:r w:rsidR="00D61316">
              <w:rPr>
                <w:b w:val="0"/>
                <w:szCs w:val="24"/>
                <w:lang w:val="mn-MN"/>
              </w:rPr>
              <w:t xml:space="preserve"> </w:t>
            </w:r>
            <w:r w:rsidR="007875F5">
              <w:rPr>
                <w:b w:val="0"/>
                <w:szCs w:val="24"/>
                <w:lang w:val="mn-MN"/>
              </w:rPr>
              <w:t>ажлын байдлыг</w:t>
            </w:r>
            <w:r w:rsidR="00D43A06">
              <w:rPr>
                <w:b w:val="0"/>
                <w:szCs w:val="24"/>
                <w:lang w:val="mn-MN"/>
              </w:rPr>
              <w:t xml:space="preserve"> сэргээх хэрэгтэй.</w:t>
            </w:r>
          </w:p>
          <w:p w:rsidR="00D43A06" w:rsidRDefault="00D43A06" w:rsidP="000B6839">
            <w:pPr>
              <w:spacing w:line="276" w:lineRule="auto"/>
              <w:jc w:val="both"/>
              <w:rPr>
                <w:b w:val="0"/>
                <w:szCs w:val="24"/>
                <w:lang w:val="mn-MN"/>
              </w:rPr>
            </w:pPr>
            <w:r>
              <w:rPr>
                <w:b w:val="0"/>
                <w:szCs w:val="24"/>
                <w:lang w:val="mn-MN"/>
              </w:rPr>
              <w:t xml:space="preserve">6.10 </w:t>
            </w:r>
            <w:r w:rsidR="002E5ACA">
              <w:rPr>
                <w:b w:val="0"/>
                <w:szCs w:val="24"/>
                <w:lang w:val="mn-MN"/>
              </w:rPr>
              <w:t>АЭА-ын төхөөрөмж нь техникийн зохицуулалтуудын шаардлага болон</w:t>
            </w:r>
            <w:r w:rsidR="00206539">
              <w:rPr>
                <w:b w:val="0"/>
                <w:szCs w:val="24"/>
                <w:lang w:val="mn-MN"/>
              </w:rPr>
              <w:t xml:space="preserve"> үндэсний хууль тогтоомжоор </w:t>
            </w:r>
            <w:r w:rsidR="007809BE">
              <w:rPr>
                <w:b w:val="0"/>
                <w:szCs w:val="24"/>
                <w:lang w:val="mn-MN"/>
              </w:rPr>
              <w:t>авч үзсэн</w:t>
            </w:r>
            <w:r w:rsidR="002E5ACA">
              <w:rPr>
                <w:b w:val="0"/>
                <w:szCs w:val="24"/>
                <w:lang w:val="mn-MN"/>
              </w:rPr>
              <w:t xml:space="preserve"> </w:t>
            </w:r>
            <w:r w:rsidR="00206539">
              <w:rPr>
                <w:b w:val="0"/>
                <w:szCs w:val="24"/>
                <w:lang w:val="mn-MN"/>
              </w:rPr>
              <w:t xml:space="preserve">цахилгаан соронзон нийцэл, </w:t>
            </w:r>
            <w:r w:rsidR="007809BE">
              <w:rPr>
                <w:b w:val="0"/>
                <w:szCs w:val="24"/>
                <w:lang w:val="mn-MN"/>
              </w:rPr>
              <w:t xml:space="preserve">цахилгааны аюулгүй </w:t>
            </w:r>
            <w:r w:rsidR="00C05157">
              <w:rPr>
                <w:b w:val="0"/>
                <w:szCs w:val="24"/>
                <w:lang w:val="mn-MN"/>
              </w:rPr>
              <w:t xml:space="preserve"> ажиллагаа болон мэдээллийн аюулгүй байдлын албан журмын бусад шаардлагад нийцэх шаардлагатай. Ц</w:t>
            </w:r>
            <w:r w:rsidR="00C05157" w:rsidRPr="00E01836">
              <w:rPr>
                <w:b w:val="0"/>
                <w:szCs w:val="24"/>
                <w:lang w:val="mn-MN"/>
              </w:rPr>
              <w:t>ахилгаан эрчим хүчний үйлдвэрлэлийн объектуудад</w:t>
            </w:r>
            <w:r w:rsidR="00C05157">
              <w:rPr>
                <w:b w:val="0"/>
                <w:szCs w:val="24"/>
                <w:lang w:val="mn-MN"/>
              </w:rPr>
              <w:t xml:space="preserve"> цахилгаан соронзон орчны нөхцөлийн дүн шинжилгээ хийсэн байх хэрэгтэй </w:t>
            </w:r>
            <w:r w:rsidR="0028341A">
              <w:rPr>
                <w:b w:val="0"/>
                <w:szCs w:val="24"/>
                <w:lang w:val="mn-MN"/>
              </w:rPr>
              <w:t>бөгөөд шаардлагатай бол</w:t>
            </w:r>
            <w:r w:rsidR="00C05157">
              <w:rPr>
                <w:b w:val="0"/>
                <w:szCs w:val="24"/>
                <w:lang w:val="mn-MN"/>
              </w:rPr>
              <w:t xml:space="preserve"> интерференцийг хүлээн зөвшөөрөх</w:t>
            </w:r>
            <w:r w:rsidR="0028341A">
              <w:rPr>
                <w:b w:val="0"/>
                <w:szCs w:val="24"/>
                <w:lang w:val="mn-MN"/>
              </w:rPr>
              <w:t xml:space="preserve"> түвшинд хүргэх арга хэмжээний талаар шийдвэрлэж, хэрэгжүүлэх хэрэгтэй.</w:t>
            </w:r>
          </w:p>
          <w:p w:rsidR="0028341A" w:rsidRDefault="0028341A" w:rsidP="000B6839">
            <w:pPr>
              <w:spacing w:line="276" w:lineRule="auto"/>
              <w:jc w:val="both"/>
              <w:rPr>
                <w:b w:val="0"/>
                <w:szCs w:val="24"/>
                <w:lang w:val="mn-MN"/>
              </w:rPr>
            </w:pPr>
            <w:r>
              <w:rPr>
                <w:b w:val="0"/>
                <w:szCs w:val="24"/>
                <w:lang w:val="mn-MN"/>
              </w:rPr>
              <w:t xml:space="preserve">6.11 АЭА-ын төхөөрөмж нь </w:t>
            </w:r>
            <w:r w:rsidR="00F43B76">
              <w:rPr>
                <w:b w:val="0"/>
                <w:szCs w:val="24"/>
                <w:lang w:val="mn-MN"/>
              </w:rPr>
              <w:t xml:space="preserve">тухайн төхөөрөмжийн үйл ажиллагааны дүн шинжилгээнд шаардагдах эзлэхүүнд </w:t>
            </w:r>
            <w:r w:rsidR="008547EB">
              <w:rPr>
                <w:b w:val="0"/>
                <w:szCs w:val="24"/>
                <w:lang w:val="mn-MN"/>
              </w:rPr>
              <w:t xml:space="preserve">аналог </w:t>
            </w:r>
            <w:r w:rsidR="002E0999">
              <w:rPr>
                <w:b w:val="0"/>
                <w:szCs w:val="24"/>
                <w:lang w:val="mn-MN"/>
              </w:rPr>
              <w:t>сигнал болон тусдаа үйл явцуудыг</w:t>
            </w:r>
            <w:r w:rsidR="008547EB">
              <w:rPr>
                <w:b w:val="0"/>
                <w:szCs w:val="24"/>
                <w:lang w:val="mn-MN"/>
              </w:rPr>
              <w:t xml:space="preserve"> </w:t>
            </w:r>
            <w:r w:rsidR="002E0999">
              <w:rPr>
                <w:b w:val="0"/>
                <w:szCs w:val="24"/>
                <w:lang w:val="mn-MN"/>
              </w:rPr>
              <w:t xml:space="preserve">бүртгэхэд зориулсан </w:t>
            </w:r>
            <w:r w:rsidR="008547EB">
              <w:rPr>
                <w:b w:val="0"/>
                <w:szCs w:val="24"/>
                <w:lang w:val="mn-MN"/>
              </w:rPr>
              <w:t xml:space="preserve">дотоод функцийг агуулах хэрэгтэй. </w:t>
            </w:r>
            <w:r w:rsidR="00DE273B">
              <w:rPr>
                <w:b w:val="0"/>
                <w:szCs w:val="24"/>
                <w:lang w:val="mn-MN"/>
              </w:rPr>
              <w:t>ТП УАС</w:t>
            </w:r>
            <w:r w:rsidR="00EB1BDE">
              <w:rPr>
                <w:b w:val="0"/>
                <w:szCs w:val="24"/>
                <w:lang w:val="mn-MN"/>
              </w:rPr>
              <w:t xml:space="preserve">-д болон аваарийн тохиолдол, процессуудыг бүртгэдэг гаднын бие даасан системүүдэд үйл ажиллагааных нь тухай мэдээллийг дамжуулах боломжоор АЭА-ын төхөөрөмжийг хангасан байвал зохино. </w:t>
            </w:r>
          </w:p>
          <w:p w:rsidR="00EB1BDE" w:rsidRDefault="00EC0CED" w:rsidP="000B6839">
            <w:pPr>
              <w:spacing w:line="276" w:lineRule="auto"/>
              <w:jc w:val="both"/>
              <w:rPr>
                <w:b w:val="0"/>
                <w:szCs w:val="24"/>
                <w:lang w:val="mn-MN"/>
              </w:rPr>
            </w:pPr>
            <w:r>
              <w:rPr>
                <w:b w:val="0"/>
                <w:szCs w:val="24"/>
                <w:lang w:val="mn-MN"/>
              </w:rPr>
              <w:t xml:space="preserve">6.12 </w:t>
            </w:r>
            <w:r w:rsidR="00CC723A">
              <w:rPr>
                <w:b w:val="0"/>
                <w:szCs w:val="24"/>
                <w:lang w:val="mn-MN"/>
              </w:rPr>
              <w:t>Дотоод бүртгэлийн функцийг гүйцэтгэхийн тулд АЭА-ын төхөөрөмж</w:t>
            </w:r>
            <w:r w:rsidR="00244CF1">
              <w:rPr>
                <w:b w:val="0"/>
                <w:szCs w:val="24"/>
                <w:lang w:val="mn-MN"/>
              </w:rPr>
              <w:t>ийг</w:t>
            </w:r>
            <w:r w:rsidR="00CC723A">
              <w:rPr>
                <w:b w:val="0"/>
                <w:szCs w:val="24"/>
                <w:lang w:val="mn-MN"/>
              </w:rPr>
              <w:t xml:space="preserve"> </w:t>
            </w:r>
            <w:r w:rsidR="0068527A">
              <w:rPr>
                <w:b w:val="0"/>
                <w:szCs w:val="24"/>
                <w:lang w:val="mn-MN"/>
              </w:rPr>
              <w:t xml:space="preserve">1 </w:t>
            </w:r>
            <w:r w:rsidR="00B13463">
              <w:rPr>
                <w:b w:val="0"/>
                <w:szCs w:val="24"/>
                <w:lang w:val="mn-MN"/>
              </w:rPr>
              <w:t>мс хүртэл нарийвчлалтай, ерөнхий</w:t>
            </w:r>
            <w:r w:rsidR="0068527A">
              <w:rPr>
                <w:b w:val="0"/>
                <w:szCs w:val="24"/>
                <w:lang w:val="mn-MN"/>
              </w:rPr>
              <w:t xml:space="preserve"> хугацааны системийн тусламжтайгаар </w:t>
            </w:r>
            <w:r w:rsidR="00244CF1">
              <w:rPr>
                <w:b w:val="0"/>
                <w:szCs w:val="24"/>
                <w:lang w:val="mn-MN"/>
              </w:rPr>
              <w:t xml:space="preserve">синхрончилсон байх шаардлагатай. </w:t>
            </w:r>
            <w:r w:rsidR="0068527A">
              <w:rPr>
                <w:b w:val="0"/>
                <w:szCs w:val="24"/>
                <w:lang w:val="mn-MN"/>
              </w:rPr>
              <w:t xml:space="preserve"> </w:t>
            </w:r>
          </w:p>
          <w:p w:rsidR="00244CF1" w:rsidRDefault="00244CF1" w:rsidP="000B6839">
            <w:pPr>
              <w:spacing w:line="276" w:lineRule="auto"/>
              <w:jc w:val="both"/>
              <w:rPr>
                <w:b w:val="0"/>
                <w:szCs w:val="24"/>
                <w:lang w:val="mn-MN"/>
              </w:rPr>
            </w:pPr>
            <w:r>
              <w:rPr>
                <w:b w:val="0"/>
                <w:szCs w:val="24"/>
                <w:lang w:val="mn-MN"/>
              </w:rPr>
              <w:t xml:space="preserve">6.13 </w:t>
            </w:r>
            <w:r w:rsidR="00167557">
              <w:rPr>
                <w:b w:val="0"/>
                <w:szCs w:val="24"/>
                <w:lang w:val="mn-MN"/>
              </w:rPr>
              <w:t>АЭА-ын төхөөрөмж</w:t>
            </w:r>
            <w:r w:rsidR="00EA64AC">
              <w:rPr>
                <w:b w:val="0"/>
                <w:szCs w:val="24"/>
                <w:lang w:val="mn-MN"/>
              </w:rPr>
              <w:t xml:space="preserve"> нь программ болон техник хангамжийн хэрэгслийн найдвартай ашигла</w:t>
            </w:r>
            <w:r w:rsidR="00B84034">
              <w:rPr>
                <w:b w:val="0"/>
                <w:szCs w:val="24"/>
                <w:lang w:val="mn-MN"/>
              </w:rPr>
              <w:t>лтыг автоматаар өөрөө оношилдог</w:t>
            </w:r>
            <w:r w:rsidR="00EA64AC">
              <w:rPr>
                <w:b w:val="0"/>
                <w:szCs w:val="24"/>
                <w:lang w:val="mn-MN"/>
              </w:rPr>
              <w:t xml:space="preserve"> байх хэрэгтэй.</w:t>
            </w:r>
          </w:p>
          <w:p w:rsidR="00EA64AC" w:rsidRDefault="00EA64AC" w:rsidP="000B6839">
            <w:pPr>
              <w:spacing w:line="276" w:lineRule="auto"/>
              <w:jc w:val="both"/>
              <w:rPr>
                <w:b w:val="0"/>
                <w:szCs w:val="24"/>
                <w:lang w:val="mn-MN"/>
              </w:rPr>
            </w:pPr>
            <w:r>
              <w:rPr>
                <w:b w:val="0"/>
                <w:szCs w:val="24"/>
                <w:lang w:val="mn-MN"/>
              </w:rPr>
              <w:lastRenderedPageBreak/>
              <w:t xml:space="preserve">6.14 </w:t>
            </w:r>
            <w:r w:rsidR="00882C8B">
              <w:rPr>
                <w:b w:val="0"/>
                <w:szCs w:val="24"/>
                <w:lang w:val="mn-MN"/>
              </w:rPr>
              <w:t>Ц</w:t>
            </w:r>
            <w:r w:rsidR="00882C8B" w:rsidRPr="00E01836">
              <w:rPr>
                <w:b w:val="0"/>
                <w:szCs w:val="24"/>
                <w:lang w:val="mn-MN"/>
              </w:rPr>
              <w:t>ахилгаан эрчим хүчний үйлдвэрлэлийн объектуудад</w:t>
            </w:r>
            <w:r w:rsidR="00882C8B">
              <w:rPr>
                <w:b w:val="0"/>
                <w:szCs w:val="24"/>
                <w:lang w:val="mn-MN"/>
              </w:rPr>
              <w:t xml:space="preserve"> </w:t>
            </w:r>
            <w:r w:rsidR="00FE222A">
              <w:rPr>
                <w:b w:val="0"/>
                <w:szCs w:val="24"/>
                <w:lang w:val="mn-MN"/>
              </w:rPr>
              <w:t xml:space="preserve">ашиглаж байгаа АЭА-ын төхөөрөмж болон иж бүрдлүүдэд техникийн дараах баримт бичгийг бүрдүүлсэн байх шаардлагатай. Үүнд: </w:t>
            </w:r>
          </w:p>
          <w:p w:rsidR="00FE222A" w:rsidRDefault="004E20AB" w:rsidP="000B6839">
            <w:pPr>
              <w:spacing w:line="276" w:lineRule="auto"/>
              <w:jc w:val="both"/>
              <w:rPr>
                <w:b w:val="0"/>
                <w:szCs w:val="24"/>
              </w:rPr>
            </w:pPr>
            <w:r>
              <w:rPr>
                <w:b w:val="0"/>
                <w:szCs w:val="24"/>
                <w:lang w:val="mn-MN"/>
              </w:rPr>
              <w:t>- паспорт протокол</w:t>
            </w:r>
            <w:r>
              <w:rPr>
                <w:b w:val="0"/>
                <w:szCs w:val="24"/>
              </w:rPr>
              <w:t>;</w:t>
            </w:r>
          </w:p>
          <w:p w:rsidR="004E20AB" w:rsidRDefault="004E20AB" w:rsidP="000B6839">
            <w:pPr>
              <w:spacing w:line="276" w:lineRule="auto"/>
              <w:jc w:val="both"/>
              <w:rPr>
                <w:b w:val="0"/>
                <w:szCs w:val="24"/>
              </w:rPr>
            </w:pPr>
            <w:r>
              <w:rPr>
                <w:b w:val="0"/>
                <w:szCs w:val="24"/>
              </w:rPr>
              <w:t xml:space="preserve">- </w:t>
            </w:r>
            <w:r>
              <w:rPr>
                <w:b w:val="0"/>
                <w:szCs w:val="24"/>
                <w:lang w:val="mn-MN"/>
              </w:rPr>
              <w:t>АЭА-ын төхөөрөмж болон иж бүрдлийн ашиглалт болон техник үйлчилгээний заавар</w:t>
            </w:r>
            <w:r>
              <w:rPr>
                <w:b w:val="0"/>
                <w:szCs w:val="24"/>
              </w:rPr>
              <w:t>;</w:t>
            </w:r>
          </w:p>
          <w:p w:rsidR="004E4D04" w:rsidRDefault="004E20AB" w:rsidP="000B6839">
            <w:pPr>
              <w:spacing w:line="276" w:lineRule="auto"/>
              <w:jc w:val="both"/>
              <w:rPr>
                <w:b w:val="0"/>
                <w:szCs w:val="24"/>
              </w:rPr>
            </w:pPr>
            <w:r>
              <w:rPr>
                <w:b w:val="0"/>
                <w:szCs w:val="24"/>
              </w:rPr>
              <w:t>-</w:t>
            </w:r>
            <w:r>
              <w:rPr>
                <w:b w:val="0"/>
                <w:szCs w:val="24"/>
                <w:lang w:val="mn-MN"/>
              </w:rPr>
              <w:t xml:space="preserve"> АЭ</w:t>
            </w:r>
            <w:r w:rsidR="004E4D04">
              <w:rPr>
                <w:b w:val="0"/>
                <w:szCs w:val="24"/>
                <w:lang w:val="mn-MN"/>
              </w:rPr>
              <w:t>А-ын төхөөрөмж болон иж бүрдлийн угсралт болон шалгалтын удирдамж</w:t>
            </w:r>
            <w:r w:rsidR="00B84034">
              <w:rPr>
                <w:b w:val="0"/>
                <w:szCs w:val="24"/>
              </w:rPr>
              <w:t>;</w:t>
            </w:r>
          </w:p>
          <w:p w:rsidR="004E20AB" w:rsidRDefault="004E20AB" w:rsidP="000B6839">
            <w:pPr>
              <w:spacing w:line="276" w:lineRule="auto"/>
              <w:jc w:val="both"/>
              <w:rPr>
                <w:b w:val="0"/>
                <w:szCs w:val="24"/>
              </w:rPr>
            </w:pPr>
            <w:r>
              <w:rPr>
                <w:b w:val="0"/>
                <w:szCs w:val="24"/>
              </w:rPr>
              <w:t>-</w:t>
            </w:r>
            <w:r w:rsidR="004E4D04">
              <w:rPr>
                <w:b w:val="0"/>
                <w:szCs w:val="24"/>
                <w:lang w:val="mn-MN"/>
              </w:rPr>
              <w:t xml:space="preserve"> АЭА-ын төхөөрөмжийн техникийн өгөгдөл</w:t>
            </w:r>
            <w:r>
              <w:rPr>
                <w:b w:val="0"/>
                <w:szCs w:val="24"/>
              </w:rPr>
              <w:t>;</w:t>
            </w:r>
          </w:p>
          <w:p w:rsidR="004E20AB" w:rsidRDefault="004E20AB" w:rsidP="000B6839">
            <w:pPr>
              <w:spacing w:line="276" w:lineRule="auto"/>
              <w:jc w:val="both"/>
              <w:rPr>
                <w:b w:val="0"/>
                <w:szCs w:val="24"/>
              </w:rPr>
            </w:pPr>
            <w:r>
              <w:rPr>
                <w:b w:val="0"/>
                <w:szCs w:val="24"/>
              </w:rPr>
              <w:t>-</w:t>
            </w:r>
            <w:r w:rsidR="004E4D04">
              <w:rPr>
                <w:b w:val="0"/>
                <w:szCs w:val="24"/>
                <w:lang w:val="mn-MN"/>
              </w:rPr>
              <w:t xml:space="preserve"> тохиргооны карт</w:t>
            </w:r>
            <w:r>
              <w:rPr>
                <w:b w:val="0"/>
                <w:szCs w:val="24"/>
              </w:rPr>
              <w:t>;</w:t>
            </w:r>
          </w:p>
          <w:p w:rsidR="004E20AB" w:rsidRDefault="004E20AB" w:rsidP="000B6839">
            <w:pPr>
              <w:spacing w:line="276" w:lineRule="auto"/>
              <w:jc w:val="both"/>
              <w:rPr>
                <w:b w:val="0"/>
                <w:szCs w:val="24"/>
              </w:rPr>
            </w:pPr>
            <w:r>
              <w:rPr>
                <w:b w:val="0"/>
                <w:szCs w:val="24"/>
              </w:rPr>
              <w:t>-</w:t>
            </w:r>
            <w:r w:rsidR="004E4D04">
              <w:rPr>
                <w:b w:val="0"/>
                <w:szCs w:val="24"/>
                <w:lang w:val="mn-MN"/>
              </w:rPr>
              <w:t xml:space="preserve"> АЭА-ын төхөөрөмжийн</w:t>
            </w:r>
            <w:r w:rsidR="00B00B5D">
              <w:rPr>
                <w:b w:val="0"/>
                <w:szCs w:val="24"/>
                <w:lang w:val="mn-MN"/>
              </w:rPr>
              <w:t xml:space="preserve"> тохируулгын тооцооллын аргачлал</w:t>
            </w:r>
            <w:r>
              <w:rPr>
                <w:b w:val="0"/>
                <w:szCs w:val="24"/>
              </w:rPr>
              <w:t>;</w:t>
            </w:r>
          </w:p>
          <w:p w:rsidR="00B00B5D" w:rsidRDefault="00415520" w:rsidP="000B6839">
            <w:pPr>
              <w:spacing w:line="276" w:lineRule="auto"/>
              <w:jc w:val="both"/>
              <w:rPr>
                <w:b w:val="0"/>
                <w:szCs w:val="24"/>
              </w:rPr>
            </w:pPr>
            <w:r>
              <w:rPr>
                <w:b w:val="0"/>
                <w:szCs w:val="24"/>
                <w:lang w:val="mn-MN"/>
              </w:rPr>
              <w:t xml:space="preserve">- </w:t>
            </w:r>
            <w:r w:rsidR="006E3CEB">
              <w:rPr>
                <w:b w:val="0"/>
                <w:szCs w:val="24"/>
                <w:lang w:val="mn-MN"/>
              </w:rPr>
              <w:t xml:space="preserve">гүйцэтгэх </w:t>
            </w:r>
            <w:r w:rsidR="00DD48FF">
              <w:rPr>
                <w:b w:val="0"/>
                <w:szCs w:val="24"/>
                <w:lang w:val="mn-MN"/>
              </w:rPr>
              <w:t xml:space="preserve">ажлын схемүүд, үйл ажиллагааны алгоритм </w:t>
            </w:r>
            <w:r w:rsidR="00DD48FF">
              <w:rPr>
                <w:b w:val="0"/>
                <w:szCs w:val="24"/>
              </w:rPr>
              <w:t>(</w:t>
            </w:r>
            <w:r w:rsidR="00DD48FF">
              <w:rPr>
                <w:b w:val="0"/>
                <w:szCs w:val="24"/>
                <w:lang w:val="mn-MN"/>
              </w:rPr>
              <w:t>зарчмын, функционал хамаарал-логик схемүүд, программчлахад хялбар логик схемүүд</w:t>
            </w:r>
            <w:r w:rsidR="00DD48FF">
              <w:rPr>
                <w:b w:val="0"/>
                <w:szCs w:val="24"/>
              </w:rPr>
              <w:t>);</w:t>
            </w:r>
          </w:p>
          <w:p w:rsidR="00C24B42" w:rsidRDefault="00C24B42" w:rsidP="000B6839">
            <w:pPr>
              <w:spacing w:line="276" w:lineRule="auto"/>
              <w:jc w:val="both"/>
              <w:rPr>
                <w:b w:val="0"/>
                <w:szCs w:val="24"/>
              </w:rPr>
            </w:pPr>
            <w:r>
              <w:rPr>
                <w:b w:val="0"/>
                <w:szCs w:val="24"/>
                <w:lang w:val="mn-MN"/>
              </w:rPr>
              <w:t xml:space="preserve">- АЭА-ын төхөөрөмж болон иж бүрдлийн </w:t>
            </w:r>
            <w:r w:rsidR="00907D16">
              <w:rPr>
                <w:b w:val="0"/>
                <w:szCs w:val="24"/>
                <w:lang w:val="mn-MN"/>
              </w:rPr>
              <w:t>техникийн засвар үйлчилгээний программ</w:t>
            </w:r>
            <w:r w:rsidR="00907D16">
              <w:rPr>
                <w:b w:val="0"/>
                <w:szCs w:val="24"/>
              </w:rPr>
              <w:t>;</w:t>
            </w:r>
          </w:p>
          <w:p w:rsidR="00907D16" w:rsidRDefault="00907D16" w:rsidP="000B6839">
            <w:pPr>
              <w:spacing w:line="276" w:lineRule="auto"/>
              <w:jc w:val="both"/>
              <w:rPr>
                <w:b w:val="0"/>
                <w:szCs w:val="24"/>
              </w:rPr>
            </w:pPr>
            <w:r>
              <w:rPr>
                <w:b w:val="0"/>
                <w:szCs w:val="24"/>
              </w:rPr>
              <w:t>-</w:t>
            </w:r>
            <w:r>
              <w:rPr>
                <w:b w:val="0"/>
                <w:szCs w:val="24"/>
                <w:lang w:val="mn-MN"/>
              </w:rPr>
              <w:t xml:space="preserve"> </w:t>
            </w:r>
            <w:r w:rsidR="00B50420">
              <w:rPr>
                <w:b w:val="0"/>
                <w:szCs w:val="24"/>
                <w:lang w:val="mn-MN"/>
              </w:rPr>
              <w:t>АЭА-ын төхөөрөмж болон иж бүр</w:t>
            </w:r>
            <w:r w:rsidR="00E87649">
              <w:rPr>
                <w:b w:val="0"/>
                <w:szCs w:val="24"/>
                <w:lang w:val="mn-MN"/>
              </w:rPr>
              <w:t>длийг</w:t>
            </w:r>
            <w:r w:rsidR="00B50420">
              <w:rPr>
                <w:b w:val="0"/>
                <w:szCs w:val="24"/>
                <w:lang w:val="mn-MN"/>
              </w:rPr>
              <w:t xml:space="preserve"> асаах</w:t>
            </w:r>
            <w:r w:rsidR="00E87649">
              <w:rPr>
                <w:b w:val="0"/>
                <w:szCs w:val="24"/>
                <w:lang w:val="mn-MN"/>
              </w:rPr>
              <w:t xml:space="preserve"> болон унтраах сэлгэн залгалтын</w:t>
            </w:r>
            <w:r w:rsidR="00B50420">
              <w:rPr>
                <w:b w:val="0"/>
                <w:szCs w:val="24"/>
                <w:lang w:val="mn-MN"/>
              </w:rPr>
              <w:t xml:space="preserve"> </w:t>
            </w:r>
            <w:r w:rsidR="00E87649">
              <w:rPr>
                <w:b w:val="0"/>
                <w:szCs w:val="24"/>
                <w:lang w:val="mn-MN"/>
              </w:rPr>
              <w:t xml:space="preserve">маягт болон/эсвэл программ </w:t>
            </w:r>
            <w:r w:rsidR="00E87649">
              <w:rPr>
                <w:b w:val="0"/>
                <w:szCs w:val="24"/>
              </w:rPr>
              <w:t>(</w:t>
            </w:r>
            <w:r w:rsidR="00E87649">
              <w:rPr>
                <w:b w:val="0"/>
                <w:szCs w:val="24"/>
                <w:lang w:val="mn-MN"/>
              </w:rPr>
              <w:t>нийтлэг маягт болон/эсвэл программ</w:t>
            </w:r>
            <w:r w:rsidR="00E87649">
              <w:rPr>
                <w:b w:val="0"/>
                <w:szCs w:val="24"/>
              </w:rPr>
              <w:t>)</w:t>
            </w:r>
            <w:r>
              <w:rPr>
                <w:b w:val="0"/>
                <w:szCs w:val="24"/>
              </w:rPr>
              <w:t>;</w:t>
            </w:r>
          </w:p>
          <w:p w:rsidR="00E87649" w:rsidRDefault="00E87649" w:rsidP="000B6839">
            <w:pPr>
              <w:spacing w:line="276" w:lineRule="auto"/>
              <w:jc w:val="both"/>
              <w:rPr>
                <w:b w:val="0"/>
                <w:szCs w:val="24"/>
              </w:rPr>
            </w:pPr>
          </w:p>
          <w:p w:rsidR="00E87649" w:rsidRPr="002A1053" w:rsidRDefault="00E87649" w:rsidP="000B6839">
            <w:pPr>
              <w:spacing w:line="276" w:lineRule="auto"/>
              <w:jc w:val="both"/>
              <w:rPr>
                <w:b w:val="0"/>
                <w:szCs w:val="24"/>
              </w:rPr>
            </w:pPr>
            <w:r>
              <w:rPr>
                <w:b w:val="0"/>
                <w:szCs w:val="24"/>
                <w:lang w:val="mn-MN"/>
              </w:rPr>
              <w:t>- гадна талын холболт болон гаргалгын эгнээний бүтцийн схем байна.</w:t>
            </w:r>
          </w:p>
          <w:p w:rsidR="00E87649" w:rsidRPr="004D5D4C" w:rsidRDefault="00622461" w:rsidP="000B6839">
            <w:pPr>
              <w:spacing w:line="276" w:lineRule="auto"/>
              <w:jc w:val="both"/>
              <w:rPr>
                <w:szCs w:val="24"/>
                <w:lang w:val="mn-MN"/>
              </w:rPr>
            </w:pPr>
            <w:r>
              <w:rPr>
                <w:szCs w:val="24"/>
                <w:lang w:val="mn-MN"/>
              </w:rPr>
              <w:t xml:space="preserve">7 </w:t>
            </w:r>
            <w:r w:rsidR="004D5D4C" w:rsidRPr="004D5D4C">
              <w:rPr>
                <w:szCs w:val="24"/>
                <w:lang w:val="mn-MN"/>
              </w:rPr>
              <w:t>Аваари эсэргүүцэх автоматжуулалтын тухай мэдээллийг цуглуулж, дамжуулах байгууллага</w:t>
            </w:r>
          </w:p>
          <w:p w:rsidR="004D5D4C" w:rsidRDefault="00174779" w:rsidP="000B6839">
            <w:pPr>
              <w:spacing w:line="276" w:lineRule="auto"/>
              <w:jc w:val="both"/>
              <w:rPr>
                <w:b w:val="0"/>
                <w:szCs w:val="24"/>
                <w:lang w:val="mn-MN"/>
              </w:rPr>
            </w:pPr>
            <w:r>
              <w:rPr>
                <w:b w:val="0"/>
                <w:szCs w:val="24"/>
                <w:lang w:val="mn-MN"/>
              </w:rPr>
              <w:t xml:space="preserve">7.1 </w:t>
            </w:r>
            <w:r w:rsidR="00194DD5">
              <w:rPr>
                <w:b w:val="0"/>
                <w:szCs w:val="24"/>
                <w:lang w:val="mn-MN"/>
              </w:rPr>
              <w:t xml:space="preserve">АЭАТС-ийн дээд түвшний ПХТХИБ-д зориулан цахилгаан эрчим хүчний үйлдвэрлэл дэх диспетчерийн шуурхай </w:t>
            </w:r>
            <w:r w:rsidR="00194DD5">
              <w:rPr>
                <w:b w:val="0"/>
                <w:szCs w:val="24"/>
                <w:lang w:val="mn-MN"/>
              </w:rPr>
              <w:lastRenderedPageBreak/>
              <w:t>удирдлагын субъектийн диспетчерийн төвд нийцэх ШМИБ-ийг э</w:t>
            </w:r>
            <w:r w:rsidR="00622461">
              <w:rPr>
                <w:b w:val="0"/>
                <w:szCs w:val="24"/>
                <w:lang w:val="mn-MN"/>
              </w:rPr>
              <w:t>рчим хүчний сис</w:t>
            </w:r>
            <w:r w:rsidR="000A774D">
              <w:rPr>
                <w:b w:val="0"/>
                <w:szCs w:val="24"/>
                <w:lang w:val="mn-MN"/>
              </w:rPr>
              <w:t>темийн горимын параметрүүд, тоног төхөөрөмж</w:t>
            </w:r>
            <w:r w:rsidR="00622461">
              <w:rPr>
                <w:b w:val="0"/>
                <w:szCs w:val="24"/>
                <w:lang w:val="mn-MN"/>
              </w:rPr>
              <w:t xml:space="preserve"> </w:t>
            </w:r>
            <w:r w:rsidR="000A774D">
              <w:rPr>
                <w:b w:val="0"/>
                <w:szCs w:val="24"/>
                <w:lang w:val="mn-MN"/>
              </w:rPr>
              <w:t xml:space="preserve"> болон </w:t>
            </w:r>
            <w:r w:rsidR="00622461">
              <w:rPr>
                <w:b w:val="0"/>
                <w:szCs w:val="24"/>
                <w:lang w:val="mn-MN"/>
              </w:rPr>
              <w:t xml:space="preserve">ЦДШ-ын нөхцөлийн </w:t>
            </w:r>
            <w:r w:rsidR="00194DD5">
              <w:rPr>
                <w:b w:val="0"/>
                <w:szCs w:val="24"/>
                <w:lang w:val="mn-MN"/>
              </w:rPr>
              <w:t>тухай мэдээллийн эх үүсвэрээр</w:t>
            </w:r>
            <w:r w:rsidR="00622461">
              <w:rPr>
                <w:b w:val="0"/>
                <w:szCs w:val="24"/>
                <w:lang w:val="mn-MN"/>
              </w:rPr>
              <w:t xml:space="preserve"> </w:t>
            </w:r>
            <w:r w:rsidR="00F16A38">
              <w:rPr>
                <w:b w:val="0"/>
                <w:szCs w:val="24"/>
                <w:lang w:val="mn-MN"/>
              </w:rPr>
              <w:t>хэрэглэх шаардлагатай.</w:t>
            </w:r>
          </w:p>
          <w:p w:rsidR="00652DBF" w:rsidRDefault="00F16A38" w:rsidP="000B6839">
            <w:pPr>
              <w:spacing w:line="276" w:lineRule="auto"/>
              <w:jc w:val="both"/>
              <w:rPr>
                <w:b w:val="0"/>
                <w:szCs w:val="24"/>
                <w:lang w:val="mn-MN"/>
              </w:rPr>
            </w:pPr>
            <w:r>
              <w:rPr>
                <w:b w:val="0"/>
                <w:szCs w:val="24"/>
                <w:lang w:val="mn-MN"/>
              </w:rPr>
              <w:t xml:space="preserve">7.2 </w:t>
            </w:r>
            <w:r w:rsidR="00CE3327">
              <w:rPr>
                <w:b w:val="0"/>
                <w:szCs w:val="24"/>
                <w:lang w:val="mn-MN"/>
              </w:rPr>
              <w:t>Ц</w:t>
            </w:r>
            <w:r w:rsidR="00652DBF">
              <w:rPr>
                <w:b w:val="0"/>
                <w:szCs w:val="24"/>
                <w:lang w:val="mn-MN"/>
              </w:rPr>
              <w:t xml:space="preserve">ахилгаан эрчим хүчний үйлдвэрлэл дэх диспетчерийн шуурхай удирдлагын субъектийн диспетчерийн төвд суурилуулсан </w:t>
            </w:r>
            <w:r w:rsidR="009949E5">
              <w:rPr>
                <w:b w:val="0"/>
                <w:szCs w:val="24"/>
                <w:lang w:val="mn-MN"/>
              </w:rPr>
              <w:t>АЭАТС</w:t>
            </w:r>
            <w:r w:rsidR="00652DBF">
              <w:rPr>
                <w:b w:val="0"/>
                <w:szCs w:val="24"/>
                <w:lang w:val="mn-MN"/>
              </w:rPr>
              <w:t>-ийн дээд түвшний ПХТХИБ-д ц</w:t>
            </w:r>
            <w:r w:rsidR="00652DBF" w:rsidRPr="00E01836">
              <w:rPr>
                <w:b w:val="0"/>
                <w:szCs w:val="24"/>
                <w:lang w:val="mn-MN"/>
              </w:rPr>
              <w:t xml:space="preserve">ахилгаан эрчим </w:t>
            </w:r>
            <w:r w:rsidR="00652DBF">
              <w:rPr>
                <w:b w:val="0"/>
                <w:szCs w:val="24"/>
                <w:lang w:val="mn-MN"/>
              </w:rPr>
              <w:t>хүчний үйлдвэрлэлийн объектуудаас ирэх телеметрийн мэдээллийг (теле хэмжил</w:t>
            </w:r>
            <w:r w:rsidR="00652DBF" w:rsidRPr="007E0EEE">
              <w:rPr>
                <w:b w:val="0"/>
                <w:szCs w:val="24"/>
                <w:lang w:val="mn-MN"/>
              </w:rPr>
              <w:t xml:space="preserve">, </w:t>
            </w:r>
            <w:r w:rsidR="00652DBF">
              <w:rPr>
                <w:b w:val="0"/>
                <w:szCs w:val="24"/>
                <w:lang w:val="mn-MN"/>
              </w:rPr>
              <w:t>теле дохио</w:t>
            </w:r>
            <w:r w:rsidR="00C21F4A">
              <w:rPr>
                <w:b w:val="0"/>
                <w:szCs w:val="24"/>
                <w:lang w:val="mn-MN"/>
              </w:rPr>
              <w:t>лол</w:t>
            </w:r>
            <w:r w:rsidR="00652DBF" w:rsidRPr="007E0EEE">
              <w:rPr>
                <w:b w:val="0"/>
                <w:szCs w:val="24"/>
                <w:lang w:val="mn-MN"/>
              </w:rPr>
              <w:t>)</w:t>
            </w:r>
            <w:r w:rsidR="00652DBF">
              <w:rPr>
                <w:b w:val="0"/>
                <w:szCs w:val="24"/>
                <w:lang w:val="mn-MN"/>
              </w:rPr>
              <w:t xml:space="preserve"> хэмжих, дамжуулах нийт хугацаа 1с-ээс хэтэрч болохгүй. </w:t>
            </w:r>
          </w:p>
          <w:p w:rsidR="00652DBF" w:rsidRDefault="009949E5" w:rsidP="000B6839">
            <w:pPr>
              <w:spacing w:line="276" w:lineRule="auto"/>
              <w:jc w:val="both"/>
              <w:rPr>
                <w:b w:val="0"/>
                <w:szCs w:val="24"/>
                <w:lang w:val="mn-MN"/>
              </w:rPr>
            </w:pPr>
            <w:r>
              <w:rPr>
                <w:b w:val="0"/>
                <w:szCs w:val="24"/>
                <w:lang w:val="mn-MN"/>
              </w:rPr>
              <w:t>АЭАТС</w:t>
            </w:r>
            <w:r w:rsidR="00652DBF">
              <w:rPr>
                <w:b w:val="0"/>
                <w:szCs w:val="24"/>
                <w:lang w:val="mn-MN"/>
              </w:rPr>
              <w:t>-ийн дээд түвшний ПХТХИБ-ийн хүлээн авах теле хэмжил болон теле дохио</w:t>
            </w:r>
            <w:r w:rsidR="00C21F4A">
              <w:rPr>
                <w:b w:val="0"/>
                <w:szCs w:val="24"/>
                <w:lang w:val="mn-MN"/>
              </w:rPr>
              <w:t>лол</w:t>
            </w:r>
            <w:r w:rsidR="00652DBF">
              <w:rPr>
                <w:b w:val="0"/>
                <w:szCs w:val="24"/>
                <w:lang w:val="mn-MN"/>
              </w:rPr>
              <w:t xml:space="preserve"> нь ц</w:t>
            </w:r>
            <w:r w:rsidR="00652DBF" w:rsidRPr="00E01836">
              <w:rPr>
                <w:b w:val="0"/>
                <w:szCs w:val="24"/>
                <w:lang w:val="mn-MN"/>
              </w:rPr>
              <w:t xml:space="preserve">ахилгаан эрчим </w:t>
            </w:r>
            <w:r w:rsidR="00652DBF">
              <w:rPr>
                <w:b w:val="0"/>
                <w:szCs w:val="24"/>
                <w:lang w:val="mn-MN"/>
              </w:rPr>
              <w:t xml:space="preserve">хүчний үйлдвэрлэлийн объектуудад </w:t>
            </w:r>
            <w:r w:rsidR="00814648">
              <w:rPr>
                <w:b w:val="0"/>
                <w:szCs w:val="24"/>
                <w:lang w:val="mn-MN"/>
              </w:rPr>
              <w:t>боловсруулс</w:t>
            </w:r>
            <w:r w:rsidR="00C377A5">
              <w:rPr>
                <w:b w:val="0"/>
                <w:szCs w:val="24"/>
                <w:lang w:val="mn-MN"/>
              </w:rPr>
              <w:t>ан, одон орны нэгдмэл цагийн тэмдэглэгээг агуулах хэрэгтэй.</w:t>
            </w:r>
          </w:p>
          <w:p w:rsidR="00C377A5" w:rsidRDefault="00C377A5" w:rsidP="000B6839">
            <w:pPr>
              <w:spacing w:line="276" w:lineRule="auto"/>
              <w:jc w:val="both"/>
              <w:rPr>
                <w:b w:val="0"/>
                <w:szCs w:val="24"/>
                <w:lang w:val="mn-MN"/>
              </w:rPr>
            </w:pPr>
            <w:r>
              <w:rPr>
                <w:b w:val="0"/>
                <w:szCs w:val="24"/>
                <w:lang w:val="mn-MN"/>
              </w:rPr>
              <w:t xml:space="preserve">7.3 </w:t>
            </w:r>
            <w:r w:rsidR="009949E5">
              <w:rPr>
                <w:b w:val="0"/>
                <w:szCs w:val="24"/>
                <w:lang w:val="mn-MN"/>
              </w:rPr>
              <w:t>АЭАТС</w:t>
            </w:r>
            <w:r w:rsidR="00D71441">
              <w:rPr>
                <w:b w:val="0"/>
                <w:szCs w:val="24"/>
                <w:lang w:val="mn-MN"/>
              </w:rPr>
              <w:t xml:space="preserve">-ийн дээд түвшний ПХТХИБ болон </w:t>
            </w:r>
            <w:r w:rsidR="009949E5">
              <w:rPr>
                <w:b w:val="0"/>
                <w:szCs w:val="24"/>
                <w:lang w:val="mn-MN"/>
              </w:rPr>
              <w:t>АЭАТС</w:t>
            </w:r>
            <w:r w:rsidR="00D71441">
              <w:rPr>
                <w:b w:val="0"/>
                <w:szCs w:val="24"/>
                <w:lang w:val="mn-MN"/>
              </w:rPr>
              <w:t>-ийн доод түвшний төхөөрөмж бүрийн хооронд</w:t>
            </w:r>
            <w:r w:rsidR="00BF5E54">
              <w:rPr>
                <w:b w:val="0"/>
                <w:szCs w:val="24"/>
                <w:lang w:val="mn-MN"/>
              </w:rPr>
              <w:t xml:space="preserve"> </w:t>
            </w:r>
            <w:r w:rsidR="00D71441">
              <w:rPr>
                <w:b w:val="0"/>
                <w:szCs w:val="24"/>
                <w:lang w:val="mn-MN"/>
              </w:rPr>
              <w:t xml:space="preserve">УҮЯ-ын хүснэгт </w:t>
            </w:r>
            <w:r w:rsidR="00BF5E54">
              <w:rPr>
                <w:b w:val="0"/>
                <w:szCs w:val="24"/>
                <w:lang w:val="mn-MN"/>
              </w:rPr>
              <w:t>болон технологийн бусад мэдээллийг</w:t>
            </w:r>
            <w:r w:rsidR="00D71441">
              <w:rPr>
                <w:b w:val="0"/>
                <w:szCs w:val="24"/>
                <w:lang w:val="mn-MN"/>
              </w:rPr>
              <w:t xml:space="preserve"> дамжуулахад зориулан </w:t>
            </w:r>
            <w:r w:rsidR="00BF5E54">
              <w:rPr>
                <w:b w:val="0"/>
                <w:szCs w:val="24"/>
                <w:lang w:val="mn-MN"/>
              </w:rPr>
              <w:t>мэдээлэл дамжуулах хоёрлосон гор</w:t>
            </w:r>
            <w:r w:rsidR="00371ADA">
              <w:rPr>
                <w:b w:val="0"/>
                <w:szCs w:val="24"/>
                <w:lang w:val="mn-MN"/>
              </w:rPr>
              <w:t>имтой, хоёр тусдаа тоон</w:t>
            </w:r>
            <w:r w:rsidR="00BF5E54">
              <w:rPr>
                <w:b w:val="0"/>
                <w:szCs w:val="24"/>
                <w:lang w:val="mn-MN"/>
              </w:rPr>
              <w:t xml:space="preserve"> холбооны сувгийг сист</w:t>
            </w:r>
            <w:r w:rsidR="00371ADA">
              <w:rPr>
                <w:b w:val="0"/>
                <w:szCs w:val="24"/>
                <w:lang w:val="mn-MN"/>
              </w:rPr>
              <w:t>емчилсэн байх шаардлагатай. Х</w:t>
            </w:r>
            <w:r w:rsidR="00BF5E54">
              <w:rPr>
                <w:b w:val="0"/>
                <w:szCs w:val="24"/>
                <w:lang w:val="mn-MN"/>
              </w:rPr>
              <w:t xml:space="preserve">олбооны эдгээр сувгийн зурвасын өргөн </w:t>
            </w:r>
            <w:r w:rsidR="00BF5E54" w:rsidRPr="007E0EEE">
              <w:rPr>
                <w:b w:val="0"/>
                <w:szCs w:val="24"/>
                <w:lang w:val="mn-MN"/>
              </w:rPr>
              <w:t>128 кБит/с</w:t>
            </w:r>
            <w:r w:rsidR="00BF5E54">
              <w:rPr>
                <w:b w:val="0"/>
                <w:szCs w:val="24"/>
                <w:lang w:val="mn-MN"/>
              </w:rPr>
              <w:t>-ээс багагүй байвал зохино.</w:t>
            </w:r>
          </w:p>
          <w:p w:rsidR="00BF5E54" w:rsidRDefault="00BF5E54" w:rsidP="000B6839">
            <w:pPr>
              <w:spacing w:line="276" w:lineRule="auto"/>
              <w:jc w:val="both"/>
              <w:rPr>
                <w:b w:val="0"/>
                <w:szCs w:val="24"/>
                <w:lang w:val="mn-MN"/>
              </w:rPr>
            </w:pPr>
            <w:r>
              <w:rPr>
                <w:b w:val="0"/>
                <w:szCs w:val="24"/>
                <w:lang w:val="mn-MN"/>
              </w:rPr>
              <w:t xml:space="preserve">7.4 </w:t>
            </w:r>
            <w:r w:rsidR="0045646D">
              <w:rPr>
                <w:b w:val="0"/>
                <w:szCs w:val="24"/>
                <w:lang w:val="mn-MN"/>
              </w:rPr>
              <w:t>АЭАЗ</w:t>
            </w:r>
            <w:r w:rsidR="00DA1A20">
              <w:rPr>
                <w:b w:val="0"/>
                <w:szCs w:val="24"/>
                <w:lang w:val="mn-MN"/>
              </w:rPr>
              <w:t xml:space="preserve">С болон </w:t>
            </w:r>
            <w:r w:rsidR="009949E5">
              <w:rPr>
                <w:b w:val="0"/>
                <w:szCs w:val="24"/>
                <w:lang w:val="mn-MN"/>
              </w:rPr>
              <w:t>АЭАТС</w:t>
            </w:r>
            <w:r w:rsidR="0045646D">
              <w:rPr>
                <w:b w:val="0"/>
                <w:szCs w:val="24"/>
                <w:lang w:val="mn-MN"/>
              </w:rPr>
              <w:t xml:space="preserve"> бүр</w:t>
            </w:r>
            <w:r>
              <w:rPr>
                <w:b w:val="0"/>
                <w:szCs w:val="24"/>
                <w:lang w:val="mn-MN"/>
              </w:rPr>
              <w:t>ийн дээд түвшний ПХТХИБ</w:t>
            </w:r>
            <w:r w:rsidR="00DA1A20">
              <w:rPr>
                <w:b w:val="0"/>
                <w:szCs w:val="24"/>
                <w:lang w:val="mn-MN"/>
              </w:rPr>
              <w:t>-ийн хооронд мэдээлэл дамжуулах хоёрлосон гор</w:t>
            </w:r>
            <w:r w:rsidR="00371ADA">
              <w:rPr>
                <w:b w:val="0"/>
                <w:szCs w:val="24"/>
                <w:lang w:val="mn-MN"/>
              </w:rPr>
              <w:t>имтой, хоёр тусдаа тоон</w:t>
            </w:r>
            <w:r w:rsidR="00DA1A20">
              <w:rPr>
                <w:b w:val="0"/>
                <w:szCs w:val="24"/>
                <w:lang w:val="mn-MN"/>
              </w:rPr>
              <w:t xml:space="preserve"> холбооны сувгийг системчилсэн байх хэрэгтэй. </w:t>
            </w:r>
            <w:r w:rsidR="00371ADA">
              <w:rPr>
                <w:b w:val="0"/>
                <w:szCs w:val="24"/>
                <w:lang w:val="mn-MN"/>
              </w:rPr>
              <w:t>Х</w:t>
            </w:r>
            <w:r w:rsidR="00250590">
              <w:rPr>
                <w:b w:val="0"/>
                <w:szCs w:val="24"/>
                <w:lang w:val="mn-MN"/>
              </w:rPr>
              <w:t xml:space="preserve">олбооны эдгээр сувгийн зурвасын </w:t>
            </w:r>
            <w:r w:rsidR="00250590">
              <w:rPr>
                <w:b w:val="0"/>
                <w:szCs w:val="24"/>
                <w:lang w:val="mn-MN"/>
              </w:rPr>
              <w:lastRenderedPageBreak/>
              <w:t xml:space="preserve">өргөн </w:t>
            </w:r>
            <w:r w:rsidR="00250590" w:rsidRPr="007E0EEE">
              <w:rPr>
                <w:b w:val="0"/>
                <w:szCs w:val="24"/>
                <w:lang w:val="mn-MN"/>
              </w:rPr>
              <w:t>128 кБит/с</w:t>
            </w:r>
            <w:r w:rsidR="00250590">
              <w:rPr>
                <w:b w:val="0"/>
                <w:szCs w:val="24"/>
                <w:lang w:val="mn-MN"/>
              </w:rPr>
              <w:t>-ээс багагүй байх шаардлагатай.</w:t>
            </w:r>
          </w:p>
          <w:p w:rsidR="00805C71" w:rsidRDefault="00250590" w:rsidP="000B6839">
            <w:pPr>
              <w:spacing w:line="276" w:lineRule="auto"/>
              <w:jc w:val="both"/>
              <w:rPr>
                <w:b w:val="0"/>
                <w:szCs w:val="24"/>
                <w:lang w:val="mn-MN"/>
              </w:rPr>
            </w:pPr>
            <w:r>
              <w:rPr>
                <w:b w:val="0"/>
                <w:szCs w:val="24"/>
                <w:lang w:val="mn-MN"/>
              </w:rPr>
              <w:t xml:space="preserve">7.5 </w:t>
            </w:r>
            <w:r w:rsidR="00CE3327">
              <w:rPr>
                <w:b w:val="0"/>
                <w:szCs w:val="24"/>
                <w:lang w:val="mn-MN"/>
              </w:rPr>
              <w:t>Ц</w:t>
            </w:r>
            <w:r w:rsidR="00CE3327" w:rsidRPr="00E01836">
              <w:rPr>
                <w:b w:val="0"/>
                <w:szCs w:val="24"/>
                <w:lang w:val="mn-MN"/>
              </w:rPr>
              <w:t xml:space="preserve">ахилгаан эрчим </w:t>
            </w:r>
            <w:r w:rsidR="00CE3327">
              <w:rPr>
                <w:b w:val="0"/>
                <w:szCs w:val="24"/>
                <w:lang w:val="mn-MN"/>
              </w:rPr>
              <w:t>хүчний үйлдвэрлэлийн объектуудаас ТАСДА</w:t>
            </w:r>
            <w:r w:rsidR="00CE3327">
              <w:rPr>
                <w:b w:val="0"/>
                <w:szCs w:val="24"/>
              </w:rPr>
              <w:t>-ын</w:t>
            </w:r>
            <w:r w:rsidR="00CE3327">
              <w:rPr>
                <w:b w:val="0"/>
                <w:szCs w:val="24"/>
                <w:lang w:val="mn-MN"/>
              </w:rPr>
              <w:t xml:space="preserve"> иж бүрдэлд телеметрийн мэдээлэл дамжуулахад зориулан мэдээлэл дамжуулах хоёрл</w:t>
            </w:r>
            <w:r w:rsidR="00371ADA">
              <w:rPr>
                <w:b w:val="0"/>
                <w:szCs w:val="24"/>
                <w:lang w:val="mn-MN"/>
              </w:rPr>
              <w:t>осон горимтой, хоёр тусдаа тоон</w:t>
            </w:r>
            <w:r w:rsidR="00CE3327">
              <w:rPr>
                <w:b w:val="0"/>
                <w:szCs w:val="24"/>
                <w:lang w:val="mn-MN"/>
              </w:rPr>
              <w:t xml:space="preserve"> холбооны сувгийг бэлтгэсэн байх хэрэгтэй. Ц</w:t>
            </w:r>
            <w:r w:rsidR="00CE3327" w:rsidRPr="00E01836">
              <w:rPr>
                <w:b w:val="0"/>
                <w:szCs w:val="24"/>
                <w:lang w:val="mn-MN"/>
              </w:rPr>
              <w:t xml:space="preserve">ахилгаан эрчим </w:t>
            </w:r>
            <w:r w:rsidR="00CE3327">
              <w:rPr>
                <w:b w:val="0"/>
                <w:szCs w:val="24"/>
                <w:lang w:val="mn-MN"/>
              </w:rPr>
              <w:t>хүчний үйлдвэрлэлийн объектуудаас ТАСДА</w:t>
            </w:r>
            <w:r w:rsidR="00CE3327">
              <w:rPr>
                <w:b w:val="0"/>
                <w:szCs w:val="24"/>
              </w:rPr>
              <w:t>-ын</w:t>
            </w:r>
            <w:r w:rsidR="00CE3327">
              <w:rPr>
                <w:b w:val="0"/>
                <w:szCs w:val="24"/>
                <w:lang w:val="mn-MN"/>
              </w:rPr>
              <w:t xml:space="preserve"> иж бүрдэлд телеметрийн мэдээлэл (теле хэмжил</w:t>
            </w:r>
            <w:r w:rsidR="00CE3327" w:rsidRPr="007E0EEE">
              <w:rPr>
                <w:b w:val="0"/>
                <w:szCs w:val="24"/>
                <w:lang w:val="mn-MN"/>
              </w:rPr>
              <w:t xml:space="preserve">, </w:t>
            </w:r>
            <w:r w:rsidR="00CE3327">
              <w:rPr>
                <w:b w:val="0"/>
                <w:szCs w:val="24"/>
                <w:lang w:val="mn-MN"/>
              </w:rPr>
              <w:t>теле дохио</w:t>
            </w:r>
            <w:r w:rsidR="00C21F4A">
              <w:rPr>
                <w:b w:val="0"/>
                <w:szCs w:val="24"/>
                <w:lang w:val="mn-MN"/>
              </w:rPr>
              <w:t>лол</w:t>
            </w:r>
            <w:r w:rsidR="00CE3327" w:rsidRPr="007E0EEE">
              <w:rPr>
                <w:b w:val="0"/>
                <w:szCs w:val="24"/>
                <w:lang w:val="mn-MN"/>
              </w:rPr>
              <w:t>)</w:t>
            </w:r>
            <w:r w:rsidR="00CE3327">
              <w:rPr>
                <w:b w:val="0"/>
                <w:szCs w:val="24"/>
                <w:lang w:val="mn-MN"/>
              </w:rPr>
              <w:t xml:space="preserve"> дамжуулах, хэмжих нийт хугацаа 1с-ээс хэтэрч болохгүй. </w:t>
            </w:r>
          </w:p>
          <w:p w:rsidR="00805C71" w:rsidRDefault="00805C71" w:rsidP="000B6839">
            <w:pPr>
              <w:spacing w:line="276" w:lineRule="auto"/>
              <w:jc w:val="both"/>
              <w:rPr>
                <w:b w:val="0"/>
                <w:szCs w:val="24"/>
                <w:lang w:val="mn-MN"/>
              </w:rPr>
            </w:pPr>
          </w:p>
          <w:p w:rsidR="00CE3327" w:rsidRPr="006C6E39" w:rsidRDefault="0095110B" w:rsidP="000B6839">
            <w:pPr>
              <w:spacing w:line="276" w:lineRule="auto"/>
              <w:jc w:val="both"/>
              <w:rPr>
                <w:b w:val="0"/>
                <w:szCs w:val="24"/>
                <w:lang w:val="mn-MN"/>
              </w:rPr>
            </w:pPr>
            <w:r>
              <w:rPr>
                <w:b w:val="0"/>
                <w:szCs w:val="24"/>
                <w:lang w:val="mn-MN"/>
              </w:rPr>
              <w:t xml:space="preserve">7.6 </w:t>
            </w:r>
            <w:r w:rsidR="00F531C0">
              <w:rPr>
                <w:b w:val="0"/>
                <w:szCs w:val="24"/>
                <w:lang w:val="mn-MN"/>
              </w:rPr>
              <w:t>Ц</w:t>
            </w:r>
            <w:r w:rsidR="00F531C0" w:rsidRPr="00E01836">
              <w:rPr>
                <w:b w:val="0"/>
                <w:szCs w:val="24"/>
                <w:lang w:val="mn-MN"/>
              </w:rPr>
              <w:t xml:space="preserve">ахилгаан эрчим </w:t>
            </w:r>
            <w:r w:rsidR="00F531C0">
              <w:rPr>
                <w:b w:val="0"/>
                <w:szCs w:val="24"/>
                <w:lang w:val="mn-MN"/>
              </w:rPr>
              <w:t xml:space="preserve">хүчний үйлдвэрлэлийн объектууд </w:t>
            </w:r>
            <w:r w:rsidR="006C6E39">
              <w:rPr>
                <w:b w:val="0"/>
                <w:szCs w:val="24"/>
                <w:lang w:val="mn-MN"/>
              </w:rPr>
              <w:t xml:space="preserve">болон АЭА-ын төхөөрөмжүүд </w:t>
            </w:r>
            <w:r w:rsidR="006C6E39">
              <w:rPr>
                <w:b w:val="0"/>
                <w:szCs w:val="24"/>
              </w:rPr>
              <w:t>(</w:t>
            </w:r>
            <w:r w:rsidR="006C6E39">
              <w:rPr>
                <w:b w:val="0"/>
                <w:szCs w:val="24"/>
                <w:lang w:val="mn-MN"/>
              </w:rPr>
              <w:t>иж бүрдлүүд</w:t>
            </w:r>
            <w:r w:rsidR="006C6E39">
              <w:rPr>
                <w:b w:val="0"/>
                <w:szCs w:val="24"/>
              </w:rPr>
              <w:t>)</w:t>
            </w:r>
            <w:r w:rsidR="006C6E39">
              <w:rPr>
                <w:b w:val="0"/>
                <w:szCs w:val="24"/>
                <w:lang w:val="mn-MN"/>
              </w:rPr>
              <w:t xml:space="preserve"> хооронд АЭА-ын аваарийн сигнал болон командыг дамжуулахад зориулан мэдээлэл дамжуул</w:t>
            </w:r>
            <w:r w:rsidR="00371ADA">
              <w:rPr>
                <w:b w:val="0"/>
                <w:szCs w:val="24"/>
                <w:lang w:val="mn-MN"/>
              </w:rPr>
              <w:t xml:space="preserve">ах хоёрлосон горимтой, </w:t>
            </w:r>
            <w:r w:rsidR="006C6E39">
              <w:rPr>
                <w:b w:val="0"/>
                <w:szCs w:val="24"/>
                <w:lang w:val="mn-MN"/>
              </w:rPr>
              <w:t>холбооны хоёр тусдаа  сувгийг бэлтгэсэн байх шаардлагатай.</w:t>
            </w:r>
          </w:p>
          <w:p w:rsidR="00C377A5" w:rsidRDefault="006C6E39" w:rsidP="000B6839">
            <w:pPr>
              <w:spacing w:line="276" w:lineRule="auto"/>
              <w:jc w:val="both"/>
              <w:rPr>
                <w:b w:val="0"/>
                <w:szCs w:val="24"/>
                <w:lang w:val="mn-MN"/>
              </w:rPr>
            </w:pPr>
            <w:r>
              <w:rPr>
                <w:b w:val="0"/>
                <w:szCs w:val="24"/>
                <w:lang w:val="mn-MN"/>
              </w:rPr>
              <w:t xml:space="preserve">7.7 </w:t>
            </w:r>
            <w:r w:rsidR="00A2431F">
              <w:rPr>
                <w:b w:val="0"/>
                <w:szCs w:val="24"/>
                <w:lang w:val="mn-MN"/>
              </w:rPr>
              <w:t>АЭА-ын аваарийн сигнал болон командыг дамжуулах</w:t>
            </w:r>
            <w:r w:rsidR="00A2431F">
              <w:rPr>
                <w:b w:val="0"/>
                <w:szCs w:val="24"/>
              </w:rPr>
              <w:t xml:space="preserve"> </w:t>
            </w:r>
            <w:r w:rsidR="00A2431F">
              <w:rPr>
                <w:b w:val="0"/>
                <w:szCs w:val="24"/>
                <w:lang w:val="mn-MN"/>
              </w:rPr>
              <w:t>хугацааг дараах байдлаар бүрдүүлэх хэрэгтэй. Үүнд:</w:t>
            </w:r>
          </w:p>
          <w:p w:rsidR="00A2431F" w:rsidRDefault="00CD18B7" w:rsidP="000B6839">
            <w:pPr>
              <w:spacing w:line="276" w:lineRule="auto"/>
              <w:jc w:val="both"/>
              <w:rPr>
                <w:b w:val="0"/>
                <w:szCs w:val="24"/>
              </w:rPr>
            </w:pPr>
            <w:r>
              <w:rPr>
                <w:b w:val="0"/>
                <w:szCs w:val="24"/>
              </w:rPr>
              <w:t xml:space="preserve">- </w:t>
            </w:r>
            <w:r>
              <w:rPr>
                <w:b w:val="0"/>
                <w:szCs w:val="24"/>
                <w:lang w:val="mn-MN"/>
              </w:rPr>
              <w:t>шилэн кабель болон холбооны кабель шугамаар дамжуулахад – 10 мс-ээс ихгүй</w:t>
            </w:r>
            <w:r>
              <w:rPr>
                <w:b w:val="0"/>
                <w:szCs w:val="24"/>
              </w:rPr>
              <w:t>;</w:t>
            </w:r>
          </w:p>
          <w:p w:rsidR="00CD18B7" w:rsidRDefault="00371ADA" w:rsidP="000B6839">
            <w:pPr>
              <w:spacing w:line="276" w:lineRule="auto"/>
              <w:jc w:val="both"/>
              <w:rPr>
                <w:b w:val="0"/>
                <w:szCs w:val="24"/>
                <w:lang w:val="mn-MN"/>
              </w:rPr>
            </w:pPr>
            <w:r>
              <w:rPr>
                <w:b w:val="0"/>
                <w:szCs w:val="24"/>
                <w:lang w:val="mn-MN"/>
              </w:rPr>
              <w:t>- өндөр давтамжийн</w:t>
            </w:r>
            <w:r w:rsidR="00CD18B7">
              <w:rPr>
                <w:b w:val="0"/>
                <w:szCs w:val="24"/>
                <w:lang w:val="mn-MN"/>
              </w:rPr>
              <w:t xml:space="preserve"> холбооны сувгаар нэг ЦДШ-д дамжуулахад – 25 мс-ээс ихгүй байна.</w:t>
            </w:r>
          </w:p>
          <w:p w:rsidR="00E401F9" w:rsidRDefault="00CD18B7" w:rsidP="000B6839">
            <w:pPr>
              <w:spacing w:line="276" w:lineRule="auto"/>
              <w:jc w:val="both"/>
              <w:rPr>
                <w:b w:val="0"/>
                <w:szCs w:val="24"/>
                <w:lang w:val="mn-MN"/>
              </w:rPr>
            </w:pPr>
            <w:r>
              <w:rPr>
                <w:b w:val="0"/>
                <w:szCs w:val="24"/>
                <w:lang w:val="mn-MN"/>
              </w:rPr>
              <w:t xml:space="preserve">7.8 </w:t>
            </w:r>
            <w:r w:rsidR="009F0C70">
              <w:rPr>
                <w:b w:val="0"/>
                <w:szCs w:val="24"/>
                <w:lang w:val="mn-MN"/>
              </w:rPr>
              <w:t>АЭА-ын аваарийн сигнал болон командыг дамжуулах</w:t>
            </w:r>
            <w:r w:rsidR="00A5059B">
              <w:rPr>
                <w:b w:val="0"/>
                <w:szCs w:val="24"/>
                <w:lang w:val="mn-MN"/>
              </w:rPr>
              <w:t xml:space="preserve">ад зориулсан тоноглол </w:t>
            </w:r>
            <w:r w:rsidR="00B666F7">
              <w:rPr>
                <w:b w:val="0"/>
                <w:szCs w:val="24"/>
                <w:lang w:val="mn-MN"/>
              </w:rPr>
              <w:t xml:space="preserve">буруу </w:t>
            </w:r>
            <w:r w:rsidR="00A5059B">
              <w:rPr>
                <w:b w:val="0"/>
                <w:szCs w:val="24"/>
                <w:lang w:val="mn-MN"/>
              </w:rPr>
              <w:t>а</w:t>
            </w:r>
            <w:r w:rsidR="00E401F9">
              <w:rPr>
                <w:b w:val="0"/>
                <w:szCs w:val="24"/>
                <w:lang w:val="mn-MN"/>
              </w:rPr>
              <w:t>жиллах магадлал</w:t>
            </w:r>
            <w:r w:rsidR="00A5059B">
              <w:rPr>
                <w:b w:val="0"/>
                <w:szCs w:val="24"/>
                <w:lang w:val="mn-MN"/>
              </w:rPr>
              <w:t xml:space="preserve"> </w:t>
            </w:r>
            <w:r w:rsidR="00E401F9">
              <w:rPr>
                <w:b w:val="0"/>
                <w:szCs w:val="24"/>
                <w:lang w:val="mn-MN"/>
              </w:rPr>
              <w:t>10</w:t>
            </w:r>
            <w:r w:rsidR="00E401F9">
              <w:rPr>
                <w:b w:val="0"/>
                <w:szCs w:val="24"/>
                <w:vertAlign w:val="superscript"/>
                <w:lang w:val="mn-MN"/>
              </w:rPr>
              <w:t>-</w:t>
            </w:r>
            <w:r w:rsidR="00E401F9" w:rsidRPr="009F0C70">
              <w:rPr>
                <w:b w:val="0"/>
                <w:szCs w:val="24"/>
                <w:vertAlign w:val="superscript"/>
                <w:lang w:val="mn-MN"/>
              </w:rPr>
              <w:t>6</w:t>
            </w:r>
            <w:r w:rsidR="00E401F9">
              <w:rPr>
                <w:b w:val="0"/>
                <w:szCs w:val="24"/>
                <w:vertAlign w:val="superscript"/>
                <w:lang w:val="mn-MN"/>
              </w:rPr>
              <w:t xml:space="preserve"> </w:t>
            </w:r>
            <w:r w:rsidR="00E401F9">
              <w:rPr>
                <w:b w:val="0"/>
                <w:szCs w:val="24"/>
                <w:lang w:val="mn-MN"/>
              </w:rPr>
              <w:t xml:space="preserve">зэргээс ихгүй, командыг алгасах магадлал </w:t>
            </w:r>
            <w:r w:rsidR="00E401F9" w:rsidRPr="007E0EEE">
              <w:rPr>
                <w:b w:val="0"/>
                <w:szCs w:val="24"/>
                <w:lang w:val="mn-MN"/>
              </w:rPr>
              <w:t>10</w:t>
            </w:r>
            <w:r w:rsidR="00E401F9" w:rsidRPr="009F0C70">
              <w:rPr>
                <w:b w:val="0"/>
                <w:szCs w:val="24"/>
                <w:vertAlign w:val="superscript"/>
                <w:lang w:val="mn-MN"/>
              </w:rPr>
              <w:t>-4</w:t>
            </w:r>
            <w:r w:rsidR="00805C71">
              <w:rPr>
                <w:b w:val="0"/>
                <w:szCs w:val="24"/>
                <w:lang w:val="mn-MN"/>
              </w:rPr>
              <w:t xml:space="preserve"> зэргээс</w:t>
            </w:r>
            <w:r w:rsidR="00E401F9">
              <w:rPr>
                <w:b w:val="0"/>
                <w:szCs w:val="24"/>
                <w:vertAlign w:val="superscript"/>
                <w:lang w:val="mn-MN"/>
              </w:rPr>
              <w:t xml:space="preserve"> </w:t>
            </w:r>
            <w:r w:rsidR="00E401F9">
              <w:rPr>
                <w:b w:val="0"/>
                <w:szCs w:val="24"/>
                <w:lang w:val="mn-MN"/>
              </w:rPr>
              <w:t>ихгүй байх шаардлагатай.</w:t>
            </w:r>
          </w:p>
          <w:p w:rsidR="00E87649" w:rsidRPr="00E401F9" w:rsidRDefault="00E401F9" w:rsidP="000B6839">
            <w:pPr>
              <w:spacing w:line="276" w:lineRule="auto"/>
              <w:jc w:val="both"/>
              <w:rPr>
                <w:b w:val="0"/>
                <w:szCs w:val="24"/>
              </w:rPr>
            </w:pPr>
            <w:r>
              <w:rPr>
                <w:b w:val="0"/>
                <w:szCs w:val="24"/>
                <w:lang w:val="mn-MN"/>
              </w:rPr>
              <w:t xml:space="preserve">7.9  АЭА-ын төхөөрөмж болон иж бүрдлүүдийг хэрэглэж байгаа холбооны </w:t>
            </w:r>
            <w:r>
              <w:rPr>
                <w:b w:val="0"/>
                <w:szCs w:val="24"/>
                <w:lang w:val="mn-MN"/>
              </w:rPr>
              <w:lastRenderedPageBreak/>
              <w:t>сувгуудын</w:t>
            </w:r>
            <w:r w:rsidR="0091576B">
              <w:rPr>
                <w:b w:val="0"/>
                <w:szCs w:val="24"/>
                <w:lang w:val="mn-MN"/>
              </w:rPr>
              <w:t>х нь найдвартай ашиглалтыг хянадаг</w:t>
            </w:r>
            <w:r>
              <w:rPr>
                <w:b w:val="0"/>
                <w:szCs w:val="24"/>
                <w:lang w:val="mn-MN"/>
              </w:rPr>
              <w:t xml:space="preserve"> автомат хяналтаар хангах хэрэгтэй.</w:t>
            </w:r>
            <w:r w:rsidR="00517B21">
              <w:rPr>
                <w:b w:val="0"/>
                <w:szCs w:val="24"/>
                <w:lang w:val="mn-MN"/>
              </w:rPr>
              <w:t xml:space="preserve"> Х</w:t>
            </w:r>
            <w:r w:rsidR="00562BAF">
              <w:rPr>
                <w:b w:val="0"/>
                <w:szCs w:val="24"/>
                <w:lang w:val="mn-MN"/>
              </w:rPr>
              <w:t>олбооны сувагт эвдрэл гарсан үед АЭА-ы</w:t>
            </w:r>
            <w:r w:rsidR="00CA6617">
              <w:rPr>
                <w:b w:val="0"/>
                <w:szCs w:val="24"/>
                <w:lang w:val="mn-MN"/>
              </w:rPr>
              <w:t>н аваарийн сигнал болон команд</w:t>
            </w:r>
            <w:r w:rsidR="00562BAF">
              <w:rPr>
                <w:b w:val="0"/>
                <w:szCs w:val="24"/>
                <w:lang w:val="mn-MN"/>
              </w:rPr>
              <w:t xml:space="preserve"> </w:t>
            </w:r>
            <w:r w:rsidR="00CA6617">
              <w:rPr>
                <w:b w:val="0"/>
                <w:szCs w:val="24"/>
                <w:lang w:val="mn-MN"/>
              </w:rPr>
              <w:t>шилжих</w:t>
            </w:r>
            <w:r w:rsidR="00562BAF">
              <w:rPr>
                <w:b w:val="0"/>
                <w:szCs w:val="24"/>
                <w:lang w:val="mn-MN"/>
              </w:rPr>
              <w:t xml:space="preserve">, </w:t>
            </w:r>
            <w:r w:rsidR="00706A89">
              <w:rPr>
                <w:b w:val="0"/>
                <w:szCs w:val="24"/>
                <w:lang w:val="mn-MN"/>
              </w:rPr>
              <w:t xml:space="preserve">автомат болон / эсвэл гар аргаар хоригийг цуцлах боломжтой автомат хориг, </w:t>
            </w:r>
            <w:r w:rsidR="00562BAF">
              <w:rPr>
                <w:b w:val="0"/>
                <w:szCs w:val="24"/>
                <w:lang w:val="mn-MN"/>
              </w:rPr>
              <w:t xml:space="preserve">мөн  </w:t>
            </w:r>
            <w:r w:rsidR="002B1721">
              <w:rPr>
                <w:b w:val="0"/>
                <w:szCs w:val="24"/>
                <w:lang w:val="mn-MN"/>
              </w:rPr>
              <w:t>нийцэх АЭА-ын төхөөрөмжүү</w:t>
            </w:r>
            <w:r w:rsidR="00517B21">
              <w:rPr>
                <w:b w:val="0"/>
                <w:szCs w:val="24"/>
                <w:lang w:val="mn-MN"/>
              </w:rPr>
              <w:t xml:space="preserve">д болон иж бүрдлүүдийн </w:t>
            </w:r>
            <w:r w:rsidR="0022688A">
              <w:rPr>
                <w:b w:val="0"/>
                <w:szCs w:val="24"/>
                <w:lang w:val="mn-MN"/>
              </w:rPr>
              <w:t>холбооны сувгийн эвдрэлийн</w:t>
            </w:r>
            <w:r w:rsidR="002B1721">
              <w:rPr>
                <w:b w:val="0"/>
                <w:szCs w:val="24"/>
                <w:lang w:val="mn-MN"/>
              </w:rPr>
              <w:t xml:space="preserve"> сигнал </w:t>
            </w:r>
            <w:r w:rsidR="00814648">
              <w:rPr>
                <w:b w:val="0"/>
                <w:szCs w:val="24"/>
                <w:lang w:val="mn-MN"/>
              </w:rPr>
              <w:t>бо</w:t>
            </w:r>
            <w:r w:rsidR="00706A89">
              <w:rPr>
                <w:b w:val="0"/>
                <w:szCs w:val="24"/>
                <w:lang w:val="mn-MN"/>
              </w:rPr>
              <w:t>ловсруулалт</w:t>
            </w:r>
            <w:r w:rsidR="00814648">
              <w:rPr>
                <w:b w:val="0"/>
                <w:szCs w:val="24"/>
                <w:lang w:val="mn-MN"/>
              </w:rPr>
              <w:t xml:space="preserve">ыг </w:t>
            </w:r>
            <w:r w:rsidR="00562BAF">
              <w:rPr>
                <w:b w:val="0"/>
                <w:szCs w:val="24"/>
                <w:lang w:val="mn-MN"/>
              </w:rPr>
              <w:t>авч үзсэн байх шаардлагатай.</w:t>
            </w:r>
          </w:p>
          <w:p w:rsidR="0028341A" w:rsidRDefault="00814648" w:rsidP="000B6839">
            <w:pPr>
              <w:spacing w:line="276" w:lineRule="auto"/>
              <w:jc w:val="both"/>
              <w:rPr>
                <w:b w:val="0"/>
                <w:szCs w:val="24"/>
                <w:lang w:val="mn-MN"/>
              </w:rPr>
            </w:pPr>
            <w:r>
              <w:rPr>
                <w:b w:val="0"/>
                <w:szCs w:val="24"/>
                <w:lang w:val="mn-MN"/>
              </w:rPr>
              <w:t xml:space="preserve">7.10 </w:t>
            </w:r>
            <w:r w:rsidR="00CA6617">
              <w:rPr>
                <w:b w:val="0"/>
                <w:szCs w:val="24"/>
                <w:lang w:val="mn-MN"/>
              </w:rPr>
              <w:t>Энэ бүлэгт тавьсан шаардлагыг биелүүлсэн нөхцөлд АЭА, РХ-ын аваарийн сигнал, команд, дуут мэдээлэл боло</w:t>
            </w:r>
            <w:r w:rsidR="00517B21">
              <w:rPr>
                <w:b w:val="0"/>
                <w:szCs w:val="24"/>
                <w:lang w:val="mn-MN"/>
              </w:rPr>
              <w:t xml:space="preserve">н теле механик дамжуулалтыг </w:t>
            </w:r>
            <w:r w:rsidR="00CA6617">
              <w:rPr>
                <w:b w:val="0"/>
                <w:szCs w:val="24"/>
                <w:lang w:val="mn-MN"/>
              </w:rPr>
              <w:t xml:space="preserve">холбооны сувагт нэгтгэхийг зөвшөөрнө. </w:t>
            </w:r>
          </w:p>
          <w:p w:rsidR="00CA6617" w:rsidRDefault="00CA6617" w:rsidP="000B6839">
            <w:pPr>
              <w:spacing w:line="276" w:lineRule="auto"/>
              <w:jc w:val="both"/>
              <w:rPr>
                <w:b w:val="0"/>
                <w:szCs w:val="24"/>
                <w:lang w:val="mn-MN"/>
              </w:rPr>
            </w:pPr>
            <w:r>
              <w:rPr>
                <w:b w:val="0"/>
                <w:szCs w:val="24"/>
                <w:lang w:val="mn-MN"/>
              </w:rPr>
              <w:t xml:space="preserve">7.11 </w:t>
            </w:r>
            <w:r w:rsidR="00E8377A">
              <w:rPr>
                <w:b w:val="0"/>
                <w:szCs w:val="24"/>
                <w:lang w:val="mn-MN"/>
              </w:rPr>
              <w:t>ТАСА-д хэрэглэдэг</w:t>
            </w:r>
            <w:r w:rsidR="00E06F45">
              <w:rPr>
                <w:b w:val="0"/>
                <w:szCs w:val="24"/>
                <w:lang w:val="mn-MN"/>
              </w:rPr>
              <w:t xml:space="preserve"> </w:t>
            </w:r>
            <w:r w:rsidR="00E06F45">
              <w:rPr>
                <w:b w:val="0"/>
                <w:szCs w:val="24"/>
              </w:rPr>
              <w:t>(</w:t>
            </w:r>
            <w:r w:rsidR="00E06F45">
              <w:rPr>
                <w:b w:val="0"/>
                <w:szCs w:val="24"/>
                <w:lang w:val="mn-MN"/>
              </w:rPr>
              <w:t>7.12-т з</w:t>
            </w:r>
            <w:r w:rsidR="001D364D">
              <w:rPr>
                <w:b w:val="0"/>
                <w:szCs w:val="24"/>
                <w:lang w:val="mn-MN"/>
              </w:rPr>
              <w:t>аасан тохиолдлуудыг тооцоогүй тохиолдол</w:t>
            </w:r>
            <w:r w:rsidR="00E06F45">
              <w:rPr>
                <w:b w:val="0"/>
                <w:szCs w:val="24"/>
                <w:lang w:val="mn-MN"/>
              </w:rPr>
              <w:t>д</w:t>
            </w:r>
            <w:r w:rsidR="00E06F45">
              <w:rPr>
                <w:b w:val="0"/>
                <w:szCs w:val="24"/>
              </w:rPr>
              <w:t>)</w:t>
            </w:r>
            <w:r w:rsidR="00F03DCB">
              <w:rPr>
                <w:b w:val="0"/>
                <w:szCs w:val="24"/>
                <w:lang w:val="mn-MN"/>
              </w:rPr>
              <w:t xml:space="preserve">, эрчим хүчний системийн горимын параметрүүдийн тухай аваарийн өмнөх мэдээллийг </w:t>
            </w:r>
            <w:r w:rsidR="00E06F45">
              <w:rPr>
                <w:b w:val="0"/>
                <w:szCs w:val="24"/>
                <w:lang w:val="mn-MN"/>
              </w:rPr>
              <w:t xml:space="preserve">гүйдэл болон хүчдэлийн трансформаторын хэмжлийн ороомогт холбосон </w:t>
            </w:r>
            <w:r w:rsidR="001D364D" w:rsidRPr="001D364D">
              <w:rPr>
                <w:b w:val="0"/>
                <w:szCs w:val="24"/>
                <w:highlight w:val="yellow"/>
                <w:lang w:val="mn-MN"/>
              </w:rPr>
              <w:t>мэдрэгчүүдээр</w:t>
            </w:r>
            <w:r w:rsidR="001D364D">
              <w:rPr>
                <w:b w:val="0"/>
                <w:szCs w:val="24"/>
                <w:lang w:val="mn-MN"/>
              </w:rPr>
              <w:t xml:space="preserve"> хэмжиж, дамжуулах хэрэгтэй.</w:t>
            </w:r>
          </w:p>
          <w:p w:rsidR="001D364D" w:rsidRDefault="001D364D" w:rsidP="000B6839">
            <w:pPr>
              <w:spacing w:line="276" w:lineRule="auto"/>
              <w:jc w:val="both"/>
              <w:rPr>
                <w:b w:val="0"/>
                <w:szCs w:val="24"/>
                <w:lang w:val="mn-MN"/>
              </w:rPr>
            </w:pPr>
          </w:p>
          <w:p w:rsidR="001D364D" w:rsidRDefault="001D364D" w:rsidP="000B6839">
            <w:pPr>
              <w:spacing w:line="276" w:lineRule="auto"/>
              <w:jc w:val="both"/>
              <w:rPr>
                <w:b w:val="0"/>
                <w:szCs w:val="24"/>
                <w:lang w:val="mn-MN"/>
              </w:rPr>
            </w:pPr>
            <w:r>
              <w:rPr>
                <w:b w:val="0"/>
                <w:szCs w:val="24"/>
                <w:lang w:val="mn-MN"/>
              </w:rPr>
              <w:t xml:space="preserve">7.12 </w:t>
            </w:r>
            <w:r w:rsidR="00A52600">
              <w:rPr>
                <w:b w:val="0"/>
                <w:szCs w:val="24"/>
                <w:lang w:val="mn-MN"/>
              </w:rPr>
              <w:t xml:space="preserve">ТАСДА-ын иж бүрдэлд оруулсан, богино залгааны аюултай байдлыг засах төхөөрөмж, мөн ТХАХА, ХИХА, ХБХА, ДБХА, ДИХА, АГУА-ын төхөөрөмжүүдийг </w:t>
            </w:r>
            <w:r w:rsidR="00657DF0">
              <w:rPr>
                <w:b w:val="0"/>
                <w:szCs w:val="24"/>
                <w:lang w:val="mn-MN"/>
              </w:rPr>
              <w:t xml:space="preserve">реле хамгаалалт, автоматжуулалтад зориулсан гүйдлийн болон хүчдэлийн трансформаторуудын гаргалгад холбох шаардлагатай. </w:t>
            </w:r>
          </w:p>
          <w:p w:rsidR="00657DF0" w:rsidRDefault="00540BF6" w:rsidP="000B6839">
            <w:pPr>
              <w:spacing w:line="276" w:lineRule="auto"/>
              <w:jc w:val="both"/>
              <w:rPr>
                <w:b w:val="0"/>
                <w:szCs w:val="24"/>
              </w:rPr>
            </w:pPr>
            <w:r w:rsidRPr="00C34280">
              <w:rPr>
                <w:szCs w:val="24"/>
                <w:lang w:val="mn-MN"/>
              </w:rPr>
              <w:t xml:space="preserve">8 Аваари эсэргүүцэх </w:t>
            </w:r>
            <w:r w:rsidR="005B085A" w:rsidRPr="005B085A">
              <w:rPr>
                <w:szCs w:val="24"/>
                <w:lang w:val="mn-MN"/>
              </w:rPr>
              <w:t>удирдлагын</w:t>
            </w:r>
            <w:r w:rsidR="005B085A">
              <w:rPr>
                <w:szCs w:val="24"/>
                <w:lang w:val="mn-MN"/>
              </w:rPr>
              <w:t xml:space="preserve"> даалгаварт</w:t>
            </w:r>
            <w:r w:rsidRPr="00C34280">
              <w:rPr>
                <w:szCs w:val="24"/>
                <w:lang w:val="mn-MN"/>
              </w:rPr>
              <w:t xml:space="preserve"> зориулсан цахилгаан эрчим хүчний горимын параметрүүдийн синхрончилсон вектор хэмжлүүдийг хэрэглэхэд </w:t>
            </w:r>
            <w:r w:rsidRPr="00C34280">
              <w:rPr>
                <w:szCs w:val="24"/>
                <w:lang w:val="mn-MN"/>
              </w:rPr>
              <w:lastRenderedPageBreak/>
              <w:t>тавих шаардлага</w:t>
            </w:r>
            <w:r>
              <w:rPr>
                <w:b w:val="0"/>
                <w:szCs w:val="24"/>
                <w:lang w:val="mn-MN"/>
              </w:rPr>
              <w:t xml:space="preserve"> </w:t>
            </w:r>
            <w:r>
              <w:rPr>
                <w:b w:val="0"/>
                <w:szCs w:val="24"/>
              </w:rPr>
              <w:t>(</w:t>
            </w:r>
            <w:r w:rsidR="00C34280">
              <w:rPr>
                <w:b w:val="0"/>
                <w:szCs w:val="24"/>
                <w:lang w:val="mn-MN"/>
              </w:rPr>
              <w:t>ОХУ-ын Эрчим хүчний нэгдсэн системд хэрэг</w:t>
            </w:r>
            <w:r w:rsidR="00E7327E">
              <w:rPr>
                <w:b w:val="0"/>
                <w:szCs w:val="24"/>
                <w:lang w:val="mn-MN"/>
              </w:rPr>
              <w:t>лэдэг</w:t>
            </w:r>
            <w:r>
              <w:rPr>
                <w:b w:val="0"/>
                <w:szCs w:val="24"/>
              </w:rPr>
              <w:t>)</w:t>
            </w:r>
          </w:p>
          <w:p w:rsidR="00C34280" w:rsidRDefault="00C34280" w:rsidP="000B6839">
            <w:pPr>
              <w:spacing w:line="276" w:lineRule="auto"/>
              <w:jc w:val="both"/>
              <w:rPr>
                <w:b w:val="0"/>
                <w:szCs w:val="24"/>
                <w:lang w:val="mn-MN"/>
              </w:rPr>
            </w:pPr>
            <w:r>
              <w:rPr>
                <w:b w:val="0"/>
                <w:szCs w:val="24"/>
                <w:lang w:val="mn-MN"/>
              </w:rPr>
              <w:t xml:space="preserve">8.1 </w:t>
            </w:r>
            <w:r w:rsidR="005B085A">
              <w:rPr>
                <w:b w:val="0"/>
                <w:szCs w:val="24"/>
                <w:lang w:val="mn-MN"/>
              </w:rPr>
              <w:t>А</w:t>
            </w:r>
            <w:r w:rsidR="005B085A" w:rsidRPr="00CD3151">
              <w:rPr>
                <w:b w:val="0"/>
                <w:szCs w:val="24"/>
                <w:lang w:val="mn-MN"/>
              </w:rPr>
              <w:t>ва</w:t>
            </w:r>
            <w:r w:rsidR="00F33E17">
              <w:rPr>
                <w:b w:val="0"/>
                <w:szCs w:val="24"/>
                <w:lang w:val="mn-MN"/>
              </w:rPr>
              <w:t>ари эсэргүүцэх</w:t>
            </w:r>
            <w:r w:rsidR="005B085A">
              <w:rPr>
                <w:b w:val="0"/>
                <w:szCs w:val="24"/>
                <w:lang w:val="mn-MN"/>
              </w:rPr>
              <w:t xml:space="preserve"> удирдлагын үр дүнг хянах, эрчим хүчний системийн тооцооны загварын АЭА-ын зураг төсөл болон ашиглалтад хэрэглэдэг </w:t>
            </w:r>
            <w:r w:rsidR="004D08EB">
              <w:rPr>
                <w:b w:val="0"/>
                <w:szCs w:val="24"/>
                <w:lang w:val="mn-MN"/>
              </w:rPr>
              <w:t xml:space="preserve">залруулгыг шалгах, </w:t>
            </w:r>
            <w:r w:rsidR="009949E5">
              <w:rPr>
                <w:b w:val="0"/>
                <w:szCs w:val="24"/>
                <w:lang w:val="mn-MN"/>
              </w:rPr>
              <w:t>АЭАТС</w:t>
            </w:r>
            <w:r w:rsidR="004D08EB">
              <w:rPr>
                <w:b w:val="0"/>
                <w:szCs w:val="24"/>
                <w:lang w:val="mn-MN"/>
              </w:rPr>
              <w:t xml:space="preserve">-д байх горимын үнэлгээний найдвартай байдлыг нэмэгдүүлэх, </w:t>
            </w:r>
            <w:r w:rsidR="00F33E17">
              <w:rPr>
                <w:b w:val="0"/>
                <w:szCs w:val="24"/>
                <w:lang w:val="mn-MN"/>
              </w:rPr>
              <w:t xml:space="preserve">500 кВ болон түүнээс дээш хүчдэлтэй дэд станцууд, 500 МВт болон түүнээс дээш суурилагдсан хүчин чадалтай ДЦС, АЦС болон УЦС-д </w:t>
            </w:r>
            <w:r w:rsidR="008430B3">
              <w:rPr>
                <w:b w:val="0"/>
                <w:szCs w:val="24"/>
                <w:lang w:val="mn-MN"/>
              </w:rPr>
              <w:t xml:space="preserve">цахилгаан </w:t>
            </w:r>
            <w:r w:rsidR="00F33E17">
              <w:rPr>
                <w:b w:val="0"/>
                <w:szCs w:val="24"/>
                <w:lang w:val="mn-MN"/>
              </w:rPr>
              <w:t xml:space="preserve">эрчим хүчний горимын </w:t>
            </w:r>
            <w:r w:rsidR="00F33E17" w:rsidRPr="00F33E17">
              <w:rPr>
                <w:b w:val="0"/>
                <w:szCs w:val="24"/>
                <w:lang w:val="mn-MN"/>
              </w:rPr>
              <w:t>параметрүүдийн синхрончилсон вектор хэмжлүүдийг хэрэглэх</w:t>
            </w:r>
            <w:r w:rsidR="00F33E17">
              <w:rPr>
                <w:b w:val="0"/>
                <w:szCs w:val="24"/>
                <w:lang w:val="mn-MN"/>
              </w:rPr>
              <w:t xml:space="preserve">эд аваари эсэргүүцэх удирдлагыг зохион байгуулахын тулд шилжилтийн горимуудыг хянах системийн программ хангамж болон техник хангамжийн иж бүрдлийг </w:t>
            </w:r>
            <w:r w:rsidR="00F33E17">
              <w:rPr>
                <w:b w:val="0"/>
                <w:szCs w:val="24"/>
              </w:rPr>
              <w:t>(</w:t>
            </w:r>
            <w:r w:rsidR="00F33E17">
              <w:rPr>
                <w:b w:val="0"/>
                <w:szCs w:val="24"/>
                <w:lang w:val="mn-MN"/>
              </w:rPr>
              <w:t>ШГХС-ийн ПХТХИБ</w:t>
            </w:r>
            <w:r w:rsidR="00F33E17">
              <w:rPr>
                <w:b w:val="0"/>
                <w:szCs w:val="24"/>
              </w:rPr>
              <w:t>)</w:t>
            </w:r>
            <w:r w:rsidR="00F33E17">
              <w:rPr>
                <w:b w:val="0"/>
                <w:szCs w:val="24"/>
                <w:lang w:val="mn-MN"/>
              </w:rPr>
              <w:t xml:space="preserve"> суурилуулах шаардлагатай. </w:t>
            </w:r>
          </w:p>
          <w:p w:rsidR="00F33E17" w:rsidRPr="00F33E17" w:rsidRDefault="00F33E17" w:rsidP="000B6839">
            <w:pPr>
              <w:spacing w:line="276" w:lineRule="auto"/>
              <w:jc w:val="both"/>
              <w:rPr>
                <w:b w:val="0"/>
                <w:szCs w:val="24"/>
                <w:lang w:val="mn-MN"/>
              </w:rPr>
            </w:pPr>
            <w:r>
              <w:rPr>
                <w:b w:val="0"/>
                <w:szCs w:val="24"/>
                <w:lang w:val="mn-MN"/>
              </w:rPr>
              <w:t>8.2 Ц</w:t>
            </w:r>
            <w:r w:rsidRPr="00E01836">
              <w:rPr>
                <w:b w:val="0"/>
                <w:szCs w:val="24"/>
                <w:lang w:val="mn-MN"/>
              </w:rPr>
              <w:t xml:space="preserve">ахилгаан эрчим </w:t>
            </w:r>
            <w:r>
              <w:rPr>
                <w:b w:val="0"/>
                <w:szCs w:val="24"/>
                <w:lang w:val="mn-MN"/>
              </w:rPr>
              <w:t>хүчний үйлдвэрлэлийн объектуудад ШГХС-ийн ПХТХИБ-ийг суурилуулах зураг төсөл</w:t>
            </w:r>
            <w:r w:rsidR="00E92B27">
              <w:rPr>
                <w:b w:val="0"/>
                <w:szCs w:val="24"/>
                <w:lang w:val="mn-MN"/>
              </w:rPr>
              <w:t>, төслийн техникийн үзүүлэлтий</w:t>
            </w:r>
            <w:r w:rsidR="00391D21">
              <w:rPr>
                <w:b w:val="0"/>
                <w:szCs w:val="24"/>
                <w:lang w:val="mn-MN"/>
              </w:rPr>
              <w:t>г цахилгаан эрчим хүчний үйлдвэрлэл дэх диспетчерийн шуурхай удирдлагын субъекттэй зөвшилцөх хэрэгтэй.</w:t>
            </w:r>
          </w:p>
          <w:p w:rsidR="00A711D8" w:rsidRPr="00A711D8" w:rsidRDefault="00A711D8" w:rsidP="000B6839">
            <w:pPr>
              <w:spacing w:line="276" w:lineRule="auto"/>
              <w:jc w:val="both"/>
              <w:rPr>
                <w:b w:val="0"/>
                <w:szCs w:val="24"/>
              </w:rPr>
            </w:pPr>
          </w:p>
          <w:p w:rsidR="00A236B4" w:rsidRDefault="003052E8" w:rsidP="000B6839">
            <w:pPr>
              <w:spacing w:line="276" w:lineRule="auto"/>
              <w:jc w:val="both"/>
              <w:rPr>
                <w:b w:val="0"/>
                <w:szCs w:val="24"/>
                <w:lang w:val="mn-MN"/>
              </w:rPr>
            </w:pPr>
            <w:r>
              <w:rPr>
                <w:b w:val="0"/>
                <w:szCs w:val="24"/>
                <w:lang w:val="mn-MN"/>
              </w:rPr>
              <w:t xml:space="preserve">УДК </w:t>
            </w:r>
            <w:r>
              <w:rPr>
                <w:b w:val="0"/>
                <w:szCs w:val="24"/>
              </w:rPr>
              <w:t>(</w:t>
            </w:r>
            <w:r w:rsidR="00BB172E">
              <w:rPr>
                <w:b w:val="0"/>
                <w:szCs w:val="24"/>
                <w:lang w:val="mn-MN"/>
              </w:rPr>
              <w:t>Аравтын бүрэн ангилал</w:t>
            </w:r>
            <w:r>
              <w:rPr>
                <w:b w:val="0"/>
                <w:szCs w:val="24"/>
              </w:rPr>
              <w:t>)</w:t>
            </w:r>
            <w:r w:rsidR="00BB172E">
              <w:rPr>
                <w:b w:val="0"/>
                <w:szCs w:val="24"/>
                <w:lang w:val="mn-MN"/>
              </w:rPr>
              <w:t xml:space="preserve"> </w:t>
            </w:r>
            <w:r w:rsidR="00BB172E" w:rsidRPr="00C34280">
              <w:rPr>
                <w:b w:val="0"/>
                <w:szCs w:val="24"/>
                <w:lang w:val="mn-MN"/>
              </w:rPr>
              <w:t>621.311:006.354</w:t>
            </w:r>
          </w:p>
          <w:p w:rsidR="008E15F4" w:rsidRPr="00C34280" w:rsidRDefault="00244A0A" w:rsidP="008E15F4">
            <w:pPr>
              <w:spacing w:line="276" w:lineRule="auto"/>
              <w:jc w:val="both"/>
              <w:rPr>
                <w:b w:val="0"/>
                <w:szCs w:val="24"/>
                <w:lang w:val="mn-MN"/>
              </w:rPr>
            </w:pPr>
            <w:r>
              <w:rPr>
                <w:b w:val="0"/>
                <w:szCs w:val="24"/>
                <w:lang w:val="mn-MN"/>
              </w:rPr>
              <w:t xml:space="preserve">МКС </w:t>
            </w:r>
            <w:r>
              <w:rPr>
                <w:b w:val="0"/>
                <w:szCs w:val="24"/>
              </w:rPr>
              <w:t>(</w:t>
            </w:r>
            <w:r w:rsidR="008E15F4">
              <w:rPr>
                <w:b w:val="0"/>
                <w:szCs w:val="24"/>
                <w:lang w:val="mn-MN"/>
              </w:rPr>
              <w:t>Стандартын олон улсын ангилалт</w:t>
            </w:r>
            <w:r>
              <w:rPr>
                <w:b w:val="0"/>
                <w:szCs w:val="24"/>
              </w:rPr>
              <w:t>)</w:t>
            </w:r>
            <w:r w:rsidR="008E15F4">
              <w:rPr>
                <w:b w:val="0"/>
                <w:szCs w:val="24"/>
                <w:lang w:val="mn-MN"/>
              </w:rPr>
              <w:t xml:space="preserve"> </w:t>
            </w:r>
            <w:r w:rsidR="008E15F4" w:rsidRPr="00C34280">
              <w:rPr>
                <w:b w:val="0"/>
                <w:szCs w:val="24"/>
                <w:lang w:val="mn-MN"/>
              </w:rPr>
              <w:t>27.010</w:t>
            </w:r>
          </w:p>
          <w:p w:rsidR="006F156D" w:rsidRPr="000B6839" w:rsidRDefault="003052E8" w:rsidP="000B6839">
            <w:pPr>
              <w:spacing w:line="276" w:lineRule="auto"/>
              <w:jc w:val="both"/>
              <w:rPr>
                <w:b w:val="0"/>
                <w:szCs w:val="24"/>
                <w:lang w:val="mn-MN"/>
              </w:rPr>
            </w:pPr>
            <w:r>
              <w:rPr>
                <w:b w:val="0"/>
                <w:szCs w:val="24"/>
                <w:lang w:val="mn-MN"/>
              </w:rPr>
              <w:t>Түлхүүр үг: эрчим хүчний систем, аваарийн горим, аваари эсэргүүцэх удирдлага, аваари эсэргүүцэх автоматжуулалт</w:t>
            </w:r>
          </w:p>
        </w:tc>
        <w:tc>
          <w:tcPr>
            <w:tcW w:w="4675" w:type="dxa"/>
          </w:tcPr>
          <w:p w:rsidR="0058532E" w:rsidRDefault="0058532E" w:rsidP="004125B0">
            <w:pPr>
              <w:jc w:val="both"/>
              <w:rPr>
                <w:szCs w:val="24"/>
                <w:lang w:val="mn-MN"/>
              </w:rPr>
            </w:pPr>
            <w:r w:rsidRPr="0058532E">
              <w:rPr>
                <w:szCs w:val="24"/>
                <w:lang w:val="mn-MN"/>
              </w:rPr>
              <w:lastRenderedPageBreak/>
              <w:t>1 Область применения</w:t>
            </w:r>
          </w:p>
          <w:p w:rsidR="00FD1FA0" w:rsidRPr="0058532E" w:rsidRDefault="00FD1FA0" w:rsidP="004125B0">
            <w:pPr>
              <w:jc w:val="both"/>
              <w:rPr>
                <w:szCs w:val="24"/>
                <w:lang w:val="mn-MN"/>
              </w:rPr>
            </w:pPr>
          </w:p>
          <w:p w:rsidR="0058532E" w:rsidRDefault="0058532E" w:rsidP="0058532E">
            <w:pPr>
              <w:spacing w:line="276" w:lineRule="auto"/>
              <w:jc w:val="both"/>
              <w:rPr>
                <w:b w:val="0"/>
                <w:szCs w:val="24"/>
                <w:lang w:val="mn-MN"/>
              </w:rPr>
            </w:pPr>
            <w:r w:rsidRPr="0058532E">
              <w:rPr>
                <w:b w:val="0"/>
                <w:szCs w:val="24"/>
                <w:lang w:val="mn-MN"/>
              </w:rPr>
              <w:t>Настоящий стандарт устанавливает нормы и требования к орг</w:t>
            </w:r>
            <w:r w:rsidR="00522193">
              <w:rPr>
                <w:b w:val="0"/>
                <w:szCs w:val="24"/>
                <w:lang w:val="mn-MN"/>
              </w:rPr>
              <w:t>анизации автоматического проти</w:t>
            </w:r>
            <w:r w:rsidRPr="0058532E">
              <w:rPr>
                <w:b w:val="0"/>
                <w:szCs w:val="24"/>
                <w:lang w:val="mn-MN"/>
              </w:rPr>
              <w:t>воаварийного управления электроэнергетическими режимами энергосистем, определяет назначение, функции, условия применения разных видов противоаварийной автоматики и общие требования к техническим средствам противоаварийной автоматики, а также порядок расчета и выбора параметров настройки (уставок) и алгоритмов функционирования устройств и комплексов противоаварийной автоматики.</w:t>
            </w:r>
          </w:p>
          <w:p w:rsidR="00FA696F" w:rsidRDefault="00FA696F" w:rsidP="0058532E">
            <w:pPr>
              <w:spacing w:line="276" w:lineRule="auto"/>
              <w:jc w:val="both"/>
              <w:rPr>
                <w:b w:val="0"/>
                <w:szCs w:val="24"/>
                <w:lang w:val="mn-MN"/>
              </w:rPr>
            </w:pPr>
          </w:p>
          <w:p w:rsidR="00FA696F" w:rsidRDefault="00FA696F" w:rsidP="0058532E">
            <w:pPr>
              <w:spacing w:line="276" w:lineRule="auto"/>
              <w:jc w:val="both"/>
              <w:rPr>
                <w:b w:val="0"/>
                <w:szCs w:val="24"/>
                <w:lang w:val="mn-MN"/>
              </w:rPr>
            </w:pPr>
          </w:p>
          <w:p w:rsidR="0058532E" w:rsidRDefault="0058532E" w:rsidP="0058532E">
            <w:pPr>
              <w:spacing w:line="276" w:lineRule="auto"/>
              <w:jc w:val="both"/>
              <w:rPr>
                <w:b w:val="0"/>
                <w:szCs w:val="24"/>
                <w:lang w:val="mn-MN"/>
              </w:rPr>
            </w:pPr>
            <w:r w:rsidRPr="0058532E">
              <w:rPr>
                <w:b w:val="0"/>
                <w:szCs w:val="24"/>
                <w:lang w:val="mn-MN"/>
              </w:rPr>
              <w:t>Настоящий стандарт предназначен для субъектов электроэнергетики, потребителей электрической энергии, организаций, осуществляющих деятельность по разработке устройств и алгоритмов противоаварийной автоматики, организаций, осуществляющих деятельность по установке, монтажу и наладке устройств и комплексов противоаварийной автоматики, а также проектных и научно-исследовательских организаций.</w:t>
            </w:r>
          </w:p>
          <w:p w:rsidR="002F407C" w:rsidRDefault="002F407C" w:rsidP="0058532E">
            <w:pPr>
              <w:spacing w:line="276" w:lineRule="auto"/>
              <w:jc w:val="both"/>
              <w:rPr>
                <w:b w:val="0"/>
                <w:szCs w:val="24"/>
                <w:lang w:val="mn-MN"/>
              </w:rPr>
            </w:pPr>
          </w:p>
          <w:p w:rsidR="0058532E" w:rsidRDefault="0058532E" w:rsidP="0058532E">
            <w:pPr>
              <w:spacing w:line="276" w:lineRule="auto"/>
              <w:jc w:val="both"/>
              <w:rPr>
                <w:b w:val="0"/>
                <w:szCs w:val="24"/>
                <w:lang w:val="mn-MN"/>
              </w:rPr>
            </w:pPr>
            <w:r w:rsidRPr="0058532E">
              <w:rPr>
                <w:b w:val="0"/>
                <w:szCs w:val="24"/>
                <w:lang w:val="mn-MN"/>
              </w:rPr>
              <w:t>Технические требования к оперативному и техническому обслуживанию устройств и комплексов противоаварийной автоматики настоящим стандартом не регламентируются.</w:t>
            </w:r>
          </w:p>
          <w:p w:rsidR="0058532E" w:rsidRPr="0058532E" w:rsidRDefault="0058532E" w:rsidP="0058532E">
            <w:pPr>
              <w:spacing w:line="276" w:lineRule="auto"/>
              <w:jc w:val="both"/>
              <w:rPr>
                <w:szCs w:val="24"/>
                <w:lang w:val="mn-MN"/>
              </w:rPr>
            </w:pPr>
            <w:r w:rsidRPr="0058532E">
              <w:rPr>
                <w:szCs w:val="24"/>
                <w:lang w:val="mn-MN"/>
              </w:rPr>
              <w:t>2 Термины и определения</w:t>
            </w:r>
          </w:p>
          <w:p w:rsidR="0058532E" w:rsidRDefault="0058532E" w:rsidP="0058532E">
            <w:pPr>
              <w:spacing w:line="276" w:lineRule="auto"/>
              <w:jc w:val="both"/>
              <w:rPr>
                <w:b w:val="0"/>
                <w:szCs w:val="24"/>
                <w:lang w:val="mn-MN"/>
              </w:rPr>
            </w:pPr>
            <w:r w:rsidRPr="0058532E">
              <w:rPr>
                <w:b w:val="0"/>
                <w:szCs w:val="24"/>
                <w:lang w:val="mn-MN"/>
              </w:rPr>
              <w:t>В настоящем стандарте применены следующие термины с соответствующими определениями:</w:t>
            </w:r>
          </w:p>
          <w:p w:rsidR="0058532E" w:rsidRDefault="0058532E" w:rsidP="0058532E">
            <w:pPr>
              <w:spacing w:line="276" w:lineRule="auto"/>
              <w:jc w:val="both"/>
              <w:rPr>
                <w:b w:val="0"/>
                <w:szCs w:val="24"/>
                <w:lang w:val="mn-MN"/>
              </w:rPr>
            </w:pPr>
            <w:r w:rsidRPr="0006132E">
              <w:rPr>
                <w:szCs w:val="24"/>
                <w:lang w:val="mn-MN"/>
              </w:rPr>
              <w:t>2.1</w:t>
            </w:r>
            <w:r w:rsidRPr="0058532E">
              <w:rPr>
                <w:b w:val="0"/>
                <w:szCs w:val="24"/>
                <w:lang w:val="mn-MN"/>
              </w:rPr>
              <w:t xml:space="preserve"> </w:t>
            </w:r>
            <w:r w:rsidRPr="0058532E">
              <w:rPr>
                <w:szCs w:val="24"/>
                <w:lang w:val="mn-MN"/>
              </w:rPr>
              <w:t>аварийный сигнал:</w:t>
            </w:r>
            <w:r>
              <w:rPr>
                <w:b w:val="0"/>
                <w:szCs w:val="24"/>
                <w:lang w:val="mn-MN"/>
              </w:rPr>
              <w:t xml:space="preserve"> </w:t>
            </w:r>
            <w:r w:rsidRPr="0058532E">
              <w:rPr>
                <w:b w:val="0"/>
                <w:szCs w:val="24"/>
                <w:lang w:val="mn-MN"/>
              </w:rPr>
              <w:t>Сигнал, формируемый пусковым устройством (органом) и передаваемый по каналам связи в устройства автоматической дозировки воздействия, выполняющие выбор управляющего воздействия, или исполнительные устройства противоаварийной автоматики.</w:t>
            </w:r>
          </w:p>
          <w:p w:rsidR="00253AAD" w:rsidRDefault="0058532E" w:rsidP="0058532E">
            <w:pPr>
              <w:spacing w:line="276" w:lineRule="auto"/>
              <w:jc w:val="both"/>
              <w:rPr>
                <w:b w:val="0"/>
                <w:szCs w:val="24"/>
                <w:lang w:val="mn-MN"/>
              </w:rPr>
            </w:pPr>
            <w:r w:rsidRPr="0006132E">
              <w:rPr>
                <w:szCs w:val="24"/>
                <w:lang w:val="mn-MN"/>
              </w:rPr>
              <w:t>2.2</w:t>
            </w:r>
            <w:r w:rsidRPr="0058532E">
              <w:rPr>
                <w:b w:val="0"/>
                <w:szCs w:val="24"/>
                <w:lang w:val="mn-MN"/>
              </w:rPr>
              <w:t xml:space="preserve"> </w:t>
            </w:r>
            <w:r w:rsidRPr="00155DEA">
              <w:rPr>
                <w:szCs w:val="24"/>
                <w:lang w:val="mn-MN"/>
              </w:rPr>
              <w:t>аварийный режим энергосистемы:</w:t>
            </w:r>
            <w:r>
              <w:rPr>
                <w:b w:val="0"/>
                <w:szCs w:val="24"/>
                <w:lang w:val="mn-MN"/>
              </w:rPr>
              <w:t xml:space="preserve"> </w:t>
            </w:r>
            <w:r w:rsidRPr="0058532E">
              <w:rPr>
                <w:b w:val="0"/>
                <w:szCs w:val="24"/>
                <w:lang w:val="mn-MN"/>
              </w:rPr>
              <w:t xml:space="preserve">Режим энергосистемы, который характеризуется параметрами, выходящими за пределы обязательных требований, и ведет к угрозе </w:t>
            </w:r>
            <w:r w:rsidRPr="0058532E">
              <w:rPr>
                <w:b w:val="0"/>
                <w:szCs w:val="24"/>
                <w:lang w:val="mn-MN"/>
              </w:rPr>
              <w:lastRenderedPageBreak/>
              <w:t>повреждения оборудования или нарушению устойчивости.</w:t>
            </w:r>
          </w:p>
          <w:p w:rsidR="00EF7C34" w:rsidRDefault="0058532E" w:rsidP="0058532E">
            <w:pPr>
              <w:spacing w:line="276" w:lineRule="auto"/>
              <w:jc w:val="both"/>
              <w:rPr>
                <w:b w:val="0"/>
                <w:szCs w:val="24"/>
                <w:lang w:val="mn-MN"/>
              </w:rPr>
            </w:pPr>
            <w:r w:rsidRPr="0006132E">
              <w:rPr>
                <w:szCs w:val="24"/>
                <w:lang w:val="mn-MN"/>
              </w:rPr>
              <w:t>2.3</w:t>
            </w:r>
            <w:r w:rsidRPr="0058532E">
              <w:rPr>
                <w:b w:val="0"/>
                <w:szCs w:val="24"/>
                <w:lang w:val="mn-MN"/>
              </w:rPr>
              <w:t xml:space="preserve"> </w:t>
            </w:r>
            <w:r w:rsidRPr="00155DEA">
              <w:rPr>
                <w:szCs w:val="24"/>
                <w:lang w:val="mn-MN"/>
              </w:rPr>
              <w:t>асинхронный режим энергосистемы:</w:t>
            </w:r>
            <w:r w:rsidR="00155DEA">
              <w:t xml:space="preserve"> </w:t>
            </w:r>
            <w:r w:rsidR="00155DEA" w:rsidRPr="00155DEA">
              <w:rPr>
                <w:b w:val="0"/>
                <w:szCs w:val="24"/>
                <w:lang w:val="mn-MN"/>
              </w:rPr>
              <w:t>Режим энергосистемы, характеризующийся несинхронным вращением отдельных генераторов энергосистемы при сохранении электрической связи между ними.</w:t>
            </w:r>
          </w:p>
          <w:p w:rsidR="00EF7C34" w:rsidRDefault="00155DEA" w:rsidP="0058532E">
            <w:pPr>
              <w:spacing w:line="276" w:lineRule="auto"/>
              <w:jc w:val="both"/>
              <w:rPr>
                <w:b w:val="0"/>
                <w:szCs w:val="24"/>
                <w:lang w:val="mn-MN"/>
              </w:rPr>
            </w:pPr>
            <w:r w:rsidRPr="0006132E">
              <w:rPr>
                <w:szCs w:val="24"/>
                <w:lang w:val="mn-MN"/>
              </w:rPr>
              <w:t>2.4</w:t>
            </w:r>
            <w:r w:rsidRPr="00155DEA">
              <w:rPr>
                <w:b w:val="0"/>
                <w:szCs w:val="24"/>
                <w:lang w:val="mn-MN"/>
              </w:rPr>
              <w:t xml:space="preserve"> </w:t>
            </w:r>
            <w:r w:rsidRPr="00155DEA">
              <w:rPr>
                <w:szCs w:val="24"/>
                <w:lang w:val="mn-MN"/>
              </w:rPr>
              <w:t xml:space="preserve">доаварийный режим энергосистемы: </w:t>
            </w:r>
            <w:r w:rsidRPr="00155DEA">
              <w:rPr>
                <w:b w:val="0"/>
                <w:szCs w:val="24"/>
                <w:lang w:val="mn-MN"/>
              </w:rPr>
              <w:t xml:space="preserve">Режим энергосистемы до возникновения аварийного возмущения. </w:t>
            </w:r>
          </w:p>
          <w:p w:rsidR="00155DEA" w:rsidRDefault="00155DEA" w:rsidP="0058532E">
            <w:pPr>
              <w:spacing w:line="276" w:lineRule="auto"/>
              <w:jc w:val="both"/>
              <w:rPr>
                <w:b w:val="0"/>
                <w:szCs w:val="24"/>
                <w:lang w:val="mn-MN"/>
              </w:rPr>
            </w:pPr>
            <w:r w:rsidRPr="0006132E">
              <w:rPr>
                <w:szCs w:val="24"/>
                <w:lang w:val="mn-MN"/>
              </w:rPr>
              <w:t>2.5</w:t>
            </w:r>
            <w:r w:rsidRPr="00155DEA">
              <w:rPr>
                <w:b w:val="0"/>
                <w:szCs w:val="24"/>
                <w:lang w:val="mn-MN"/>
              </w:rPr>
              <w:t xml:space="preserve"> </w:t>
            </w:r>
            <w:r w:rsidRPr="00155DEA">
              <w:rPr>
                <w:szCs w:val="24"/>
                <w:lang w:val="mn-MN"/>
              </w:rPr>
              <w:t>дублированный режим передачи информации:</w:t>
            </w:r>
            <w:r w:rsidRPr="00155DEA">
              <w:rPr>
                <w:b w:val="0"/>
                <w:szCs w:val="24"/>
                <w:lang w:val="mn-MN"/>
              </w:rPr>
              <w:t xml:space="preserve"> Передача информации одновременно по двум независимым каналам связи.</w:t>
            </w:r>
          </w:p>
          <w:p w:rsidR="0006132E" w:rsidRDefault="0006132E" w:rsidP="0058532E">
            <w:pPr>
              <w:spacing w:line="276" w:lineRule="auto"/>
              <w:jc w:val="both"/>
              <w:rPr>
                <w:b w:val="0"/>
                <w:szCs w:val="24"/>
                <w:lang w:val="mn-MN"/>
              </w:rPr>
            </w:pPr>
            <w:r w:rsidRPr="0006132E">
              <w:rPr>
                <w:szCs w:val="24"/>
                <w:lang w:val="mn-MN"/>
              </w:rPr>
              <w:t>2.6</w:t>
            </w:r>
            <w:r w:rsidRPr="0006132E">
              <w:rPr>
                <w:b w:val="0"/>
                <w:szCs w:val="24"/>
                <w:lang w:val="mn-MN"/>
              </w:rPr>
              <w:t xml:space="preserve"> </w:t>
            </w:r>
            <w:r w:rsidRPr="0006132E">
              <w:rPr>
                <w:szCs w:val="24"/>
                <w:lang w:val="mn-MN"/>
              </w:rPr>
              <w:t>интервал одновременности:</w:t>
            </w:r>
            <w:r w:rsidRPr="0006132E">
              <w:rPr>
                <w:b w:val="0"/>
                <w:szCs w:val="24"/>
                <w:lang w:val="mn-MN"/>
              </w:rPr>
              <w:t xml:space="preserve"> Задаваемый субъектом оперативно-диспетчерского управления в электроэнергетике промежуток времени, в пределах которого возникающие аварийные возмущения считаются одновременными.</w:t>
            </w:r>
          </w:p>
          <w:p w:rsidR="00C75670" w:rsidRDefault="00C75670" w:rsidP="0058532E">
            <w:pPr>
              <w:spacing w:line="276" w:lineRule="auto"/>
              <w:jc w:val="both"/>
              <w:rPr>
                <w:b w:val="0"/>
                <w:szCs w:val="24"/>
                <w:lang w:val="mn-MN"/>
              </w:rPr>
            </w:pPr>
            <w:r w:rsidRPr="00C75670">
              <w:rPr>
                <w:szCs w:val="24"/>
                <w:lang w:val="mn-MN"/>
              </w:rPr>
              <w:t>2.7 канал связи:</w:t>
            </w:r>
            <w:r w:rsidRPr="00C75670">
              <w:rPr>
                <w:b w:val="0"/>
                <w:szCs w:val="24"/>
                <w:lang w:val="mn-MN"/>
              </w:rPr>
              <w:t xml:space="preserve"> Комплекс технических средств и среды распространения, обеспечивающих передачу информации между источником и получателем в виде сигналов электросвязи в определенной полосе частот или с определенной скоростью передачи. </w:t>
            </w:r>
          </w:p>
          <w:p w:rsidR="0006132E" w:rsidRDefault="00C75670" w:rsidP="0058532E">
            <w:pPr>
              <w:spacing w:line="276" w:lineRule="auto"/>
              <w:jc w:val="both"/>
              <w:rPr>
                <w:b w:val="0"/>
                <w:szCs w:val="24"/>
                <w:lang w:val="mn-MN"/>
              </w:rPr>
            </w:pPr>
            <w:r w:rsidRPr="00C75670">
              <w:rPr>
                <w:szCs w:val="24"/>
                <w:lang w:val="mn-MN"/>
              </w:rPr>
              <w:t>2.8 команда противоаварийной автоматики:</w:t>
            </w:r>
            <w:r w:rsidRPr="00C75670">
              <w:rPr>
                <w:b w:val="0"/>
                <w:szCs w:val="24"/>
                <w:lang w:val="mn-MN"/>
              </w:rPr>
              <w:t xml:space="preserve"> Команда на реализацию управляющего воздействия, формируемая устройством или комплексом противоаварийной автоматики и передаваемая по каналам связи.</w:t>
            </w:r>
          </w:p>
          <w:p w:rsidR="00C75670" w:rsidRDefault="00C75670" w:rsidP="0058532E">
            <w:pPr>
              <w:spacing w:line="276" w:lineRule="auto"/>
              <w:jc w:val="both"/>
              <w:rPr>
                <w:b w:val="0"/>
                <w:szCs w:val="24"/>
                <w:lang w:val="mn-MN"/>
              </w:rPr>
            </w:pPr>
            <w:r w:rsidRPr="00C75670">
              <w:rPr>
                <w:szCs w:val="24"/>
                <w:lang w:val="mn-MN"/>
              </w:rPr>
              <w:lastRenderedPageBreak/>
              <w:t>2.9 комплекс противоаварийной автоматики:</w:t>
            </w:r>
            <w:r w:rsidRPr="00C75670">
              <w:rPr>
                <w:b w:val="0"/>
                <w:szCs w:val="24"/>
                <w:lang w:val="mn-MN"/>
              </w:rPr>
              <w:t xml:space="preserve"> Совокупность устройств противоаварийной автоматики, связанных между собой функционально. </w:t>
            </w:r>
          </w:p>
          <w:p w:rsidR="00D442F8" w:rsidRDefault="00D442F8" w:rsidP="0058532E">
            <w:pPr>
              <w:spacing w:line="276" w:lineRule="auto"/>
              <w:jc w:val="both"/>
              <w:rPr>
                <w:b w:val="0"/>
                <w:szCs w:val="24"/>
                <w:lang w:val="mn-MN"/>
              </w:rPr>
            </w:pPr>
          </w:p>
          <w:p w:rsidR="00C75670" w:rsidRDefault="00C75670" w:rsidP="0058532E">
            <w:pPr>
              <w:spacing w:line="276" w:lineRule="auto"/>
              <w:jc w:val="both"/>
              <w:rPr>
                <w:b w:val="0"/>
                <w:szCs w:val="24"/>
                <w:lang w:val="mn-MN"/>
              </w:rPr>
            </w:pPr>
            <w:r w:rsidRPr="00C75670">
              <w:rPr>
                <w:szCs w:val="24"/>
                <w:lang w:val="mn-MN"/>
              </w:rPr>
              <w:t>2.10 контролируемое сечение:</w:t>
            </w:r>
            <w:r w:rsidRPr="00C75670">
              <w:rPr>
                <w:b w:val="0"/>
                <w:szCs w:val="24"/>
                <w:lang w:val="mn-MN"/>
              </w:rPr>
              <w:t xml:space="preserve"> Сечение или частичное сечение, перетоки мощности в котором контролируются</w:t>
            </w:r>
            <w:r w:rsidR="00D43C33">
              <w:rPr>
                <w:b w:val="0"/>
                <w:szCs w:val="24"/>
                <w:lang w:val="mn-MN"/>
              </w:rPr>
              <w:t xml:space="preserve"> и/или регулируются диспетчером </w:t>
            </w:r>
            <w:r w:rsidRPr="00C75670">
              <w:rPr>
                <w:b w:val="0"/>
                <w:szCs w:val="24"/>
                <w:lang w:val="mn-MN"/>
              </w:rPr>
              <w:t xml:space="preserve">соответствующего диспетчерского центра и максимально допустимые перетоки в котором заданы соответствующим диспетчерским центром. </w:t>
            </w:r>
          </w:p>
          <w:p w:rsidR="00C75670" w:rsidRDefault="00C75670" w:rsidP="0058532E">
            <w:pPr>
              <w:spacing w:line="276" w:lineRule="auto"/>
              <w:jc w:val="both"/>
              <w:rPr>
                <w:b w:val="0"/>
                <w:szCs w:val="24"/>
                <w:lang w:val="mn-MN"/>
              </w:rPr>
            </w:pPr>
            <w:r w:rsidRPr="00C75670">
              <w:rPr>
                <w:szCs w:val="24"/>
                <w:lang w:val="mn-MN"/>
              </w:rPr>
              <w:t>2.11 локальная противоаварийная автоматика:</w:t>
            </w:r>
            <w:r w:rsidRPr="00C75670">
              <w:rPr>
                <w:b w:val="0"/>
                <w:szCs w:val="24"/>
                <w:lang w:val="mn-MN"/>
              </w:rPr>
              <w:t xml:space="preserve"> Устройство противоав</w:t>
            </w:r>
            <w:r w:rsidR="00D43C33">
              <w:rPr>
                <w:b w:val="0"/>
                <w:szCs w:val="24"/>
                <w:lang w:val="mn-MN"/>
              </w:rPr>
              <w:t xml:space="preserve">арийной автоматики или комплекс </w:t>
            </w:r>
            <w:r w:rsidRPr="00C75670">
              <w:rPr>
                <w:b w:val="0"/>
                <w:szCs w:val="24"/>
                <w:lang w:val="mn-MN"/>
              </w:rPr>
              <w:t xml:space="preserve">противоаварийной автоматики, формирующий и реализующий противоаварийное управление на основе местной схемно-режимной информации. </w:t>
            </w:r>
          </w:p>
          <w:p w:rsidR="000419E1" w:rsidRDefault="00C75670" w:rsidP="0058532E">
            <w:pPr>
              <w:spacing w:line="276" w:lineRule="auto"/>
              <w:jc w:val="both"/>
              <w:rPr>
                <w:b w:val="0"/>
                <w:szCs w:val="24"/>
                <w:lang w:val="mn-MN"/>
              </w:rPr>
            </w:pPr>
            <w:r w:rsidRPr="00C75670">
              <w:rPr>
                <w:szCs w:val="24"/>
                <w:lang w:val="mn-MN"/>
              </w:rPr>
              <w:t>2.12 независимые каналы связи:</w:t>
            </w:r>
            <w:r w:rsidRPr="00C75670">
              <w:rPr>
                <w:b w:val="0"/>
                <w:szCs w:val="24"/>
                <w:lang w:val="mn-MN"/>
              </w:rPr>
              <w:t xml:space="preserve"> Каналы связи, организация которых исключает возможность их одновременного отказа (вывода из работы) по общей причине. </w:t>
            </w:r>
          </w:p>
          <w:p w:rsidR="00C75670" w:rsidRDefault="00C75670" w:rsidP="0058532E">
            <w:pPr>
              <w:spacing w:line="276" w:lineRule="auto"/>
              <w:jc w:val="both"/>
              <w:rPr>
                <w:b w:val="0"/>
                <w:szCs w:val="24"/>
                <w:lang w:val="mn-MN"/>
              </w:rPr>
            </w:pPr>
            <w:r w:rsidRPr="00C75670">
              <w:rPr>
                <w:szCs w:val="24"/>
                <w:lang w:val="mn-MN"/>
              </w:rPr>
              <w:t>2.13 противоаварийная автоматика:</w:t>
            </w:r>
            <w:r w:rsidR="00D43C33">
              <w:rPr>
                <w:b w:val="0"/>
                <w:szCs w:val="24"/>
                <w:lang w:val="mn-MN"/>
              </w:rPr>
              <w:t xml:space="preserve"> Совокупность </w:t>
            </w:r>
            <w:r w:rsidRPr="00C75670">
              <w:rPr>
                <w:b w:val="0"/>
                <w:szCs w:val="24"/>
                <w:lang w:val="mn-MN"/>
              </w:rPr>
              <w:t>устройств, обесп</w:t>
            </w:r>
            <w:r w:rsidR="00D43C33">
              <w:rPr>
                <w:b w:val="0"/>
                <w:szCs w:val="24"/>
                <w:lang w:val="mn-MN"/>
              </w:rPr>
              <w:t xml:space="preserve">ечивающих измерение и обработку </w:t>
            </w:r>
            <w:r w:rsidRPr="00C75670">
              <w:rPr>
                <w:b w:val="0"/>
                <w:szCs w:val="24"/>
                <w:lang w:val="mn-MN"/>
              </w:rPr>
              <w:t xml:space="preserve">параметров электроэнергетического режима энергосистемы, фиксацию состояния элементов электрической сети и генераторов, передачу информации и команд управления и реализацию управляющих воздействий в соответствии с заданными алгоритмами и настройкой для </w:t>
            </w:r>
            <w:r w:rsidRPr="00C75670">
              <w:rPr>
                <w:b w:val="0"/>
                <w:szCs w:val="24"/>
                <w:lang w:val="mn-MN"/>
              </w:rPr>
              <w:lastRenderedPageBreak/>
              <w:t>выявления, предотвращения развития и ликвидации аварийного режима энергосистемы.</w:t>
            </w:r>
          </w:p>
          <w:p w:rsidR="00C75670" w:rsidRDefault="00C75670" w:rsidP="0058532E">
            <w:pPr>
              <w:spacing w:line="276" w:lineRule="auto"/>
              <w:jc w:val="both"/>
              <w:rPr>
                <w:b w:val="0"/>
                <w:szCs w:val="24"/>
                <w:lang w:val="mn-MN"/>
              </w:rPr>
            </w:pPr>
            <w:r w:rsidRPr="00C75670">
              <w:rPr>
                <w:szCs w:val="24"/>
                <w:lang w:val="mn-MN"/>
              </w:rPr>
              <w:t>2.14 режимная автоматика:</w:t>
            </w:r>
            <w:r w:rsidR="00D43C33">
              <w:rPr>
                <w:b w:val="0"/>
                <w:szCs w:val="24"/>
                <w:lang w:val="mn-MN"/>
              </w:rPr>
              <w:t xml:space="preserve"> Совокупность </w:t>
            </w:r>
            <w:r w:rsidRPr="00C75670">
              <w:rPr>
                <w:b w:val="0"/>
                <w:szCs w:val="24"/>
                <w:lang w:val="mn-MN"/>
              </w:rPr>
              <w:t>устройств, обеспечивающих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w:t>
            </w:r>
            <w:r w:rsidR="00D43C33">
              <w:rPr>
                <w:b w:val="0"/>
                <w:szCs w:val="24"/>
                <w:lang w:val="mn-MN"/>
              </w:rPr>
              <w:t xml:space="preserve"> </w:t>
            </w:r>
            <w:r w:rsidRPr="00C75670">
              <w:rPr>
                <w:b w:val="0"/>
                <w:szCs w:val="24"/>
                <w:lang w:val="mn-MN"/>
              </w:rPr>
              <w:t xml:space="preserve">с заданными алгоритмами и настройкой для регулирования параметров режима энергосистемы (частоты электрического тока, напряжения, активной и реактивной мощности). </w:t>
            </w:r>
          </w:p>
          <w:p w:rsidR="00C75670" w:rsidRDefault="00C75670" w:rsidP="0058532E">
            <w:pPr>
              <w:spacing w:line="276" w:lineRule="auto"/>
              <w:jc w:val="both"/>
              <w:rPr>
                <w:b w:val="0"/>
                <w:szCs w:val="24"/>
                <w:lang w:val="mn-MN"/>
              </w:rPr>
            </w:pPr>
            <w:r w:rsidRPr="00C75670">
              <w:rPr>
                <w:szCs w:val="24"/>
                <w:lang w:val="mn-MN"/>
              </w:rPr>
              <w:t>2.15 связь (в электрической сети):</w:t>
            </w:r>
            <w:r w:rsidRPr="00C75670">
              <w:rPr>
                <w:b w:val="0"/>
                <w:szCs w:val="24"/>
                <w:lang w:val="mn-MN"/>
              </w:rPr>
              <w:t xml:space="preserve"> Последовате</w:t>
            </w:r>
            <w:r w:rsidR="00D43C33">
              <w:rPr>
                <w:b w:val="0"/>
                <w:szCs w:val="24"/>
                <w:lang w:val="mn-MN"/>
              </w:rPr>
              <w:t xml:space="preserve">льность элементов электрической </w:t>
            </w:r>
            <w:r w:rsidRPr="00C75670">
              <w:rPr>
                <w:b w:val="0"/>
                <w:szCs w:val="24"/>
                <w:lang w:val="mn-MN"/>
              </w:rPr>
              <w:t xml:space="preserve">сети (линии электропередачи, трансформаторы, системы (секции) шин, коммутационные аппараты), соединяющих две части энергосистемы. </w:t>
            </w:r>
          </w:p>
          <w:p w:rsidR="00C75670" w:rsidRDefault="00C75670" w:rsidP="0058532E">
            <w:pPr>
              <w:spacing w:line="276" w:lineRule="auto"/>
              <w:jc w:val="both"/>
              <w:rPr>
                <w:b w:val="0"/>
                <w:szCs w:val="24"/>
                <w:lang w:val="mn-MN"/>
              </w:rPr>
            </w:pPr>
            <w:r w:rsidRPr="00C75670">
              <w:rPr>
                <w:szCs w:val="24"/>
                <w:lang w:val="mn-MN"/>
              </w:rPr>
              <w:t>2.16 сечение (в электрической сети):</w:t>
            </w:r>
            <w:r w:rsidRPr="00C75670">
              <w:rPr>
                <w:b w:val="0"/>
                <w:szCs w:val="24"/>
                <w:lang w:val="mn-MN"/>
              </w:rPr>
              <w:t xml:space="preserve"> Совокупность сетевых элементов одной или нескольких связей, отключение которых приводит к разделению энергосистемы на две изолированные части. </w:t>
            </w:r>
          </w:p>
          <w:p w:rsidR="00C75670" w:rsidRDefault="00C75670" w:rsidP="0058532E">
            <w:pPr>
              <w:spacing w:line="276" w:lineRule="auto"/>
              <w:jc w:val="both"/>
              <w:rPr>
                <w:b w:val="0"/>
                <w:szCs w:val="24"/>
                <w:lang w:val="mn-MN"/>
              </w:rPr>
            </w:pPr>
            <w:r w:rsidRPr="00C75670">
              <w:rPr>
                <w:szCs w:val="24"/>
                <w:lang w:val="mn-MN"/>
              </w:rPr>
              <w:t>2.17 сечение асинхронного режима:</w:t>
            </w:r>
            <w:r w:rsidRPr="00C75670">
              <w:rPr>
                <w:b w:val="0"/>
                <w:szCs w:val="24"/>
                <w:lang w:val="mn-MN"/>
              </w:rPr>
              <w:t xml:space="preserve"> Совокупно</w:t>
            </w:r>
            <w:r w:rsidR="00D43C33">
              <w:rPr>
                <w:b w:val="0"/>
                <w:szCs w:val="24"/>
                <w:lang w:val="mn-MN"/>
              </w:rPr>
              <w:t xml:space="preserve">сть сетевых элементов одной или </w:t>
            </w:r>
            <w:r w:rsidRPr="00C75670">
              <w:rPr>
                <w:b w:val="0"/>
                <w:szCs w:val="24"/>
                <w:lang w:val="mn-MN"/>
              </w:rPr>
              <w:t>нескольких связей, соединяющих две несинхронно работающие части энергосистемы, на которых находится электрический центр качаний.</w:t>
            </w:r>
          </w:p>
          <w:p w:rsidR="00D43C33" w:rsidRDefault="00C75670" w:rsidP="0058532E">
            <w:pPr>
              <w:spacing w:line="276" w:lineRule="auto"/>
              <w:jc w:val="both"/>
              <w:rPr>
                <w:b w:val="0"/>
                <w:szCs w:val="24"/>
                <w:lang w:val="mn-MN"/>
              </w:rPr>
            </w:pPr>
            <w:r w:rsidRPr="00C75670">
              <w:rPr>
                <w:szCs w:val="24"/>
                <w:lang w:val="mn-MN"/>
              </w:rPr>
              <w:t xml:space="preserve">2.18 субъект оперативно-диспетчерского управления в </w:t>
            </w:r>
            <w:r w:rsidRPr="00C75670">
              <w:rPr>
                <w:szCs w:val="24"/>
                <w:lang w:val="mn-MN"/>
              </w:rPr>
              <w:lastRenderedPageBreak/>
              <w:t>электроэнергетике:</w:t>
            </w:r>
            <w:r w:rsidRPr="00C75670">
              <w:rPr>
                <w:b w:val="0"/>
                <w:szCs w:val="24"/>
                <w:lang w:val="mn-MN"/>
              </w:rPr>
              <w:t xml:space="preserve"> Организация, уполномоченна</w:t>
            </w:r>
            <w:r w:rsidR="00D43C33">
              <w:rPr>
                <w:b w:val="0"/>
                <w:szCs w:val="24"/>
                <w:lang w:val="mn-MN"/>
              </w:rPr>
              <w:t xml:space="preserve">я в соответствии с национальным </w:t>
            </w:r>
            <w:r w:rsidRPr="00C75670">
              <w:rPr>
                <w:b w:val="0"/>
                <w:szCs w:val="24"/>
                <w:lang w:val="mn-MN"/>
              </w:rPr>
              <w:t>законодательством государства — участника Содружества Независимых Государств на осуществление функций оперативно-диспетчерского управления в электроэнергетике в нац</w:t>
            </w:r>
            <w:r w:rsidR="00D43C33">
              <w:rPr>
                <w:b w:val="0"/>
                <w:szCs w:val="24"/>
                <w:lang w:val="mn-MN"/>
              </w:rPr>
              <w:t xml:space="preserve">иональной электроэнергетической </w:t>
            </w:r>
            <w:r w:rsidRPr="00C75670">
              <w:rPr>
                <w:b w:val="0"/>
                <w:szCs w:val="24"/>
                <w:lang w:val="mn-MN"/>
              </w:rPr>
              <w:t>системе (технологическ</w:t>
            </w:r>
            <w:r w:rsidR="00D43C33">
              <w:rPr>
                <w:b w:val="0"/>
                <w:szCs w:val="24"/>
                <w:lang w:val="mn-MN"/>
              </w:rPr>
              <w:t xml:space="preserve">и изолированной территориальной </w:t>
            </w:r>
            <w:r w:rsidRPr="00C75670">
              <w:rPr>
                <w:b w:val="0"/>
                <w:szCs w:val="24"/>
                <w:lang w:val="mn-MN"/>
              </w:rPr>
              <w:t xml:space="preserve">электроэнергетической системе, расположенной на территории соответствующего государства). </w:t>
            </w:r>
          </w:p>
          <w:p w:rsidR="00D43C33" w:rsidRDefault="00C75670" w:rsidP="0058532E">
            <w:pPr>
              <w:spacing w:line="276" w:lineRule="auto"/>
              <w:jc w:val="both"/>
              <w:rPr>
                <w:b w:val="0"/>
                <w:szCs w:val="24"/>
                <w:lang w:val="mn-MN"/>
              </w:rPr>
            </w:pPr>
            <w:r w:rsidRPr="00D43C33">
              <w:rPr>
                <w:szCs w:val="24"/>
                <w:lang w:val="mn-MN"/>
              </w:rPr>
              <w:t>2.19 управляющее воздействие:</w:t>
            </w:r>
            <w:r w:rsidRPr="00C75670">
              <w:rPr>
                <w:b w:val="0"/>
                <w:szCs w:val="24"/>
                <w:lang w:val="mn-MN"/>
              </w:rPr>
              <w:t xml:space="preserve"> Задание на изменение режима работы или эксплуатационного состояния объектов электр</w:t>
            </w:r>
            <w:r w:rsidR="00D43C33">
              <w:rPr>
                <w:b w:val="0"/>
                <w:szCs w:val="24"/>
                <w:lang w:val="mn-MN"/>
              </w:rPr>
              <w:t xml:space="preserve">оэнергетики и энергопринимающих </w:t>
            </w:r>
            <w:r w:rsidRPr="00C75670">
              <w:rPr>
                <w:b w:val="0"/>
                <w:szCs w:val="24"/>
                <w:lang w:val="mn-MN"/>
              </w:rPr>
              <w:t xml:space="preserve">установок потребителей электрической энергии, реализуемое по команде противоаварийной автоматики. </w:t>
            </w:r>
          </w:p>
          <w:p w:rsidR="005B50C7" w:rsidRDefault="005B50C7" w:rsidP="0058532E">
            <w:pPr>
              <w:spacing w:line="276" w:lineRule="auto"/>
              <w:jc w:val="both"/>
              <w:rPr>
                <w:b w:val="0"/>
                <w:szCs w:val="24"/>
                <w:lang w:val="mn-MN"/>
              </w:rPr>
            </w:pPr>
          </w:p>
          <w:p w:rsidR="00DB3065" w:rsidRDefault="00DB3065" w:rsidP="0058532E">
            <w:pPr>
              <w:spacing w:line="276" w:lineRule="auto"/>
              <w:jc w:val="both"/>
              <w:rPr>
                <w:b w:val="0"/>
                <w:szCs w:val="24"/>
                <w:lang w:val="mn-MN"/>
              </w:rPr>
            </w:pPr>
          </w:p>
          <w:p w:rsidR="00D43C33" w:rsidRDefault="00C75670" w:rsidP="0058532E">
            <w:pPr>
              <w:spacing w:line="276" w:lineRule="auto"/>
              <w:jc w:val="both"/>
              <w:rPr>
                <w:b w:val="0"/>
                <w:szCs w:val="24"/>
                <w:lang w:val="mn-MN"/>
              </w:rPr>
            </w:pPr>
            <w:r w:rsidRPr="00D43C33">
              <w:rPr>
                <w:szCs w:val="24"/>
                <w:lang w:val="mn-MN"/>
              </w:rPr>
              <w:t>2.20 уставк</w:t>
            </w:r>
            <w:r w:rsidR="00D43C33" w:rsidRPr="00D43C33">
              <w:rPr>
                <w:szCs w:val="24"/>
                <w:lang w:val="mn-MN"/>
              </w:rPr>
              <w:t>а:</w:t>
            </w:r>
            <w:r w:rsidR="00D43C33">
              <w:rPr>
                <w:b w:val="0"/>
                <w:szCs w:val="24"/>
                <w:lang w:val="mn-MN"/>
              </w:rPr>
              <w:t xml:space="preserve"> Значение параметра настройки </w:t>
            </w:r>
            <w:r w:rsidRPr="00C75670">
              <w:rPr>
                <w:b w:val="0"/>
                <w:szCs w:val="24"/>
                <w:lang w:val="mn-MN"/>
              </w:rPr>
              <w:t xml:space="preserve">устройства противоаварийной автоматики, определяющее условия его функционирования. </w:t>
            </w:r>
          </w:p>
          <w:p w:rsidR="00C75670" w:rsidRDefault="00C75670" w:rsidP="0058532E">
            <w:pPr>
              <w:spacing w:line="276" w:lineRule="auto"/>
              <w:jc w:val="both"/>
              <w:rPr>
                <w:b w:val="0"/>
                <w:szCs w:val="24"/>
                <w:lang w:val="mn-MN"/>
              </w:rPr>
            </w:pPr>
            <w:r w:rsidRPr="00D43C33">
              <w:rPr>
                <w:szCs w:val="24"/>
                <w:lang w:val="mn-MN"/>
              </w:rPr>
              <w:t>2.21 устройство противоаварийной автоматики:</w:t>
            </w:r>
            <w:r w:rsidRPr="00C75670">
              <w:rPr>
                <w:b w:val="0"/>
                <w:szCs w:val="24"/>
                <w:lang w:val="mn-MN"/>
              </w:rPr>
              <w:t xml:space="preserve"> Техническое устройство (аппарат, терминал), выполняющее фиксацию а</w:t>
            </w:r>
            <w:r w:rsidR="00D43C33">
              <w:rPr>
                <w:b w:val="0"/>
                <w:szCs w:val="24"/>
                <w:lang w:val="mn-MN"/>
              </w:rPr>
              <w:t xml:space="preserve">варийного возмущения, обработку </w:t>
            </w:r>
            <w:r w:rsidRPr="00C75670">
              <w:rPr>
                <w:b w:val="0"/>
                <w:szCs w:val="24"/>
                <w:lang w:val="mn-MN"/>
              </w:rPr>
              <w:t xml:space="preserve">параметров электроэнергетического режима энергосистемы, выбор управляющих воздействий, прием и передачу аварийных сигналов и команд управления или реализацию управляющих воздействий и </w:t>
            </w:r>
            <w:r w:rsidRPr="00C75670">
              <w:rPr>
                <w:b w:val="0"/>
                <w:szCs w:val="24"/>
                <w:lang w:val="mn-MN"/>
              </w:rPr>
              <w:lastRenderedPageBreak/>
              <w:t>обслуживаемое (оперативно и технически) как единое целое.</w:t>
            </w:r>
          </w:p>
          <w:p w:rsidR="00653D42" w:rsidRDefault="00653D42" w:rsidP="0058532E">
            <w:pPr>
              <w:spacing w:line="276" w:lineRule="auto"/>
              <w:jc w:val="both"/>
              <w:rPr>
                <w:b w:val="0"/>
                <w:szCs w:val="24"/>
                <w:lang w:val="mn-MN"/>
              </w:rPr>
            </w:pPr>
            <w:r w:rsidRPr="00653D42">
              <w:rPr>
                <w:szCs w:val="24"/>
                <w:lang w:val="mn-MN"/>
              </w:rPr>
              <w:t>2.22 цикл асинхронного режима:</w:t>
            </w:r>
            <w:r w:rsidRPr="00653D42">
              <w:rPr>
                <w:b w:val="0"/>
                <w:szCs w:val="24"/>
                <w:lang w:val="mn-MN"/>
              </w:rPr>
              <w:t xml:space="preserve"> Проворот относительного угла между электродвижущими силами несинхронно работающих генераторов на 360 градусов. </w:t>
            </w:r>
          </w:p>
          <w:p w:rsidR="00653D42" w:rsidRDefault="00653D42" w:rsidP="0058532E">
            <w:pPr>
              <w:spacing w:line="276" w:lineRule="auto"/>
              <w:jc w:val="both"/>
              <w:rPr>
                <w:b w:val="0"/>
                <w:szCs w:val="24"/>
                <w:lang w:val="mn-MN"/>
              </w:rPr>
            </w:pPr>
            <w:r w:rsidRPr="00653D42">
              <w:rPr>
                <w:szCs w:val="24"/>
                <w:lang w:val="mn-MN"/>
              </w:rPr>
              <w:t>2.23 частичное сечение (в электрической сети):</w:t>
            </w:r>
            <w:r w:rsidRPr="00653D42">
              <w:rPr>
                <w:b w:val="0"/>
                <w:szCs w:val="24"/>
                <w:lang w:val="mn-MN"/>
              </w:rPr>
              <w:t xml:space="preserve"> Совокупность сетевых элементов (часть сечения), отключение которых не приводит к делению энергосистемы на две изолированные части. </w:t>
            </w:r>
          </w:p>
          <w:p w:rsidR="001351F7" w:rsidRDefault="001351F7" w:rsidP="0058532E">
            <w:pPr>
              <w:spacing w:line="276" w:lineRule="auto"/>
              <w:jc w:val="both"/>
              <w:rPr>
                <w:b w:val="0"/>
                <w:szCs w:val="24"/>
                <w:lang w:val="mn-MN"/>
              </w:rPr>
            </w:pPr>
          </w:p>
          <w:p w:rsidR="00D43C33" w:rsidRDefault="00653D42" w:rsidP="0058532E">
            <w:pPr>
              <w:spacing w:line="276" w:lineRule="auto"/>
              <w:jc w:val="both"/>
              <w:rPr>
                <w:b w:val="0"/>
                <w:szCs w:val="24"/>
                <w:lang w:val="mn-MN"/>
              </w:rPr>
            </w:pPr>
            <w:r w:rsidRPr="00653D42">
              <w:rPr>
                <w:szCs w:val="24"/>
                <w:lang w:val="mn-MN"/>
              </w:rPr>
              <w:t>2.24 электрический центр качаний:</w:t>
            </w:r>
            <w:r w:rsidRPr="00653D42">
              <w:rPr>
                <w:b w:val="0"/>
                <w:szCs w:val="24"/>
                <w:lang w:val="mn-MN"/>
              </w:rPr>
              <w:t xml:space="preserve"> Точка электрической сети, напряжение в которой при асинхронном режиме снижается до нуля.</w:t>
            </w:r>
          </w:p>
          <w:p w:rsidR="00F95DA2" w:rsidRDefault="00F95DA2" w:rsidP="0058532E">
            <w:pPr>
              <w:spacing w:line="276" w:lineRule="auto"/>
              <w:jc w:val="both"/>
              <w:rPr>
                <w:b w:val="0"/>
                <w:szCs w:val="24"/>
                <w:lang w:val="mn-MN"/>
              </w:rPr>
            </w:pPr>
          </w:p>
          <w:p w:rsidR="00F95DA2" w:rsidRDefault="00F95DA2" w:rsidP="0058532E">
            <w:pPr>
              <w:spacing w:line="276" w:lineRule="auto"/>
              <w:jc w:val="both"/>
              <w:rPr>
                <w:b w:val="0"/>
                <w:szCs w:val="24"/>
                <w:lang w:val="mn-MN"/>
              </w:rPr>
            </w:pPr>
          </w:p>
          <w:p w:rsidR="00653D42" w:rsidRPr="00E13B22" w:rsidRDefault="00E13B22" w:rsidP="0058532E">
            <w:pPr>
              <w:spacing w:line="276" w:lineRule="auto"/>
              <w:jc w:val="both"/>
              <w:rPr>
                <w:szCs w:val="24"/>
                <w:lang w:val="mn-MN"/>
              </w:rPr>
            </w:pPr>
            <w:r w:rsidRPr="00E13B22">
              <w:rPr>
                <w:szCs w:val="24"/>
                <w:lang w:val="mn-MN"/>
              </w:rPr>
              <w:t>3 Сокращения</w:t>
            </w:r>
          </w:p>
          <w:p w:rsidR="00E13B22" w:rsidRDefault="00E13B22" w:rsidP="0058532E">
            <w:pPr>
              <w:spacing w:line="276" w:lineRule="auto"/>
              <w:jc w:val="both"/>
              <w:rPr>
                <w:b w:val="0"/>
                <w:szCs w:val="24"/>
                <w:lang w:val="mn-MN"/>
              </w:rPr>
            </w:pPr>
            <w:r w:rsidRPr="00E13B22">
              <w:rPr>
                <w:b w:val="0"/>
                <w:szCs w:val="24"/>
                <w:lang w:val="mn-MN"/>
              </w:rPr>
              <w:t xml:space="preserve">В настоящем стандарте использованы следующие сокращения: </w:t>
            </w:r>
          </w:p>
          <w:p w:rsidR="00E13B22" w:rsidRDefault="00E13B22" w:rsidP="0058532E">
            <w:pPr>
              <w:spacing w:line="276" w:lineRule="auto"/>
              <w:jc w:val="both"/>
              <w:rPr>
                <w:b w:val="0"/>
                <w:szCs w:val="24"/>
                <w:lang w:val="mn-MN"/>
              </w:rPr>
            </w:pPr>
            <w:r w:rsidRPr="00E13B22">
              <w:rPr>
                <w:b w:val="0"/>
                <w:szCs w:val="24"/>
                <w:lang w:val="mn-MN"/>
              </w:rPr>
              <w:t xml:space="preserve">АЗГ — автоматическая загрузка генераторов; </w:t>
            </w:r>
          </w:p>
          <w:p w:rsidR="00E13B22" w:rsidRDefault="00E13B22" w:rsidP="0058532E">
            <w:pPr>
              <w:spacing w:line="276" w:lineRule="auto"/>
              <w:jc w:val="both"/>
              <w:rPr>
                <w:b w:val="0"/>
                <w:szCs w:val="24"/>
                <w:lang w:val="mn-MN"/>
              </w:rPr>
            </w:pPr>
            <w:r w:rsidRPr="00E13B22">
              <w:rPr>
                <w:b w:val="0"/>
                <w:szCs w:val="24"/>
                <w:lang w:val="mn-MN"/>
              </w:rPr>
              <w:t xml:space="preserve">АЛАР — автоматика ликвидации асинхронного режима; </w:t>
            </w:r>
          </w:p>
          <w:p w:rsidR="00E13B22" w:rsidRDefault="00E13B22" w:rsidP="0058532E">
            <w:pPr>
              <w:spacing w:line="276" w:lineRule="auto"/>
              <w:jc w:val="both"/>
              <w:rPr>
                <w:b w:val="0"/>
                <w:szCs w:val="24"/>
                <w:lang w:val="mn-MN"/>
              </w:rPr>
            </w:pPr>
            <w:r w:rsidRPr="00E13B22">
              <w:rPr>
                <w:b w:val="0"/>
                <w:szCs w:val="24"/>
                <w:lang w:val="mn-MN"/>
              </w:rPr>
              <w:t xml:space="preserve">АОПН — автоматика ограничения повышения напряжения; </w:t>
            </w:r>
          </w:p>
          <w:p w:rsidR="00E13B22" w:rsidRDefault="00E13B22" w:rsidP="0058532E">
            <w:pPr>
              <w:spacing w:line="276" w:lineRule="auto"/>
              <w:jc w:val="both"/>
              <w:rPr>
                <w:b w:val="0"/>
                <w:szCs w:val="24"/>
                <w:lang w:val="mn-MN"/>
              </w:rPr>
            </w:pPr>
            <w:r w:rsidRPr="00E13B22">
              <w:rPr>
                <w:b w:val="0"/>
                <w:szCs w:val="24"/>
                <w:lang w:val="mn-MN"/>
              </w:rPr>
              <w:t xml:space="preserve">АОПО — автоматика ограничения перегрузки оборудования; </w:t>
            </w:r>
          </w:p>
          <w:p w:rsidR="00E13B22" w:rsidRDefault="00E13B22" w:rsidP="0058532E">
            <w:pPr>
              <w:spacing w:line="276" w:lineRule="auto"/>
              <w:jc w:val="both"/>
              <w:rPr>
                <w:b w:val="0"/>
                <w:szCs w:val="24"/>
                <w:lang w:val="mn-MN"/>
              </w:rPr>
            </w:pPr>
            <w:r w:rsidRPr="00E13B22">
              <w:rPr>
                <w:b w:val="0"/>
                <w:szCs w:val="24"/>
                <w:lang w:val="mn-MN"/>
              </w:rPr>
              <w:t xml:space="preserve">АОПЧ — автоматика ограничения повышения частоты; </w:t>
            </w:r>
          </w:p>
          <w:p w:rsidR="00E13B22" w:rsidRDefault="00E13B22" w:rsidP="0058532E">
            <w:pPr>
              <w:spacing w:line="276" w:lineRule="auto"/>
              <w:jc w:val="both"/>
              <w:rPr>
                <w:b w:val="0"/>
                <w:szCs w:val="24"/>
                <w:lang w:val="mn-MN"/>
              </w:rPr>
            </w:pPr>
            <w:r w:rsidRPr="00E13B22">
              <w:rPr>
                <w:b w:val="0"/>
                <w:szCs w:val="24"/>
                <w:lang w:val="mn-MN"/>
              </w:rPr>
              <w:t xml:space="preserve">АОСН — автоматика ограничения снижения напряжения; </w:t>
            </w:r>
          </w:p>
          <w:p w:rsidR="00E13B22" w:rsidRDefault="00E13B22" w:rsidP="0058532E">
            <w:pPr>
              <w:spacing w:line="276" w:lineRule="auto"/>
              <w:jc w:val="both"/>
              <w:rPr>
                <w:b w:val="0"/>
                <w:szCs w:val="24"/>
                <w:lang w:val="mn-MN"/>
              </w:rPr>
            </w:pPr>
            <w:r w:rsidRPr="00E13B22">
              <w:rPr>
                <w:b w:val="0"/>
                <w:szCs w:val="24"/>
                <w:lang w:val="mn-MN"/>
              </w:rPr>
              <w:t xml:space="preserve">АОСЧ — автоматика ограничения снижения частоты; </w:t>
            </w:r>
          </w:p>
          <w:p w:rsidR="00E13B22" w:rsidRDefault="00E13B22" w:rsidP="0058532E">
            <w:pPr>
              <w:spacing w:line="276" w:lineRule="auto"/>
              <w:jc w:val="both"/>
              <w:rPr>
                <w:b w:val="0"/>
                <w:szCs w:val="24"/>
                <w:lang w:val="mn-MN"/>
              </w:rPr>
            </w:pPr>
            <w:r w:rsidRPr="00E13B22">
              <w:rPr>
                <w:b w:val="0"/>
                <w:szCs w:val="24"/>
                <w:lang w:val="mn-MN"/>
              </w:rPr>
              <w:t xml:space="preserve">АПВ — автоматическое повторное включение; </w:t>
            </w:r>
          </w:p>
          <w:p w:rsidR="00E13B22" w:rsidRDefault="00E13B22" w:rsidP="0058532E">
            <w:pPr>
              <w:spacing w:line="276" w:lineRule="auto"/>
              <w:jc w:val="both"/>
              <w:rPr>
                <w:b w:val="0"/>
                <w:szCs w:val="24"/>
                <w:lang w:val="mn-MN"/>
              </w:rPr>
            </w:pPr>
            <w:r w:rsidRPr="00E13B22">
              <w:rPr>
                <w:b w:val="0"/>
                <w:szCs w:val="24"/>
                <w:lang w:val="mn-MN"/>
              </w:rPr>
              <w:lastRenderedPageBreak/>
              <w:t xml:space="preserve">АПНУ — автоматика предотвращения нарушений устойчивости; </w:t>
            </w:r>
          </w:p>
          <w:p w:rsidR="00E13B22" w:rsidRDefault="00E13B22" w:rsidP="0058532E">
            <w:pPr>
              <w:spacing w:line="276" w:lineRule="auto"/>
              <w:jc w:val="both"/>
              <w:rPr>
                <w:b w:val="0"/>
                <w:szCs w:val="24"/>
                <w:lang w:val="mn-MN"/>
              </w:rPr>
            </w:pPr>
            <w:r w:rsidRPr="00E13B22">
              <w:rPr>
                <w:b w:val="0"/>
                <w:szCs w:val="24"/>
                <w:lang w:val="mn-MN"/>
              </w:rPr>
              <w:t xml:space="preserve">АСУ ТП — автоматизированная система управления технологическими процессами; </w:t>
            </w:r>
          </w:p>
          <w:p w:rsidR="00E13B22" w:rsidRDefault="00E13B22" w:rsidP="0058532E">
            <w:pPr>
              <w:spacing w:line="276" w:lineRule="auto"/>
              <w:jc w:val="both"/>
              <w:rPr>
                <w:b w:val="0"/>
                <w:szCs w:val="24"/>
                <w:lang w:val="mn-MN"/>
              </w:rPr>
            </w:pPr>
            <w:r w:rsidRPr="00E13B22">
              <w:rPr>
                <w:b w:val="0"/>
                <w:szCs w:val="24"/>
                <w:lang w:val="mn-MN"/>
              </w:rPr>
              <w:t xml:space="preserve">АЧВР — автоматический частотный ввод резерва; </w:t>
            </w:r>
          </w:p>
          <w:p w:rsidR="00E13B22" w:rsidRDefault="00E13B22" w:rsidP="0058532E">
            <w:pPr>
              <w:spacing w:line="276" w:lineRule="auto"/>
              <w:jc w:val="both"/>
              <w:rPr>
                <w:b w:val="0"/>
                <w:szCs w:val="24"/>
                <w:lang w:val="mn-MN"/>
              </w:rPr>
            </w:pPr>
            <w:r w:rsidRPr="00E13B22">
              <w:rPr>
                <w:b w:val="0"/>
                <w:szCs w:val="24"/>
                <w:lang w:val="mn-MN"/>
              </w:rPr>
              <w:t xml:space="preserve">АЧР — автоматическая частотная разгрузка; </w:t>
            </w:r>
          </w:p>
          <w:p w:rsidR="00E13B22" w:rsidRDefault="00E13B22" w:rsidP="0058532E">
            <w:pPr>
              <w:spacing w:line="276" w:lineRule="auto"/>
              <w:jc w:val="both"/>
              <w:rPr>
                <w:b w:val="0"/>
                <w:szCs w:val="24"/>
                <w:lang w:val="mn-MN"/>
              </w:rPr>
            </w:pPr>
            <w:r w:rsidRPr="00E13B22">
              <w:rPr>
                <w:b w:val="0"/>
                <w:szCs w:val="24"/>
                <w:lang w:val="mn-MN"/>
              </w:rPr>
              <w:t xml:space="preserve">АЭС — атомная электростанция; </w:t>
            </w:r>
          </w:p>
          <w:p w:rsidR="00E13B22" w:rsidRDefault="00E13B22" w:rsidP="0058532E">
            <w:pPr>
              <w:spacing w:line="276" w:lineRule="auto"/>
              <w:jc w:val="both"/>
              <w:rPr>
                <w:b w:val="0"/>
                <w:szCs w:val="24"/>
                <w:lang w:val="mn-MN"/>
              </w:rPr>
            </w:pPr>
            <w:r w:rsidRPr="00E13B22">
              <w:rPr>
                <w:b w:val="0"/>
                <w:szCs w:val="24"/>
                <w:lang w:val="mn-MN"/>
              </w:rPr>
              <w:t xml:space="preserve">ГАЭС — гидроаккумулирующая электростанция; </w:t>
            </w:r>
          </w:p>
          <w:p w:rsidR="00E13B22" w:rsidRDefault="00E13B22" w:rsidP="0058532E">
            <w:pPr>
              <w:spacing w:line="276" w:lineRule="auto"/>
              <w:jc w:val="both"/>
              <w:rPr>
                <w:b w:val="0"/>
                <w:szCs w:val="24"/>
                <w:lang w:val="mn-MN"/>
              </w:rPr>
            </w:pPr>
            <w:r w:rsidRPr="00E13B22">
              <w:rPr>
                <w:b w:val="0"/>
                <w:szCs w:val="24"/>
                <w:lang w:val="mn-MN"/>
              </w:rPr>
              <w:t xml:space="preserve">ГЭС — гидроэлектростанция; </w:t>
            </w:r>
          </w:p>
          <w:p w:rsidR="00E13B22" w:rsidRDefault="00E13B22" w:rsidP="0058532E">
            <w:pPr>
              <w:spacing w:line="276" w:lineRule="auto"/>
              <w:jc w:val="both"/>
              <w:rPr>
                <w:b w:val="0"/>
                <w:szCs w:val="24"/>
                <w:lang w:val="mn-MN"/>
              </w:rPr>
            </w:pPr>
            <w:r w:rsidRPr="00E13B22">
              <w:rPr>
                <w:b w:val="0"/>
                <w:szCs w:val="24"/>
                <w:lang w:val="mn-MN"/>
              </w:rPr>
              <w:t xml:space="preserve">ДАР — дополнительная автоматическая разгрузка; </w:t>
            </w:r>
          </w:p>
          <w:p w:rsidR="00E13B22" w:rsidRDefault="00E13B22" w:rsidP="0058532E">
            <w:pPr>
              <w:spacing w:line="276" w:lineRule="auto"/>
              <w:jc w:val="both"/>
              <w:rPr>
                <w:b w:val="0"/>
                <w:szCs w:val="24"/>
                <w:lang w:val="mn-MN"/>
              </w:rPr>
            </w:pPr>
            <w:r w:rsidRPr="00E13B22">
              <w:rPr>
                <w:b w:val="0"/>
                <w:szCs w:val="24"/>
                <w:lang w:val="mn-MN"/>
              </w:rPr>
              <w:t xml:space="preserve">ДРТ — длительная разгрузка турбин энергоблоков; </w:t>
            </w:r>
          </w:p>
          <w:p w:rsidR="0062295B" w:rsidRDefault="0062295B" w:rsidP="0058532E">
            <w:pPr>
              <w:spacing w:line="276" w:lineRule="auto"/>
              <w:jc w:val="both"/>
              <w:rPr>
                <w:b w:val="0"/>
                <w:szCs w:val="24"/>
                <w:lang w:val="mn-MN"/>
              </w:rPr>
            </w:pPr>
          </w:p>
          <w:p w:rsidR="00E13B22" w:rsidRDefault="00E13B22" w:rsidP="0058532E">
            <w:pPr>
              <w:spacing w:line="276" w:lineRule="auto"/>
              <w:jc w:val="both"/>
              <w:rPr>
                <w:b w:val="0"/>
                <w:szCs w:val="24"/>
                <w:lang w:val="mn-MN"/>
              </w:rPr>
            </w:pPr>
            <w:r w:rsidRPr="00E13B22">
              <w:rPr>
                <w:b w:val="0"/>
                <w:szCs w:val="24"/>
                <w:lang w:val="mn-MN"/>
              </w:rPr>
              <w:t xml:space="preserve">ДС — деление энергосистемы; </w:t>
            </w:r>
          </w:p>
          <w:p w:rsidR="00D40F58" w:rsidRDefault="00D40F58"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КРТ — кратковременная разгрузка турбин энергоблоков; </w:t>
            </w:r>
          </w:p>
          <w:p w:rsidR="0062295B" w:rsidRDefault="0062295B"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КСПА — координирующая система противоаварийной автоматики; </w:t>
            </w:r>
          </w:p>
          <w:p w:rsidR="0062295B" w:rsidRDefault="0062295B"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ЛАПНУ — локальная автоматика предотвращения нарушения устойчивости; </w:t>
            </w:r>
          </w:p>
          <w:p w:rsidR="00532C6B" w:rsidRDefault="00E13B22" w:rsidP="0058532E">
            <w:pPr>
              <w:spacing w:line="276" w:lineRule="auto"/>
              <w:jc w:val="both"/>
              <w:rPr>
                <w:b w:val="0"/>
                <w:szCs w:val="24"/>
                <w:lang w:val="mn-MN"/>
              </w:rPr>
            </w:pPr>
            <w:r w:rsidRPr="00E13B22">
              <w:rPr>
                <w:b w:val="0"/>
                <w:szCs w:val="24"/>
                <w:lang w:val="mn-MN"/>
              </w:rPr>
              <w:t xml:space="preserve">ЛЭП — линия электропередачи; </w:t>
            </w:r>
          </w:p>
          <w:p w:rsidR="0062295B" w:rsidRDefault="0062295B"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ОГ — отключение генераторов; </w:t>
            </w:r>
          </w:p>
          <w:p w:rsidR="00532C6B" w:rsidRDefault="00E13B22" w:rsidP="0058532E">
            <w:pPr>
              <w:spacing w:line="276" w:lineRule="auto"/>
              <w:jc w:val="both"/>
              <w:rPr>
                <w:b w:val="0"/>
                <w:szCs w:val="24"/>
                <w:lang w:val="mn-MN"/>
              </w:rPr>
            </w:pPr>
            <w:r w:rsidRPr="00E13B22">
              <w:rPr>
                <w:b w:val="0"/>
                <w:szCs w:val="24"/>
                <w:lang w:val="mn-MN"/>
              </w:rPr>
              <w:t xml:space="preserve">ОИК — оперативно-информационный комплекс; </w:t>
            </w:r>
          </w:p>
          <w:p w:rsidR="00532C6B" w:rsidRDefault="00E13B22" w:rsidP="0058532E">
            <w:pPr>
              <w:spacing w:line="276" w:lineRule="auto"/>
              <w:jc w:val="both"/>
              <w:rPr>
                <w:b w:val="0"/>
                <w:szCs w:val="24"/>
                <w:lang w:val="mn-MN"/>
              </w:rPr>
            </w:pPr>
            <w:r w:rsidRPr="00E13B22">
              <w:rPr>
                <w:b w:val="0"/>
                <w:szCs w:val="24"/>
                <w:lang w:val="mn-MN"/>
              </w:rPr>
              <w:t xml:space="preserve">ОН — отключение нагрузки; </w:t>
            </w:r>
          </w:p>
          <w:p w:rsidR="00705E06" w:rsidRDefault="00E13B22" w:rsidP="0058532E">
            <w:pPr>
              <w:spacing w:line="276" w:lineRule="auto"/>
              <w:jc w:val="both"/>
              <w:rPr>
                <w:b w:val="0"/>
                <w:szCs w:val="24"/>
                <w:lang w:val="mn-MN"/>
              </w:rPr>
            </w:pPr>
            <w:r w:rsidRPr="00E13B22">
              <w:rPr>
                <w:b w:val="0"/>
                <w:szCs w:val="24"/>
                <w:lang w:val="mn-MN"/>
              </w:rPr>
              <w:t>ПА — противоаварийная автоматика;</w:t>
            </w:r>
          </w:p>
          <w:p w:rsidR="00705E06" w:rsidRDefault="00705E06"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ПТК — программно-технический комплекс; </w:t>
            </w:r>
          </w:p>
          <w:p w:rsidR="00532C6B" w:rsidRDefault="00E13B22" w:rsidP="0058532E">
            <w:pPr>
              <w:spacing w:line="276" w:lineRule="auto"/>
              <w:jc w:val="both"/>
              <w:rPr>
                <w:b w:val="0"/>
                <w:szCs w:val="24"/>
                <w:lang w:val="mn-MN"/>
              </w:rPr>
            </w:pPr>
            <w:r w:rsidRPr="00E13B22">
              <w:rPr>
                <w:b w:val="0"/>
                <w:szCs w:val="24"/>
                <w:lang w:val="mn-MN"/>
              </w:rPr>
              <w:t xml:space="preserve">РЗ — релейная защита; </w:t>
            </w:r>
          </w:p>
          <w:p w:rsidR="00532C6B" w:rsidRDefault="00E13B22" w:rsidP="0058532E">
            <w:pPr>
              <w:spacing w:line="276" w:lineRule="auto"/>
              <w:jc w:val="both"/>
              <w:rPr>
                <w:b w:val="0"/>
                <w:szCs w:val="24"/>
                <w:lang w:val="mn-MN"/>
              </w:rPr>
            </w:pPr>
            <w:r w:rsidRPr="00E13B22">
              <w:rPr>
                <w:b w:val="0"/>
                <w:szCs w:val="24"/>
                <w:lang w:val="mn-MN"/>
              </w:rPr>
              <w:lastRenderedPageBreak/>
              <w:t xml:space="preserve">СКРМ — средство компенсации реактивной мощности; </w:t>
            </w:r>
          </w:p>
          <w:p w:rsidR="00532C6B" w:rsidRDefault="00E13B22" w:rsidP="0058532E">
            <w:pPr>
              <w:spacing w:line="276" w:lineRule="auto"/>
              <w:jc w:val="both"/>
              <w:rPr>
                <w:b w:val="0"/>
                <w:szCs w:val="24"/>
                <w:lang w:val="mn-MN"/>
              </w:rPr>
            </w:pPr>
            <w:r w:rsidRPr="00E13B22">
              <w:rPr>
                <w:b w:val="0"/>
                <w:szCs w:val="24"/>
                <w:lang w:val="mn-MN"/>
              </w:rPr>
              <w:t>СМПР — система мониторинга переходных режимов;</w:t>
            </w:r>
          </w:p>
          <w:p w:rsidR="00532C6B" w:rsidRDefault="00E13B22" w:rsidP="0058532E">
            <w:pPr>
              <w:spacing w:line="276" w:lineRule="auto"/>
              <w:jc w:val="both"/>
              <w:rPr>
                <w:b w:val="0"/>
                <w:szCs w:val="24"/>
                <w:lang w:val="mn-MN"/>
              </w:rPr>
            </w:pPr>
            <w:r w:rsidRPr="00E13B22">
              <w:rPr>
                <w:b w:val="0"/>
                <w:szCs w:val="24"/>
                <w:lang w:val="mn-MN"/>
              </w:rPr>
              <w:t xml:space="preserve">ТЭС — тепловая электростанция; </w:t>
            </w:r>
          </w:p>
          <w:p w:rsidR="00AF6CDB" w:rsidRDefault="00E13B22" w:rsidP="0058532E">
            <w:pPr>
              <w:spacing w:line="276" w:lineRule="auto"/>
              <w:jc w:val="both"/>
              <w:rPr>
                <w:b w:val="0"/>
                <w:szCs w:val="24"/>
                <w:lang w:val="mn-MN"/>
              </w:rPr>
            </w:pPr>
            <w:r w:rsidRPr="00E13B22">
              <w:rPr>
                <w:b w:val="0"/>
                <w:szCs w:val="24"/>
                <w:lang w:val="mn-MN"/>
              </w:rPr>
              <w:t>УВ — управляющее воздействие; УПАСК — устройство передачи (приема) аварийных сигналов и команд;</w:t>
            </w:r>
          </w:p>
          <w:p w:rsidR="00AF6CDB" w:rsidRDefault="00AF6CDB"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УРОВ — устройство резервирования отказа выключателей; </w:t>
            </w:r>
          </w:p>
          <w:p w:rsidR="003471D2" w:rsidRDefault="003471D2"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ФОЛ — фиксация отключения линии электропередачи; </w:t>
            </w:r>
          </w:p>
          <w:p w:rsidR="00532C6B" w:rsidRDefault="00E13B22" w:rsidP="0058532E">
            <w:pPr>
              <w:spacing w:line="276" w:lineRule="auto"/>
              <w:jc w:val="both"/>
              <w:rPr>
                <w:b w:val="0"/>
                <w:szCs w:val="24"/>
                <w:lang w:val="mn-MN"/>
              </w:rPr>
            </w:pPr>
            <w:r w:rsidRPr="00E13B22">
              <w:rPr>
                <w:b w:val="0"/>
                <w:szCs w:val="24"/>
                <w:lang w:val="mn-MN"/>
              </w:rPr>
              <w:t xml:space="preserve">ЦСПА — централизованная система противоаварийной автоматики; </w:t>
            </w:r>
          </w:p>
          <w:p w:rsidR="0062295B" w:rsidRDefault="0062295B" w:rsidP="0058532E">
            <w:pPr>
              <w:spacing w:line="276" w:lineRule="auto"/>
              <w:jc w:val="both"/>
              <w:rPr>
                <w:b w:val="0"/>
                <w:szCs w:val="24"/>
                <w:lang w:val="mn-MN"/>
              </w:rPr>
            </w:pPr>
          </w:p>
          <w:p w:rsidR="00532C6B" w:rsidRDefault="00E13B22" w:rsidP="0058532E">
            <w:pPr>
              <w:spacing w:line="276" w:lineRule="auto"/>
              <w:jc w:val="both"/>
              <w:rPr>
                <w:b w:val="0"/>
                <w:szCs w:val="24"/>
                <w:lang w:val="mn-MN"/>
              </w:rPr>
            </w:pPr>
            <w:r w:rsidRPr="00E13B22">
              <w:rPr>
                <w:b w:val="0"/>
                <w:szCs w:val="24"/>
                <w:lang w:val="mn-MN"/>
              </w:rPr>
              <w:t xml:space="preserve">ЧАПВ — частотное автоматическое повторное включение; </w:t>
            </w:r>
          </w:p>
          <w:p w:rsidR="00532C6B" w:rsidRDefault="00E13B22" w:rsidP="0058532E">
            <w:pPr>
              <w:spacing w:line="276" w:lineRule="auto"/>
              <w:jc w:val="both"/>
              <w:rPr>
                <w:b w:val="0"/>
                <w:szCs w:val="24"/>
                <w:lang w:val="mn-MN"/>
              </w:rPr>
            </w:pPr>
            <w:r w:rsidRPr="00E13B22">
              <w:rPr>
                <w:b w:val="0"/>
                <w:szCs w:val="24"/>
                <w:lang w:val="mn-MN"/>
              </w:rPr>
              <w:t xml:space="preserve">ЧДА — частотная делительная автоматика; </w:t>
            </w:r>
          </w:p>
          <w:p w:rsidR="00E13B22" w:rsidRDefault="00E13B22" w:rsidP="0058532E">
            <w:pPr>
              <w:spacing w:line="276" w:lineRule="auto"/>
              <w:jc w:val="both"/>
              <w:rPr>
                <w:b w:val="0"/>
                <w:szCs w:val="24"/>
                <w:lang w:val="mn-MN"/>
              </w:rPr>
            </w:pPr>
            <w:r w:rsidRPr="00E13B22">
              <w:rPr>
                <w:b w:val="0"/>
                <w:szCs w:val="24"/>
                <w:lang w:val="mn-MN"/>
              </w:rPr>
              <w:t>ЭТ — электрическое торможение.</w:t>
            </w:r>
          </w:p>
          <w:p w:rsidR="00BD02B2" w:rsidRDefault="00BD02B2" w:rsidP="0058532E">
            <w:pPr>
              <w:spacing w:line="276" w:lineRule="auto"/>
              <w:jc w:val="both"/>
              <w:rPr>
                <w:b w:val="0"/>
                <w:szCs w:val="24"/>
                <w:lang w:val="mn-MN"/>
              </w:rPr>
            </w:pPr>
          </w:p>
          <w:p w:rsidR="00BD02B2" w:rsidRPr="00BD02B2" w:rsidRDefault="00BD02B2" w:rsidP="00BD02B2">
            <w:pPr>
              <w:spacing w:line="276" w:lineRule="auto"/>
              <w:jc w:val="both"/>
              <w:rPr>
                <w:szCs w:val="24"/>
                <w:lang w:val="mn-MN"/>
              </w:rPr>
            </w:pPr>
            <w:r w:rsidRPr="00BD02B2">
              <w:rPr>
                <w:szCs w:val="24"/>
                <w:lang w:val="mn-MN"/>
              </w:rPr>
              <w:t>4 Основные нормативные положения</w:t>
            </w:r>
          </w:p>
          <w:p w:rsidR="00BD02B2" w:rsidRPr="00BD02B2" w:rsidRDefault="00BD02B2" w:rsidP="00BD02B2">
            <w:pPr>
              <w:spacing w:line="276" w:lineRule="auto"/>
              <w:jc w:val="both"/>
              <w:rPr>
                <w:b w:val="0"/>
                <w:szCs w:val="24"/>
                <w:lang w:val="mn-MN"/>
              </w:rPr>
            </w:pPr>
            <w:r w:rsidRPr="00BD02B2">
              <w:rPr>
                <w:szCs w:val="24"/>
                <w:lang w:val="mn-MN"/>
              </w:rPr>
              <w:t>4.1 Общие положения</w:t>
            </w:r>
          </w:p>
          <w:p w:rsidR="00BD02B2" w:rsidRDefault="00BD02B2" w:rsidP="00BD02B2">
            <w:pPr>
              <w:spacing w:line="276" w:lineRule="auto"/>
              <w:jc w:val="both"/>
              <w:rPr>
                <w:b w:val="0"/>
                <w:szCs w:val="24"/>
                <w:lang w:val="mn-MN"/>
              </w:rPr>
            </w:pPr>
            <w:r w:rsidRPr="00BD02B2">
              <w:rPr>
                <w:b w:val="0"/>
                <w:szCs w:val="24"/>
                <w:lang w:val="mn-MN"/>
              </w:rPr>
              <w:t xml:space="preserve">4.1.1 В энергосистемах должно быть организовано автоматическое противоаварийное управление, предназначенное для выявления, предотвращения развития и ликвидации аварийного режима энергосистемы. </w:t>
            </w:r>
          </w:p>
          <w:p w:rsidR="00BD02B2" w:rsidRDefault="00BD02B2" w:rsidP="00BD02B2">
            <w:pPr>
              <w:spacing w:line="276" w:lineRule="auto"/>
              <w:jc w:val="both"/>
              <w:rPr>
                <w:b w:val="0"/>
                <w:szCs w:val="24"/>
                <w:lang w:val="mn-MN"/>
              </w:rPr>
            </w:pPr>
            <w:r w:rsidRPr="00BD02B2">
              <w:rPr>
                <w:b w:val="0"/>
                <w:szCs w:val="24"/>
                <w:lang w:val="mn-MN"/>
              </w:rPr>
              <w:t xml:space="preserve">4.1.2 Автоматическое противоаварийное управление в энергосистеме реализуется посредством ПА, обеспечивающей выполнение следующих функций: </w:t>
            </w:r>
          </w:p>
          <w:p w:rsidR="00BD02B2" w:rsidRDefault="00BD02B2" w:rsidP="00BD02B2">
            <w:pPr>
              <w:spacing w:line="276" w:lineRule="auto"/>
              <w:jc w:val="both"/>
              <w:rPr>
                <w:b w:val="0"/>
                <w:szCs w:val="24"/>
                <w:lang w:val="mn-MN"/>
              </w:rPr>
            </w:pPr>
            <w:r w:rsidRPr="00BD02B2">
              <w:rPr>
                <w:b w:val="0"/>
                <w:szCs w:val="24"/>
                <w:lang w:val="mn-MN"/>
              </w:rPr>
              <w:t xml:space="preserve">- предотвращение нарушения устойчивости; </w:t>
            </w:r>
          </w:p>
          <w:p w:rsidR="00BD02B2" w:rsidRDefault="00BD02B2" w:rsidP="00BD02B2">
            <w:pPr>
              <w:spacing w:line="276" w:lineRule="auto"/>
              <w:jc w:val="both"/>
              <w:rPr>
                <w:b w:val="0"/>
                <w:szCs w:val="24"/>
                <w:lang w:val="mn-MN"/>
              </w:rPr>
            </w:pPr>
            <w:r w:rsidRPr="00BD02B2">
              <w:rPr>
                <w:b w:val="0"/>
                <w:szCs w:val="24"/>
                <w:lang w:val="mn-MN"/>
              </w:rPr>
              <w:lastRenderedPageBreak/>
              <w:t>- ликвидация асинхронных режимов;</w:t>
            </w:r>
          </w:p>
          <w:p w:rsidR="000B6839" w:rsidRDefault="00BD02B2" w:rsidP="00BD02B2">
            <w:pPr>
              <w:spacing w:line="276" w:lineRule="auto"/>
              <w:jc w:val="both"/>
              <w:rPr>
                <w:b w:val="0"/>
                <w:szCs w:val="24"/>
                <w:lang w:val="mn-MN"/>
              </w:rPr>
            </w:pPr>
            <w:r w:rsidRPr="00BD02B2">
              <w:rPr>
                <w:b w:val="0"/>
                <w:szCs w:val="24"/>
                <w:lang w:val="mn-MN"/>
              </w:rPr>
              <w:t xml:space="preserve">- ограничение снижения или повышения частоты; </w:t>
            </w:r>
          </w:p>
          <w:p w:rsidR="000B6839" w:rsidRDefault="00BD02B2" w:rsidP="00BD02B2">
            <w:pPr>
              <w:spacing w:line="276" w:lineRule="auto"/>
              <w:jc w:val="both"/>
              <w:rPr>
                <w:b w:val="0"/>
                <w:szCs w:val="24"/>
                <w:lang w:val="mn-MN"/>
              </w:rPr>
            </w:pPr>
            <w:r w:rsidRPr="00BD02B2">
              <w:rPr>
                <w:b w:val="0"/>
                <w:szCs w:val="24"/>
                <w:lang w:val="mn-MN"/>
              </w:rPr>
              <w:t xml:space="preserve">- ограничение снижения или повышения напряжения; </w:t>
            </w:r>
          </w:p>
          <w:p w:rsidR="00BD02B2" w:rsidRDefault="00BD02B2" w:rsidP="00BD02B2">
            <w:pPr>
              <w:spacing w:line="276" w:lineRule="auto"/>
              <w:jc w:val="both"/>
              <w:rPr>
                <w:b w:val="0"/>
                <w:szCs w:val="24"/>
                <w:lang w:val="mn-MN"/>
              </w:rPr>
            </w:pPr>
            <w:r w:rsidRPr="00BD02B2">
              <w:rPr>
                <w:b w:val="0"/>
                <w:szCs w:val="24"/>
                <w:lang w:val="mn-MN"/>
              </w:rPr>
              <w:t xml:space="preserve">- предотвращение недопустимых перегрузок оборудования. </w:t>
            </w:r>
          </w:p>
          <w:p w:rsidR="00BD02B2" w:rsidRDefault="00BD02B2" w:rsidP="00BD02B2">
            <w:pPr>
              <w:spacing w:line="276" w:lineRule="auto"/>
              <w:jc w:val="both"/>
              <w:rPr>
                <w:b w:val="0"/>
                <w:szCs w:val="24"/>
                <w:lang w:val="mn-MN"/>
              </w:rPr>
            </w:pPr>
            <w:r w:rsidRPr="00BD02B2">
              <w:rPr>
                <w:b w:val="0"/>
                <w:szCs w:val="24"/>
                <w:lang w:val="mn-MN"/>
              </w:rPr>
              <w:t xml:space="preserve">4.1.3 Автоматика предотвращения нарушения устойчивости организуется по иерархическому принципу и состоит из одного или нескольких уровней: </w:t>
            </w:r>
          </w:p>
          <w:p w:rsidR="00BD02B2" w:rsidRDefault="00BD02B2" w:rsidP="00BD02B2">
            <w:pPr>
              <w:spacing w:line="276" w:lineRule="auto"/>
              <w:jc w:val="both"/>
              <w:rPr>
                <w:b w:val="0"/>
                <w:szCs w:val="24"/>
                <w:lang w:val="mn-MN"/>
              </w:rPr>
            </w:pPr>
            <w:r w:rsidRPr="00BD02B2">
              <w:rPr>
                <w:b w:val="0"/>
                <w:szCs w:val="24"/>
                <w:lang w:val="mn-MN"/>
              </w:rPr>
              <w:t xml:space="preserve">- уровень национальной электроэнергетической системы — координирующая система противо- аварийной автоматики (КСПА); </w:t>
            </w:r>
          </w:p>
          <w:p w:rsidR="00BD02B2" w:rsidRDefault="00BD02B2" w:rsidP="00BD02B2">
            <w:pPr>
              <w:spacing w:line="276" w:lineRule="auto"/>
              <w:jc w:val="both"/>
              <w:rPr>
                <w:b w:val="0"/>
                <w:szCs w:val="24"/>
                <w:lang w:val="mn-MN"/>
              </w:rPr>
            </w:pPr>
            <w:r w:rsidRPr="00BD02B2">
              <w:rPr>
                <w:b w:val="0"/>
                <w:szCs w:val="24"/>
                <w:lang w:val="mn-MN"/>
              </w:rPr>
              <w:t>- уровень объединенной или региональной энергосистемы, входящей в состав национальной электроэнергетической системы, — централизованная система противоаварийной автоматики (ЦСПА); - уровень объектов электр</w:t>
            </w:r>
            <w:r w:rsidR="00DB3065">
              <w:rPr>
                <w:b w:val="0"/>
                <w:szCs w:val="24"/>
                <w:lang w:val="mn-MN"/>
              </w:rPr>
              <w:t xml:space="preserve">оэнергетики — </w:t>
            </w:r>
            <w:r w:rsidRPr="00BD02B2">
              <w:rPr>
                <w:b w:val="0"/>
                <w:szCs w:val="24"/>
                <w:lang w:val="mn-MN"/>
              </w:rPr>
              <w:t xml:space="preserve">локальная автоматика предотвращения нарушения устойчивости (ЛАПНУ). </w:t>
            </w:r>
          </w:p>
          <w:p w:rsidR="00DB3065" w:rsidRDefault="00DB3065" w:rsidP="00BD02B2">
            <w:pPr>
              <w:spacing w:line="276" w:lineRule="auto"/>
              <w:jc w:val="both"/>
              <w:rPr>
                <w:b w:val="0"/>
                <w:szCs w:val="24"/>
                <w:lang w:val="mn-MN"/>
              </w:rPr>
            </w:pPr>
          </w:p>
          <w:p w:rsidR="00BD02B2" w:rsidRDefault="00BD02B2" w:rsidP="00BD02B2">
            <w:pPr>
              <w:spacing w:line="276" w:lineRule="auto"/>
              <w:jc w:val="both"/>
              <w:rPr>
                <w:b w:val="0"/>
                <w:szCs w:val="24"/>
                <w:lang w:val="mn-MN"/>
              </w:rPr>
            </w:pPr>
            <w:r w:rsidRPr="00BD02B2">
              <w:rPr>
                <w:b w:val="0"/>
                <w:szCs w:val="24"/>
                <w:lang w:val="mn-MN"/>
              </w:rPr>
              <w:t xml:space="preserve">4.1.4 Автоматики ликвидации асинхронного режима, ограничения недопустимого снижения или повышения частоты или напряжения, ограничения перегрузки оборудования должны выполняться в виде локальных ПА. </w:t>
            </w:r>
          </w:p>
          <w:p w:rsidR="00407558" w:rsidRDefault="00BD02B2" w:rsidP="00BD02B2">
            <w:pPr>
              <w:spacing w:line="276" w:lineRule="auto"/>
              <w:jc w:val="both"/>
              <w:rPr>
                <w:b w:val="0"/>
                <w:szCs w:val="24"/>
                <w:lang w:val="mn-MN"/>
              </w:rPr>
            </w:pPr>
            <w:r w:rsidRPr="00BD02B2">
              <w:rPr>
                <w:b w:val="0"/>
                <w:szCs w:val="24"/>
                <w:lang w:val="mn-MN"/>
              </w:rPr>
              <w:t xml:space="preserve">4.1.5 К устройствам ПА относятся: </w:t>
            </w:r>
          </w:p>
          <w:p w:rsidR="00407558" w:rsidRDefault="00407558" w:rsidP="00BD02B2">
            <w:pPr>
              <w:spacing w:line="276" w:lineRule="auto"/>
              <w:jc w:val="both"/>
              <w:rPr>
                <w:b w:val="0"/>
                <w:szCs w:val="24"/>
                <w:lang w:val="mn-MN"/>
              </w:rPr>
            </w:pPr>
          </w:p>
          <w:p w:rsidR="006B40AF" w:rsidRDefault="006B40AF" w:rsidP="00BD02B2">
            <w:pPr>
              <w:spacing w:line="276" w:lineRule="auto"/>
              <w:jc w:val="both"/>
              <w:rPr>
                <w:b w:val="0"/>
                <w:szCs w:val="24"/>
                <w:lang w:val="mn-MN"/>
              </w:rPr>
            </w:pPr>
          </w:p>
          <w:p w:rsidR="00BD02B2" w:rsidRDefault="00BD02B2" w:rsidP="00BD02B2">
            <w:pPr>
              <w:spacing w:line="276" w:lineRule="auto"/>
              <w:jc w:val="both"/>
              <w:rPr>
                <w:b w:val="0"/>
                <w:szCs w:val="24"/>
                <w:lang w:val="mn-MN"/>
              </w:rPr>
            </w:pPr>
            <w:r w:rsidRPr="00BD02B2">
              <w:rPr>
                <w:b w:val="0"/>
                <w:szCs w:val="24"/>
                <w:lang w:val="mn-MN"/>
              </w:rPr>
              <w:t xml:space="preserve">- устройства измерения параметров доаварийного режима и текущих объемов управления; </w:t>
            </w:r>
          </w:p>
          <w:p w:rsidR="00700BEE" w:rsidRDefault="00BD02B2" w:rsidP="00BD02B2">
            <w:pPr>
              <w:spacing w:line="276" w:lineRule="auto"/>
              <w:jc w:val="both"/>
              <w:rPr>
                <w:b w:val="0"/>
                <w:szCs w:val="24"/>
                <w:lang w:val="mn-MN"/>
              </w:rPr>
            </w:pPr>
            <w:r w:rsidRPr="00BD02B2">
              <w:rPr>
                <w:b w:val="0"/>
                <w:szCs w:val="24"/>
                <w:lang w:val="mn-MN"/>
              </w:rPr>
              <w:t xml:space="preserve">- пусковые устройства (органы); </w:t>
            </w:r>
          </w:p>
          <w:p w:rsidR="00BD02B2" w:rsidRDefault="00BD02B2" w:rsidP="00BD02B2">
            <w:pPr>
              <w:spacing w:line="276" w:lineRule="auto"/>
              <w:jc w:val="both"/>
              <w:rPr>
                <w:b w:val="0"/>
                <w:szCs w:val="24"/>
                <w:lang w:val="mn-MN"/>
              </w:rPr>
            </w:pPr>
            <w:r w:rsidRPr="00BD02B2">
              <w:rPr>
                <w:b w:val="0"/>
                <w:szCs w:val="24"/>
                <w:lang w:val="mn-MN"/>
              </w:rPr>
              <w:lastRenderedPageBreak/>
              <w:t xml:space="preserve">- исполнительные устройства (органы); - устройства автоматической дозировки воздействия, выполняющие выбор УВ; </w:t>
            </w:r>
          </w:p>
          <w:p w:rsidR="00BD02B2" w:rsidRDefault="00BD02B2" w:rsidP="00BD02B2">
            <w:pPr>
              <w:spacing w:line="276" w:lineRule="auto"/>
              <w:jc w:val="both"/>
              <w:rPr>
                <w:b w:val="0"/>
                <w:szCs w:val="24"/>
                <w:lang w:val="mn-MN"/>
              </w:rPr>
            </w:pPr>
            <w:r w:rsidRPr="00BD02B2">
              <w:rPr>
                <w:b w:val="0"/>
                <w:szCs w:val="24"/>
                <w:lang w:val="mn-MN"/>
              </w:rPr>
              <w:t xml:space="preserve">- устройства приема-передачи доаварийной и аварийной информации, сигналов и команд управления и каналы передачи указанной информации. </w:t>
            </w:r>
          </w:p>
          <w:p w:rsidR="00BD02B2" w:rsidRDefault="00BD02B2" w:rsidP="00BD02B2">
            <w:pPr>
              <w:spacing w:line="276" w:lineRule="auto"/>
              <w:jc w:val="both"/>
              <w:rPr>
                <w:b w:val="0"/>
                <w:szCs w:val="24"/>
                <w:lang w:val="mn-MN"/>
              </w:rPr>
            </w:pPr>
            <w:r w:rsidRPr="00BD02B2">
              <w:rPr>
                <w:b w:val="0"/>
                <w:szCs w:val="24"/>
                <w:lang w:val="mn-MN"/>
              </w:rPr>
              <w:t>4.1.6 Функции противоаварийного управления реализуются ПА посредством следующих управляющих воздействий:</w:t>
            </w:r>
          </w:p>
          <w:p w:rsidR="00BD02B2" w:rsidRDefault="00BD02B2" w:rsidP="00BD02B2">
            <w:pPr>
              <w:spacing w:line="276" w:lineRule="auto"/>
              <w:jc w:val="both"/>
              <w:rPr>
                <w:b w:val="0"/>
                <w:szCs w:val="24"/>
                <w:lang w:val="mn-MN"/>
              </w:rPr>
            </w:pPr>
            <w:r w:rsidRPr="00BD02B2">
              <w:rPr>
                <w:b w:val="0"/>
                <w:szCs w:val="24"/>
                <w:lang w:val="mn-MN"/>
              </w:rPr>
              <w:t xml:space="preserve">- кратковременная (импульсная) и длительная разгрузка энергоблоков ТЭС и АЭС; </w:t>
            </w:r>
          </w:p>
          <w:p w:rsidR="00570831" w:rsidRDefault="00570831" w:rsidP="00BD02B2">
            <w:pPr>
              <w:spacing w:line="276" w:lineRule="auto"/>
              <w:jc w:val="both"/>
              <w:rPr>
                <w:b w:val="0"/>
                <w:szCs w:val="24"/>
                <w:lang w:val="mn-MN"/>
              </w:rPr>
            </w:pPr>
          </w:p>
          <w:p w:rsidR="00BD02B2" w:rsidRDefault="00BD02B2" w:rsidP="00BD02B2">
            <w:pPr>
              <w:spacing w:line="276" w:lineRule="auto"/>
              <w:jc w:val="both"/>
              <w:rPr>
                <w:b w:val="0"/>
                <w:szCs w:val="24"/>
                <w:lang w:val="mn-MN"/>
              </w:rPr>
            </w:pPr>
            <w:r w:rsidRPr="00BD02B2">
              <w:rPr>
                <w:b w:val="0"/>
                <w:szCs w:val="24"/>
                <w:lang w:val="mn-MN"/>
              </w:rPr>
              <w:t xml:space="preserve">- отключение генераторов; </w:t>
            </w:r>
          </w:p>
          <w:p w:rsidR="00BD02B2" w:rsidRDefault="00BD02B2" w:rsidP="00BD02B2">
            <w:pPr>
              <w:spacing w:line="276" w:lineRule="auto"/>
              <w:jc w:val="both"/>
              <w:rPr>
                <w:b w:val="0"/>
                <w:szCs w:val="24"/>
                <w:lang w:val="mn-MN"/>
              </w:rPr>
            </w:pPr>
            <w:r w:rsidRPr="00BD02B2">
              <w:rPr>
                <w:b w:val="0"/>
                <w:szCs w:val="24"/>
                <w:lang w:val="mn-MN"/>
              </w:rPr>
              <w:t xml:space="preserve">- отключение нагрузки потребителей электрической энергии; </w:t>
            </w:r>
          </w:p>
          <w:p w:rsidR="00BD02B2" w:rsidRDefault="00BD02B2" w:rsidP="00BD02B2">
            <w:pPr>
              <w:spacing w:line="276" w:lineRule="auto"/>
              <w:jc w:val="both"/>
              <w:rPr>
                <w:b w:val="0"/>
                <w:szCs w:val="24"/>
                <w:lang w:val="mn-MN"/>
              </w:rPr>
            </w:pPr>
            <w:r w:rsidRPr="00BD02B2">
              <w:rPr>
                <w:b w:val="0"/>
                <w:szCs w:val="24"/>
                <w:lang w:val="mn-MN"/>
              </w:rPr>
              <w:t xml:space="preserve">- деление энергосистемы на несинхронно работающие части; </w:t>
            </w:r>
          </w:p>
          <w:p w:rsidR="00BD02B2" w:rsidRDefault="00BD02B2" w:rsidP="00BD02B2">
            <w:pPr>
              <w:spacing w:line="276" w:lineRule="auto"/>
              <w:jc w:val="both"/>
              <w:rPr>
                <w:b w:val="0"/>
                <w:szCs w:val="24"/>
                <w:lang w:val="mn-MN"/>
              </w:rPr>
            </w:pPr>
            <w:r w:rsidRPr="00BD02B2">
              <w:rPr>
                <w:b w:val="0"/>
                <w:szCs w:val="24"/>
                <w:lang w:val="mn-MN"/>
              </w:rPr>
              <w:t xml:space="preserve">- автоматическая загрузка генераторов; - электрическое торможение; </w:t>
            </w:r>
          </w:p>
          <w:p w:rsidR="00BD02B2" w:rsidRDefault="00BD02B2" w:rsidP="00BD02B2">
            <w:pPr>
              <w:spacing w:line="276" w:lineRule="auto"/>
              <w:jc w:val="both"/>
              <w:rPr>
                <w:b w:val="0"/>
                <w:szCs w:val="24"/>
                <w:lang w:val="mn-MN"/>
              </w:rPr>
            </w:pPr>
            <w:r w:rsidRPr="00BD02B2">
              <w:rPr>
                <w:b w:val="0"/>
                <w:szCs w:val="24"/>
                <w:lang w:val="mn-MN"/>
              </w:rPr>
              <w:t xml:space="preserve">- изменение топологии электрической сети; </w:t>
            </w:r>
          </w:p>
          <w:p w:rsidR="00BD02B2" w:rsidRDefault="00BD02B2" w:rsidP="00BD02B2">
            <w:pPr>
              <w:spacing w:line="276" w:lineRule="auto"/>
              <w:jc w:val="both"/>
              <w:rPr>
                <w:b w:val="0"/>
                <w:szCs w:val="24"/>
                <w:lang w:val="mn-MN"/>
              </w:rPr>
            </w:pPr>
            <w:r w:rsidRPr="00BD02B2">
              <w:rPr>
                <w:b w:val="0"/>
                <w:szCs w:val="24"/>
                <w:lang w:val="mn-MN"/>
              </w:rPr>
              <w:t xml:space="preserve">- изменение режимов работы и эксплуатационного состояния управляемых элементов электрической сети. </w:t>
            </w:r>
          </w:p>
          <w:p w:rsidR="00BD02B2" w:rsidRDefault="00BD02B2" w:rsidP="00BD02B2">
            <w:pPr>
              <w:spacing w:line="276" w:lineRule="auto"/>
              <w:jc w:val="both"/>
              <w:rPr>
                <w:b w:val="0"/>
                <w:szCs w:val="24"/>
                <w:lang w:val="mn-MN"/>
              </w:rPr>
            </w:pPr>
            <w:r w:rsidRPr="00BD02B2">
              <w:rPr>
                <w:b w:val="0"/>
                <w:szCs w:val="24"/>
                <w:lang w:val="mn-MN"/>
              </w:rPr>
              <w:t xml:space="preserve">4.1.7 Действие ПА должно быть селективным и не должно приводить к каскадному развитию аварийного режима. </w:t>
            </w:r>
          </w:p>
          <w:p w:rsidR="00AB5AF2" w:rsidRDefault="00AB5AF2" w:rsidP="00BD02B2">
            <w:pPr>
              <w:spacing w:line="276" w:lineRule="auto"/>
              <w:jc w:val="both"/>
              <w:rPr>
                <w:b w:val="0"/>
                <w:szCs w:val="24"/>
                <w:lang w:val="mn-MN"/>
              </w:rPr>
            </w:pPr>
          </w:p>
          <w:p w:rsidR="00BD02B2" w:rsidRDefault="00BD02B2" w:rsidP="00BD02B2">
            <w:pPr>
              <w:spacing w:line="276" w:lineRule="auto"/>
              <w:jc w:val="both"/>
              <w:rPr>
                <w:b w:val="0"/>
                <w:szCs w:val="24"/>
                <w:lang w:val="mn-MN"/>
              </w:rPr>
            </w:pPr>
            <w:r w:rsidRPr="00BD02B2">
              <w:rPr>
                <w:b w:val="0"/>
                <w:szCs w:val="24"/>
                <w:lang w:val="mn-MN"/>
              </w:rPr>
              <w:t xml:space="preserve">4.1.8 Алгоритм функционирования и параметры настройки устройств и комплексов ПА должны соответствовать схемно-режимным условиям работы энергосистемы и </w:t>
            </w:r>
            <w:r w:rsidRPr="00BD02B2">
              <w:rPr>
                <w:b w:val="0"/>
                <w:szCs w:val="24"/>
                <w:lang w:val="mn-MN"/>
              </w:rPr>
              <w:lastRenderedPageBreak/>
              <w:t xml:space="preserve">обеспечивать минимизацию управляющих воздействий. </w:t>
            </w:r>
          </w:p>
          <w:p w:rsidR="00BD02B2" w:rsidRDefault="00BD02B2" w:rsidP="00BD02B2">
            <w:pPr>
              <w:spacing w:line="276" w:lineRule="auto"/>
              <w:jc w:val="both"/>
              <w:rPr>
                <w:b w:val="0"/>
                <w:szCs w:val="24"/>
                <w:lang w:val="mn-MN"/>
              </w:rPr>
            </w:pPr>
            <w:r w:rsidRPr="00BD02B2">
              <w:rPr>
                <w:b w:val="0"/>
                <w:szCs w:val="24"/>
                <w:lang w:val="mn-MN"/>
              </w:rPr>
              <w:t xml:space="preserve">4.1.9 При получении в пределах установленного интервала времени (интервала одновременности) на объекте электроэнергетики команд противоаварийной и режимной автоматики на реализацию одного вида УВ должна быть реализована команда ПА. </w:t>
            </w:r>
          </w:p>
          <w:p w:rsidR="00BD02B2" w:rsidRDefault="00BD02B2" w:rsidP="00BD02B2">
            <w:pPr>
              <w:spacing w:line="276" w:lineRule="auto"/>
              <w:jc w:val="both"/>
              <w:rPr>
                <w:b w:val="0"/>
                <w:szCs w:val="24"/>
                <w:lang w:val="mn-MN"/>
              </w:rPr>
            </w:pPr>
            <w:r w:rsidRPr="00BD02B2">
              <w:rPr>
                <w:b w:val="0"/>
                <w:szCs w:val="24"/>
                <w:lang w:val="mn-MN"/>
              </w:rPr>
              <w:t xml:space="preserve">4.1.10 При получении в пределах установленного интервала времени (интервала одновременности) на объекте электроэнергетики команд противоаварийной и режимной автоматики на реализацию разных видов УВ на одном и том же оборудовании должна быть реализована команда ПА. </w:t>
            </w:r>
          </w:p>
          <w:p w:rsidR="00BD02B2" w:rsidRDefault="00BD02B2" w:rsidP="00BD02B2">
            <w:pPr>
              <w:spacing w:line="276" w:lineRule="auto"/>
              <w:jc w:val="both"/>
              <w:rPr>
                <w:b w:val="0"/>
                <w:szCs w:val="24"/>
                <w:lang w:val="mn-MN"/>
              </w:rPr>
            </w:pPr>
            <w:r w:rsidRPr="00BD02B2">
              <w:rPr>
                <w:b w:val="0"/>
                <w:szCs w:val="24"/>
                <w:lang w:val="mn-MN"/>
              </w:rPr>
              <w:t>4.1.11 Субъекты электроэнергетики и потребители электрической энергии должны обеспечить передачу диспетчерскому центру субъек</w:t>
            </w:r>
            <w:r w:rsidR="004E63F4">
              <w:rPr>
                <w:b w:val="0"/>
                <w:szCs w:val="24"/>
                <w:lang w:val="mn-MN"/>
              </w:rPr>
              <w:t xml:space="preserve">та оперативно-диспетчерского </w:t>
            </w:r>
            <w:r w:rsidRPr="00BD02B2">
              <w:rPr>
                <w:b w:val="0"/>
                <w:szCs w:val="24"/>
                <w:lang w:val="mn-MN"/>
              </w:rPr>
              <w:t xml:space="preserve">управления в электроэнергетике телесигналов о срабатывании устройств и комплексов ПА, являющихся объектами диспетчеризации. </w:t>
            </w:r>
          </w:p>
          <w:p w:rsidR="00BD02B2" w:rsidRPr="00BD02B2" w:rsidRDefault="00BD02B2" w:rsidP="00BD02B2">
            <w:pPr>
              <w:spacing w:line="276" w:lineRule="auto"/>
              <w:jc w:val="both"/>
              <w:rPr>
                <w:b w:val="0"/>
                <w:szCs w:val="24"/>
                <w:lang w:val="mn-MN"/>
              </w:rPr>
            </w:pPr>
            <w:r w:rsidRPr="00BD02B2">
              <w:rPr>
                <w:b w:val="0"/>
                <w:szCs w:val="24"/>
                <w:lang w:val="mn-MN"/>
              </w:rPr>
              <w:t>4.1.12 ПА должна обеспечивать выполнение своих функций при любом отказе одного устройства ПА, не связанном с аварийным событием, требующим срабатывания ПА.</w:t>
            </w:r>
          </w:p>
          <w:p w:rsidR="00BD02B2" w:rsidRDefault="00BD02B2" w:rsidP="00BD02B2">
            <w:pPr>
              <w:spacing w:line="276" w:lineRule="auto"/>
              <w:jc w:val="both"/>
              <w:rPr>
                <w:szCs w:val="24"/>
                <w:lang w:val="mn-MN"/>
              </w:rPr>
            </w:pPr>
            <w:r w:rsidRPr="002E24E6">
              <w:rPr>
                <w:szCs w:val="24"/>
                <w:lang w:val="mn-MN"/>
              </w:rPr>
              <w:t>4.2 Создание (модернизация) противоаварийной автоматики</w:t>
            </w:r>
          </w:p>
          <w:p w:rsidR="002E24E6" w:rsidRPr="002E24E6" w:rsidRDefault="002E24E6" w:rsidP="00BD02B2">
            <w:pPr>
              <w:spacing w:line="276" w:lineRule="auto"/>
              <w:jc w:val="both"/>
              <w:rPr>
                <w:szCs w:val="24"/>
                <w:lang w:val="mn-MN"/>
              </w:rPr>
            </w:pPr>
          </w:p>
          <w:p w:rsidR="00BD02B2" w:rsidRDefault="00BD02B2" w:rsidP="00BD02B2">
            <w:pPr>
              <w:spacing w:line="276" w:lineRule="auto"/>
              <w:jc w:val="both"/>
              <w:rPr>
                <w:b w:val="0"/>
                <w:szCs w:val="24"/>
                <w:lang w:val="mn-MN"/>
              </w:rPr>
            </w:pPr>
            <w:r w:rsidRPr="00BD02B2">
              <w:rPr>
                <w:b w:val="0"/>
                <w:szCs w:val="24"/>
                <w:lang w:val="mn-MN"/>
              </w:rPr>
              <w:t xml:space="preserve">4.2.1 Создание новой (далее — создание) или модернизация, реконструкция или техническое </w:t>
            </w:r>
            <w:r w:rsidRPr="00BD02B2">
              <w:rPr>
                <w:b w:val="0"/>
                <w:szCs w:val="24"/>
                <w:lang w:val="mn-MN"/>
              </w:rPr>
              <w:lastRenderedPageBreak/>
              <w:t xml:space="preserve">перевооружение существующей (далее — модернизация) ПА должно осуществляться субъектами электроэнергетики и потребителями электрической энергии: </w:t>
            </w:r>
          </w:p>
          <w:p w:rsidR="00BD02B2" w:rsidRDefault="00BD02B2" w:rsidP="00BD02B2">
            <w:pPr>
              <w:spacing w:line="276" w:lineRule="auto"/>
              <w:jc w:val="both"/>
              <w:rPr>
                <w:b w:val="0"/>
                <w:szCs w:val="24"/>
                <w:lang w:val="mn-MN"/>
              </w:rPr>
            </w:pPr>
            <w:r w:rsidRPr="00BD02B2">
              <w:rPr>
                <w:b w:val="0"/>
                <w:szCs w:val="24"/>
                <w:lang w:val="mn-MN"/>
              </w:rPr>
              <w:t>- при технологическом присоединении объектов по производству электрической энергии, объектов электросетевого хозяйства или энергопринимающих установок потребителей электрической энергии (далее — объекты электроэнергетики) к электрическим сетям;</w:t>
            </w:r>
          </w:p>
          <w:p w:rsidR="00A807FD" w:rsidRDefault="00A807FD" w:rsidP="00BD02B2">
            <w:pPr>
              <w:spacing w:line="276" w:lineRule="auto"/>
              <w:jc w:val="both"/>
              <w:rPr>
                <w:b w:val="0"/>
                <w:szCs w:val="24"/>
                <w:lang w:val="mn-MN"/>
              </w:rPr>
            </w:pPr>
          </w:p>
          <w:p w:rsidR="00A46D87" w:rsidRDefault="00A46D87" w:rsidP="00BD02B2">
            <w:pPr>
              <w:spacing w:line="276" w:lineRule="auto"/>
              <w:jc w:val="both"/>
              <w:rPr>
                <w:b w:val="0"/>
                <w:szCs w:val="24"/>
                <w:lang w:val="mn-MN"/>
              </w:rPr>
            </w:pPr>
            <w:r w:rsidRPr="00A46D87">
              <w:rPr>
                <w:b w:val="0"/>
                <w:szCs w:val="24"/>
                <w:lang w:val="mn-MN"/>
              </w:rPr>
              <w:t xml:space="preserve">- при строительстве (реконструкции, техническом перевооружении, модернизации) объектов электроэнергетики, не требующем технологического присоединения к электрическим сетям; </w:t>
            </w:r>
          </w:p>
          <w:p w:rsidR="00A46D87" w:rsidRDefault="00A46D87" w:rsidP="00BD02B2">
            <w:pPr>
              <w:spacing w:line="276" w:lineRule="auto"/>
              <w:jc w:val="both"/>
              <w:rPr>
                <w:b w:val="0"/>
                <w:szCs w:val="24"/>
                <w:lang w:val="mn-MN"/>
              </w:rPr>
            </w:pPr>
            <w:r w:rsidRPr="00A46D87">
              <w:rPr>
                <w:b w:val="0"/>
                <w:szCs w:val="24"/>
                <w:lang w:val="mn-MN"/>
              </w:rPr>
              <w:t xml:space="preserve">- по заданию субъекта оперативно-диспетчерского управления в электроэнергетике. </w:t>
            </w:r>
          </w:p>
          <w:p w:rsidR="00A46D87" w:rsidRDefault="00A46D87" w:rsidP="00BD02B2">
            <w:pPr>
              <w:spacing w:line="276" w:lineRule="auto"/>
              <w:jc w:val="both"/>
              <w:rPr>
                <w:b w:val="0"/>
                <w:szCs w:val="24"/>
                <w:lang w:val="mn-MN"/>
              </w:rPr>
            </w:pPr>
            <w:r w:rsidRPr="00A46D87">
              <w:rPr>
                <w:b w:val="0"/>
                <w:szCs w:val="24"/>
                <w:lang w:val="mn-MN"/>
              </w:rPr>
              <w:t xml:space="preserve">Проектные решения по созданию (модернизации) ПА следует разрабатывать с учетом перспективного развития ПА и энергосистем. </w:t>
            </w:r>
          </w:p>
          <w:p w:rsidR="004D42E4" w:rsidRDefault="00A46D87" w:rsidP="00BD02B2">
            <w:pPr>
              <w:spacing w:line="276" w:lineRule="auto"/>
              <w:jc w:val="both"/>
              <w:rPr>
                <w:b w:val="0"/>
                <w:szCs w:val="24"/>
                <w:lang w:val="mn-MN"/>
              </w:rPr>
            </w:pPr>
            <w:r w:rsidRPr="00A46D87">
              <w:rPr>
                <w:b w:val="0"/>
                <w:szCs w:val="24"/>
                <w:lang w:val="mn-MN"/>
              </w:rPr>
              <w:t xml:space="preserve">4.2.2 Создание (модернизация) ПА при технологическом присоединении объектов электроэнергетики к электрическим сетям следует проводить в порядке, предусмотренном национальным законодательством государства — участника Содружества Независимых Государств (далее — национальное законодательство). </w:t>
            </w:r>
          </w:p>
          <w:p w:rsidR="004D42E4" w:rsidRDefault="00A46D87" w:rsidP="00BD02B2">
            <w:pPr>
              <w:spacing w:line="276" w:lineRule="auto"/>
              <w:jc w:val="both"/>
              <w:rPr>
                <w:b w:val="0"/>
                <w:szCs w:val="24"/>
                <w:lang w:val="mn-MN"/>
              </w:rPr>
            </w:pPr>
            <w:r w:rsidRPr="00A46D87">
              <w:rPr>
                <w:b w:val="0"/>
                <w:szCs w:val="24"/>
                <w:lang w:val="mn-MN"/>
              </w:rPr>
              <w:t xml:space="preserve">В случае технологического присоединения энергопринимающих установок потребителей электрической </w:t>
            </w:r>
            <w:r w:rsidRPr="00A46D87">
              <w:rPr>
                <w:b w:val="0"/>
                <w:szCs w:val="24"/>
                <w:lang w:val="mn-MN"/>
              </w:rPr>
              <w:lastRenderedPageBreak/>
              <w:t xml:space="preserve">энергии к распределительным устройствам электростанции собственник или иной законный владелец электростанции выполняет функции сетевой организации, в том числе указанные в настоящем разделе стандарта. </w:t>
            </w:r>
          </w:p>
          <w:p w:rsidR="00A46D87" w:rsidRDefault="00A46D87" w:rsidP="00BD02B2">
            <w:pPr>
              <w:spacing w:line="276" w:lineRule="auto"/>
              <w:jc w:val="both"/>
              <w:rPr>
                <w:b w:val="0"/>
                <w:szCs w:val="24"/>
                <w:lang w:val="mn-MN"/>
              </w:rPr>
            </w:pPr>
            <w:r w:rsidRPr="00A46D87">
              <w:rPr>
                <w:b w:val="0"/>
                <w:szCs w:val="24"/>
                <w:lang w:val="mn-MN"/>
              </w:rPr>
              <w:t xml:space="preserve">4.2.3 При строительстве (реконструкции, техническом перевооружении, модернизации) объектов электроэнергетики, не требующем технологического присоединения к электрическим сетям, необходимость создания (модернизации) ПА определяется проектной документацией на строительство (реконструкцию, техническое перевооружение, модернизацию) указанных объектов электроэнергетики. </w:t>
            </w:r>
          </w:p>
          <w:p w:rsidR="00A46D87" w:rsidRDefault="00A46D87" w:rsidP="00BD02B2">
            <w:pPr>
              <w:spacing w:line="276" w:lineRule="auto"/>
              <w:jc w:val="both"/>
              <w:rPr>
                <w:b w:val="0"/>
                <w:szCs w:val="24"/>
                <w:lang w:val="mn-MN"/>
              </w:rPr>
            </w:pPr>
            <w:r w:rsidRPr="00A46D87">
              <w:rPr>
                <w:b w:val="0"/>
                <w:szCs w:val="24"/>
                <w:lang w:val="mn-MN"/>
              </w:rPr>
              <w:t xml:space="preserve">4.2.4 В случае, если в рамках технологического присоединения объекта электроэнергетики к электрическим сетям сетевой организации, строительства (реконструкции, технического перевооружения, модернизации) объекта электроэнергетики, не требующего технологического присоединения к электрическим сетям, требуется создание (модернизация) ПА на смежных или иных технологически связанных объектах электроэнергетики, принадлежащих разным лицам (далее — смежные объекты электроэнергетики): </w:t>
            </w:r>
          </w:p>
          <w:p w:rsidR="00A46D87" w:rsidRDefault="00A46D87" w:rsidP="00BD02B2">
            <w:pPr>
              <w:spacing w:line="276" w:lineRule="auto"/>
              <w:jc w:val="both"/>
              <w:rPr>
                <w:b w:val="0"/>
                <w:szCs w:val="24"/>
                <w:lang w:val="mn-MN"/>
              </w:rPr>
            </w:pPr>
            <w:r w:rsidRPr="00A46D87">
              <w:rPr>
                <w:b w:val="0"/>
                <w:szCs w:val="24"/>
                <w:lang w:val="mn-MN"/>
              </w:rPr>
              <w:t xml:space="preserve">4.2.4.1 Сетевая организация, собственник или иной законный владелец строящегося (реконструируемого, технически </w:t>
            </w:r>
            <w:r w:rsidRPr="00A46D87">
              <w:rPr>
                <w:b w:val="0"/>
                <w:szCs w:val="24"/>
                <w:lang w:val="mn-MN"/>
              </w:rPr>
              <w:lastRenderedPageBreak/>
              <w:t xml:space="preserve">перевооружаемого, модернизируемого) объекта электроэнергетики и собственники или иные законные владельцы смежных объектов электроэнергетики урегулируют между собой отношения по выполнению работ на принадлежащих им объектах. </w:t>
            </w:r>
          </w:p>
          <w:p w:rsidR="002F59F0" w:rsidRDefault="002F59F0" w:rsidP="00BD02B2">
            <w:pPr>
              <w:spacing w:line="276" w:lineRule="auto"/>
              <w:jc w:val="both"/>
              <w:rPr>
                <w:b w:val="0"/>
                <w:szCs w:val="24"/>
                <w:lang w:val="mn-MN"/>
              </w:rPr>
            </w:pPr>
          </w:p>
          <w:p w:rsidR="00A46D87" w:rsidRDefault="00A46D87" w:rsidP="00BD02B2">
            <w:pPr>
              <w:spacing w:line="276" w:lineRule="auto"/>
              <w:jc w:val="both"/>
              <w:rPr>
                <w:b w:val="0"/>
                <w:szCs w:val="24"/>
                <w:lang w:val="mn-MN"/>
              </w:rPr>
            </w:pPr>
            <w:r w:rsidRPr="00A46D87">
              <w:rPr>
                <w:b w:val="0"/>
                <w:szCs w:val="24"/>
                <w:lang w:val="mn-MN"/>
              </w:rPr>
              <w:t xml:space="preserve">4.2.4.2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соответственно обязаны: </w:t>
            </w:r>
          </w:p>
          <w:p w:rsidR="000B43C3" w:rsidRDefault="00A46D87" w:rsidP="00BD02B2">
            <w:pPr>
              <w:spacing w:line="276" w:lineRule="auto"/>
              <w:jc w:val="both"/>
              <w:rPr>
                <w:b w:val="0"/>
                <w:szCs w:val="24"/>
                <w:lang w:val="mn-MN"/>
              </w:rPr>
            </w:pPr>
            <w:r w:rsidRPr="00A46D87">
              <w:rPr>
                <w:b w:val="0"/>
                <w:szCs w:val="24"/>
                <w:lang w:val="mn-MN"/>
              </w:rPr>
              <w:t xml:space="preserve">- разработать и согласовать с собственниками или иными законными владельцами смежных объектов электроэнергетики техническое задание на выполнение работ по разработке проектной документации на создание (модернизацию) ПА; </w:t>
            </w:r>
          </w:p>
          <w:p w:rsidR="002D2DC3" w:rsidRDefault="002D2DC3" w:rsidP="00BD02B2">
            <w:pPr>
              <w:spacing w:line="276" w:lineRule="auto"/>
              <w:jc w:val="both"/>
              <w:rPr>
                <w:b w:val="0"/>
                <w:szCs w:val="24"/>
                <w:lang w:val="mn-MN"/>
              </w:rPr>
            </w:pPr>
          </w:p>
          <w:p w:rsidR="00F53DD3" w:rsidRDefault="00A46D87" w:rsidP="00BD02B2">
            <w:pPr>
              <w:spacing w:line="276" w:lineRule="auto"/>
              <w:jc w:val="both"/>
              <w:rPr>
                <w:b w:val="0"/>
                <w:szCs w:val="24"/>
                <w:lang w:val="mn-MN"/>
              </w:rPr>
            </w:pPr>
            <w:r w:rsidRPr="00A46D87">
              <w:rPr>
                <w:b w:val="0"/>
                <w:szCs w:val="24"/>
                <w:lang w:val="mn-MN"/>
              </w:rPr>
              <w:t xml:space="preserve">- в соответствии с техническим заданием разработать и согласовать с собственниками или иными законными владельцами смежных объектов электроэнергетики проектную документацию на создание (модернизацию) ПА, включая основные технические решения, принципы реализации, оценку стоимости и сроки создания (модернизации) ПА на смежных объектах электроэнергетики; </w:t>
            </w:r>
          </w:p>
          <w:p w:rsidR="001F09C3" w:rsidRDefault="001F09C3" w:rsidP="00BD02B2">
            <w:pPr>
              <w:spacing w:line="276" w:lineRule="auto"/>
              <w:jc w:val="both"/>
              <w:rPr>
                <w:b w:val="0"/>
                <w:szCs w:val="24"/>
                <w:lang w:val="mn-MN"/>
              </w:rPr>
            </w:pPr>
          </w:p>
          <w:p w:rsidR="003E5AF5" w:rsidRDefault="00A46D87" w:rsidP="00BD02B2">
            <w:pPr>
              <w:spacing w:line="276" w:lineRule="auto"/>
              <w:jc w:val="both"/>
              <w:rPr>
                <w:b w:val="0"/>
                <w:szCs w:val="24"/>
                <w:lang w:val="mn-MN"/>
              </w:rPr>
            </w:pPr>
            <w:r w:rsidRPr="00A46D87">
              <w:rPr>
                <w:b w:val="0"/>
                <w:szCs w:val="24"/>
                <w:lang w:val="mn-MN"/>
              </w:rPr>
              <w:t xml:space="preserve">- уведомить собственников или иных законных владельцев смежных объектов электроэнергетики о факте согласования технического задания и проектной документации на создание </w:t>
            </w:r>
            <w:r w:rsidRPr="00A46D87">
              <w:rPr>
                <w:b w:val="0"/>
                <w:szCs w:val="24"/>
                <w:lang w:val="mn-MN"/>
              </w:rPr>
              <w:lastRenderedPageBreak/>
              <w:t>(модернизацию) ПА субъектом оперативно-диспетчерского управления в электроэнергетике, а также другими собственниками или иными законными владельцами смежных объектов электроэнергетики, на которых требуется выполнение работ по созданию (модернизации) ПА;</w:t>
            </w:r>
          </w:p>
          <w:p w:rsidR="003E5AF5" w:rsidRDefault="003E5AF5" w:rsidP="00BD02B2">
            <w:pPr>
              <w:spacing w:line="276" w:lineRule="auto"/>
              <w:jc w:val="both"/>
              <w:rPr>
                <w:b w:val="0"/>
                <w:szCs w:val="24"/>
                <w:lang w:val="mn-MN"/>
              </w:rPr>
            </w:pPr>
          </w:p>
          <w:p w:rsidR="00F53DD3" w:rsidRDefault="00A46D87" w:rsidP="00BD02B2">
            <w:pPr>
              <w:spacing w:line="276" w:lineRule="auto"/>
              <w:jc w:val="both"/>
              <w:rPr>
                <w:b w:val="0"/>
                <w:szCs w:val="24"/>
                <w:lang w:val="mn-MN"/>
              </w:rPr>
            </w:pPr>
            <w:r w:rsidRPr="00A46D87">
              <w:rPr>
                <w:b w:val="0"/>
                <w:szCs w:val="24"/>
                <w:lang w:val="mn-MN"/>
              </w:rPr>
              <w:t xml:space="preserve">- согласовать с собственниками или иными законными владельцами смежных объектов электроэнергетики сроки выполнения работ по созданию (модернизации) ПА. </w:t>
            </w:r>
          </w:p>
          <w:p w:rsidR="004B1B3F" w:rsidRDefault="00A46D87" w:rsidP="00BD02B2">
            <w:pPr>
              <w:spacing w:line="276" w:lineRule="auto"/>
              <w:jc w:val="both"/>
              <w:rPr>
                <w:b w:val="0"/>
                <w:szCs w:val="24"/>
                <w:lang w:val="mn-MN"/>
              </w:rPr>
            </w:pPr>
            <w:r w:rsidRPr="00A46D87">
              <w:rPr>
                <w:b w:val="0"/>
                <w:szCs w:val="24"/>
                <w:lang w:val="mn-MN"/>
              </w:rPr>
              <w:t>В случаях, предусмотренных 4.2.10,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обязаны также согласовать техническое задание на выполнение работ по разработке проектной документации и проектную документацию на создание (модернизацию) ПА с субъектом оперативно-диспетчерского управления в электроэнергетике и уведомить указанного субъекта о факте согласования технического задания и проектной документации на создание (модернизацию) ПА собственниками или иными законными владельцами смежных объектов электроэнергетики.</w:t>
            </w:r>
          </w:p>
          <w:p w:rsidR="004B1B3F" w:rsidRDefault="004B1B3F" w:rsidP="00BD02B2">
            <w:pPr>
              <w:spacing w:line="276" w:lineRule="auto"/>
              <w:jc w:val="both"/>
              <w:rPr>
                <w:b w:val="0"/>
                <w:szCs w:val="24"/>
                <w:lang w:val="mn-MN"/>
              </w:rPr>
            </w:pPr>
          </w:p>
          <w:p w:rsidR="004B1B3F" w:rsidRDefault="004B1B3F" w:rsidP="00BD02B2">
            <w:pPr>
              <w:spacing w:line="276" w:lineRule="auto"/>
              <w:jc w:val="both"/>
              <w:rPr>
                <w:b w:val="0"/>
                <w:szCs w:val="24"/>
                <w:lang w:val="mn-MN"/>
              </w:rPr>
            </w:pPr>
          </w:p>
          <w:p w:rsidR="00A46D87" w:rsidRDefault="00A46D87" w:rsidP="00BD02B2">
            <w:pPr>
              <w:spacing w:line="276" w:lineRule="auto"/>
              <w:jc w:val="both"/>
              <w:rPr>
                <w:b w:val="0"/>
                <w:szCs w:val="24"/>
                <w:lang w:val="mn-MN"/>
              </w:rPr>
            </w:pPr>
            <w:r w:rsidRPr="00A46D87">
              <w:rPr>
                <w:b w:val="0"/>
                <w:szCs w:val="24"/>
                <w:lang w:val="mn-MN"/>
              </w:rPr>
              <w:t xml:space="preserve"> 4.2.4.3 Собственники или иные законные владельцы смежных объектов электроэнергетики обязаны:</w:t>
            </w:r>
          </w:p>
          <w:p w:rsidR="007E0480" w:rsidRDefault="007E0480" w:rsidP="00BD02B2">
            <w:pPr>
              <w:spacing w:line="276" w:lineRule="auto"/>
              <w:jc w:val="both"/>
              <w:rPr>
                <w:b w:val="0"/>
                <w:szCs w:val="24"/>
                <w:lang w:val="mn-MN"/>
              </w:rPr>
            </w:pPr>
          </w:p>
          <w:p w:rsidR="00EF03CC" w:rsidRDefault="00EF03CC" w:rsidP="00BD02B2">
            <w:pPr>
              <w:spacing w:line="276" w:lineRule="auto"/>
              <w:jc w:val="both"/>
              <w:rPr>
                <w:b w:val="0"/>
                <w:szCs w:val="24"/>
                <w:lang w:val="mn-MN"/>
              </w:rPr>
            </w:pPr>
            <w:r w:rsidRPr="00EF03CC">
              <w:rPr>
                <w:b w:val="0"/>
                <w:szCs w:val="24"/>
                <w:lang w:val="mn-MN"/>
              </w:rPr>
              <w:lastRenderedPageBreak/>
              <w:t>- рассмотреть и согласовать техническое задание на выполнение работ по разработке проектной документации и проектную документацию на создание (модернизацию) ПА, полученные в соответствии</w:t>
            </w:r>
            <w:r>
              <w:t xml:space="preserve"> </w:t>
            </w:r>
            <w:r w:rsidRPr="00EF03CC">
              <w:rPr>
                <w:b w:val="0"/>
                <w:szCs w:val="24"/>
                <w:lang w:val="mn-MN"/>
              </w:rPr>
              <w:t>с 4.2.4.2 от сетевой организации либо собственника или иного законного владельца строящегося (реконструируемого, технически перевооружаемого, модернизируемого) объекта электроэнергетики;</w:t>
            </w:r>
          </w:p>
          <w:p w:rsidR="00EF03CC" w:rsidRDefault="00EF03CC" w:rsidP="00BD02B2">
            <w:pPr>
              <w:spacing w:line="276" w:lineRule="auto"/>
              <w:jc w:val="both"/>
              <w:rPr>
                <w:b w:val="0"/>
                <w:szCs w:val="24"/>
                <w:lang w:val="mn-MN"/>
              </w:rPr>
            </w:pPr>
            <w:r w:rsidRPr="00EF03CC">
              <w:rPr>
                <w:b w:val="0"/>
                <w:szCs w:val="24"/>
                <w:lang w:val="mn-MN"/>
              </w:rPr>
              <w:t xml:space="preserve">- согласовать сроки выполнения работ по созданию (модернизации) ПА. 4.2.4.4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собственники и иные законные владельцы смежных объектов электроэнергетики обязаны каждый в отношении принадлежащих им объектов электроэнергетики: </w:t>
            </w:r>
          </w:p>
          <w:p w:rsidR="00EF03CC" w:rsidRDefault="00EF03CC" w:rsidP="00BD02B2">
            <w:pPr>
              <w:spacing w:line="276" w:lineRule="auto"/>
              <w:jc w:val="both"/>
              <w:rPr>
                <w:b w:val="0"/>
                <w:szCs w:val="24"/>
                <w:lang w:val="mn-MN"/>
              </w:rPr>
            </w:pPr>
            <w:r w:rsidRPr="00EF03CC">
              <w:rPr>
                <w:b w:val="0"/>
                <w:szCs w:val="24"/>
                <w:lang w:val="mn-MN"/>
              </w:rPr>
              <w:t xml:space="preserve">- на основании проектной документации на создание (модернизацию) ПА, разработанной и согласованной в соответствии с 4.2.4.2, 4.2.4.3, разработать и согласовать рабочую документацию на создание (модернизацию) ПА; </w:t>
            </w:r>
          </w:p>
          <w:p w:rsidR="007B21D6" w:rsidRDefault="00EF03CC" w:rsidP="00BD02B2">
            <w:pPr>
              <w:spacing w:line="276" w:lineRule="auto"/>
              <w:jc w:val="both"/>
              <w:rPr>
                <w:b w:val="0"/>
                <w:szCs w:val="24"/>
                <w:lang w:val="mn-MN"/>
              </w:rPr>
            </w:pPr>
            <w:r w:rsidRPr="00EF03CC">
              <w:rPr>
                <w:b w:val="0"/>
                <w:szCs w:val="24"/>
                <w:lang w:val="mn-MN"/>
              </w:rPr>
              <w:t xml:space="preserve">- обеспечить выполнение работ по созданию (модернизации) ПА в согласованные сроки. </w:t>
            </w:r>
          </w:p>
          <w:p w:rsidR="00EF03CC" w:rsidRDefault="00EF03CC" w:rsidP="00BD02B2">
            <w:pPr>
              <w:spacing w:line="276" w:lineRule="auto"/>
              <w:jc w:val="both"/>
              <w:rPr>
                <w:b w:val="0"/>
                <w:szCs w:val="24"/>
                <w:lang w:val="mn-MN"/>
              </w:rPr>
            </w:pPr>
            <w:r w:rsidRPr="00EF03CC">
              <w:rPr>
                <w:b w:val="0"/>
                <w:szCs w:val="24"/>
                <w:lang w:val="mn-MN"/>
              </w:rPr>
              <w:t xml:space="preserve">4.2.5 Финансирование указанных в 4.2.4 работ осуществляется: </w:t>
            </w:r>
          </w:p>
          <w:p w:rsidR="00EF03CC" w:rsidRDefault="00EF03CC" w:rsidP="00BD02B2">
            <w:pPr>
              <w:spacing w:line="276" w:lineRule="auto"/>
              <w:jc w:val="both"/>
              <w:rPr>
                <w:b w:val="0"/>
                <w:szCs w:val="24"/>
                <w:lang w:val="mn-MN"/>
              </w:rPr>
            </w:pPr>
            <w:r w:rsidRPr="00EF03CC">
              <w:rPr>
                <w:b w:val="0"/>
                <w:szCs w:val="24"/>
                <w:lang w:val="mn-MN"/>
              </w:rPr>
              <w:lastRenderedPageBreak/>
              <w:t xml:space="preserve">- при технологическом присоединении к электрическим сетям — в соответствии с национальным законодательством; </w:t>
            </w:r>
          </w:p>
          <w:p w:rsidR="00707E1F" w:rsidRDefault="00EF03CC" w:rsidP="00BD02B2">
            <w:pPr>
              <w:spacing w:line="276" w:lineRule="auto"/>
              <w:jc w:val="both"/>
              <w:rPr>
                <w:b w:val="0"/>
                <w:szCs w:val="24"/>
                <w:lang w:val="mn-MN"/>
              </w:rPr>
            </w:pPr>
            <w:r w:rsidRPr="00EF03CC">
              <w:rPr>
                <w:b w:val="0"/>
                <w:szCs w:val="24"/>
                <w:lang w:val="mn-MN"/>
              </w:rPr>
              <w:t>- при строительстве (реконструкции, техническом перевооружении, модернизации) объекта электроэнергетики, не связанном с технологическим присоединением, — субъектом электроэнергетики, в связи со строительством (реконструкцией, техническим перевооружением, модернизацией) объекта электроэнергетики которого требуется выполнение работ по созданию (модернизации) ПА.</w:t>
            </w:r>
          </w:p>
          <w:p w:rsidR="005C1701" w:rsidRDefault="00371A62" w:rsidP="00BD02B2">
            <w:pPr>
              <w:spacing w:line="276" w:lineRule="auto"/>
              <w:jc w:val="both"/>
              <w:rPr>
                <w:b w:val="0"/>
                <w:sz w:val="20"/>
                <w:szCs w:val="20"/>
                <w:lang w:val="mn-MN"/>
              </w:rPr>
            </w:pPr>
            <w:r w:rsidRPr="00371A62">
              <w:rPr>
                <w:b w:val="0"/>
                <w:sz w:val="20"/>
                <w:szCs w:val="20"/>
                <w:lang w:val="mn-MN"/>
              </w:rPr>
              <w:t>П р и м е ч а н и е — В случае если в соответствии с национальным законодательством субъект электроэнергетики, в связи со строительством (реконструкцией, техническим перевооружением, модернизацией) объекта электроэнергетики которого требуется выполнение работ по созданию (модернизации) ПА, относится к числу субъектов, инвестиционные программы которых утверждаются и контролируются уполномоченным органом исполнительной власти государства — участника Содружества Независимых Государств в порядке, установленном национальным законодательством, финансирование таким субъектом указанных работ на смежных объектах электроэнергетики осуществляется при условии учета соответствующих затрат в инвестиционной программе, утвержденной для данного субъекта. В случае если затраты на выполнение работ по созданию (модернизации) ПА на смежных объектах электроэнергетики в инвестиционную программу такого субъекта уполномоченным органом исполнительной власти не включены, порядок финансирования указанных работ определяется по соглашению с собственниками или иными законными владельцами смежных объектов электроэнергетики.</w:t>
            </w:r>
          </w:p>
          <w:p w:rsidR="00371A62" w:rsidRDefault="00371A62" w:rsidP="00BD02B2">
            <w:pPr>
              <w:spacing w:line="276" w:lineRule="auto"/>
              <w:jc w:val="both"/>
              <w:rPr>
                <w:b w:val="0"/>
                <w:szCs w:val="24"/>
                <w:lang w:val="mn-MN"/>
              </w:rPr>
            </w:pPr>
            <w:r w:rsidRPr="00371A62">
              <w:rPr>
                <w:b w:val="0"/>
                <w:szCs w:val="24"/>
                <w:lang w:val="mn-MN"/>
              </w:rPr>
              <w:lastRenderedPageBreak/>
              <w:t>4.2.6 В случае если существующие устройства и комплексы ПА не обеспечивают функции про- тивоаварийного управления для актуальных или перспективных электроэнергетических режимов энергосистемы или для выполнения иных обязательных требований, установленных национальным законодательством, су</w:t>
            </w:r>
            <w:r w:rsidR="00D70E29">
              <w:rPr>
                <w:b w:val="0"/>
                <w:szCs w:val="24"/>
                <w:lang w:val="mn-MN"/>
              </w:rPr>
              <w:t xml:space="preserve">бъект оперативно-диспетчерского </w:t>
            </w:r>
            <w:r w:rsidRPr="00371A62">
              <w:rPr>
                <w:b w:val="0"/>
                <w:szCs w:val="24"/>
                <w:lang w:val="mn-MN"/>
              </w:rPr>
              <w:t xml:space="preserve">управления в электроэнергетике вправе выдать задание соответствующим субъектам электроэнергетики и потребителям электрической энергии на создание (модернизацию) ПА, являющееся обязательным для исполнения. </w:t>
            </w:r>
          </w:p>
          <w:p w:rsidR="00371A62" w:rsidRDefault="00371A62" w:rsidP="00BD02B2">
            <w:pPr>
              <w:spacing w:line="276" w:lineRule="auto"/>
              <w:jc w:val="both"/>
              <w:rPr>
                <w:b w:val="0"/>
                <w:szCs w:val="24"/>
                <w:lang w:val="mn-MN"/>
              </w:rPr>
            </w:pPr>
            <w:r w:rsidRPr="00371A62">
              <w:rPr>
                <w:b w:val="0"/>
                <w:szCs w:val="24"/>
                <w:lang w:val="mn-MN"/>
              </w:rPr>
              <w:t>Состав ПА и ее функциональность (объекты электроэнергетики, на которых необходима установка (модернизация) устройств или комплексов ПА, алгоритмы функционирования ПА, виды, объемы и места реализации УВ) должны определяться субъектом оперативно-диспетчерского управления в электроэнергетике на основании расчетов и оценки допустимости фактических и прогнозируемых электроэнергетических режимов энергосистемы в различных схемно-режимных ситуациях.</w:t>
            </w:r>
          </w:p>
          <w:p w:rsidR="008D0E38" w:rsidRDefault="008D0E38" w:rsidP="00BD02B2">
            <w:pPr>
              <w:spacing w:line="276" w:lineRule="auto"/>
              <w:jc w:val="both"/>
              <w:rPr>
                <w:b w:val="0"/>
                <w:szCs w:val="24"/>
                <w:lang w:val="mn-MN"/>
              </w:rPr>
            </w:pPr>
            <w:r w:rsidRPr="008D0E38">
              <w:rPr>
                <w:b w:val="0"/>
                <w:szCs w:val="24"/>
                <w:lang w:val="mn-MN"/>
              </w:rPr>
              <w:t xml:space="preserve">4.2.7 В случае, когда для обеспечения функций противоаварийного управления требуется изменение структуры противоаварийного управления энергосистемы, субъект оперативно-диспетчерского управления в электроэнергетике </w:t>
            </w:r>
            <w:r w:rsidRPr="008D0E38">
              <w:rPr>
                <w:b w:val="0"/>
                <w:szCs w:val="24"/>
                <w:lang w:val="mn-MN"/>
              </w:rPr>
              <w:lastRenderedPageBreak/>
              <w:t xml:space="preserve">вправе разработать проект создания (модернизации) ПА в энергосистеме и направить его для исполнения соответствующим субъектам электроэнергетики и потребителям электрической энергии. </w:t>
            </w:r>
          </w:p>
          <w:p w:rsidR="002B71CE" w:rsidRDefault="002B71CE" w:rsidP="00BD02B2">
            <w:pPr>
              <w:spacing w:line="276" w:lineRule="auto"/>
              <w:jc w:val="both"/>
              <w:rPr>
                <w:b w:val="0"/>
                <w:szCs w:val="24"/>
                <w:lang w:val="mn-MN"/>
              </w:rPr>
            </w:pPr>
          </w:p>
          <w:p w:rsidR="00895384" w:rsidRDefault="008D0E38" w:rsidP="00BD02B2">
            <w:pPr>
              <w:spacing w:line="276" w:lineRule="auto"/>
              <w:jc w:val="both"/>
              <w:rPr>
                <w:b w:val="0"/>
                <w:szCs w:val="24"/>
                <w:lang w:val="mn-MN"/>
              </w:rPr>
            </w:pPr>
            <w:r w:rsidRPr="008D0E38">
              <w:rPr>
                <w:b w:val="0"/>
                <w:szCs w:val="24"/>
                <w:lang w:val="mn-MN"/>
              </w:rPr>
              <w:t>4.2.8 На основании задания субъекта оперативно-диспетчерского управления в электроэнергетике по созданию (модернизации) комплексов и устройств ПА собственник или иной законный владелец объекта электроэнергетики должен осуществить разработку технического задания, проектной документации и рабочей документации на создание (модернизацию) ПА и выполнить реализацию проектных решений.</w:t>
            </w:r>
          </w:p>
          <w:p w:rsidR="00371A62" w:rsidRDefault="008D0E38" w:rsidP="00BD02B2">
            <w:pPr>
              <w:spacing w:line="276" w:lineRule="auto"/>
              <w:jc w:val="both"/>
              <w:rPr>
                <w:b w:val="0"/>
                <w:szCs w:val="24"/>
                <w:lang w:val="mn-MN"/>
              </w:rPr>
            </w:pPr>
            <w:r w:rsidRPr="008D0E38">
              <w:rPr>
                <w:b w:val="0"/>
                <w:szCs w:val="24"/>
                <w:lang w:val="mn-MN"/>
              </w:rPr>
              <w:t>Средства, необходимые для разработки проектной, рабочей документации на создание (модернизацию) ПА и реализации проектов создания (модернизации) ПА, учитываются соответствующими субъектами электроэнергетики и потребителями электрической энергии при формировании (согласовании) в установленном порядке инвестиционных программ на соответствующий период, за исключением случаев, когда в соответствии с национальным законодательством такие расходы компенсируются в соответствии с правилами оказания услуг по обеспечению системной надежности (системных услуг).</w:t>
            </w:r>
          </w:p>
          <w:p w:rsidR="008D0E38" w:rsidRDefault="008D0E38" w:rsidP="00BD02B2">
            <w:pPr>
              <w:spacing w:line="276" w:lineRule="auto"/>
              <w:jc w:val="both"/>
              <w:rPr>
                <w:b w:val="0"/>
                <w:szCs w:val="24"/>
                <w:lang w:val="mn-MN"/>
              </w:rPr>
            </w:pPr>
            <w:r w:rsidRPr="008D0E38">
              <w:rPr>
                <w:b w:val="0"/>
                <w:szCs w:val="24"/>
                <w:lang w:val="mn-MN"/>
              </w:rPr>
              <w:t xml:space="preserve">В случаях, предусмотренных 4.2.10, собственник или иной законный </w:t>
            </w:r>
            <w:r w:rsidRPr="008D0E38">
              <w:rPr>
                <w:b w:val="0"/>
                <w:szCs w:val="24"/>
                <w:lang w:val="mn-MN"/>
              </w:rPr>
              <w:lastRenderedPageBreak/>
              <w:t xml:space="preserve">владелец объекта электроэнергетики должен согласовать с субъектом оперативно-диспетчерского управления в электроэнергетике техническое задание на выполнение работ по разработке проектной документации, проектную документацию, рабочую документацию и сроки выполнения работ по созданию (модернизации) ПА. </w:t>
            </w:r>
          </w:p>
          <w:p w:rsidR="008D0E38" w:rsidRDefault="008D0E38" w:rsidP="00BD02B2">
            <w:pPr>
              <w:spacing w:line="276" w:lineRule="auto"/>
              <w:jc w:val="both"/>
              <w:rPr>
                <w:b w:val="0"/>
                <w:szCs w:val="24"/>
                <w:lang w:val="mn-MN"/>
              </w:rPr>
            </w:pPr>
            <w:r w:rsidRPr="008D0E38">
              <w:rPr>
                <w:b w:val="0"/>
                <w:szCs w:val="24"/>
                <w:lang w:val="mn-MN"/>
              </w:rPr>
              <w:t xml:space="preserve">В случае если в соответствии с заданием субъекта оперативно-диспетчерского управления в электроэнергетике требуется выполнение работ по созданию (модернизации) ПА на смежных объектах электроэнергетики, принадлежащих разным лицам, собственники или иные законные владельцы таких объектов электроэнергетики должны обеспечить урегулирование между собой отношений по выполнению работ на принадлежащих им объектах, в том числе согласование проектной документации и сроков выполнения работ. </w:t>
            </w:r>
          </w:p>
          <w:p w:rsidR="001D3A27" w:rsidRDefault="008D0E38" w:rsidP="00BD02B2">
            <w:pPr>
              <w:spacing w:line="276" w:lineRule="auto"/>
              <w:jc w:val="both"/>
              <w:rPr>
                <w:b w:val="0"/>
                <w:szCs w:val="24"/>
                <w:lang w:val="mn-MN"/>
              </w:rPr>
            </w:pPr>
            <w:r w:rsidRPr="008D0E38">
              <w:rPr>
                <w:b w:val="0"/>
                <w:szCs w:val="24"/>
                <w:lang w:val="mn-MN"/>
              </w:rPr>
              <w:t>Субъекты электроэнергетики и потребители электрической энергии, получившие от субъекта оперативно-диспетчерского управления в электроэнергетике задания по созданию (модернизации) ПА, должны предоставить субъекту оперативно-диспетчерского управления в электроэнергетике информацию о фактическом исполнении указанных заданий в сроки и по форме, установленной субъектом оперативно-</w:t>
            </w:r>
            <w:r w:rsidRPr="008D0E38">
              <w:rPr>
                <w:b w:val="0"/>
                <w:szCs w:val="24"/>
                <w:lang w:val="mn-MN"/>
              </w:rPr>
              <w:lastRenderedPageBreak/>
              <w:t>диспетчерского управления в электроэнергетике.</w:t>
            </w:r>
          </w:p>
          <w:p w:rsidR="00137CA9" w:rsidRDefault="008D0E38" w:rsidP="00BD02B2">
            <w:pPr>
              <w:spacing w:line="276" w:lineRule="auto"/>
              <w:jc w:val="both"/>
              <w:rPr>
                <w:b w:val="0"/>
                <w:szCs w:val="24"/>
                <w:lang w:val="mn-MN"/>
              </w:rPr>
            </w:pPr>
            <w:r w:rsidRPr="008D0E38">
              <w:rPr>
                <w:b w:val="0"/>
                <w:szCs w:val="24"/>
                <w:lang w:val="mn-MN"/>
              </w:rPr>
              <w:t xml:space="preserve">4.2.9 В случаях, указанных в 4.2.2, 4.2.3, 4.2.6,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субъекты электроэнергетики и потребители электрической энергии, получившие от субъекта оперативно-диспетчерского управления в электроэнергетике задания по созданию (модернизации) ПА, собственники и иные законные владельцы смежных объектов электроэнергетики должны каждый в отношении своих объектов электроэнергетики на основании проектной документации на создание (модернизацию) ПА, согласованной в установленном настоящим стандартом порядке, разработать рабочую документацию на создание (модернизацию) комплексов и устройств ПА на принадлежащих им объектах. </w:t>
            </w:r>
          </w:p>
          <w:p w:rsidR="00137CA9" w:rsidRDefault="008D0E38" w:rsidP="00BD02B2">
            <w:pPr>
              <w:spacing w:line="276" w:lineRule="auto"/>
              <w:jc w:val="both"/>
              <w:rPr>
                <w:b w:val="0"/>
                <w:szCs w:val="24"/>
                <w:lang w:val="mn-MN"/>
              </w:rPr>
            </w:pPr>
            <w:r w:rsidRPr="008D0E38">
              <w:rPr>
                <w:b w:val="0"/>
                <w:szCs w:val="24"/>
                <w:lang w:val="mn-MN"/>
              </w:rPr>
              <w:t xml:space="preserve">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субъекты электроэнергетики и потребители электрической энергии, получившие от субъекта оперативно-диспетчерского управления в электроэнергетике задания по созданию (модернизации) ПА, также обязаны: </w:t>
            </w:r>
          </w:p>
          <w:p w:rsidR="004E0A35" w:rsidRDefault="004E0A35" w:rsidP="00BD02B2">
            <w:pPr>
              <w:spacing w:line="276" w:lineRule="auto"/>
              <w:jc w:val="both"/>
              <w:rPr>
                <w:b w:val="0"/>
                <w:szCs w:val="24"/>
                <w:lang w:val="mn-MN"/>
              </w:rPr>
            </w:pPr>
          </w:p>
          <w:p w:rsidR="00137CA9" w:rsidRDefault="008D0E38" w:rsidP="00BD02B2">
            <w:pPr>
              <w:spacing w:line="276" w:lineRule="auto"/>
              <w:jc w:val="both"/>
              <w:rPr>
                <w:b w:val="0"/>
                <w:szCs w:val="24"/>
                <w:lang w:val="mn-MN"/>
              </w:rPr>
            </w:pPr>
            <w:r w:rsidRPr="008D0E38">
              <w:rPr>
                <w:b w:val="0"/>
                <w:szCs w:val="24"/>
                <w:lang w:val="mn-MN"/>
              </w:rPr>
              <w:lastRenderedPageBreak/>
              <w:t xml:space="preserve">а) до начала разработки рабочей документации: </w:t>
            </w:r>
          </w:p>
          <w:p w:rsidR="00137CA9" w:rsidRDefault="008D0E38" w:rsidP="00BD02B2">
            <w:pPr>
              <w:spacing w:line="276" w:lineRule="auto"/>
              <w:jc w:val="both"/>
              <w:rPr>
                <w:b w:val="0"/>
                <w:szCs w:val="24"/>
                <w:lang w:val="mn-MN"/>
              </w:rPr>
            </w:pPr>
            <w:r w:rsidRPr="008D0E38">
              <w:rPr>
                <w:b w:val="0"/>
                <w:szCs w:val="24"/>
                <w:lang w:val="mn-MN"/>
              </w:rPr>
              <w:t xml:space="preserve">- определить и согласовать с собственниками и иными законными владельцами смежных объектов электроэнергетики конкретные типы и состав устройств ПА, устанавливаемых на объекте проектирования и функционально связанных с устройствами ПА, устанавливаемыми на смежных объектах электроэнергетики; </w:t>
            </w:r>
          </w:p>
          <w:p w:rsidR="00333FDB" w:rsidRDefault="00333FDB" w:rsidP="00BD02B2">
            <w:pPr>
              <w:spacing w:line="276" w:lineRule="auto"/>
              <w:jc w:val="both"/>
              <w:rPr>
                <w:b w:val="0"/>
                <w:szCs w:val="24"/>
                <w:lang w:val="mn-MN"/>
              </w:rPr>
            </w:pPr>
          </w:p>
          <w:p w:rsidR="00137CA9" w:rsidRDefault="008D0E38" w:rsidP="00BD02B2">
            <w:pPr>
              <w:spacing w:line="276" w:lineRule="auto"/>
              <w:jc w:val="both"/>
              <w:rPr>
                <w:b w:val="0"/>
                <w:szCs w:val="24"/>
                <w:lang w:val="mn-MN"/>
              </w:rPr>
            </w:pPr>
            <w:r w:rsidRPr="008D0E38">
              <w:rPr>
                <w:b w:val="0"/>
                <w:szCs w:val="24"/>
                <w:lang w:val="mn-MN"/>
              </w:rPr>
              <w:t xml:space="preserve">- согласовать с субъектом оперативно-диспетчерского управления в электроэнергетике состав комплексов ПА, являющихся объектами диспетчеризации или планируемых к отнесению к объектам диспетчеризации; </w:t>
            </w:r>
          </w:p>
          <w:p w:rsidR="00137CA9" w:rsidRDefault="008D0E38" w:rsidP="00BD02B2">
            <w:pPr>
              <w:spacing w:line="276" w:lineRule="auto"/>
              <w:jc w:val="both"/>
              <w:rPr>
                <w:b w:val="0"/>
                <w:szCs w:val="24"/>
                <w:lang w:val="mn-MN"/>
              </w:rPr>
            </w:pPr>
            <w:r w:rsidRPr="008D0E38">
              <w:rPr>
                <w:b w:val="0"/>
                <w:szCs w:val="24"/>
                <w:lang w:val="mn-MN"/>
              </w:rPr>
              <w:t xml:space="preserve">б) на стадии разработки рабочей документации согласовать с собственниками и иными законными владельцами смежных объектов электроэнергетики перечень аварийных сигналов и команд ПА и перечень телеметрической информации, используемых функционально связанными устройствами ПА. </w:t>
            </w:r>
          </w:p>
          <w:p w:rsidR="008D0E38" w:rsidRDefault="008D0E38" w:rsidP="00BD02B2">
            <w:pPr>
              <w:spacing w:line="276" w:lineRule="auto"/>
              <w:jc w:val="both"/>
              <w:rPr>
                <w:b w:val="0"/>
                <w:szCs w:val="24"/>
                <w:lang w:val="mn-MN"/>
              </w:rPr>
            </w:pPr>
            <w:r w:rsidRPr="008D0E38">
              <w:rPr>
                <w:b w:val="0"/>
                <w:szCs w:val="24"/>
                <w:lang w:val="mn-MN"/>
              </w:rPr>
              <w:t>В случаях, предусмотренных 4.2.10, рабочая документация на создание (модернизацию) ПА должна быть согласована с субъектом оперативно-диспетчерского управления в электроэнергетике.</w:t>
            </w:r>
          </w:p>
          <w:p w:rsidR="00E4183E" w:rsidRDefault="00E4183E" w:rsidP="00BD02B2">
            <w:pPr>
              <w:spacing w:line="276" w:lineRule="auto"/>
              <w:jc w:val="both"/>
              <w:rPr>
                <w:b w:val="0"/>
                <w:szCs w:val="24"/>
                <w:lang w:val="mn-MN"/>
              </w:rPr>
            </w:pPr>
            <w:r w:rsidRPr="00E4183E">
              <w:rPr>
                <w:b w:val="0"/>
                <w:szCs w:val="24"/>
                <w:lang w:val="mn-MN"/>
              </w:rPr>
              <w:t xml:space="preserve">4.2.10 Техническое задание на выполнение работ по разработке проектной документации, проектная документация и рабочая документация </w:t>
            </w:r>
            <w:r w:rsidRPr="00E4183E">
              <w:rPr>
                <w:b w:val="0"/>
                <w:szCs w:val="24"/>
                <w:lang w:val="mn-MN"/>
              </w:rPr>
              <w:lastRenderedPageBreak/>
              <w:t xml:space="preserve">на создание (модернизацию) устройств и комплексов ПА следует согласовывать с субъектом оперативно-диспетчерского управления в электроэнергетике, в чьем диспетчерском управлении (ведении) находятся (будут находиться) указанные устройства. </w:t>
            </w:r>
          </w:p>
          <w:p w:rsidR="00E4183E" w:rsidRDefault="00E4183E" w:rsidP="00BD02B2">
            <w:pPr>
              <w:spacing w:line="276" w:lineRule="auto"/>
              <w:jc w:val="both"/>
              <w:rPr>
                <w:b w:val="0"/>
                <w:szCs w:val="24"/>
                <w:lang w:val="mn-MN"/>
              </w:rPr>
            </w:pPr>
            <w:r w:rsidRPr="00E4183E">
              <w:rPr>
                <w:b w:val="0"/>
                <w:szCs w:val="24"/>
                <w:lang w:val="mn-MN"/>
              </w:rPr>
              <w:t xml:space="preserve">В случае создания (модернизации) устройств и комплексов ПА в ЕЭС России с субъектом оперативно-диспетчерского управления в электроэнергетике подлежит согласованию также техническое задание на выполнение работ по разработке проектной документации, проектная документация и рабочая документация на создание (модернизацию) ПА в случаях: </w:t>
            </w:r>
          </w:p>
          <w:p w:rsidR="00E4183E" w:rsidRDefault="00E4183E" w:rsidP="00BD02B2">
            <w:pPr>
              <w:spacing w:line="276" w:lineRule="auto"/>
              <w:jc w:val="both"/>
              <w:rPr>
                <w:b w:val="0"/>
                <w:szCs w:val="24"/>
                <w:lang w:val="mn-MN"/>
              </w:rPr>
            </w:pPr>
            <w:r w:rsidRPr="00E4183E">
              <w:rPr>
                <w:b w:val="0"/>
                <w:szCs w:val="24"/>
                <w:lang w:val="mn-MN"/>
              </w:rPr>
              <w:t xml:space="preserve">- создания ПА на объектах по производству электрической энергии мощностью 25 МВт и выше; </w:t>
            </w:r>
          </w:p>
          <w:p w:rsidR="00E4183E" w:rsidRDefault="00E4183E" w:rsidP="00BD02B2">
            <w:pPr>
              <w:spacing w:line="276" w:lineRule="auto"/>
              <w:jc w:val="both"/>
              <w:rPr>
                <w:b w:val="0"/>
                <w:szCs w:val="24"/>
                <w:lang w:val="mn-MN"/>
              </w:rPr>
            </w:pPr>
            <w:r w:rsidRPr="00E4183E">
              <w:rPr>
                <w:b w:val="0"/>
                <w:szCs w:val="24"/>
                <w:lang w:val="mn-MN"/>
              </w:rPr>
              <w:t xml:space="preserve">- создания ПА на объектах электроэнергетики, если устройства и комплексы ПА контролируют параметры электроэнергетического режима в электрической сети 110 кВ и выше; </w:t>
            </w:r>
          </w:p>
          <w:p w:rsidR="00E00DE5" w:rsidRDefault="00E00DE5" w:rsidP="00BD02B2">
            <w:pPr>
              <w:spacing w:line="276" w:lineRule="auto"/>
              <w:jc w:val="both"/>
              <w:rPr>
                <w:b w:val="0"/>
                <w:szCs w:val="24"/>
                <w:lang w:val="mn-MN"/>
              </w:rPr>
            </w:pPr>
          </w:p>
          <w:p w:rsidR="000345E5" w:rsidRDefault="000345E5" w:rsidP="00BD02B2">
            <w:pPr>
              <w:spacing w:line="276" w:lineRule="auto"/>
              <w:jc w:val="both"/>
              <w:rPr>
                <w:b w:val="0"/>
                <w:szCs w:val="24"/>
                <w:lang w:val="mn-MN"/>
              </w:rPr>
            </w:pPr>
          </w:p>
          <w:p w:rsidR="00E4183E" w:rsidRDefault="00E4183E" w:rsidP="00BD02B2">
            <w:pPr>
              <w:spacing w:line="276" w:lineRule="auto"/>
              <w:jc w:val="both"/>
              <w:rPr>
                <w:b w:val="0"/>
                <w:szCs w:val="24"/>
                <w:lang w:val="mn-MN"/>
              </w:rPr>
            </w:pPr>
            <w:r w:rsidRPr="00E4183E">
              <w:rPr>
                <w:b w:val="0"/>
                <w:szCs w:val="24"/>
                <w:lang w:val="mn-MN"/>
              </w:rPr>
              <w:t>- строительства (реконструкции, технического перевооружения, модернизации) иных объектов электроэнергетики, технологический режим работы или эксплуатационное состояние комплексов и устройств ПА которых влияет (может повлиять) на электроэнергетический режим работы энергосистемы;</w:t>
            </w:r>
          </w:p>
          <w:p w:rsidR="00E4183E" w:rsidRDefault="00E4183E" w:rsidP="00BD02B2">
            <w:pPr>
              <w:spacing w:line="276" w:lineRule="auto"/>
              <w:jc w:val="both"/>
              <w:rPr>
                <w:b w:val="0"/>
                <w:szCs w:val="24"/>
                <w:lang w:val="mn-MN"/>
              </w:rPr>
            </w:pPr>
            <w:r w:rsidRPr="00E4183E">
              <w:rPr>
                <w:b w:val="0"/>
                <w:szCs w:val="24"/>
                <w:lang w:val="mn-MN"/>
              </w:rPr>
              <w:lastRenderedPageBreak/>
              <w:t>- создания (модернизации) ПА в соответствии с техническими условиями на технологическое присоединение к электрическим сетям, согласованными (подлежащими согласованию) с субъ</w:t>
            </w:r>
            <w:r w:rsidR="00742AF5">
              <w:rPr>
                <w:b w:val="0"/>
                <w:szCs w:val="24"/>
                <w:lang w:val="mn-MN"/>
              </w:rPr>
              <w:t xml:space="preserve">ектом оперативно-диспетчерского </w:t>
            </w:r>
            <w:r w:rsidRPr="00E4183E">
              <w:rPr>
                <w:b w:val="0"/>
                <w:szCs w:val="24"/>
                <w:lang w:val="mn-MN"/>
              </w:rPr>
              <w:t xml:space="preserve">управления в электроэнергетике. </w:t>
            </w:r>
          </w:p>
          <w:p w:rsidR="00E4183E" w:rsidRDefault="00E4183E" w:rsidP="00BD02B2">
            <w:pPr>
              <w:spacing w:line="276" w:lineRule="auto"/>
              <w:jc w:val="both"/>
              <w:rPr>
                <w:b w:val="0"/>
                <w:szCs w:val="24"/>
                <w:lang w:val="mn-MN"/>
              </w:rPr>
            </w:pPr>
            <w:r w:rsidRPr="00E4183E">
              <w:rPr>
                <w:b w:val="0"/>
                <w:szCs w:val="24"/>
                <w:lang w:val="mn-MN"/>
              </w:rPr>
              <w:t xml:space="preserve">4.2.11 При одностадийном проектировании создания (модернизации) комплексов и устройств ПА (при отсутствии этапа разработки проектной документации) собственники и иные законные владельцы смежных объектов электроэнергетики в случаях, предусмотренных 4.2.10, обязаны согласовать с субъектом оперативно-диспетчерского управления в электроэнергетике также техническое задание на выполнение работ по разработке рабочей документации на создание (модернизацию) ПА. </w:t>
            </w:r>
          </w:p>
          <w:p w:rsidR="00E4183E" w:rsidRDefault="00E4183E" w:rsidP="00BD02B2">
            <w:pPr>
              <w:spacing w:line="276" w:lineRule="auto"/>
              <w:jc w:val="both"/>
              <w:rPr>
                <w:b w:val="0"/>
                <w:szCs w:val="24"/>
                <w:lang w:val="mn-MN"/>
              </w:rPr>
            </w:pPr>
            <w:r w:rsidRPr="00E4183E">
              <w:rPr>
                <w:b w:val="0"/>
                <w:szCs w:val="24"/>
                <w:lang w:val="mn-MN"/>
              </w:rPr>
              <w:t>4.2.12 Рабочая документация на создание (модернизацию) ПА направляется субъекту оперативно-диспетчерского управления в электроэнергетике не позднее чем за 6 мес до ввода новых (модернизированных) комплексов или устройств ПА в работу или в иной согласованный с субъектом оперативно-диспетчерского управления в электроэнергетике срок в зависимости от сложности вводимого объекта электроэнергетики, но в любом случае не позднее чем за 2 мес до ввода устройства или комплекса ПА в работу.</w:t>
            </w:r>
          </w:p>
          <w:p w:rsidR="00067F14" w:rsidRDefault="00067F14" w:rsidP="00BD02B2">
            <w:pPr>
              <w:spacing w:line="276" w:lineRule="auto"/>
              <w:jc w:val="both"/>
              <w:rPr>
                <w:b w:val="0"/>
                <w:szCs w:val="24"/>
                <w:lang w:val="mn-MN"/>
              </w:rPr>
            </w:pPr>
          </w:p>
          <w:p w:rsidR="00067F14" w:rsidRDefault="00067F14" w:rsidP="00BD02B2">
            <w:pPr>
              <w:spacing w:line="276" w:lineRule="auto"/>
              <w:jc w:val="both"/>
              <w:rPr>
                <w:b w:val="0"/>
                <w:szCs w:val="24"/>
                <w:lang w:val="mn-MN"/>
              </w:rPr>
            </w:pPr>
          </w:p>
          <w:p w:rsidR="00067F14" w:rsidRPr="00067F14" w:rsidRDefault="00067F14" w:rsidP="00067F14">
            <w:pPr>
              <w:spacing w:line="276" w:lineRule="auto"/>
              <w:jc w:val="both"/>
              <w:rPr>
                <w:szCs w:val="24"/>
                <w:lang w:val="mn-MN"/>
              </w:rPr>
            </w:pPr>
            <w:r w:rsidRPr="00067F14">
              <w:rPr>
                <w:szCs w:val="24"/>
                <w:lang w:val="mn-MN"/>
              </w:rPr>
              <w:t>4.3 Настройка устройств и комплексов противоаварийной автоматики</w:t>
            </w:r>
          </w:p>
          <w:p w:rsidR="00E01999" w:rsidRDefault="00067F14" w:rsidP="00067F14">
            <w:pPr>
              <w:spacing w:line="276" w:lineRule="auto"/>
              <w:jc w:val="both"/>
              <w:rPr>
                <w:b w:val="0"/>
                <w:szCs w:val="24"/>
                <w:lang w:val="mn-MN"/>
              </w:rPr>
            </w:pPr>
            <w:r w:rsidRPr="00067F14">
              <w:rPr>
                <w:b w:val="0"/>
                <w:szCs w:val="24"/>
                <w:lang w:val="mn-MN"/>
              </w:rPr>
              <w:t xml:space="preserve">4.3.1 Настройка устройств и комплексов ПА (определение уставок и алгоритмов функционирования) должна осуществляться: </w:t>
            </w:r>
          </w:p>
          <w:p w:rsidR="003A581A" w:rsidRDefault="003A581A" w:rsidP="00067F14">
            <w:pPr>
              <w:spacing w:line="276" w:lineRule="auto"/>
              <w:jc w:val="both"/>
              <w:rPr>
                <w:b w:val="0"/>
                <w:szCs w:val="24"/>
                <w:lang w:val="mn-MN"/>
              </w:rPr>
            </w:pPr>
          </w:p>
          <w:p w:rsidR="00067F14" w:rsidRDefault="00067F14" w:rsidP="00067F14">
            <w:pPr>
              <w:spacing w:line="276" w:lineRule="auto"/>
              <w:jc w:val="both"/>
              <w:rPr>
                <w:b w:val="0"/>
                <w:szCs w:val="24"/>
                <w:lang w:val="mn-MN"/>
              </w:rPr>
            </w:pPr>
            <w:r w:rsidRPr="00067F14">
              <w:rPr>
                <w:b w:val="0"/>
                <w:szCs w:val="24"/>
                <w:lang w:val="mn-MN"/>
              </w:rPr>
              <w:t xml:space="preserve">- при вводе в работу новых (модернизированных) устройств и комплексов ПА; </w:t>
            </w:r>
          </w:p>
          <w:p w:rsidR="00195D3C" w:rsidRDefault="00067F14" w:rsidP="00067F14">
            <w:pPr>
              <w:spacing w:line="276" w:lineRule="auto"/>
              <w:jc w:val="both"/>
              <w:rPr>
                <w:b w:val="0"/>
                <w:szCs w:val="24"/>
                <w:lang w:val="mn-MN"/>
              </w:rPr>
            </w:pPr>
            <w:r w:rsidRPr="00067F14">
              <w:rPr>
                <w:b w:val="0"/>
                <w:szCs w:val="24"/>
                <w:lang w:val="mn-MN"/>
              </w:rPr>
              <w:t xml:space="preserve">- в процессе эксплуатации существующих устройств и комплексов ПА при изменении схемно-режимных условий в энергосистеме. </w:t>
            </w:r>
          </w:p>
          <w:p w:rsidR="00067F14" w:rsidRDefault="00067F14" w:rsidP="00067F14">
            <w:pPr>
              <w:spacing w:line="276" w:lineRule="auto"/>
              <w:jc w:val="both"/>
              <w:rPr>
                <w:b w:val="0"/>
                <w:szCs w:val="24"/>
                <w:lang w:val="mn-MN"/>
              </w:rPr>
            </w:pPr>
            <w:r w:rsidRPr="00067F14">
              <w:rPr>
                <w:b w:val="0"/>
                <w:szCs w:val="24"/>
                <w:lang w:val="mn-MN"/>
              </w:rPr>
              <w:t xml:space="preserve">4.3.2 В проектной и рабочей документации для новых (модернизированных) устройств и комплексов ПА должны быть определены: </w:t>
            </w:r>
          </w:p>
          <w:p w:rsidR="00067F14" w:rsidRDefault="00067F14" w:rsidP="00067F14">
            <w:pPr>
              <w:spacing w:line="276" w:lineRule="auto"/>
              <w:jc w:val="both"/>
              <w:rPr>
                <w:b w:val="0"/>
                <w:szCs w:val="24"/>
                <w:lang w:val="mn-MN"/>
              </w:rPr>
            </w:pPr>
            <w:r w:rsidRPr="00067F14">
              <w:rPr>
                <w:b w:val="0"/>
                <w:szCs w:val="24"/>
                <w:lang w:val="mn-MN"/>
              </w:rPr>
              <w:t xml:space="preserve">- проектные уставки; </w:t>
            </w:r>
          </w:p>
          <w:p w:rsidR="00067F14" w:rsidRDefault="00067F14" w:rsidP="00067F14">
            <w:pPr>
              <w:spacing w:line="276" w:lineRule="auto"/>
              <w:jc w:val="both"/>
              <w:rPr>
                <w:b w:val="0"/>
                <w:szCs w:val="24"/>
                <w:lang w:val="mn-MN"/>
              </w:rPr>
            </w:pPr>
            <w:r w:rsidRPr="00067F14">
              <w:rPr>
                <w:b w:val="0"/>
                <w:szCs w:val="24"/>
                <w:lang w:val="mn-MN"/>
              </w:rPr>
              <w:t xml:space="preserve">- алгоритмы функционирования (принципиальные, функционально-логические схемы, схемы программируемой логики); </w:t>
            </w:r>
          </w:p>
          <w:p w:rsidR="00FC4C61" w:rsidRDefault="00067F14" w:rsidP="00067F14">
            <w:pPr>
              <w:spacing w:line="276" w:lineRule="auto"/>
              <w:jc w:val="both"/>
              <w:rPr>
                <w:b w:val="0"/>
                <w:szCs w:val="24"/>
                <w:lang w:val="mn-MN"/>
              </w:rPr>
            </w:pPr>
            <w:r w:rsidRPr="00067F14">
              <w:rPr>
                <w:b w:val="0"/>
                <w:szCs w:val="24"/>
                <w:lang w:val="mn-MN"/>
              </w:rPr>
              <w:t xml:space="preserve">- настройки параметрирования и конфигурирования. </w:t>
            </w:r>
          </w:p>
          <w:p w:rsidR="00067F14" w:rsidRDefault="00067F14" w:rsidP="00067F14">
            <w:pPr>
              <w:spacing w:line="276" w:lineRule="auto"/>
              <w:jc w:val="both"/>
              <w:rPr>
                <w:b w:val="0"/>
                <w:szCs w:val="24"/>
                <w:lang w:val="mn-MN"/>
              </w:rPr>
            </w:pPr>
            <w:r w:rsidRPr="00067F14">
              <w:rPr>
                <w:b w:val="0"/>
                <w:szCs w:val="24"/>
                <w:lang w:val="mn-MN"/>
              </w:rPr>
              <w:t xml:space="preserve">4.3.3 Ввод в работу новых (модернизированных) устройств и комплексов ПА, являющихся объектами диспетчеризации, осуществляется с проектными уставками и алгоритмами функционирования, согласованными с субъектом оперативно-диспетчерского управления в электроэнергетике, или с уставками и алгоритмами функционирования, измененными относительно проектных по заданию </w:t>
            </w:r>
            <w:r w:rsidRPr="00067F14">
              <w:rPr>
                <w:b w:val="0"/>
                <w:szCs w:val="24"/>
                <w:lang w:val="mn-MN"/>
              </w:rPr>
              <w:lastRenderedPageBreak/>
              <w:t xml:space="preserve">субъекта оперативно-диспетчерского управления в электроэнергетике. </w:t>
            </w:r>
          </w:p>
          <w:p w:rsidR="008A2EFC" w:rsidRDefault="008A2EFC" w:rsidP="00067F14">
            <w:pPr>
              <w:spacing w:line="276" w:lineRule="auto"/>
              <w:jc w:val="both"/>
              <w:rPr>
                <w:b w:val="0"/>
                <w:szCs w:val="24"/>
                <w:lang w:val="mn-MN"/>
              </w:rPr>
            </w:pPr>
          </w:p>
          <w:p w:rsidR="00183BC3" w:rsidRDefault="00067F14" w:rsidP="00067F14">
            <w:pPr>
              <w:spacing w:line="276" w:lineRule="auto"/>
              <w:jc w:val="both"/>
              <w:rPr>
                <w:b w:val="0"/>
                <w:szCs w:val="24"/>
                <w:lang w:val="mn-MN"/>
              </w:rPr>
            </w:pPr>
            <w:r w:rsidRPr="00067F14">
              <w:rPr>
                <w:b w:val="0"/>
                <w:szCs w:val="24"/>
                <w:lang w:val="mn-MN"/>
              </w:rPr>
              <w:t xml:space="preserve">4.3.4 Ввод в работу новых (модернизированных) устройств и комплексов ПА, не являющихся объектами диспетчеризации, осуществляется с проектными уставками и алгоритмами функционирования или с уставками и алгоритмами функционирования, измененными относительно проектных по решению собственника или иного законного владельца соответствующего объекта электроэнергетики, согласованному при необходимости с другими субъектами электроэнергетики. </w:t>
            </w:r>
          </w:p>
          <w:p w:rsidR="00F5040A" w:rsidRDefault="00067F14" w:rsidP="00067F14">
            <w:pPr>
              <w:spacing w:line="276" w:lineRule="auto"/>
              <w:jc w:val="both"/>
              <w:rPr>
                <w:b w:val="0"/>
                <w:szCs w:val="24"/>
                <w:lang w:val="mn-MN"/>
              </w:rPr>
            </w:pPr>
            <w:r w:rsidRPr="00067F14">
              <w:rPr>
                <w:b w:val="0"/>
                <w:szCs w:val="24"/>
                <w:lang w:val="mn-MN"/>
              </w:rPr>
              <w:t xml:space="preserve">Ввод в работу устройств АОСЧ, не являющихся объектами диспетчеризации, осуществляется с уставками, определенными соответствующим субъектом электроэнергетики или потребителем электрической энергии в соответствии с заданием субъекта оперативно-диспетчерского управления в электроэнергетике по объему и настройке АОСЧ. </w:t>
            </w:r>
          </w:p>
          <w:p w:rsidR="00F5040A" w:rsidRDefault="00F5040A" w:rsidP="00067F14">
            <w:pPr>
              <w:spacing w:line="276" w:lineRule="auto"/>
              <w:jc w:val="both"/>
              <w:rPr>
                <w:b w:val="0"/>
                <w:szCs w:val="24"/>
                <w:lang w:val="mn-MN"/>
              </w:rPr>
            </w:pPr>
          </w:p>
          <w:p w:rsidR="003F3FA3" w:rsidRDefault="003F3FA3" w:rsidP="00067F14">
            <w:pPr>
              <w:spacing w:line="276" w:lineRule="auto"/>
              <w:jc w:val="both"/>
              <w:rPr>
                <w:b w:val="0"/>
                <w:szCs w:val="24"/>
                <w:lang w:val="mn-MN"/>
              </w:rPr>
            </w:pPr>
          </w:p>
          <w:p w:rsidR="007130AA" w:rsidRDefault="00067F14" w:rsidP="00067F14">
            <w:pPr>
              <w:spacing w:line="276" w:lineRule="auto"/>
              <w:jc w:val="both"/>
              <w:rPr>
                <w:b w:val="0"/>
                <w:szCs w:val="24"/>
                <w:lang w:val="mn-MN"/>
              </w:rPr>
            </w:pPr>
            <w:r w:rsidRPr="00067F14">
              <w:rPr>
                <w:b w:val="0"/>
                <w:szCs w:val="24"/>
                <w:lang w:val="mn-MN"/>
              </w:rPr>
              <w:t>4.3.5 Изменение уставок и алгоритмов функционирования в процессе эксплуатации существующих устройств и комплексов ПА, являющихся объектами диспетчеризации, должно осуществляться по заданию субъекта оперативно-диспетчерского управления в электроэнергетике или по согласованию с субъектом оперативно-</w:t>
            </w:r>
            <w:r w:rsidRPr="00067F14">
              <w:rPr>
                <w:b w:val="0"/>
                <w:szCs w:val="24"/>
                <w:lang w:val="mn-MN"/>
              </w:rPr>
              <w:lastRenderedPageBreak/>
              <w:t xml:space="preserve">диспетчерского управления в электроэнергетике. </w:t>
            </w:r>
          </w:p>
          <w:p w:rsidR="00195D3C" w:rsidRDefault="00195D3C" w:rsidP="00067F14">
            <w:pPr>
              <w:spacing w:line="276" w:lineRule="auto"/>
              <w:jc w:val="both"/>
              <w:rPr>
                <w:b w:val="0"/>
                <w:szCs w:val="24"/>
                <w:lang w:val="mn-MN"/>
              </w:rPr>
            </w:pPr>
          </w:p>
          <w:p w:rsidR="007130AA" w:rsidRDefault="00067F14" w:rsidP="00067F14">
            <w:pPr>
              <w:spacing w:line="276" w:lineRule="auto"/>
              <w:jc w:val="both"/>
              <w:rPr>
                <w:b w:val="0"/>
                <w:szCs w:val="24"/>
                <w:lang w:val="mn-MN"/>
              </w:rPr>
            </w:pPr>
            <w:r w:rsidRPr="00067F14">
              <w:rPr>
                <w:b w:val="0"/>
                <w:szCs w:val="24"/>
                <w:lang w:val="mn-MN"/>
              </w:rPr>
              <w:t xml:space="preserve">4.3.6 Изменение уставок и алгоритмов функционирования в процессе эксплуатации существующих устройств и комплексов ПА, не являющихся объектами диспетчеризации, осуществляется по решению собственника или иного законного владельца соответствующего объекта электроэнергетики, согласованному при необходимости с другими субъектами электроэнергетики. </w:t>
            </w:r>
          </w:p>
          <w:p w:rsidR="007761CF" w:rsidRDefault="007761CF" w:rsidP="00067F14">
            <w:pPr>
              <w:spacing w:line="276" w:lineRule="auto"/>
              <w:jc w:val="both"/>
              <w:rPr>
                <w:b w:val="0"/>
                <w:szCs w:val="24"/>
                <w:lang w:val="mn-MN"/>
              </w:rPr>
            </w:pPr>
          </w:p>
          <w:p w:rsidR="00C15509" w:rsidRDefault="00067F14" w:rsidP="00067F14">
            <w:pPr>
              <w:spacing w:line="276" w:lineRule="auto"/>
              <w:jc w:val="both"/>
              <w:rPr>
                <w:b w:val="0"/>
                <w:szCs w:val="24"/>
                <w:lang w:val="mn-MN"/>
              </w:rPr>
            </w:pPr>
            <w:r w:rsidRPr="00067F14">
              <w:rPr>
                <w:b w:val="0"/>
                <w:szCs w:val="24"/>
                <w:lang w:val="mn-MN"/>
              </w:rPr>
              <w:t xml:space="preserve">4.3.7 Задания субъекта оперативно-диспетчерского управления в электроэнергетике на изменение уставок и алгоритмов функционирования устройств и комплексов ПА (4.3.3 и 4.3.5) должны реализовываться: </w:t>
            </w:r>
          </w:p>
          <w:p w:rsidR="00067F14" w:rsidRDefault="00067F14" w:rsidP="00067F14">
            <w:pPr>
              <w:spacing w:line="276" w:lineRule="auto"/>
              <w:jc w:val="both"/>
              <w:rPr>
                <w:b w:val="0"/>
                <w:szCs w:val="24"/>
                <w:lang w:val="mn-MN"/>
              </w:rPr>
            </w:pPr>
            <w:r w:rsidRPr="00067F14">
              <w:rPr>
                <w:b w:val="0"/>
                <w:szCs w:val="24"/>
                <w:lang w:val="mn-MN"/>
              </w:rPr>
              <w:t>- в установленные такими заданиями сроки в случае, если изменение уставок и алгоритмов функционирования устройств и комплексов ПА может быть реализовано с использованием с</w:t>
            </w:r>
            <w:r w:rsidR="007130AA">
              <w:rPr>
                <w:b w:val="0"/>
                <w:szCs w:val="24"/>
                <w:lang w:val="mn-MN"/>
              </w:rPr>
              <w:t>уществующих аппаратных средств;</w:t>
            </w:r>
          </w:p>
          <w:p w:rsidR="001A5060" w:rsidRDefault="007130AA" w:rsidP="00067F14">
            <w:pPr>
              <w:spacing w:line="276" w:lineRule="auto"/>
              <w:jc w:val="both"/>
              <w:rPr>
                <w:b w:val="0"/>
                <w:szCs w:val="24"/>
                <w:lang w:val="mn-MN"/>
              </w:rPr>
            </w:pPr>
            <w:r w:rsidRPr="007130AA">
              <w:rPr>
                <w:b w:val="0"/>
                <w:szCs w:val="24"/>
                <w:lang w:val="mn-MN"/>
              </w:rPr>
              <w:t>- в сроки, согласованные собственниками или иными законными владельцами соответствующих объектов электроэнергетики с субъектом оперативно-диспетчерского управления в электроэнергетике, в случае, если изменение уставок и алгоритмов функционирования устройств и комплексов ПА не может быть реализовано с использованием существующих аппаратных средств.</w:t>
            </w:r>
          </w:p>
          <w:p w:rsidR="001A5060" w:rsidRDefault="001A5060" w:rsidP="00067F14">
            <w:pPr>
              <w:spacing w:line="276" w:lineRule="auto"/>
              <w:jc w:val="both"/>
              <w:rPr>
                <w:b w:val="0"/>
                <w:szCs w:val="24"/>
                <w:lang w:val="mn-MN"/>
              </w:rPr>
            </w:pPr>
          </w:p>
          <w:p w:rsidR="002006C2" w:rsidRDefault="007130AA" w:rsidP="00067F14">
            <w:pPr>
              <w:spacing w:line="276" w:lineRule="auto"/>
              <w:jc w:val="both"/>
              <w:rPr>
                <w:b w:val="0"/>
                <w:szCs w:val="24"/>
                <w:lang w:val="mn-MN"/>
              </w:rPr>
            </w:pPr>
            <w:r w:rsidRPr="007130AA">
              <w:rPr>
                <w:b w:val="0"/>
                <w:szCs w:val="24"/>
                <w:lang w:val="mn-MN"/>
              </w:rPr>
              <w:lastRenderedPageBreak/>
              <w:t xml:space="preserve">4.3.8 Задание субъекта оперативно-диспетчерского управления в электроэнергетике на настройку АЧР, ЧАПВ (в том числе увеличение объемов УВ) в случае, если оно не может быть реализовано с использованием существующих аппаратных средств, должно быть реализовано в срок не более 5 мес с момента получения задания. </w:t>
            </w:r>
          </w:p>
          <w:p w:rsidR="0079379B" w:rsidRDefault="0079379B" w:rsidP="00067F14">
            <w:pPr>
              <w:spacing w:line="276" w:lineRule="auto"/>
              <w:jc w:val="both"/>
              <w:rPr>
                <w:b w:val="0"/>
                <w:szCs w:val="24"/>
                <w:lang w:val="mn-MN"/>
              </w:rPr>
            </w:pPr>
          </w:p>
          <w:p w:rsidR="002006C2" w:rsidRDefault="007130AA" w:rsidP="00067F14">
            <w:pPr>
              <w:spacing w:line="276" w:lineRule="auto"/>
              <w:jc w:val="both"/>
              <w:rPr>
                <w:b w:val="0"/>
                <w:szCs w:val="24"/>
                <w:lang w:val="mn-MN"/>
              </w:rPr>
            </w:pPr>
            <w:r w:rsidRPr="007130AA">
              <w:rPr>
                <w:b w:val="0"/>
                <w:szCs w:val="24"/>
                <w:lang w:val="mn-MN"/>
              </w:rPr>
              <w:t xml:space="preserve">4.3.9 Субъекты электроэнергетики и потребители электрической энергии, получившие от субъекта оперативно-диспетчерского управления в электроэнергетике задание на настройку устройств и комплексов ПА, должны направить ему: </w:t>
            </w:r>
          </w:p>
          <w:p w:rsidR="009D19F1" w:rsidRDefault="009D19F1" w:rsidP="00067F14">
            <w:pPr>
              <w:spacing w:line="276" w:lineRule="auto"/>
              <w:jc w:val="both"/>
              <w:rPr>
                <w:b w:val="0"/>
                <w:szCs w:val="24"/>
                <w:lang w:val="mn-MN"/>
              </w:rPr>
            </w:pPr>
          </w:p>
          <w:p w:rsidR="002006C2" w:rsidRDefault="007130AA" w:rsidP="00067F14">
            <w:pPr>
              <w:spacing w:line="276" w:lineRule="auto"/>
              <w:jc w:val="both"/>
              <w:rPr>
                <w:b w:val="0"/>
                <w:szCs w:val="24"/>
                <w:lang w:val="mn-MN"/>
              </w:rPr>
            </w:pPr>
            <w:r w:rsidRPr="007130AA">
              <w:rPr>
                <w:b w:val="0"/>
                <w:szCs w:val="24"/>
                <w:lang w:val="mn-MN"/>
              </w:rPr>
              <w:t xml:space="preserve">- подтверждение о выполнении фактической настройки устройств и комплексов ПА в соответствии с заданием субъекта оперативно-диспетчерского управления в электроэнергетике не позднее трех рабочих дней с момента реализации задания; </w:t>
            </w:r>
          </w:p>
          <w:p w:rsidR="00A11413" w:rsidRDefault="007130AA" w:rsidP="00067F14">
            <w:pPr>
              <w:spacing w:line="276" w:lineRule="auto"/>
              <w:jc w:val="both"/>
              <w:rPr>
                <w:b w:val="0"/>
                <w:szCs w:val="24"/>
                <w:lang w:val="mn-MN"/>
              </w:rPr>
            </w:pPr>
            <w:r w:rsidRPr="007130AA">
              <w:rPr>
                <w:b w:val="0"/>
                <w:szCs w:val="24"/>
                <w:lang w:val="mn-MN"/>
              </w:rPr>
              <w:t>- исполнительные схемы устройств или комплексов ПА не позднее одного месяца с момента реализации задания.</w:t>
            </w:r>
          </w:p>
          <w:p w:rsidR="00A11413" w:rsidRDefault="00A11413" w:rsidP="00067F14">
            <w:pPr>
              <w:spacing w:line="276" w:lineRule="auto"/>
              <w:jc w:val="both"/>
              <w:rPr>
                <w:b w:val="0"/>
                <w:szCs w:val="24"/>
                <w:lang w:val="mn-MN"/>
              </w:rPr>
            </w:pPr>
          </w:p>
          <w:p w:rsidR="004F6498" w:rsidRDefault="004F6498" w:rsidP="00067F14">
            <w:pPr>
              <w:spacing w:line="276" w:lineRule="auto"/>
              <w:jc w:val="both"/>
              <w:rPr>
                <w:b w:val="0"/>
                <w:szCs w:val="24"/>
                <w:lang w:val="mn-MN"/>
              </w:rPr>
            </w:pPr>
          </w:p>
          <w:p w:rsidR="005D48E2" w:rsidRDefault="007130AA" w:rsidP="00067F14">
            <w:pPr>
              <w:spacing w:line="276" w:lineRule="auto"/>
              <w:jc w:val="both"/>
              <w:rPr>
                <w:b w:val="0"/>
                <w:szCs w:val="24"/>
                <w:lang w:val="mn-MN"/>
              </w:rPr>
            </w:pPr>
            <w:r w:rsidRPr="007130AA">
              <w:rPr>
                <w:b w:val="0"/>
                <w:szCs w:val="24"/>
                <w:lang w:val="mn-MN"/>
              </w:rPr>
              <w:t>4.3.10 Задание на увеличение объема УВ АЧР и ЧАПВ выдается субъектом оперативно-диспетчерского управления в электроэнергетике сетевым организациям или иным собственникам и законным владельцам объектов электросетевого хозяйства.</w:t>
            </w:r>
          </w:p>
          <w:p w:rsidR="005D48E2" w:rsidRDefault="005D48E2" w:rsidP="00067F14">
            <w:pPr>
              <w:spacing w:line="276" w:lineRule="auto"/>
              <w:jc w:val="both"/>
              <w:rPr>
                <w:b w:val="0"/>
                <w:szCs w:val="24"/>
                <w:lang w:val="mn-MN"/>
              </w:rPr>
            </w:pPr>
          </w:p>
          <w:p w:rsidR="005D48E2" w:rsidRDefault="005D48E2" w:rsidP="00067F14">
            <w:pPr>
              <w:spacing w:line="276" w:lineRule="auto"/>
              <w:jc w:val="both"/>
              <w:rPr>
                <w:b w:val="0"/>
                <w:szCs w:val="24"/>
                <w:lang w:val="mn-MN"/>
              </w:rPr>
            </w:pPr>
          </w:p>
          <w:p w:rsidR="005D082A" w:rsidRDefault="005D082A" w:rsidP="00067F14">
            <w:pPr>
              <w:spacing w:line="276" w:lineRule="auto"/>
              <w:jc w:val="both"/>
              <w:rPr>
                <w:b w:val="0"/>
                <w:szCs w:val="24"/>
                <w:lang w:val="mn-MN"/>
              </w:rPr>
            </w:pPr>
          </w:p>
          <w:p w:rsidR="007130AA" w:rsidRDefault="007130AA" w:rsidP="00067F14">
            <w:pPr>
              <w:spacing w:line="276" w:lineRule="auto"/>
              <w:jc w:val="both"/>
              <w:rPr>
                <w:b w:val="0"/>
                <w:szCs w:val="24"/>
                <w:lang w:val="mn-MN"/>
              </w:rPr>
            </w:pPr>
            <w:r w:rsidRPr="007130AA">
              <w:rPr>
                <w:b w:val="0"/>
                <w:szCs w:val="24"/>
                <w:lang w:val="mn-MN"/>
              </w:rPr>
              <w:t>По решению субъекта оперативно-диспетчерского управления в электроэнергетике такое задание может быть выдано собственникам и законным владельцам электростанций либо непосредственно крупным потребителям электрической энергии. В целях выполнения такого задания сетевые организации, иные собственники и законные владельцы объектов электросетевого хозяйства, собственники или иные законные владельцы электростанций должны самостоятельно взаимодействовать с другими субъектами электроэнергетики и потребителями электрической энергии.</w:t>
            </w:r>
          </w:p>
          <w:p w:rsidR="00D03FC8" w:rsidRDefault="00D03FC8" w:rsidP="00067F14">
            <w:pPr>
              <w:spacing w:line="276" w:lineRule="auto"/>
              <w:jc w:val="both"/>
              <w:rPr>
                <w:b w:val="0"/>
                <w:szCs w:val="24"/>
                <w:lang w:val="mn-MN"/>
              </w:rPr>
            </w:pPr>
          </w:p>
          <w:p w:rsidR="006836FC" w:rsidRPr="006836FC" w:rsidRDefault="006836FC" w:rsidP="006836FC">
            <w:pPr>
              <w:spacing w:line="276" w:lineRule="auto"/>
              <w:jc w:val="both"/>
              <w:rPr>
                <w:szCs w:val="24"/>
                <w:lang w:val="mn-MN"/>
              </w:rPr>
            </w:pPr>
            <w:r w:rsidRPr="006836FC">
              <w:rPr>
                <w:szCs w:val="24"/>
                <w:lang w:val="mn-MN"/>
              </w:rPr>
              <w:t>4.4 Управляющие воздействия противоаварийной автоматики</w:t>
            </w:r>
          </w:p>
          <w:p w:rsidR="006836FC" w:rsidRPr="006836FC" w:rsidRDefault="006836FC" w:rsidP="006836FC">
            <w:pPr>
              <w:spacing w:line="276" w:lineRule="auto"/>
              <w:jc w:val="both"/>
              <w:rPr>
                <w:szCs w:val="24"/>
                <w:lang w:val="mn-MN"/>
              </w:rPr>
            </w:pPr>
            <w:r w:rsidRPr="006836FC">
              <w:rPr>
                <w:szCs w:val="24"/>
                <w:lang w:val="mn-MN"/>
              </w:rPr>
              <w:t xml:space="preserve">4.4.1 Общие требования </w:t>
            </w:r>
          </w:p>
          <w:p w:rsidR="006836FC" w:rsidRDefault="006836FC" w:rsidP="006836FC">
            <w:pPr>
              <w:spacing w:line="276" w:lineRule="auto"/>
              <w:jc w:val="both"/>
              <w:rPr>
                <w:b w:val="0"/>
                <w:szCs w:val="24"/>
                <w:lang w:val="mn-MN"/>
              </w:rPr>
            </w:pPr>
            <w:r w:rsidRPr="006836FC">
              <w:rPr>
                <w:b w:val="0"/>
                <w:szCs w:val="24"/>
                <w:lang w:val="mn-MN"/>
              </w:rPr>
              <w:t xml:space="preserve">4.4.1.1 Изменение объемов управляющих воздействий (УВ) устройств и комплексов ПА, являющихся объектами диспетчеризации, должно осуществляться субъектами электроэнергетики и потребителями электрической энергии по согласованию с субъектом оперативно-диспетчерского управления в электроэнергетике. </w:t>
            </w:r>
          </w:p>
          <w:p w:rsidR="006836FC" w:rsidRDefault="006836FC" w:rsidP="006836FC">
            <w:pPr>
              <w:spacing w:line="276" w:lineRule="auto"/>
              <w:jc w:val="both"/>
              <w:rPr>
                <w:b w:val="0"/>
                <w:szCs w:val="24"/>
                <w:lang w:val="mn-MN"/>
              </w:rPr>
            </w:pPr>
            <w:r w:rsidRPr="006836FC">
              <w:rPr>
                <w:b w:val="0"/>
                <w:szCs w:val="24"/>
                <w:lang w:val="mn-MN"/>
              </w:rPr>
              <w:t xml:space="preserve">4.4.1.2 Восстановление объемов УВ после их реализации действием устройств и комплексов ПА, являющихся объектами диспетчеризации, должно осуществляться по диспетчерским </w:t>
            </w:r>
            <w:r w:rsidRPr="006836FC">
              <w:rPr>
                <w:b w:val="0"/>
                <w:szCs w:val="24"/>
                <w:lang w:val="mn-MN"/>
              </w:rPr>
              <w:lastRenderedPageBreak/>
              <w:t xml:space="preserve">командам (разрешениям) субъекта оперативно-диспетчерского управления в электроэнергетике, если иное не предусмотрено логикой ПА. 4.4.1.3 Для УВ, состоящих из нескольких ступеней, ступени с большим объемом УВ должны включать в себя ступени с меньшим объемом УВ. </w:t>
            </w:r>
          </w:p>
          <w:p w:rsidR="006836FC" w:rsidRDefault="006836FC" w:rsidP="006836FC">
            <w:pPr>
              <w:spacing w:line="276" w:lineRule="auto"/>
              <w:jc w:val="both"/>
              <w:rPr>
                <w:b w:val="0"/>
                <w:szCs w:val="24"/>
                <w:lang w:val="mn-MN"/>
              </w:rPr>
            </w:pPr>
            <w:r w:rsidRPr="006836FC">
              <w:rPr>
                <w:b w:val="0"/>
                <w:szCs w:val="24"/>
                <w:lang w:val="mn-MN"/>
              </w:rPr>
              <w:t xml:space="preserve">4.4.1.4 При поступлении на исполнительные устройства ПА объекта электроэнергетики двух и более команд ПА от разных устройств или комплексов ПА в пределах установленного интервала времени (интервала одновременности) на реализацию УВ одного вида должна быть реализована команда с большим объемом УВ. </w:t>
            </w:r>
          </w:p>
          <w:p w:rsidR="00181EF9" w:rsidRDefault="00181EF9" w:rsidP="006836FC">
            <w:pPr>
              <w:spacing w:line="276" w:lineRule="auto"/>
              <w:jc w:val="both"/>
              <w:rPr>
                <w:b w:val="0"/>
                <w:szCs w:val="24"/>
                <w:lang w:val="mn-MN"/>
              </w:rPr>
            </w:pPr>
          </w:p>
          <w:p w:rsidR="006836FC" w:rsidRDefault="006836FC" w:rsidP="006836FC">
            <w:pPr>
              <w:spacing w:line="276" w:lineRule="auto"/>
              <w:jc w:val="both"/>
              <w:rPr>
                <w:b w:val="0"/>
                <w:szCs w:val="24"/>
                <w:lang w:val="mn-MN"/>
              </w:rPr>
            </w:pPr>
            <w:r w:rsidRPr="006836FC">
              <w:rPr>
                <w:b w:val="0"/>
                <w:szCs w:val="24"/>
                <w:lang w:val="mn-MN"/>
              </w:rPr>
              <w:t xml:space="preserve">4.4.1.5 Состав подключенного к устройствам и комплексам ПА генерирующего оборудования для выполнения заданных субъектом оперативно-диспетчерского управления в электроэнергетике объемов отключения генераторов (ОГ), кратковременной разгрузки турбин энергоблоков (КРТ) и длительной разгрузки турбин энергоблоков (ДРТ), автоматической загрузки генераторов (АЗГ) должен определяться собственником или иным законным владельцем соответствующего генерирующего оборудования. </w:t>
            </w:r>
          </w:p>
          <w:p w:rsidR="00913812" w:rsidRDefault="00913812" w:rsidP="006836FC">
            <w:pPr>
              <w:spacing w:line="276" w:lineRule="auto"/>
              <w:jc w:val="both"/>
              <w:rPr>
                <w:b w:val="0"/>
                <w:szCs w:val="24"/>
                <w:lang w:val="mn-MN"/>
              </w:rPr>
            </w:pPr>
          </w:p>
          <w:p w:rsidR="00913812" w:rsidRDefault="00913812" w:rsidP="006836FC">
            <w:pPr>
              <w:spacing w:line="276" w:lineRule="auto"/>
              <w:jc w:val="both"/>
              <w:rPr>
                <w:b w:val="0"/>
                <w:szCs w:val="24"/>
                <w:lang w:val="mn-MN"/>
              </w:rPr>
            </w:pPr>
          </w:p>
          <w:p w:rsidR="00913812" w:rsidRDefault="00913812" w:rsidP="006836FC">
            <w:pPr>
              <w:spacing w:line="276" w:lineRule="auto"/>
              <w:jc w:val="both"/>
              <w:rPr>
                <w:b w:val="0"/>
                <w:szCs w:val="24"/>
                <w:lang w:val="mn-MN"/>
              </w:rPr>
            </w:pPr>
          </w:p>
          <w:p w:rsidR="006836FC" w:rsidRDefault="006836FC" w:rsidP="006836FC">
            <w:pPr>
              <w:spacing w:line="276" w:lineRule="auto"/>
              <w:jc w:val="both"/>
              <w:rPr>
                <w:b w:val="0"/>
                <w:szCs w:val="24"/>
                <w:lang w:val="mn-MN"/>
              </w:rPr>
            </w:pPr>
            <w:r w:rsidRPr="006836FC">
              <w:rPr>
                <w:b w:val="0"/>
                <w:szCs w:val="24"/>
                <w:lang w:val="mn-MN"/>
              </w:rPr>
              <w:lastRenderedPageBreak/>
              <w:t xml:space="preserve">4.4.1.6 На реализацию одних и тех же объемов УВ могут действовать разные виды ПА. </w:t>
            </w:r>
          </w:p>
          <w:p w:rsidR="006836FC" w:rsidRDefault="006836FC" w:rsidP="006836FC">
            <w:pPr>
              <w:spacing w:line="276" w:lineRule="auto"/>
              <w:jc w:val="both"/>
              <w:rPr>
                <w:b w:val="0"/>
                <w:szCs w:val="24"/>
                <w:lang w:val="mn-MN"/>
              </w:rPr>
            </w:pPr>
            <w:r w:rsidRPr="006836FC">
              <w:rPr>
                <w:b w:val="0"/>
                <w:szCs w:val="24"/>
                <w:lang w:val="mn-MN"/>
              </w:rPr>
              <w:t xml:space="preserve">4.4.1.7 Субъекты электроэнергетики и потребители электрической энергии должны обеспечить передачу в диспетчерский центр субъекта оперативно-диспетчерского управления в электроэнергетике телеизмерения текущих значений объемов ОН и ОГ. </w:t>
            </w:r>
          </w:p>
          <w:p w:rsidR="00356D38" w:rsidRDefault="00356D38" w:rsidP="006836FC">
            <w:pPr>
              <w:spacing w:line="276" w:lineRule="auto"/>
              <w:jc w:val="both"/>
              <w:rPr>
                <w:b w:val="0"/>
                <w:szCs w:val="24"/>
                <w:lang w:val="mn-MN"/>
              </w:rPr>
            </w:pPr>
          </w:p>
          <w:p w:rsidR="00356D38" w:rsidRDefault="00356D38" w:rsidP="006836FC">
            <w:pPr>
              <w:spacing w:line="276" w:lineRule="auto"/>
              <w:jc w:val="both"/>
              <w:rPr>
                <w:b w:val="0"/>
                <w:szCs w:val="24"/>
                <w:lang w:val="mn-MN"/>
              </w:rPr>
            </w:pPr>
          </w:p>
          <w:p w:rsidR="00425E96" w:rsidRDefault="00425E96" w:rsidP="006836FC">
            <w:pPr>
              <w:spacing w:line="276" w:lineRule="auto"/>
              <w:jc w:val="both"/>
              <w:rPr>
                <w:b w:val="0"/>
                <w:szCs w:val="24"/>
                <w:lang w:val="mn-MN"/>
              </w:rPr>
            </w:pPr>
          </w:p>
          <w:p w:rsidR="006836FC" w:rsidRDefault="006836FC" w:rsidP="006836FC">
            <w:pPr>
              <w:spacing w:line="276" w:lineRule="auto"/>
              <w:jc w:val="both"/>
              <w:rPr>
                <w:b w:val="0"/>
                <w:szCs w:val="24"/>
                <w:lang w:val="mn-MN"/>
              </w:rPr>
            </w:pPr>
            <w:r w:rsidRPr="006836FC">
              <w:rPr>
                <w:b w:val="0"/>
                <w:szCs w:val="24"/>
                <w:lang w:val="mn-MN"/>
              </w:rPr>
              <w:t>4.4.1.8 Субъекты электроэнергетики и потребители электрической энергии два раза в год в рамках проведения контрольных замеров должны выполнять измерения объемов ОН, подключенных к ПА, и предоставлять результаты указанных измерений субъекту оперативно-диспетчерского управления в электроэнергетике.</w:t>
            </w:r>
          </w:p>
          <w:p w:rsidR="009C7AE2" w:rsidRDefault="009C7AE2" w:rsidP="006836FC">
            <w:pPr>
              <w:spacing w:line="276" w:lineRule="auto"/>
              <w:jc w:val="both"/>
              <w:rPr>
                <w:b w:val="0"/>
                <w:szCs w:val="24"/>
                <w:lang w:val="mn-MN"/>
              </w:rPr>
            </w:pPr>
          </w:p>
          <w:p w:rsidR="009C7AE2" w:rsidRDefault="009C7AE2" w:rsidP="006836FC">
            <w:pPr>
              <w:spacing w:line="276" w:lineRule="auto"/>
              <w:jc w:val="both"/>
              <w:rPr>
                <w:b w:val="0"/>
                <w:szCs w:val="24"/>
                <w:lang w:val="mn-MN"/>
              </w:rPr>
            </w:pPr>
          </w:p>
          <w:p w:rsidR="009C7AE2" w:rsidRDefault="009C7AE2" w:rsidP="006836FC">
            <w:pPr>
              <w:spacing w:line="276" w:lineRule="auto"/>
              <w:jc w:val="both"/>
              <w:rPr>
                <w:b w:val="0"/>
                <w:szCs w:val="24"/>
                <w:lang w:val="mn-MN"/>
              </w:rPr>
            </w:pPr>
            <w:r w:rsidRPr="009C7AE2">
              <w:rPr>
                <w:b w:val="0"/>
                <w:szCs w:val="24"/>
                <w:lang w:val="mn-MN"/>
              </w:rPr>
              <w:t xml:space="preserve">При необходимости по заданию субъекта оперативно-диспетчерского управления в электроэнергетике, но не чаще, чем один раз в месяц, субъекты электроэнергетики и потребители электрической энергии должны проводить внеочередные измерения объемов ОН и предоставлять результаты указанных измерений субъекту оперативно-диспетчерского управления в электроэнергетике. При определении объема заданий на проведение внеочередных измерений объемов ОН субъект оперативно-диспетчерского управления должен </w:t>
            </w:r>
            <w:r w:rsidRPr="009C7AE2">
              <w:rPr>
                <w:b w:val="0"/>
                <w:szCs w:val="24"/>
                <w:lang w:val="mn-MN"/>
              </w:rPr>
              <w:lastRenderedPageBreak/>
              <w:t>учитывать наличие у него телеизмерений (данных АСКУЭ) замеров мощности соответствующих присоединений, подключенных под действие ПА.</w:t>
            </w:r>
          </w:p>
          <w:p w:rsidR="00F56120" w:rsidRDefault="00F56120" w:rsidP="006836FC">
            <w:pPr>
              <w:spacing w:line="276" w:lineRule="auto"/>
              <w:jc w:val="both"/>
              <w:rPr>
                <w:b w:val="0"/>
                <w:szCs w:val="24"/>
                <w:lang w:val="mn-MN"/>
              </w:rPr>
            </w:pPr>
          </w:p>
          <w:p w:rsidR="00F56120" w:rsidRDefault="00F56120" w:rsidP="006836FC">
            <w:pPr>
              <w:spacing w:line="276" w:lineRule="auto"/>
              <w:jc w:val="both"/>
              <w:rPr>
                <w:b w:val="0"/>
                <w:szCs w:val="24"/>
                <w:lang w:val="mn-MN"/>
              </w:rPr>
            </w:pPr>
          </w:p>
          <w:p w:rsidR="00F56120" w:rsidRDefault="00F56120" w:rsidP="006836FC">
            <w:pPr>
              <w:spacing w:line="276" w:lineRule="auto"/>
              <w:jc w:val="both"/>
              <w:rPr>
                <w:b w:val="0"/>
                <w:szCs w:val="24"/>
                <w:lang w:val="mn-MN"/>
              </w:rPr>
            </w:pPr>
          </w:p>
          <w:p w:rsidR="00F56120" w:rsidRDefault="00F56120" w:rsidP="006836FC">
            <w:pPr>
              <w:spacing w:line="276" w:lineRule="auto"/>
              <w:jc w:val="both"/>
              <w:rPr>
                <w:b w:val="0"/>
                <w:szCs w:val="24"/>
                <w:lang w:val="mn-MN"/>
              </w:rPr>
            </w:pPr>
          </w:p>
          <w:p w:rsidR="00A74489" w:rsidRDefault="00A74489" w:rsidP="006836FC">
            <w:pPr>
              <w:spacing w:line="276" w:lineRule="auto"/>
              <w:jc w:val="both"/>
              <w:rPr>
                <w:szCs w:val="24"/>
                <w:lang w:val="mn-MN"/>
              </w:rPr>
            </w:pPr>
          </w:p>
          <w:p w:rsidR="00F56120" w:rsidRPr="00F56120" w:rsidRDefault="00F56120" w:rsidP="006836FC">
            <w:pPr>
              <w:spacing w:line="276" w:lineRule="auto"/>
              <w:jc w:val="both"/>
              <w:rPr>
                <w:szCs w:val="24"/>
                <w:lang w:val="mn-MN"/>
              </w:rPr>
            </w:pPr>
            <w:r w:rsidRPr="00F56120">
              <w:rPr>
                <w:szCs w:val="24"/>
                <w:lang w:val="mn-MN"/>
              </w:rPr>
              <w:t xml:space="preserve">4.4.2 Кратковременная и длительная разгрузка турбин энергоблоков ТЭС и АЭС </w:t>
            </w:r>
          </w:p>
          <w:p w:rsidR="00F56120" w:rsidRDefault="00F56120" w:rsidP="006836FC">
            <w:pPr>
              <w:spacing w:line="276" w:lineRule="auto"/>
              <w:jc w:val="both"/>
              <w:rPr>
                <w:b w:val="0"/>
                <w:szCs w:val="24"/>
                <w:lang w:val="mn-MN"/>
              </w:rPr>
            </w:pPr>
            <w:r w:rsidRPr="00F56120">
              <w:rPr>
                <w:b w:val="0"/>
                <w:szCs w:val="24"/>
                <w:lang w:val="mn-MN"/>
              </w:rPr>
              <w:t xml:space="preserve">4.4.2.1 Кратковременная разгрузка турбин энергоблоков (КРТ) используется для предотвращения нарушения динамической устойчивости генерирующего оборудования электростанций. </w:t>
            </w:r>
          </w:p>
          <w:p w:rsidR="0091593A" w:rsidRDefault="0091593A" w:rsidP="006836FC">
            <w:pPr>
              <w:spacing w:line="276" w:lineRule="auto"/>
              <w:jc w:val="both"/>
              <w:rPr>
                <w:b w:val="0"/>
                <w:szCs w:val="24"/>
                <w:lang w:val="mn-MN"/>
              </w:rPr>
            </w:pPr>
          </w:p>
          <w:p w:rsidR="00F56120" w:rsidRDefault="00F56120" w:rsidP="006836FC">
            <w:pPr>
              <w:spacing w:line="276" w:lineRule="auto"/>
              <w:jc w:val="both"/>
              <w:rPr>
                <w:b w:val="0"/>
                <w:szCs w:val="24"/>
                <w:lang w:val="mn-MN"/>
              </w:rPr>
            </w:pPr>
            <w:r>
              <w:rPr>
                <w:b w:val="0"/>
                <w:szCs w:val="24"/>
                <w:lang w:val="mn-MN"/>
              </w:rPr>
              <w:t>4.4</w:t>
            </w:r>
            <w:r w:rsidRPr="00F56120">
              <w:rPr>
                <w:b w:val="0"/>
                <w:szCs w:val="24"/>
                <w:lang w:val="mn-MN"/>
              </w:rPr>
              <w:t xml:space="preserve">.2.2 Длительная разгрузка турбин энергоблоков (ДРТ) используется для предотвращения нарушения статической устойчивости, ликвидации перегрузки контролируемых сечений, ЛЭП и оборудования. </w:t>
            </w:r>
          </w:p>
          <w:p w:rsidR="00B35F75" w:rsidRDefault="00B35F75" w:rsidP="006836FC">
            <w:pPr>
              <w:spacing w:line="276" w:lineRule="auto"/>
              <w:jc w:val="both"/>
              <w:rPr>
                <w:b w:val="0"/>
                <w:szCs w:val="24"/>
                <w:lang w:val="mn-MN"/>
              </w:rPr>
            </w:pPr>
          </w:p>
          <w:p w:rsidR="00F56120" w:rsidRDefault="00F56120" w:rsidP="006836FC">
            <w:pPr>
              <w:spacing w:line="276" w:lineRule="auto"/>
              <w:jc w:val="both"/>
              <w:rPr>
                <w:b w:val="0"/>
                <w:szCs w:val="24"/>
                <w:lang w:val="mn-MN"/>
              </w:rPr>
            </w:pPr>
            <w:r w:rsidRPr="00F56120">
              <w:rPr>
                <w:b w:val="0"/>
                <w:szCs w:val="24"/>
                <w:lang w:val="mn-MN"/>
              </w:rPr>
              <w:t xml:space="preserve">4.4.2.3 Технические характеристики КРТ и ДРТ должны определяться собственником или иным законным владельцем ТЭС и АЭС на основе натурных испытаний систем регулирования энергоблоков при вводе в работу или модернизации энергоблоков и предоставляться субъекту оперативно-диспетчерского </w:t>
            </w:r>
            <w:r>
              <w:rPr>
                <w:b w:val="0"/>
                <w:szCs w:val="24"/>
                <w:lang w:val="mn-MN"/>
              </w:rPr>
              <w:t>управления в электроэнергетике.</w:t>
            </w:r>
          </w:p>
          <w:p w:rsidR="00992129" w:rsidRDefault="00992129" w:rsidP="006836FC">
            <w:pPr>
              <w:spacing w:line="276" w:lineRule="auto"/>
              <w:jc w:val="both"/>
              <w:rPr>
                <w:b w:val="0"/>
                <w:szCs w:val="24"/>
                <w:lang w:val="mn-MN"/>
              </w:rPr>
            </w:pPr>
          </w:p>
          <w:p w:rsidR="00992129" w:rsidRDefault="00992129" w:rsidP="006836FC">
            <w:pPr>
              <w:spacing w:line="276" w:lineRule="auto"/>
              <w:jc w:val="both"/>
              <w:rPr>
                <w:b w:val="0"/>
                <w:szCs w:val="24"/>
                <w:lang w:val="mn-MN"/>
              </w:rPr>
            </w:pPr>
          </w:p>
          <w:p w:rsidR="00F56120" w:rsidRDefault="00F56120" w:rsidP="006836FC">
            <w:pPr>
              <w:spacing w:line="276" w:lineRule="auto"/>
              <w:jc w:val="both"/>
              <w:rPr>
                <w:b w:val="0"/>
                <w:szCs w:val="24"/>
                <w:lang w:val="mn-MN"/>
              </w:rPr>
            </w:pPr>
            <w:r w:rsidRPr="00F56120">
              <w:rPr>
                <w:b w:val="0"/>
                <w:szCs w:val="24"/>
                <w:lang w:val="mn-MN"/>
              </w:rPr>
              <w:lastRenderedPageBreak/>
              <w:t xml:space="preserve">4.4.2.4 ДРТ должна обеспечиваться соответствующей разгрузкой котла ТЭС или реактора АЭС через систему автоматического управления мощностью энергоблока. </w:t>
            </w:r>
          </w:p>
          <w:p w:rsidR="00F56120" w:rsidRDefault="00F56120" w:rsidP="006836FC">
            <w:pPr>
              <w:spacing w:line="276" w:lineRule="auto"/>
              <w:jc w:val="both"/>
              <w:rPr>
                <w:b w:val="0"/>
                <w:szCs w:val="24"/>
                <w:lang w:val="mn-MN"/>
              </w:rPr>
            </w:pPr>
            <w:r w:rsidRPr="00F56120">
              <w:rPr>
                <w:b w:val="0"/>
                <w:szCs w:val="24"/>
                <w:lang w:val="mn-MN"/>
              </w:rPr>
              <w:t xml:space="preserve">4.4.2.5 КРТ и ДРТ должны быть предусмотрены на всех блоках ТЭС и АЭС номинальной мощностью 500 МВт и выше. </w:t>
            </w:r>
          </w:p>
          <w:p w:rsidR="00F56120" w:rsidRPr="00F56120" w:rsidRDefault="00F56120" w:rsidP="006836FC">
            <w:pPr>
              <w:spacing w:line="276" w:lineRule="auto"/>
              <w:jc w:val="both"/>
              <w:rPr>
                <w:szCs w:val="24"/>
                <w:lang w:val="mn-MN"/>
              </w:rPr>
            </w:pPr>
            <w:r w:rsidRPr="00F56120">
              <w:rPr>
                <w:szCs w:val="24"/>
                <w:lang w:val="mn-MN"/>
              </w:rPr>
              <w:t xml:space="preserve">4.4.3 Отключение генераторов </w:t>
            </w:r>
          </w:p>
          <w:p w:rsidR="00F56120" w:rsidRDefault="00F56120" w:rsidP="006836FC">
            <w:pPr>
              <w:spacing w:line="276" w:lineRule="auto"/>
              <w:jc w:val="both"/>
              <w:rPr>
                <w:b w:val="0"/>
                <w:szCs w:val="24"/>
                <w:lang w:val="mn-MN"/>
              </w:rPr>
            </w:pPr>
            <w:r w:rsidRPr="00F56120">
              <w:rPr>
                <w:b w:val="0"/>
                <w:szCs w:val="24"/>
                <w:lang w:val="mn-MN"/>
              </w:rPr>
              <w:t xml:space="preserve">4.4.3.1 Отключение генераторов (ОГ) применяется для предотвращения нарушения устойчивости генерирующего оборудования электростанций, ограничения повышения частоты, ликвидации перегрузки контролируемых сечений, ЛЭП и оборудования. </w:t>
            </w:r>
          </w:p>
          <w:p w:rsidR="006F17B3" w:rsidRDefault="006F17B3" w:rsidP="006836FC">
            <w:pPr>
              <w:spacing w:line="276" w:lineRule="auto"/>
              <w:jc w:val="both"/>
              <w:rPr>
                <w:b w:val="0"/>
                <w:szCs w:val="24"/>
                <w:lang w:val="mn-MN"/>
              </w:rPr>
            </w:pPr>
          </w:p>
          <w:p w:rsidR="00F56120" w:rsidRDefault="00F56120" w:rsidP="006836FC">
            <w:pPr>
              <w:spacing w:line="276" w:lineRule="auto"/>
              <w:jc w:val="both"/>
              <w:rPr>
                <w:b w:val="0"/>
                <w:szCs w:val="24"/>
                <w:lang w:val="mn-MN"/>
              </w:rPr>
            </w:pPr>
            <w:r w:rsidRPr="00F56120">
              <w:rPr>
                <w:b w:val="0"/>
                <w:szCs w:val="24"/>
                <w:lang w:val="mn-MN"/>
              </w:rPr>
              <w:t xml:space="preserve">4.4.3.2 ОГ осуществляется отключением генераторных или блочных выключателей с последующей работой технологической автоматики, обеспечивающей сохранение генераторов в работе на холостом ходу, или на питание нагрузки собственных нужд, или безопасный останов генерирующего оборудования. </w:t>
            </w:r>
          </w:p>
          <w:p w:rsidR="00792BD6" w:rsidRPr="00C6740E" w:rsidRDefault="00792BD6" w:rsidP="006836FC">
            <w:pPr>
              <w:spacing w:line="276" w:lineRule="auto"/>
              <w:jc w:val="both"/>
              <w:rPr>
                <w:b w:val="0"/>
                <w:szCs w:val="24"/>
              </w:rPr>
            </w:pPr>
          </w:p>
          <w:p w:rsidR="00F56120" w:rsidRDefault="00F56120" w:rsidP="006836FC">
            <w:pPr>
              <w:spacing w:line="276" w:lineRule="auto"/>
              <w:jc w:val="both"/>
              <w:rPr>
                <w:b w:val="0"/>
                <w:szCs w:val="24"/>
                <w:lang w:val="mn-MN"/>
              </w:rPr>
            </w:pPr>
            <w:r w:rsidRPr="00F56120">
              <w:rPr>
                <w:b w:val="0"/>
                <w:szCs w:val="24"/>
                <w:lang w:val="mn-MN"/>
              </w:rPr>
              <w:t xml:space="preserve">4.4.3.3 ОГ энергоблоков ТЭС, оборудованных автоматической системой аварийной разгрузки энергоблоков, должно выполняться с автоматической аварийной разгрузкой энергоблоков и сохранением их в работе на питание нагрузки собственных нужд. </w:t>
            </w:r>
          </w:p>
          <w:p w:rsidR="006D30FA" w:rsidRPr="00880BC1" w:rsidRDefault="006D30FA" w:rsidP="006836FC">
            <w:pPr>
              <w:spacing w:line="276" w:lineRule="auto"/>
              <w:jc w:val="both"/>
              <w:rPr>
                <w:b w:val="0"/>
                <w:szCs w:val="24"/>
              </w:rPr>
            </w:pPr>
          </w:p>
          <w:p w:rsidR="00AB30B7" w:rsidRDefault="00AB30B7" w:rsidP="006836FC">
            <w:pPr>
              <w:spacing w:line="276" w:lineRule="auto"/>
              <w:jc w:val="both"/>
              <w:rPr>
                <w:b w:val="0"/>
                <w:szCs w:val="24"/>
                <w:lang w:val="mn-MN"/>
              </w:rPr>
            </w:pPr>
          </w:p>
          <w:p w:rsidR="00F56120" w:rsidRDefault="001C7321" w:rsidP="006836FC">
            <w:pPr>
              <w:spacing w:line="276" w:lineRule="auto"/>
              <w:jc w:val="both"/>
              <w:rPr>
                <w:b w:val="0"/>
                <w:szCs w:val="24"/>
                <w:lang w:val="mn-MN"/>
              </w:rPr>
            </w:pPr>
            <w:r>
              <w:rPr>
                <w:szCs w:val="24"/>
                <w:lang w:val="mn-MN"/>
              </w:rPr>
              <w:lastRenderedPageBreak/>
              <w:t xml:space="preserve">4.4.4 </w:t>
            </w:r>
            <w:r w:rsidR="00F56120" w:rsidRPr="00F56120">
              <w:rPr>
                <w:szCs w:val="24"/>
                <w:lang w:val="mn-MN"/>
              </w:rPr>
              <w:t>Отключение нагрузки потребителей электрической энергии</w:t>
            </w:r>
            <w:r w:rsidR="00F56120" w:rsidRPr="00F56120">
              <w:rPr>
                <w:b w:val="0"/>
                <w:szCs w:val="24"/>
                <w:lang w:val="mn-MN"/>
              </w:rPr>
              <w:t xml:space="preserve"> </w:t>
            </w:r>
          </w:p>
          <w:p w:rsidR="00F56120" w:rsidRDefault="00F56120" w:rsidP="006836FC">
            <w:pPr>
              <w:spacing w:line="276" w:lineRule="auto"/>
              <w:jc w:val="both"/>
              <w:rPr>
                <w:b w:val="0"/>
                <w:szCs w:val="24"/>
                <w:lang w:val="mn-MN"/>
              </w:rPr>
            </w:pPr>
            <w:r w:rsidRPr="00F56120">
              <w:rPr>
                <w:b w:val="0"/>
                <w:szCs w:val="24"/>
                <w:lang w:val="mn-MN"/>
              </w:rPr>
              <w:t>4.4.4.1 Отключение нагрузки потребителей электрической энергии (ОН) применяется для предотвращения нарушения устойчивости, ограничения снижения частоты и напряжения, ликвидации перегрузки контролируемых сечений, ЛЭП и оборудования.</w:t>
            </w:r>
          </w:p>
          <w:p w:rsidR="00820C42" w:rsidRDefault="006B09D0" w:rsidP="006836FC">
            <w:pPr>
              <w:spacing w:line="276" w:lineRule="auto"/>
              <w:jc w:val="both"/>
              <w:rPr>
                <w:b w:val="0"/>
                <w:szCs w:val="24"/>
                <w:lang w:val="mn-MN"/>
              </w:rPr>
            </w:pPr>
            <w:r w:rsidRPr="006B09D0">
              <w:rPr>
                <w:b w:val="0"/>
                <w:szCs w:val="24"/>
                <w:lang w:val="mn-MN"/>
              </w:rPr>
              <w:t xml:space="preserve">4.4.4.2 ОН должно выполняться путем отключения всех электрических связей энергопринимающих установок потребителей электрической энергии с энергосистемой с запретом автоматического повторного включения и автоматического ввода резерва отключенных связей. </w:t>
            </w:r>
          </w:p>
          <w:p w:rsidR="006B09D0" w:rsidRDefault="006B09D0" w:rsidP="006836FC">
            <w:pPr>
              <w:spacing w:line="276" w:lineRule="auto"/>
              <w:jc w:val="both"/>
              <w:rPr>
                <w:b w:val="0"/>
                <w:szCs w:val="24"/>
                <w:lang w:val="mn-MN"/>
              </w:rPr>
            </w:pPr>
            <w:r w:rsidRPr="006B09D0">
              <w:rPr>
                <w:b w:val="0"/>
                <w:szCs w:val="24"/>
                <w:lang w:val="mn-MN"/>
              </w:rPr>
              <w:t xml:space="preserve">4.4.4.3 Под действие ОН могут быть подключены энергопринимающие установки потребителей электрической энергии всех категорий надежности электроснабжения. </w:t>
            </w:r>
          </w:p>
          <w:p w:rsidR="001610BF" w:rsidRDefault="001610BF" w:rsidP="006836FC">
            <w:pPr>
              <w:spacing w:line="276" w:lineRule="auto"/>
              <w:jc w:val="both"/>
              <w:rPr>
                <w:b w:val="0"/>
                <w:szCs w:val="24"/>
                <w:lang w:val="mn-MN"/>
              </w:rPr>
            </w:pPr>
          </w:p>
          <w:p w:rsidR="006B09D0" w:rsidRDefault="006B09D0" w:rsidP="006836FC">
            <w:pPr>
              <w:spacing w:line="276" w:lineRule="auto"/>
              <w:jc w:val="both"/>
              <w:rPr>
                <w:b w:val="0"/>
                <w:szCs w:val="24"/>
                <w:lang w:val="mn-MN"/>
              </w:rPr>
            </w:pPr>
            <w:r w:rsidRPr="006B09D0">
              <w:rPr>
                <w:b w:val="0"/>
                <w:szCs w:val="24"/>
                <w:lang w:val="mn-MN"/>
              </w:rPr>
              <w:t xml:space="preserve">4.4.4.4 При действии ОН минимально необходимый уровень потребления электрической энергии в соответствии с уровнем аварийной или технологической брони должен обеспечиваться путем использования потребителем электрической энергии автономных резервных источников питания с автоматическим запуском, предусмотренных категорией надежности электроснабжения этого потребителя. </w:t>
            </w:r>
          </w:p>
          <w:p w:rsidR="006B09D0" w:rsidRDefault="006B09D0" w:rsidP="006836FC">
            <w:pPr>
              <w:spacing w:line="276" w:lineRule="auto"/>
              <w:jc w:val="both"/>
              <w:rPr>
                <w:szCs w:val="24"/>
                <w:lang w:val="mn-MN"/>
              </w:rPr>
            </w:pPr>
            <w:r w:rsidRPr="00872F5E">
              <w:rPr>
                <w:szCs w:val="24"/>
                <w:lang w:val="mn-MN"/>
              </w:rPr>
              <w:t xml:space="preserve">4.4.5 Деление энергосистемы на несинхронно работающие части </w:t>
            </w:r>
          </w:p>
          <w:p w:rsidR="00CC74D9" w:rsidRPr="00872F5E" w:rsidRDefault="00CC74D9" w:rsidP="006836FC">
            <w:pPr>
              <w:spacing w:line="276" w:lineRule="auto"/>
              <w:jc w:val="both"/>
              <w:rPr>
                <w:szCs w:val="24"/>
                <w:lang w:val="mn-MN"/>
              </w:rPr>
            </w:pPr>
          </w:p>
          <w:p w:rsidR="006B09D0" w:rsidRDefault="006B09D0" w:rsidP="006836FC">
            <w:pPr>
              <w:spacing w:line="276" w:lineRule="auto"/>
              <w:jc w:val="both"/>
              <w:rPr>
                <w:b w:val="0"/>
                <w:szCs w:val="24"/>
                <w:lang w:val="mn-MN"/>
              </w:rPr>
            </w:pPr>
            <w:r w:rsidRPr="006B09D0">
              <w:rPr>
                <w:b w:val="0"/>
                <w:szCs w:val="24"/>
                <w:lang w:val="mn-MN"/>
              </w:rPr>
              <w:lastRenderedPageBreak/>
              <w:t xml:space="preserve">4.4.5.1 Деление энергосистемы (ДС) применяется для предотвращения нарушения устойчивости, ликвидации асинхронного режима, ограничения снижения/повышения частоты. </w:t>
            </w:r>
          </w:p>
          <w:p w:rsidR="006B09D0" w:rsidRDefault="006B09D0" w:rsidP="006836FC">
            <w:pPr>
              <w:spacing w:line="276" w:lineRule="auto"/>
              <w:jc w:val="both"/>
              <w:rPr>
                <w:b w:val="0"/>
                <w:szCs w:val="24"/>
                <w:lang w:val="mn-MN"/>
              </w:rPr>
            </w:pPr>
            <w:r w:rsidRPr="006B09D0">
              <w:rPr>
                <w:b w:val="0"/>
                <w:szCs w:val="24"/>
                <w:lang w:val="mn-MN"/>
              </w:rPr>
              <w:t xml:space="preserve">4.4.5.2 ДС должно проводиться в заранее определенных точках отключением ЛЭП и электросетевого оборудования с запретом АПВ всех отключаемых выключателей. </w:t>
            </w:r>
          </w:p>
          <w:p w:rsidR="00423EC2" w:rsidRDefault="00423EC2" w:rsidP="006836FC">
            <w:pPr>
              <w:spacing w:line="276" w:lineRule="auto"/>
              <w:jc w:val="both"/>
              <w:rPr>
                <w:b w:val="0"/>
                <w:szCs w:val="24"/>
                <w:lang w:val="mn-MN"/>
              </w:rPr>
            </w:pPr>
          </w:p>
          <w:p w:rsidR="00E139AF" w:rsidRDefault="006B09D0" w:rsidP="006836FC">
            <w:pPr>
              <w:spacing w:line="276" w:lineRule="auto"/>
              <w:jc w:val="both"/>
              <w:rPr>
                <w:b w:val="0"/>
                <w:szCs w:val="24"/>
                <w:lang w:val="mn-MN"/>
              </w:rPr>
            </w:pPr>
            <w:r w:rsidRPr="006B09D0">
              <w:rPr>
                <w:b w:val="0"/>
                <w:szCs w:val="24"/>
                <w:lang w:val="mn-MN"/>
              </w:rPr>
              <w:t xml:space="preserve">4.4.5.3 Сечения ДС следует выбирать с учетом следующих требований: </w:t>
            </w:r>
          </w:p>
          <w:p w:rsidR="00423EC2" w:rsidRDefault="00423EC2" w:rsidP="006836FC">
            <w:pPr>
              <w:spacing w:line="276" w:lineRule="auto"/>
              <w:jc w:val="both"/>
              <w:rPr>
                <w:b w:val="0"/>
                <w:szCs w:val="24"/>
                <w:lang w:val="mn-MN"/>
              </w:rPr>
            </w:pPr>
          </w:p>
          <w:p w:rsidR="0010026D" w:rsidRDefault="006B09D0" w:rsidP="006836FC">
            <w:pPr>
              <w:spacing w:line="276" w:lineRule="auto"/>
              <w:jc w:val="both"/>
              <w:rPr>
                <w:b w:val="0"/>
                <w:szCs w:val="24"/>
                <w:lang w:val="mn-MN"/>
              </w:rPr>
            </w:pPr>
            <w:r w:rsidRPr="006B09D0">
              <w:rPr>
                <w:b w:val="0"/>
                <w:szCs w:val="24"/>
                <w:lang w:val="mn-MN"/>
              </w:rPr>
              <w:t xml:space="preserve">- минимизации небалансов мощности в разделяемых частях энергосистемы; </w:t>
            </w:r>
          </w:p>
          <w:p w:rsidR="0029152F" w:rsidRDefault="0029152F" w:rsidP="006836FC">
            <w:pPr>
              <w:spacing w:line="276" w:lineRule="auto"/>
              <w:jc w:val="both"/>
              <w:rPr>
                <w:b w:val="0"/>
                <w:szCs w:val="24"/>
                <w:lang w:val="mn-MN"/>
              </w:rPr>
            </w:pPr>
          </w:p>
          <w:p w:rsidR="00E139AF" w:rsidRDefault="006B09D0" w:rsidP="006836FC">
            <w:pPr>
              <w:spacing w:line="276" w:lineRule="auto"/>
              <w:jc w:val="both"/>
              <w:rPr>
                <w:b w:val="0"/>
                <w:szCs w:val="24"/>
                <w:lang w:val="mn-MN"/>
              </w:rPr>
            </w:pPr>
            <w:r w:rsidRPr="006B09D0">
              <w:rPr>
                <w:b w:val="0"/>
                <w:szCs w:val="24"/>
                <w:lang w:val="mn-MN"/>
              </w:rPr>
              <w:t xml:space="preserve">- минимизации числа отключаемых выключателей; </w:t>
            </w:r>
          </w:p>
          <w:p w:rsidR="006B09D0" w:rsidRDefault="006B09D0" w:rsidP="006836FC">
            <w:pPr>
              <w:spacing w:line="276" w:lineRule="auto"/>
              <w:jc w:val="both"/>
              <w:rPr>
                <w:b w:val="0"/>
                <w:szCs w:val="24"/>
                <w:lang w:val="mn-MN"/>
              </w:rPr>
            </w:pPr>
            <w:r w:rsidRPr="006B09D0">
              <w:rPr>
                <w:b w:val="0"/>
                <w:szCs w:val="24"/>
                <w:lang w:val="mn-MN"/>
              </w:rPr>
              <w:t xml:space="preserve">- обеспечения допустимых режимов работы ЛЭП и оборудования объектов электроэнергетики. </w:t>
            </w:r>
          </w:p>
          <w:p w:rsidR="00A507EF" w:rsidRDefault="00A507EF" w:rsidP="006836FC">
            <w:pPr>
              <w:spacing w:line="276" w:lineRule="auto"/>
              <w:jc w:val="both"/>
              <w:rPr>
                <w:b w:val="0"/>
                <w:szCs w:val="24"/>
                <w:lang w:val="mn-MN"/>
              </w:rPr>
            </w:pPr>
          </w:p>
          <w:p w:rsidR="00A507EF" w:rsidRDefault="00A507EF" w:rsidP="006836FC">
            <w:pPr>
              <w:spacing w:line="276" w:lineRule="auto"/>
              <w:jc w:val="both"/>
              <w:rPr>
                <w:b w:val="0"/>
                <w:szCs w:val="24"/>
                <w:lang w:val="mn-MN"/>
              </w:rPr>
            </w:pPr>
          </w:p>
          <w:p w:rsidR="006B09D0" w:rsidRDefault="006B09D0" w:rsidP="006836FC">
            <w:pPr>
              <w:spacing w:line="276" w:lineRule="auto"/>
              <w:jc w:val="both"/>
              <w:rPr>
                <w:b w:val="0"/>
                <w:szCs w:val="24"/>
                <w:lang w:val="mn-MN"/>
              </w:rPr>
            </w:pPr>
            <w:r w:rsidRPr="006B09D0">
              <w:rPr>
                <w:b w:val="0"/>
                <w:szCs w:val="24"/>
                <w:lang w:val="mn-MN"/>
              </w:rPr>
              <w:t>4.4.5.4 На объектах электроэнергетики, на которых проводится отключение ЛЭП напряжением 220 кВ и выше для выполнения ДС, следует устанавливать устройства синхронизации.</w:t>
            </w:r>
            <w:bookmarkStart w:id="1" w:name="_GoBack"/>
            <w:bookmarkEnd w:id="1"/>
          </w:p>
          <w:p w:rsidR="00B94803" w:rsidRDefault="00B94803" w:rsidP="006836FC">
            <w:pPr>
              <w:spacing w:line="276" w:lineRule="auto"/>
              <w:jc w:val="both"/>
              <w:rPr>
                <w:b w:val="0"/>
                <w:szCs w:val="24"/>
                <w:lang w:val="mn-MN"/>
              </w:rPr>
            </w:pPr>
          </w:p>
          <w:p w:rsidR="00303909" w:rsidRPr="002516BB" w:rsidRDefault="00B94803" w:rsidP="006836FC">
            <w:pPr>
              <w:spacing w:line="276" w:lineRule="auto"/>
              <w:jc w:val="both"/>
              <w:rPr>
                <w:szCs w:val="24"/>
                <w:lang w:val="mn-MN"/>
              </w:rPr>
            </w:pPr>
            <w:r w:rsidRPr="002516BB">
              <w:rPr>
                <w:szCs w:val="24"/>
                <w:lang w:val="mn-MN"/>
              </w:rPr>
              <w:t xml:space="preserve">4.4.6 Автоматическая загрузка генераторов </w:t>
            </w:r>
          </w:p>
          <w:p w:rsidR="00303909" w:rsidRDefault="00B94803" w:rsidP="006836FC">
            <w:pPr>
              <w:spacing w:line="276" w:lineRule="auto"/>
              <w:jc w:val="both"/>
              <w:rPr>
                <w:b w:val="0"/>
                <w:szCs w:val="24"/>
                <w:lang w:val="mn-MN"/>
              </w:rPr>
            </w:pPr>
            <w:r w:rsidRPr="00B94803">
              <w:rPr>
                <w:b w:val="0"/>
                <w:szCs w:val="24"/>
                <w:lang w:val="mn-MN"/>
              </w:rPr>
              <w:t xml:space="preserve">4.4.6.1 Автоматическую загрузку генераторов (АЗГ) применяют для восстановления частоты, ликвидации перегрузки контролируемых сечений, ЛЭП и оборудования. </w:t>
            </w:r>
          </w:p>
          <w:p w:rsidR="00303909" w:rsidRDefault="00B94803" w:rsidP="006836FC">
            <w:pPr>
              <w:spacing w:line="276" w:lineRule="auto"/>
              <w:jc w:val="both"/>
              <w:rPr>
                <w:b w:val="0"/>
                <w:szCs w:val="24"/>
                <w:lang w:val="mn-MN"/>
              </w:rPr>
            </w:pPr>
            <w:r w:rsidRPr="00B94803">
              <w:rPr>
                <w:b w:val="0"/>
                <w:szCs w:val="24"/>
                <w:lang w:val="mn-MN"/>
              </w:rPr>
              <w:t xml:space="preserve">4.4.6.2 АЗГ включает в себя: </w:t>
            </w:r>
          </w:p>
          <w:p w:rsidR="008644B1" w:rsidRDefault="008644B1" w:rsidP="006836FC">
            <w:pPr>
              <w:spacing w:line="276" w:lineRule="auto"/>
              <w:jc w:val="both"/>
              <w:rPr>
                <w:b w:val="0"/>
                <w:szCs w:val="24"/>
                <w:lang w:val="mn-MN"/>
              </w:rPr>
            </w:pPr>
          </w:p>
          <w:p w:rsidR="00303909" w:rsidRDefault="00B94803" w:rsidP="006836FC">
            <w:pPr>
              <w:spacing w:line="276" w:lineRule="auto"/>
              <w:jc w:val="both"/>
              <w:rPr>
                <w:b w:val="0"/>
                <w:szCs w:val="24"/>
                <w:lang w:val="mn-MN"/>
              </w:rPr>
            </w:pPr>
            <w:r w:rsidRPr="00B94803">
              <w:rPr>
                <w:b w:val="0"/>
                <w:szCs w:val="24"/>
                <w:lang w:val="mn-MN"/>
              </w:rPr>
              <w:lastRenderedPageBreak/>
              <w:t xml:space="preserve">- пуск резервных агрегатов ГЭС и ГАЭС, газотурбинных и парогазовых установок и газопоршневых агрегатов; </w:t>
            </w:r>
          </w:p>
          <w:p w:rsidR="00FB6270" w:rsidRDefault="00FB6270" w:rsidP="006836FC">
            <w:pPr>
              <w:spacing w:line="276" w:lineRule="auto"/>
              <w:jc w:val="both"/>
              <w:rPr>
                <w:b w:val="0"/>
                <w:szCs w:val="24"/>
                <w:lang w:val="mn-MN"/>
              </w:rPr>
            </w:pPr>
          </w:p>
          <w:p w:rsidR="00AB7DA6" w:rsidRDefault="00B94803" w:rsidP="006836FC">
            <w:pPr>
              <w:spacing w:line="276" w:lineRule="auto"/>
              <w:jc w:val="both"/>
              <w:rPr>
                <w:b w:val="0"/>
                <w:szCs w:val="24"/>
                <w:lang w:val="mn-MN"/>
              </w:rPr>
            </w:pPr>
            <w:r w:rsidRPr="00B94803">
              <w:rPr>
                <w:b w:val="0"/>
                <w:szCs w:val="24"/>
                <w:lang w:val="mn-MN"/>
              </w:rPr>
              <w:t xml:space="preserve">- перевод агрегатов ГЭС и ГАЭС, работающих в режиме синхронного компенсатора, в генераторный режим; </w:t>
            </w:r>
          </w:p>
          <w:p w:rsidR="00AB7DA6" w:rsidRDefault="00AB7DA6" w:rsidP="006836FC">
            <w:pPr>
              <w:spacing w:line="276" w:lineRule="auto"/>
              <w:jc w:val="both"/>
              <w:rPr>
                <w:b w:val="0"/>
                <w:szCs w:val="24"/>
                <w:lang w:val="mn-MN"/>
              </w:rPr>
            </w:pPr>
          </w:p>
          <w:p w:rsidR="00303909" w:rsidRDefault="00B94803" w:rsidP="006836FC">
            <w:pPr>
              <w:spacing w:line="276" w:lineRule="auto"/>
              <w:jc w:val="both"/>
              <w:rPr>
                <w:b w:val="0"/>
                <w:szCs w:val="24"/>
                <w:lang w:val="mn-MN"/>
              </w:rPr>
            </w:pPr>
            <w:r w:rsidRPr="00B94803">
              <w:rPr>
                <w:b w:val="0"/>
                <w:szCs w:val="24"/>
                <w:lang w:val="mn-MN"/>
              </w:rPr>
              <w:t xml:space="preserve">- перевод агрегатов ГАЭС, работающих в насосном режиме, в генераторный режим; </w:t>
            </w:r>
          </w:p>
          <w:p w:rsidR="005776A4" w:rsidRDefault="00B94803" w:rsidP="006836FC">
            <w:pPr>
              <w:spacing w:line="276" w:lineRule="auto"/>
              <w:jc w:val="both"/>
              <w:rPr>
                <w:b w:val="0"/>
                <w:szCs w:val="24"/>
                <w:lang w:val="mn-MN"/>
              </w:rPr>
            </w:pPr>
            <w:r w:rsidRPr="00B94803">
              <w:rPr>
                <w:b w:val="0"/>
                <w:szCs w:val="24"/>
                <w:lang w:val="mn-MN"/>
              </w:rPr>
              <w:t>- загрузку гидрогенераторов, загрузку газотурбинных и парогазовых установок и газопоршневых агрегатов.</w:t>
            </w:r>
          </w:p>
          <w:p w:rsidR="005776A4" w:rsidRDefault="005776A4" w:rsidP="006836FC">
            <w:pPr>
              <w:spacing w:line="276" w:lineRule="auto"/>
              <w:jc w:val="both"/>
              <w:rPr>
                <w:b w:val="0"/>
                <w:szCs w:val="24"/>
                <w:lang w:val="mn-MN"/>
              </w:rPr>
            </w:pPr>
          </w:p>
          <w:p w:rsidR="00303909" w:rsidRDefault="00B94803" w:rsidP="006836FC">
            <w:pPr>
              <w:spacing w:line="276" w:lineRule="auto"/>
              <w:jc w:val="both"/>
              <w:rPr>
                <w:b w:val="0"/>
                <w:szCs w:val="24"/>
                <w:lang w:val="mn-MN"/>
              </w:rPr>
            </w:pPr>
            <w:r w:rsidRPr="00B94803">
              <w:rPr>
                <w:b w:val="0"/>
                <w:szCs w:val="24"/>
                <w:lang w:val="mn-MN"/>
              </w:rPr>
              <w:t xml:space="preserve">4.4.6.3 АЗГ должна выполняться с максимально возможной скоростью, определенной собственником или иным законным владельцем ГЭС/ГАЭС на основании данных завода — изготовителя гидроагрегатов. </w:t>
            </w:r>
          </w:p>
          <w:p w:rsidR="00ED5124" w:rsidRDefault="00ED5124" w:rsidP="006836FC">
            <w:pPr>
              <w:spacing w:line="276" w:lineRule="auto"/>
              <w:jc w:val="both"/>
              <w:rPr>
                <w:b w:val="0"/>
                <w:szCs w:val="24"/>
                <w:lang w:val="mn-MN"/>
              </w:rPr>
            </w:pPr>
          </w:p>
          <w:p w:rsidR="00303909" w:rsidRPr="00555635" w:rsidRDefault="00B94803" w:rsidP="006836FC">
            <w:pPr>
              <w:spacing w:line="276" w:lineRule="auto"/>
              <w:jc w:val="both"/>
              <w:rPr>
                <w:szCs w:val="24"/>
                <w:lang w:val="mn-MN"/>
              </w:rPr>
            </w:pPr>
            <w:r w:rsidRPr="00555635">
              <w:rPr>
                <w:szCs w:val="24"/>
                <w:lang w:val="mn-MN"/>
              </w:rPr>
              <w:t xml:space="preserve">4.4.7 Электрическое торможение генераторов </w:t>
            </w:r>
          </w:p>
          <w:p w:rsidR="00303909" w:rsidRDefault="00B94803" w:rsidP="006836FC">
            <w:pPr>
              <w:spacing w:line="276" w:lineRule="auto"/>
              <w:jc w:val="both"/>
              <w:rPr>
                <w:b w:val="0"/>
                <w:szCs w:val="24"/>
                <w:lang w:val="mn-MN"/>
              </w:rPr>
            </w:pPr>
            <w:r w:rsidRPr="00B94803">
              <w:rPr>
                <w:b w:val="0"/>
                <w:szCs w:val="24"/>
                <w:lang w:val="mn-MN"/>
              </w:rPr>
              <w:t xml:space="preserve">4.4.7.1 Электрическое торможение (ЭТ) генераторов применяется для предотвращения нарушения динамической устойчивости генерирующего оборудования электростанций. </w:t>
            </w:r>
          </w:p>
          <w:p w:rsidR="00303909" w:rsidRDefault="00B94803" w:rsidP="006836FC">
            <w:pPr>
              <w:spacing w:line="276" w:lineRule="auto"/>
              <w:jc w:val="both"/>
              <w:rPr>
                <w:b w:val="0"/>
                <w:szCs w:val="24"/>
                <w:lang w:val="mn-MN"/>
              </w:rPr>
            </w:pPr>
            <w:r w:rsidRPr="00B94803">
              <w:rPr>
                <w:b w:val="0"/>
                <w:szCs w:val="24"/>
                <w:lang w:val="mn-MN"/>
              </w:rPr>
              <w:t xml:space="preserve">4.4.7.2 ЭТ выполняется путем кратковременного автоматического включения активных нагрузочных сопротивлений на шины электростанции. </w:t>
            </w:r>
          </w:p>
          <w:p w:rsidR="00303909" w:rsidRDefault="00B94803" w:rsidP="006836FC">
            <w:pPr>
              <w:spacing w:line="276" w:lineRule="auto"/>
              <w:jc w:val="both"/>
              <w:rPr>
                <w:b w:val="0"/>
                <w:szCs w:val="24"/>
                <w:lang w:val="mn-MN"/>
              </w:rPr>
            </w:pPr>
            <w:r w:rsidRPr="00B94803">
              <w:rPr>
                <w:b w:val="0"/>
                <w:szCs w:val="24"/>
                <w:lang w:val="mn-MN"/>
              </w:rPr>
              <w:t xml:space="preserve">4.4.7.3 ЭТ должно применяться в случае неэффективности (невозможности) использования для предотвращения нарушения динамической устойчивости </w:t>
            </w:r>
            <w:r w:rsidRPr="00B94803">
              <w:rPr>
                <w:b w:val="0"/>
                <w:szCs w:val="24"/>
                <w:lang w:val="mn-MN"/>
              </w:rPr>
              <w:lastRenderedPageBreak/>
              <w:t xml:space="preserve">генерирующего оборудования электростанций КРТ и ОГ на ТЭС, АЭС и ОГ на ГЭС. </w:t>
            </w:r>
          </w:p>
          <w:p w:rsidR="00303909" w:rsidRPr="0053673B" w:rsidRDefault="00B94803" w:rsidP="006836FC">
            <w:pPr>
              <w:spacing w:line="276" w:lineRule="auto"/>
              <w:jc w:val="both"/>
              <w:rPr>
                <w:szCs w:val="24"/>
                <w:lang w:val="mn-MN"/>
              </w:rPr>
            </w:pPr>
            <w:r w:rsidRPr="0053673B">
              <w:rPr>
                <w:szCs w:val="24"/>
                <w:lang w:val="mn-MN"/>
              </w:rPr>
              <w:t xml:space="preserve">4.4.8 Изменение топологии электрической сети </w:t>
            </w:r>
          </w:p>
          <w:p w:rsidR="00303909" w:rsidRDefault="00B94803" w:rsidP="006836FC">
            <w:pPr>
              <w:spacing w:line="276" w:lineRule="auto"/>
              <w:jc w:val="both"/>
              <w:rPr>
                <w:b w:val="0"/>
                <w:szCs w:val="24"/>
                <w:lang w:val="mn-MN"/>
              </w:rPr>
            </w:pPr>
            <w:r w:rsidRPr="00B94803">
              <w:rPr>
                <w:b w:val="0"/>
                <w:szCs w:val="24"/>
                <w:lang w:val="mn-MN"/>
              </w:rPr>
              <w:t xml:space="preserve">4.4.8.1 Изменение топологии электрической сети используется для ликвидации перегрузки оборудования, ограничения снижения или повышения напряжения. </w:t>
            </w:r>
          </w:p>
          <w:p w:rsidR="00303909" w:rsidRDefault="00B94803" w:rsidP="006836FC">
            <w:pPr>
              <w:spacing w:line="276" w:lineRule="auto"/>
              <w:jc w:val="both"/>
              <w:rPr>
                <w:b w:val="0"/>
                <w:szCs w:val="24"/>
                <w:lang w:val="mn-MN"/>
              </w:rPr>
            </w:pPr>
            <w:r w:rsidRPr="00B94803">
              <w:rPr>
                <w:b w:val="0"/>
                <w:szCs w:val="24"/>
                <w:lang w:val="mn-MN"/>
              </w:rPr>
              <w:t xml:space="preserve">4.4.8.2 Изменение топологии электрической сети осуществляется путем отключения ЛЭП, трансформаторов, автотрансформаторов, разделения систем шин, не связанного с делением энергосистемы. </w:t>
            </w:r>
          </w:p>
          <w:p w:rsidR="00303909" w:rsidRDefault="00B94803" w:rsidP="006836FC">
            <w:pPr>
              <w:spacing w:line="276" w:lineRule="auto"/>
              <w:jc w:val="both"/>
              <w:rPr>
                <w:b w:val="0"/>
                <w:szCs w:val="24"/>
                <w:lang w:val="mn-MN"/>
              </w:rPr>
            </w:pPr>
            <w:r w:rsidRPr="00B94803">
              <w:rPr>
                <w:b w:val="0"/>
                <w:szCs w:val="24"/>
                <w:lang w:val="mn-MN"/>
              </w:rPr>
              <w:t xml:space="preserve">4.4.8.3 Изменение топологии электрической сети следует применять в случае неэффективности (невозможности) использования отключения генераторов, автоматической загрузки генераторов и длительной разгрузки турбин энергоблоков. </w:t>
            </w:r>
          </w:p>
          <w:p w:rsidR="00303909" w:rsidRDefault="00B94803" w:rsidP="006836FC">
            <w:pPr>
              <w:spacing w:line="276" w:lineRule="auto"/>
              <w:jc w:val="both"/>
              <w:rPr>
                <w:b w:val="0"/>
                <w:szCs w:val="24"/>
                <w:lang w:val="mn-MN"/>
              </w:rPr>
            </w:pPr>
            <w:r w:rsidRPr="00687E92">
              <w:rPr>
                <w:szCs w:val="24"/>
                <w:lang w:val="mn-MN"/>
              </w:rPr>
              <w:t>4.4.9 Изменение режимов работы и эксплуатационного состояния управляемых элементов электрической сети (вставок и передач постоянного тока, установок поперечной и продольной компенсации)</w:t>
            </w:r>
            <w:r w:rsidRPr="00B94803">
              <w:rPr>
                <w:b w:val="0"/>
                <w:szCs w:val="24"/>
                <w:lang w:val="mn-MN"/>
              </w:rPr>
              <w:t xml:space="preserve"> </w:t>
            </w:r>
          </w:p>
          <w:p w:rsidR="0036470A" w:rsidRDefault="0036470A" w:rsidP="006836FC">
            <w:pPr>
              <w:spacing w:line="276" w:lineRule="auto"/>
              <w:jc w:val="both"/>
              <w:rPr>
                <w:b w:val="0"/>
                <w:szCs w:val="24"/>
                <w:lang w:val="mn-MN"/>
              </w:rPr>
            </w:pPr>
          </w:p>
          <w:p w:rsidR="0036470A" w:rsidRDefault="0036470A" w:rsidP="006836FC">
            <w:pPr>
              <w:spacing w:line="276" w:lineRule="auto"/>
              <w:jc w:val="both"/>
              <w:rPr>
                <w:b w:val="0"/>
                <w:szCs w:val="24"/>
                <w:lang w:val="mn-MN"/>
              </w:rPr>
            </w:pPr>
          </w:p>
          <w:p w:rsidR="0036470A" w:rsidRDefault="0036470A" w:rsidP="006836FC">
            <w:pPr>
              <w:spacing w:line="276" w:lineRule="auto"/>
              <w:jc w:val="both"/>
              <w:rPr>
                <w:b w:val="0"/>
                <w:szCs w:val="24"/>
                <w:lang w:val="mn-MN"/>
              </w:rPr>
            </w:pPr>
          </w:p>
          <w:p w:rsidR="0036470A" w:rsidRDefault="0036470A" w:rsidP="006836FC">
            <w:pPr>
              <w:spacing w:line="276" w:lineRule="auto"/>
              <w:jc w:val="both"/>
              <w:rPr>
                <w:b w:val="0"/>
                <w:szCs w:val="24"/>
                <w:lang w:val="mn-MN"/>
              </w:rPr>
            </w:pPr>
          </w:p>
          <w:p w:rsidR="00303909" w:rsidRDefault="00B94803" w:rsidP="006836FC">
            <w:pPr>
              <w:spacing w:line="276" w:lineRule="auto"/>
              <w:jc w:val="both"/>
              <w:rPr>
                <w:b w:val="0"/>
                <w:szCs w:val="24"/>
                <w:lang w:val="mn-MN"/>
              </w:rPr>
            </w:pPr>
            <w:r w:rsidRPr="00B94803">
              <w:rPr>
                <w:b w:val="0"/>
                <w:szCs w:val="24"/>
                <w:lang w:val="mn-MN"/>
              </w:rPr>
              <w:t xml:space="preserve">4.4.9.1 Изменение режимов работы и эксплуатационного состояния вставок и передач постоянного тока применяется для предотвращения нарушения </w:t>
            </w:r>
            <w:r w:rsidRPr="00B94803">
              <w:rPr>
                <w:b w:val="0"/>
                <w:szCs w:val="24"/>
                <w:lang w:val="mn-MN"/>
              </w:rPr>
              <w:lastRenderedPageBreak/>
              <w:t xml:space="preserve">устойчивости, ликвидации перегрузки контролируемых сечений, ЛЭП и оборудования, ограничения снижения частоты. </w:t>
            </w:r>
          </w:p>
          <w:p w:rsidR="00303909" w:rsidRDefault="00B94803" w:rsidP="006836FC">
            <w:pPr>
              <w:spacing w:line="276" w:lineRule="auto"/>
              <w:jc w:val="both"/>
              <w:rPr>
                <w:b w:val="0"/>
                <w:szCs w:val="24"/>
                <w:lang w:val="mn-MN"/>
              </w:rPr>
            </w:pPr>
            <w:r w:rsidRPr="00B94803">
              <w:rPr>
                <w:b w:val="0"/>
                <w:szCs w:val="24"/>
                <w:lang w:val="mn-MN"/>
              </w:rPr>
              <w:t xml:space="preserve">4.4.9.2 Изменение режимов работы и эксплуатационного состояния установок продольной компенсации используется для предотвращения нарушений устойчивости электростанций и нагрузки потребителей электрической энергии или ограничения перегрузки оборудования. </w:t>
            </w:r>
          </w:p>
          <w:p w:rsidR="00D902AF" w:rsidRDefault="00B94803" w:rsidP="006836FC">
            <w:pPr>
              <w:spacing w:line="276" w:lineRule="auto"/>
              <w:jc w:val="both"/>
              <w:rPr>
                <w:b w:val="0"/>
                <w:szCs w:val="24"/>
                <w:lang w:val="mn-MN"/>
              </w:rPr>
            </w:pPr>
            <w:r w:rsidRPr="00B94803">
              <w:rPr>
                <w:b w:val="0"/>
                <w:szCs w:val="24"/>
                <w:lang w:val="mn-MN"/>
              </w:rPr>
              <w:t xml:space="preserve">4.4.9.3 Изменение режимов работы и эксплуатационного состояния установок поперечной компенсации используется для ограничения снижения или повышения напряжения и предотвращения нарушений устойчивости электростанций и нагрузки потребителей электрической энергии. </w:t>
            </w:r>
          </w:p>
          <w:p w:rsidR="00B94803" w:rsidRDefault="00B94803" w:rsidP="006836FC">
            <w:pPr>
              <w:spacing w:line="276" w:lineRule="auto"/>
              <w:jc w:val="both"/>
              <w:rPr>
                <w:b w:val="0"/>
                <w:szCs w:val="24"/>
                <w:lang w:val="mn-MN"/>
              </w:rPr>
            </w:pPr>
            <w:r w:rsidRPr="00B94803">
              <w:rPr>
                <w:b w:val="0"/>
                <w:szCs w:val="24"/>
                <w:lang w:val="mn-MN"/>
              </w:rPr>
              <w:t>4.4.9.4 Изменение режимов работы и эксплуатационного состояния установок продольной и поперечной компенсации для ограничения снижения или повышения напряжения должно быть приоритетным по отношению к изменению топологии сети и применению ОН.</w:t>
            </w:r>
          </w:p>
          <w:p w:rsidR="00D902AF" w:rsidRDefault="00D902AF" w:rsidP="006836FC">
            <w:pPr>
              <w:spacing w:line="276" w:lineRule="auto"/>
              <w:jc w:val="both"/>
              <w:rPr>
                <w:b w:val="0"/>
                <w:szCs w:val="24"/>
                <w:lang w:val="mn-MN"/>
              </w:rPr>
            </w:pPr>
          </w:p>
          <w:p w:rsidR="00D902AF" w:rsidRDefault="00D902AF" w:rsidP="006836FC">
            <w:pPr>
              <w:spacing w:line="276" w:lineRule="auto"/>
              <w:jc w:val="both"/>
              <w:rPr>
                <w:b w:val="0"/>
                <w:szCs w:val="24"/>
                <w:lang w:val="mn-MN"/>
              </w:rPr>
            </w:pPr>
          </w:p>
          <w:p w:rsidR="00A97CF4" w:rsidRPr="00F35D75" w:rsidRDefault="00A97CF4" w:rsidP="00A97CF4">
            <w:pPr>
              <w:spacing w:line="276" w:lineRule="auto"/>
              <w:jc w:val="both"/>
              <w:rPr>
                <w:szCs w:val="24"/>
                <w:lang w:val="mn-MN"/>
              </w:rPr>
            </w:pPr>
            <w:r w:rsidRPr="00F35D75">
              <w:rPr>
                <w:szCs w:val="24"/>
                <w:lang w:val="mn-MN"/>
              </w:rPr>
              <w:t>5 Виды противоаварийной автоматики энергосистем</w:t>
            </w:r>
          </w:p>
          <w:p w:rsidR="00A97CF4" w:rsidRPr="00990DD3" w:rsidRDefault="00A97CF4" w:rsidP="00A97CF4">
            <w:pPr>
              <w:spacing w:line="276" w:lineRule="auto"/>
              <w:jc w:val="both"/>
              <w:rPr>
                <w:szCs w:val="24"/>
                <w:lang w:val="mn-MN"/>
              </w:rPr>
            </w:pPr>
            <w:r w:rsidRPr="00990DD3">
              <w:rPr>
                <w:szCs w:val="24"/>
                <w:lang w:val="mn-MN"/>
              </w:rPr>
              <w:t>5.1 Автоматика предотвращения нарушения устойчивости</w:t>
            </w:r>
          </w:p>
          <w:p w:rsidR="00A97CF4" w:rsidRPr="00990DD3" w:rsidRDefault="00A97CF4" w:rsidP="00A97CF4">
            <w:pPr>
              <w:spacing w:line="276" w:lineRule="auto"/>
              <w:jc w:val="both"/>
              <w:rPr>
                <w:szCs w:val="24"/>
                <w:lang w:val="mn-MN"/>
              </w:rPr>
            </w:pPr>
            <w:r w:rsidRPr="00990DD3">
              <w:rPr>
                <w:szCs w:val="24"/>
                <w:lang w:val="mn-MN"/>
              </w:rPr>
              <w:t xml:space="preserve">5.1.1 Локальная автоматика предотвращения нарушения устойчивости </w:t>
            </w:r>
          </w:p>
          <w:p w:rsidR="00425E96" w:rsidRDefault="00A97CF4" w:rsidP="00A97CF4">
            <w:pPr>
              <w:spacing w:line="276" w:lineRule="auto"/>
              <w:jc w:val="both"/>
              <w:rPr>
                <w:b w:val="0"/>
                <w:szCs w:val="24"/>
                <w:lang w:val="mn-MN"/>
              </w:rPr>
            </w:pPr>
            <w:r w:rsidRPr="00A97CF4">
              <w:rPr>
                <w:b w:val="0"/>
                <w:szCs w:val="24"/>
                <w:lang w:val="mn-MN"/>
              </w:rPr>
              <w:lastRenderedPageBreak/>
              <w:t xml:space="preserve">5.1.1.1 Локальная автоматика предотвращения нарушения устойчивости предназначена для предотвращения нарушения статической и динамической устойчивости генераторов электростанций, двигательной нагрузки потребителей электрической энергии, контролируемого сечения, энергорайона и предотвращения недопустимых токовых перегрузок ЛЭП и оборудования. </w:t>
            </w:r>
          </w:p>
          <w:p w:rsidR="00A97CF4" w:rsidRDefault="00A97CF4" w:rsidP="00A97CF4">
            <w:pPr>
              <w:spacing w:line="276" w:lineRule="auto"/>
              <w:jc w:val="both"/>
              <w:rPr>
                <w:b w:val="0"/>
                <w:szCs w:val="24"/>
                <w:lang w:val="mn-MN"/>
              </w:rPr>
            </w:pPr>
            <w:r w:rsidRPr="00A97CF4">
              <w:rPr>
                <w:b w:val="0"/>
                <w:szCs w:val="24"/>
                <w:lang w:val="mn-MN"/>
              </w:rPr>
              <w:t>5.1.1.2 Комплексы ЛАПНУ следует устанавливать на объектах электроэнергетики.</w:t>
            </w:r>
          </w:p>
          <w:p w:rsidR="007356D1" w:rsidRDefault="007356D1" w:rsidP="00A97CF4">
            <w:pPr>
              <w:spacing w:line="276" w:lineRule="auto"/>
              <w:jc w:val="both"/>
              <w:rPr>
                <w:b w:val="0"/>
                <w:szCs w:val="24"/>
                <w:lang w:val="mn-MN"/>
              </w:rPr>
            </w:pPr>
          </w:p>
          <w:p w:rsidR="007356D1" w:rsidRDefault="007356D1" w:rsidP="00A97CF4">
            <w:pPr>
              <w:spacing w:line="276" w:lineRule="auto"/>
              <w:jc w:val="both"/>
              <w:rPr>
                <w:b w:val="0"/>
                <w:szCs w:val="24"/>
                <w:lang w:val="mn-MN"/>
              </w:rPr>
            </w:pPr>
          </w:p>
          <w:p w:rsidR="00F969DF" w:rsidRDefault="00F35D75" w:rsidP="00A97CF4">
            <w:pPr>
              <w:spacing w:line="276" w:lineRule="auto"/>
              <w:jc w:val="both"/>
              <w:rPr>
                <w:b w:val="0"/>
                <w:szCs w:val="24"/>
                <w:lang w:val="mn-MN"/>
              </w:rPr>
            </w:pPr>
            <w:r w:rsidRPr="00F35D75">
              <w:rPr>
                <w:b w:val="0"/>
                <w:szCs w:val="24"/>
                <w:lang w:val="mn-MN"/>
              </w:rPr>
              <w:t>5.1.1.3 Комплексы ЛАПНУ должны предусматривать возможность работы в автономном режиме и/или в качестве устройства нижнего уровня ЦСПА (далее — низового устройства ЦСПА).</w:t>
            </w:r>
          </w:p>
          <w:p w:rsidR="00CE3327" w:rsidRDefault="00CE3327"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5.1.1.4 При работе комплекса ЛАПНУ в качестве низового устройства ЦСПА должен быть обеспечен его автоматический перевод в автономный режим работы при выявлении неисправности ПТК верхнего уровня ЦСПА или каналов связи с ПТК верхнего уровня ЦСПА. </w:t>
            </w:r>
          </w:p>
          <w:p w:rsidR="00D11440" w:rsidRDefault="00D11440" w:rsidP="00A97CF4">
            <w:pPr>
              <w:spacing w:line="276" w:lineRule="auto"/>
              <w:jc w:val="both"/>
              <w:rPr>
                <w:b w:val="0"/>
                <w:szCs w:val="24"/>
                <w:lang w:val="mn-MN"/>
              </w:rPr>
            </w:pPr>
          </w:p>
          <w:p w:rsidR="00D11440" w:rsidRDefault="00D11440" w:rsidP="00A97CF4">
            <w:pPr>
              <w:spacing w:line="276" w:lineRule="auto"/>
              <w:jc w:val="both"/>
              <w:rPr>
                <w:b w:val="0"/>
                <w:szCs w:val="24"/>
                <w:lang w:val="mn-MN"/>
              </w:rPr>
            </w:pPr>
          </w:p>
          <w:p w:rsidR="003D04F1" w:rsidRDefault="003D04F1" w:rsidP="00A97CF4">
            <w:pPr>
              <w:spacing w:line="276" w:lineRule="auto"/>
              <w:jc w:val="both"/>
              <w:rPr>
                <w:b w:val="0"/>
                <w:szCs w:val="24"/>
                <w:lang w:val="mn-MN"/>
              </w:rPr>
            </w:pPr>
          </w:p>
          <w:p w:rsidR="00B37640" w:rsidRDefault="00B37640"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5.1.1.5 Комплексы ЛАПНУ должны обеспечивать выбор УВ из таблицы УВ, рассчитываемой ПТК верхнего уровня ЦСПА или заданной субъектом оперативно-диспетчерского </w:t>
            </w:r>
            <w:r w:rsidRPr="00F35D75">
              <w:rPr>
                <w:b w:val="0"/>
                <w:szCs w:val="24"/>
                <w:lang w:val="mn-MN"/>
              </w:rPr>
              <w:lastRenderedPageBreak/>
              <w:t>управления в электроэнергетике, или осуществлять расчеты УВ на основе заданных субъектом оперативно-диспетчерского управления функциональных зависимостей объема УВ от параметров электроэ</w:t>
            </w:r>
            <w:r w:rsidR="003C4EE1">
              <w:rPr>
                <w:b w:val="0"/>
                <w:szCs w:val="24"/>
                <w:lang w:val="mn-MN"/>
              </w:rPr>
              <w:t xml:space="preserve">нергетического режима (принцип </w:t>
            </w:r>
            <w:r w:rsidR="003C4EE1">
              <w:rPr>
                <w:b w:val="0"/>
                <w:szCs w:val="24"/>
              </w:rPr>
              <w:t>II</w:t>
            </w:r>
            <w:r w:rsidRPr="00F35D75">
              <w:rPr>
                <w:b w:val="0"/>
                <w:szCs w:val="24"/>
                <w:lang w:val="mn-MN"/>
              </w:rPr>
              <w:t xml:space="preserve">-ДО). </w:t>
            </w:r>
          </w:p>
          <w:p w:rsidR="00E867E7" w:rsidRDefault="00E867E7"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5.1.1.6 В комплексах ЛАПНУ используют следующие пусковые факторы: </w:t>
            </w:r>
          </w:p>
          <w:p w:rsidR="003D04F1" w:rsidRDefault="00F35D75" w:rsidP="00A97CF4">
            <w:pPr>
              <w:spacing w:line="276" w:lineRule="auto"/>
              <w:jc w:val="both"/>
              <w:rPr>
                <w:b w:val="0"/>
                <w:szCs w:val="24"/>
                <w:lang w:val="mn-MN"/>
              </w:rPr>
            </w:pPr>
            <w:r w:rsidRPr="00F35D75">
              <w:rPr>
                <w:b w:val="0"/>
                <w:szCs w:val="24"/>
                <w:lang w:val="mn-MN"/>
              </w:rPr>
              <w:t xml:space="preserve">- отключение ЛЭП; </w:t>
            </w:r>
          </w:p>
          <w:p w:rsidR="00C70B17" w:rsidRDefault="00F35D75" w:rsidP="00A97CF4">
            <w:pPr>
              <w:spacing w:line="276" w:lineRule="auto"/>
              <w:jc w:val="both"/>
              <w:rPr>
                <w:b w:val="0"/>
                <w:szCs w:val="24"/>
                <w:lang w:val="mn-MN"/>
              </w:rPr>
            </w:pPr>
            <w:r w:rsidRPr="00F35D75">
              <w:rPr>
                <w:b w:val="0"/>
                <w:szCs w:val="24"/>
                <w:lang w:val="mn-MN"/>
              </w:rPr>
              <w:t>- одновременное отключение двух ЛЭП;</w:t>
            </w:r>
          </w:p>
          <w:p w:rsidR="00C70B17" w:rsidRDefault="00C70B17"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 отключение системы шин; </w:t>
            </w:r>
          </w:p>
          <w:p w:rsidR="00F35D75" w:rsidRDefault="00F35D75" w:rsidP="00A97CF4">
            <w:pPr>
              <w:spacing w:line="276" w:lineRule="auto"/>
              <w:jc w:val="both"/>
              <w:rPr>
                <w:b w:val="0"/>
                <w:szCs w:val="24"/>
                <w:lang w:val="mn-MN"/>
              </w:rPr>
            </w:pPr>
            <w:r w:rsidRPr="00F35D75">
              <w:rPr>
                <w:b w:val="0"/>
                <w:szCs w:val="24"/>
                <w:lang w:val="mn-MN"/>
              </w:rPr>
              <w:t xml:space="preserve">- отключение энергоблока; </w:t>
            </w:r>
          </w:p>
          <w:p w:rsidR="00F35D75" w:rsidRDefault="00F35D75" w:rsidP="00A97CF4">
            <w:pPr>
              <w:spacing w:line="276" w:lineRule="auto"/>
              <w:jc w:val="both"/>
              <w:rPr>
                <w:b w:val="0"/>
                <w:szCs w:val="24"/>
                <w:lang w:val="mn-MN"/>
              </w:rPr>
            </w:pPr>
            <w:r w:rsidRPr="00F35D75">
              <w:rPr>
                <w:b w:val="0"/>
                <w:szCs w:val="24"/>
                <w:lang w:val="mn-MN"/>
              </w:rPr>
              <w:t>- отключение трансформатора</w:t>
            </w:r>
            <w:r>
              <w:rPr>
                <w:b w:val="0"/>
                <w:szCs w:val="24"/>
                <w:lang w:val="mn-MN"/>
              </w:rPr>
              <w:t xml:space="preserve"> </w:t>
            </w:r>
            <w:r w:rsidRPr="00F35D75">
              <w:rPr>
                <w:b w:val="0"/>
                <w:szCs w:val="24"/>
                <w:lang w:val="mn-MN"/>
              </w:rPr>
              <w:t xml:space="preserve">/автотрансформатора; </w:t>
            </w:r>
          </w:p>
          <w:p w:rsidR="00F35D75" w:rsidRDefault="00F35D75" w:rsidP="00A97CF4">
            <w:pPr>
              <w:spacing w:line="276" w:lineRule="auto"/>
              <w:jc w:val="both"/>
              <w:rPr>
                <w:b w:val="0"/>
                <w:szCs w:val="24"/>
                <w:lang w:val="mn-MN"/>
              </w:rPr>
            </w:pPr>
            <w:r w:rsidRPr="00F35D75">
              <w:rPr>
                <w:b w:val="0"/>
                <w:szCs w:val="24"/>
                <w:lang w:val="mn-MN"/>
              </w:rPr>
              <w:t xml:space="preserve">- близкое к шинам электростанции или затяжное короткое замыкание; </w:t>
            </w:r>
          </w:p>
          <w:p w:rsidR="00F35D75" w:rsidRDefault="00F35D75" w:rsidP="00A97CF4">
            <w:pPr>
              <w:spacing w:line="276" w:lineRule="auto"/>
              <w:jc w:val="both"/>
              <w:rPr>
                <w:b w:val="0"/>
                <w:szCs w:val="24"/>
                <w:lang w:val="mn-MN"/>
              </w:rPr>
            </w:pPr>
            <w:r w:rsidRPr="00F35D75">
              <w:rPr>
                <w:b w:val="0"/>
                <w:szCs w:val="24"/>
                <w:lang w:val="mn-MN"/>
              </w:rPr>
              <w:t xml:space="preserve">- превышение перетока активной мощности по контролируемому сечению заданной величины; </w:t>
            </w:r>
          </w:p>
          <w:p w:rsidR="00054F41" w:rsidRDefault="00F35D75" w:rsidP="00A97CF4">
            <w:pPr>
              <w:spacing w:line="276" w:lineRule="auto"/>
              <w:jc w:val="both"/>
              <w:rPr>
                <w:b w:val="0"/>
                <w:szCs w:val="24"/>
                <w:lang w:val="mn-MN"/>
              </w:rPr>
            </w:pPr>
            <w:r w:rsidRPr="00F35D75">
              <w:rPr>
                <w:b w:val="0"/>
                <w:szCs w:val="24"/>
                <w:lang w:val="mn-MN"/>
              </w:rPr>
              <w:t xml:space="preserve">-другие факторы при необходимости. </w:t>
            </w:r>
          </w:p>
          <w:p w:rsidR="00054F41" w:rsidRDefault="00054F41"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5.1.1.7 Устройства ФОЛ следует устанавливать на всех ЛЭП напряжением 330 кВ и выше с каждой стороны ЛЭП. </w:t>
            </w:r>
          </w:p>
          <w:p w:rsidR="00003ACD" w:rsidRDefault="00003ACD" w:rsidP="00A97CF4">
            <w:pPr>
              <w:spacing w:line="276" w:lineRule="auto"/>
              <w:jc w:val="both"/>
              <w:rPr>
                <w:b w:val="0"/>
                <w:szCs w:val="24"/>
                <w:lang w:val="mn-MN"/>
              </w:rPr>
            </w:pPr>
          </w:p>
          <w:p w:rsidR="00F35D75" w:rsidRDefault="00F35D75" w:rsidP="00A97CF4">
            <w:pPr>
              <w:spacing w:line="276" w:lineRule="auto"/>
              <w:jc w:val="both"/>
              <w:rPr>
                <w:szCs w:val="24"/>
                <w:lang w:val="mn-MN"/>
              </w:rPr>
            </w:pPr>
            <w:r w:rsidRPr="00F35D75">
              <w:rPr>
                <w:szCs w:val="24"/>
                <w:lang w:val="mn-MN"/>
              </w:rPr>
              <w:t xml:space="preserve">5.1.2 Централизованная система противоаварийной автоматики </w:t>
            </w:r>
          </w:p>
          <w:p w:rsidR="0068108A" w:rsidRPr="00F35D75" w:rsidRDefault="0068108A" w:rsidP="00A97CF4">
            <w:pPr>
              <w:spacing w:line="276" w:lineRule="auto"/>
              <w:jc w:val="both"/>
              <w:rPr>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5.1.2.1 Централизованная система противоаварийной автоматики предназначена для предотвращения нарушения устойчивости энергосистемы (части энергосистемы) и предотвращения недопустимых </w:t>
            </w:r>
            <w:r w:rsidRPr="00F35D75">
              <w:rPr>
                <w:b w:val="0"/>
                <w:szCs w:val="24"/>
                <w:lang w:val="mn-MN"/>
              </w:rPr>
              <w:lastRenderedPageBreak/>
              <w:t xml:space="preserve">токовых перегрузок ЛЭП и оборудования. </w:t>
            </w:r>
          </w:p>
          <w:p w:rsidR="00FA0A36" w:rsidRDefault="00F35D75" w:rsidP="00A97CF4">
            <w:pPr>
              <w:spacing w:line="276" w:lineRule="auto"/>
              <w:jc w:val="both"/>
              <w:rPr>
                <w:b w:val="0"/>
                <w:szCs w:val="24"/>
                <w:lang w:val="mn-MN"/>
              </w:rPr>
            </w:pPr>
            <w:r w:rsidRPr="00F35D75">
              <w:rPr>
                <w:b w:val="0"/>
                <w:szCs w:val="24"/>
                <w:lang w:val="mn-MN"/>
              </w:rPr>
              <w:t xml:space="preserve">5.1.2.2 Архитектура ЦСПА должна предусматривать: </w:t>
            </w:r>
          </w:p>
          <w:p w:rsidR="00F35D75" w:rsidRDefault="00F35D75" w:rsidP="00A97CF4">
            <w:pPr>
              <w:spacing w:line="276" w:lineRule="auto"/>
              <w:jc w:val="both"/>
              <w:rPr>
                <w:b w:val="0"/>
                <w:szCs w:val="24"/>
                <w:lang w:val="mn-MN"/>
              </w:rPr>
            </w:pPr>
            <w:r w:rsidRPr="00F35D75">
              <w:rPr>
                <w:b w:val="0"/>
                <w:szCs w:val="24"/>
                <w:lang w:val="mn-MN"/>
              </w:rPr>
              <w:t xml:space="preserve">- программно-технический комплекс (ПТК) верхнего уровня, устанавливаемый в диспетчерском центре субъекта оперативно-диспетчерского управления в электроэнергетике; </w:t>
            </w:r>
          </w:p>
          <w:p w:rsidR="00F35D75" w:rsidRDefault="00F35D75" w:rsidP="00A97CF4">
            <w:pPr>
              <w:spacing w:line="276" w:lineRule="auto"/>
              <w:jc w:val="both"/>
              <w:rPr>
                <w:b w:val="0"/>
                <w:szCs w:val="24"/>
                <w:lang w:val="mn-MN"/>
              </w:rPr>
            </w:pPr>
            <w:r w:rsidRPr="00F35D75">
              <w:rPr>
                <w:b w:val="0"/>
                <w:szCs w:val="24"/>
                <w:lang w:val="mn-MN"/>
              </w:rPr>
              <w:t xml:space="preserve">- одно или несколько низовых устройств ЦСПА, устанавливаемых на объектах электроэнергетики; </w:t>
            </w:r>
          </w:p>
          <w:p w:rsidR="00936C54" w:rsidRDefault="00936C54" w:rsidP="00A97CF4">
            <w:pPr>
              <w:spacing w:line="276" w:lineRule="auto"/>
              <w:jc w:val="both"/>
              <w:rPr>
                <w:b w:val="0"/>
                <w:szCs w:val="24"/>
                <w:lang w:val="mn-MN"/>
              </w:rPr>
            </w:pPr>
          </w:p>
          <w:p w:rsidR="00936C54" w:rsidRDefault="00F35D75" w:rsidP="00A97CF4">
            <w:pPr>
              <w:spacing w:line="276" w:lineRule="auto"/>
              <w:jc w:val="both"/>
              <w:rPr>
                <w:b w:val="0"/>
                <w:szCs w:val="24"/>
                <w:lang w:val="mn-MN"/>
              </w:rPr>
            </w:pPr>
            <w:r w:rsidRPr="00F35D75">
              <w:rPr>
                <w:b w:val="0"/>
                <w:szCs w:val="24"/>
                <w:lang w:val="mn-MN"/>
              </w:rPr>
              <w:t xml:space="preserve">- оборудование и каналы передачи данных для обмена информацией между ПТК верхнего уровня ЦСПА и каждым из низовых устройств. </w:t>
            </w:r>
          </w:p>
          <w:p w:rsidR="00DB5974" w:rsidRDefault="00DB5974"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5.1.2.3 ПТК верхнего уровня ЦСПА должен обеспечивать выполнение в циклическом режиме следующих функций: </w:t>
            </w:r>
          </w:p>
          <w:p w:rsidR="00F35D75" w:rsidRDefault="00F35D75" w:rsidP="00A97CF4">
            <w:pPr>
              <w:spacing w:line="276" w:lineRule="auto"/>
              <w:jc w:val="both"/>
              <w:rPr>
                <w:b w:val="0"/>
                <w:szCs w:val="24"/>
                <w:lang w:val="mn-MN"/>
              </w:rPr>
            </w:pPr>
            <w:r w:rsidRPr="00F35D75">
              <w:rPr>
                <w:b w:val="0"/>
                <w:szCs w:val="24"/>
                <w:lang w:val="mn-MN"/>
              </w:rPr>
              <w:t xml:space="preserve">- прием и обработка телеметрической информации из ОИК; </w:t>
            </w:r>
          </w:p>
          <w:p w:rsidR="001107C9" w:rsidRDefault="001107C9"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 оценивание состояния и формирование текущей расчетной модели энергосистемы; </w:t>
            </w:r>
          </w:p>
          <w:p w:rsidR="001F3B64" w:rsidRDefault="00F35D75" w:rsidP="00A97CF4">
            <w:pPr>
              <w:spacing w:line="276" w:lineRule="auto"/>
              <w:jc w:val="both"/>
              <w:rPr>
                <w:b w:val="0"/>
                <w:szCs w:val="24"/>
                <w:lang w:val="mn-MN"/>
              </w:rPr>
            </w:pPr>
            <w:r w:rsidRPr="00F35D75">
              <w:rPr>
                <w:b w:val="0"/>
                <w:szCs w:val="24"/>
                <w:lang w:val="mn-MN"/>
              </w:rPr>
              <w:t>- определение УВ для заданного набора пусковых органов на основе расчетов режимов и устойчивости с использованием текущей расчетной модели энергосистемы (принци</w:t>
            </w:r>
            <w:r w:rsidR="001F3B64">
              <w:rPr>
                <w:b w:val="0"/>
                <w:szCs w:val="24"/>
                <w:lang w:val="mn-MN"/>
              </w:rPr>
              <w:t xml:space="preserve">п </w:t>
            </w:r>
            <w:r w:rsidR="001F3B64">
              <w:rPr>
                <w:b w:val="0"/>
                <w:szCs w:val="24"/>
              </w:rPr>
              <w:t>I</w:t>
            </w:r>
            <w:r w:rsidRPr="00F35D75">
              <w:rPr>
                <w:b w:val="0"/>
                <w:szCs w:val="24"/>
                <w:lang w:val="mn-MN"/>
              </w:rPr>
              <w:t>-ДО);</w:t>
            </w:r>
          </w:p>
          <w:p w:rsidR="001F3B64" w:rsidRDefault="001F3B64" w:rsidP="00A97CF4">
            <w:pPr>
              <w:spacing w:line="276" w:lineRule="auto"/>
              <w:jc w:val="both"/>
              <w:rPr>
                <w:b w:val="0"/>
                <w:szCs w:val="24"/>
                <w:lang w:val="mn-MN"/>
              </w:rPr>
            </w:pPr>
          </w:p>
          <w:p w:rsidR="00F35D75" w:rsidRDefault="00F35D75" w:rsidP="00A97CF4">
            <w:pPr>
              <w:spacing w:line="276" w:lineRule="auto"/>
              <w:jc w:val="both"/>
              <w:rPr>
                <w:b w:val="0"/>
                <w:szCs w:val="24"/>
                <w:lang w:val="mn-MN"/>
              </w:rPr>
            </w:pPr>
            <w:r w:rsidRPr="00F35D75">
              <w:rPr>
                <w:b w:val="0"/>
                <w:szCs w:val="24"/>
                <w:lang w:val="mn-MN"/>
              </w:rPr>
              <w:t xml:space="preserve">- передача в низовые устройства ЦСПА таблицы УВ для заданного набора пусковых органов; </w:t>
            </w:r>
          </w:p>
          <w:p w:rsidR="00800906" w:rsidRDefault="00800906" w:rsidP="00A97CF4">
            <w:pPr>
              <w:spacing w:line="276" w:lineRule="auto"/>
              <w:jc w:val="both"/>
              <w:rPr>
                <w:b w:val="0"/>
                <w:szCs w:val="24"/>
                <w:lang w:val="mn-MN"/>
              </w:rPr>
            </w:pPr>
          </w:p>
          <w:p w:rsidR="003D0336" w:rsidRDefault="00F35D75" w:rsidP="00A97CF4">
            <w:pPr>
              <w:spacing w:line="276" w:lineRule="auto"/>
              <w:jc w:val="both"/>
              <w:rPr>
                <w:b w:val="0"/>
                <w:szCs w:val="24"/>
                <w:lang w:val="mn-MN"/>
              </w:rPr>
            </w:pPr>
            <w:r w:rsidRPr="00F35D75">
              <w:rPr>
                <w:b w:val="0"/>
                <w:szCs w:val="24"/>
                <w:lang w:val="mn-MN"/>
              </w:rPr>
              <w:lastRenderedPageBreak/>
              <w:t>- обмен технологической информацией (эквиваленты для расчетных моделей ЦСПА, допустимые набросы и небалансы мощности и т.п.) с КСПА, а также с ЦСПА смежных энергосистем.</w:t>
            </w:r>
          </w:p>
          <w:p w:rsidR="003D0336" w:rsidRDefault="003D0336" w:rsidP="00A97CF4">
            <w:pPr>
              <w:spacing w:line="276" w:lineRule="auto"/>
              <w:jc w:val="both"/>
              <w:rPr>
                <w:b w:val="0"/>
                <w:szCs w:val="24"/>
                <w:lang w:val="mn-MN"/>
              </w:rPr>
            </w:pPr>
          </w:p>
          <w:p w:rsidR="003D0336" w:rsidRDefault="003D0336" w:rsidP="00A97CF4">
            <w:pPr>
              <w:spacing w:line="276" w:lineRule="auto"/>
              <w:jc w:val="both"/>
              <w:rPr>
                <w:b w:val="0"/>
                <w:szCs w:val="24"/>
                <w:lang w:val="mn-MN"/>
              </w:rPr>
            </w:pPr>
          </w:p>
          <w:p w:rsidR="00DA6AC8" w:rsidRDefault="00DA6AC8" w:rsidP="00A97CF4">
            <w:pPr>
              <w:spacing w:line="276" w:lineRule="auto"/>
              <w:jc w:val="both"/>
              <w:rPr>
                <w:b w:val="0"/>
                <w:szCs w:val="24"/>
                <w:lang w:val="mn-MN"/>
              </w:rPr>
            </w:pPr>
          </w:p>
          <w:p w:rsidR="00DD03D0" w:rsidRDefault="00F35D75" w:rsidP="00A97CF4">
            <w:pPr>
              <w:spacing w:line="276" w:lineRule="auto"/>
              <w:jc w:val="both"/>
              <w:rPr>
                <w:b w:val="0"/>
                <w:szCs w:val="24"/>
                <w:lang w:val="mn-MN"/>
              </w:rPr>
            </w:pPr>
            <w:r w:rsidRPr="00F35D75">
              <w:rPr>
                <w:b w:val="0"/>
                <w:szCs w:val="24"/>
                <w:lang w:val="mn-MN"/>
              </w:rPr>
              <w:t xml:space="preserve">5.1.2.4 Предельное значение расчетного цикла ЦСПА не должно превышать 30 с. </w:t>
            </w:r>
          </w:p>
          <w:p w:rsidR="00DD03D0" w:rsidRDefault="00F35D75" w:rsidP="00A97CF4">
            <w:pPr>
              <w:spacing w:line="276" w:lineRule="auto"/>
              <w:jc w:val="both"/>
              <w:rPr>
                <w:b w:val="0"/>
                <w:szCs w:val="24"/>
                <w:lang w:val="mn-MN"/>
              </w:rPr>
            </w:pPr>
            <w:r w:rsidRPr="00F35D75">
              <w:rPr>
                <w:b w:val="0"/>
                <w:szCs w:val="24"/>
                <w:lang w:val="mn-MN"/>
              </w:rPr>
              <w:t xml:space="preserve">5.1.2.5 Расчетная модель ЦСПА должна быть наблюдаемой (объем передаваемой в ПТК верхнего уровня ЦСПА телеметрической информации должен обеспечивать корректное формирование текущей расчетной модели энергосистемы). </w:t>
            </w:r>
          </w:p>
          <w:p w:rsidR="00DD03D0" w:rsidRDefault="00F35D75" w:rsidP="00A97CF4">
            <w:pPr>
              <w:spacing w:line="276" w:lineRule="auto"/>
              <w:jc w:val="both"/>
              <w:rPr>
                <w:b w:val="0"/>
                <w:szCs w:val="24"/>
                <w:lang w:val="mn-MN"/>
              </w:rPr>
            </w:pPr>
            <w:r w:rsidRPr="00F35D75">
              <w:rPr>
                <w:b w:val="0"/>
                <w:szCs w:val="24"/>
                <w:lang w:val="mn-MN"/>
              </w:rPr>
              <w:t xml:space="preserve">5.1.2.6 Низовые устройства ЦСПА должны обеспечивать выполнение следующих функций: </w:t>
            </w:r>
          </w:p>
          <w:p w:rsidR="00974707" w:rsidRDefault="00974707" w:rsidP="00A97CF4">
            <w:pPr>
              <w:spacing w:line="276" w:lineRule="auto"/>
              <w:jc w:val="both"/>
              <w:rPr>
                <w:b w:val="0"/>
                <w:szCs w:val="24"/>
                <w:lang w:val="mn-MN"/>
              </w:rPr>
            </w:pPr>
          </w:p>
          <w:p w:rsidR="00055612" w:rsidRDefault="00F35D75" w:rsidP="00A97CF4">
            <w:pPr>
              <w:spacing w:line="276" w:lineRule="auto"/>
              <w:jc w:val="both"/>
              <w:rPr>
                <w:b w:val="0"/>
                <w:szCs w:val="24"/>
                <w:lang w:val="mn-MN"/>
              </w:rPr>
            </w:pPr>
            <w:r w:rsidRPr="00F35D75">
              <w:rPr>
                <w:b w:val="0"/>
                <w:szCs w:val="24"/>
                <w:lang w:val="mn-MN"/>
              </w:rPr>
              <w:t xml:space="preserve">- прием и запоминание рассчитанных ПТК верхнего уровня ЦСПА таблицы УВ для заданного набора пусковых органов; </w:t>
            </w:r>
          </w:p>
          <w:p w:rsidR="00147244" w:rsidRDefault="00F35D75" w:rsidP="00A97CF4">
            <w:pPr>
              <w:spacing w:line="276" w:lineRule="auto"/>
              <w:jc w:val="both"/>
              <w:rPr>
                <w:b w:val="0"/>
                <w:szCs w:val="24"/>
                <w:lang w:val="mn-MN"/>
              </w:rPr>
            </w:pPr>
            <w:r w:rsidRPr="00F35D75">
              <w:rPr>
                <w:b w:val="0"/>
                <w:szCs w:val="24"/>
                <w:lang w:val="mn-MN"/>
              </w:rPr>
              <w:t>- фиксация срабатывания пусковых органов;</w:t>
            </w:r>
          </w:p>
          <w:p w:rsidR="00DD03D0" w:rsidRDefault="00F35D75" w:rsidP="00A97CF4">
            <w:pPr>
              <w:spacing w:line="276" w:lineRule="auto"/>
              <w:jc w:val="both"/>
              <w:rPr>
                <w:b w:val="0"/>
                <w:szCs w:val="24"/>
                <w:lang w:val="mn-MN"/>
              </w:rPr>
            </w:pPr>
            <w:r w:rsidRPr="00F35D75">
              <w:rPr>
                <w:b w:val="0"/>
                <w:szCs w:val="24"/>
                <w:lang w:val="mn-MN"/>
              </w:rPr>
              <w:t xml:space="preserve">- выбор УВ из таблицы УВ для конкретного пускового органа; </w:t>
            </w:r>
          </w:p>
          <w:p w:rsidR="008257FD" w:rsidRDefault="008257FD" w:rsidP="00A97CF4">
            <w:pPr>
              <w:spacing w:line="276" w:lineRule="auto"/>
              <w:jc w:val="both"/>
              <w:rPr>
                <w:b w:val="0"/>
                <w:szCs w:val="24"/>
                <w:lang w:val="mn-MN"/>
              </w:rPr>
            </w:pPr>
          </w:p>
          <w:p w:rsidR="00DD03D0" w:rsidRDefault="00F35D75" w:rsidP="00A97CF4">
            <w:pPr>
              <w:spacing w:line="276" w:lineRule="auto"/>
              <w:jc w:val="both"/>
              <w:rPr>
                <w:b w:val="0"/>
                <w:szCs w:val="24"/>
                <w:lang w:val="mn-MN"/>
              </w:rPr>
            </w:pPr>
            <w:r w:rsidRPr="00F35D75">
              <w:rPr>
                <w:b w:val="0"/>
                <w:szCs w:val="24"/>
                <w:lang w:val="mn-MN"/>
              </w:rPr>
              <w:t xml:space="preserve">- реализация УВ посредством УПАСК; </w:t>
            </w:r>
          </w:p>
          <w:p w:rsidR="003C3A6C" w:rsidRDefault="003C3A6C" w:rsidP="00A97CF4">
            <w:pPr>
              <w:spacing w:line="276" w:lineRule="auto"/>
              <w:jc w:val="both"/>
              <w:rPr>
                <w:b w:val="0"/>
                <w:szCs w:val="24"/>
                <w:lang w:val="mn-MN"/>
              </w:rPr>
            </w:pPr>
          </w:p>
          <w:p w:rsidR="003C3A6C" w:rsidRDefault="003C3A6C" w:rsidP="00A97CF4">
            <w:pPr>
              <w:spacing w:line="276" w:lineRule="auto"/>
              <w:jc w:val="both"/>
              <w:rPr>
                <w:b w:val="0"/>
                <w:szCs w:val="24"/>
                <w:lang w:val="mn-MN"/>
              </w:rPr>
            </w:pPr>
          </w:p>
          <w:p w:rsidR="003C3A6C" w:rsidRDefault="003C3A6C" w:rsidP="00A97CF4">
            <w:pPr>
              <w:spacing w:line="276" w:lineRule="auto"/>
              <w:jc w:val="both"/>
              <w:rPr>
                <w:b w:val="0"/>
                <w:szCs w:val="24"/>
                <w:lang w:val="mn-MN"/>
              </w:rPr>
            </w:pPr>
          </w:p>
          <w:p w:rsidR="00DD03D0" w:rsidRDefault="00F35D75" w:rsidP="00A97CF4">
            <w:pPr>
              <w:spacing w:line="276" w:lineRule="auto"/>
              <w:jc w:val="both"/>
              <w:rPr>
                <w:b w:val="0"/>
                <w:szCs w:val="24"/>
                <w:lang w:val="mn-MN"/>
              </w:rPr>
            </w:pPr>
            <w:r w:rsidRPr="00F35D75">
              <w:rPr>
                <w:b w:val="0"/>
                <w:szCs w:val="24"/>
                <w:lang w:val="mn-MN"/>
              </w:rPr>
              <w:t xml:space="preserve">- передача в ПТК верхнего уровня ЦСПА информации о срабатывании и реализованных УВ. </w:t>
            </w:r>
          </w:p>
          <w:p w:rsidR="006944BB" w:rsidRDefault="006944BB" w:rsidP="00A97CF4">
            <w:pPr>
              <w:spacing w:line="276" w:lineRule="auto"/>
              <w:jc w:val="both"/>
              <w:rPr>
                <w:b w:val="0"/>
                <w:szCs w:val="24"/>
                <w:lang w:val="mn-MN"/>
              </w:rPr>
            </w:pPr>
          </w:p>
          <w:p w:rsidR="00DD03D0" w:rsidRDefault="00F35D75" w:rsidP="00A97CF4">
            <w:pPr>
              <w:spacing w:line="276" w:lineRule="auto"/>
              <w:jc w:val="both"/>
              <w:rPr>
                <w:b w:val="0"/>
                <w:szCs w:val="24"/>
                <w:lang w:val="mn-MN"/>
              </w:rPr>
            </w:pPr>
            <w:r w:rsidRPr="00F35D75">
              <w:rPr>
                <w:b w:val="0"/>
                <w:szCs w:val="24"/>
                <w:lang w:val="mn-MN"/>
              </w:rPr>
              <w:lastRenderedPageBreak/>
              <w:t xml:space="preserve">5.1.2.7 Между каждым из низовых устройств ЦСПА и ПТК верхнего уровня ЦСПА должны быть организованы каналы связи в соответствии с требованиями раздела 7. </w:t>
            </w:r>
          </w:p>
          <w:p w:rsidR="005476E7" w:rsidRDefault="005476E7" w:rsidP="00A97CF4">
            <w:pPr>
              <w:spacing w:line="276" w:lineRule="auto"/>
              <w:jc w:val="both"/>
              <w:rPr>
                <w:b w:val="0"/>
                <w:szCs w:val="24"/>
                <w:lang w:val="mn-MN"/>
              </w:rPr>
            </w:pPr>
          </w:p>
          <w:p w:rsidR="00A97CF4" w:rsidRDefault="00F35D75" w:rsidP="00A97CF4">
            <w:pPr>
              <w:spacing w:line="276" w:lineRule="auto"/>
              <w:jc w:val="both"/>
              <w:rPr>
                <w:b w:val="0"/>
                <w:szCs w:val="24"/>
                <w:lang w:val="mn-MN"/>
              </w:rPr>
            </w:pPr>
            <w:r w:rsidRPr="00F35D75">
              <w:rPr>
                <w:b w:val="0"/>
                <w:szCs w:val="24"/>
                <w:lang w:val="mn-MN"/>
              </w:rPr>
              <w:t>5.1.2.8 При выявлении неисправности ПТК верхнего уровня ЦСПА или указанных в 5.1.2.7 каналов связи низовые устройства должны автоматически переходить в автономный режим работы.</w:t>
            </w:r>
          </w:p>
          <w:p w:rsidR="00C57538" w:rsidRDefault="00C57538" w:rsidP="00C57538">
            <w:pPr>
              <w:spacing w:line="276" w:lineRule="auto"/>
              <w:jc w:val="both"/>
              <w:rPr>
                <w:szCs w:val="24"/>
                <w:lang w:val="mn-MN"/>
              </w:rPr>
            </w:pPr>
            <w:r w:rsidRPr="00C57538">
              <w:rPr>
                <w:szCs w:val="24"/>
                <w:lang w:val="mn-MN"/>
              </w:rPr>
              <w:t xml:space="preserve">5.1.3 Координирующая система противоаварийной автоматики </w:t>
            </w:r>
          </w:p>
          <w:p w:rsidR="00A00299" w:rsidRPr="00C57538" w:rsidRDefault="00A00299" w:rsidP="00C57538">
            <w:pPr>
              <w:spacing w:line="276" w:lineRule="auto"/>
              <w:jc w:val="both"/>
              <w:rPr>
                <w:szCs w:val="24"/>
                <w:lang w:val="mn-MN"/>
              </w:rPr>
            </w:pPr>
          </w:p>
          <w:p w:rsidR="00C57538" w:rsidRDefault="00C57538" w:rsidP="00C57538">
            <w:pPr>
              <w:spacing w:line="276" w:lineRule="auto"/>
              <w:jc w:val="both"/>
              <w:rPr>
                <w:b w:val="0"/>
                <w:szCs w:val="24"/>
                <w:lang w:val="mn-MN"/>
              </w:rPr>
            </w:pPr>
            <w:r w:rsidRPr="00C57538">
              <w:rPr>
                <w:b w:val="0"/>
                <w:szCs w:val="24"/>
                <w:lang w:val="mn-MN"/>
              </w:rPr>
              <w:t xml:space="preserve">5.1.3.1 Координирующая система противоаварийной автоматики (КСПА) предназначена для координации действия централизованных систем противоаварийной автоматики энергосистем с целью оптимизации параметров настройки ЦСПА и минимизации управляющих воздействий. </w:t>
            </w:r>
          </w:p>
          <w:p w:rsidR="00C57538" w:rsidRDefault="00C57538" w:rsidP="00C57538">
            <w:pPr>
              <w:spacing w:line="276" w:lineRule="auto"/>
              <w:jc w:val="both"/>
              <w:rPr>
                <w:b w:val="0"/>
                <w:szCs w:val="24"/>
                <w:lang w:val="mn-MN"/>
              </w:rPr>
            </w:pPr>
            <w:r w:rsidRPr="00C57538">
              <w:rPr>
                <w:b w:val="0"/>
                <w:szCs w:val="24"/>
                <w:lang w:val="mn-MN"/>
              </w:rPr>
              <w:t xml:space="preserve">5.1.3.2 КСПА должна осуществлять координацию ЦСПА путем задания ЦСПА следующих параметров: </w:t>
            </w:r>
          </w:p>
          <w:p w:rsidR="00C57538" w:rsidRDefault="00C57538" w:rsidP="00C57538">
            <w:pPr>
              <w:spacing w:line="276" w:lineRule="auto"/>
              <w:jc w:val="both"/>
              <w:rPr>
                <w:b w:val="0"/>
                <w:szCs w:val="24"/>
                <w:lang w:val="mn-MN"/>
              </w:rPr>
            </w:pPr>
            <w:r w:rsidRPr="00C57538">
              <w:rPr>
                <w:b w:val="0"/>
                <w:szCs w:val="24"/>
                <w:lang w:val="mn-MN"/>
              </w:rPr>
              <w:t xml:space="preserve">- </w:t>
            </w:r>
            <w:r w:rsidRPr="00F10A12">
              <w:rPr>
                <w:b w:val="0"/>
                <w:szCs w:val="24"/>
                <w:highlight w:val="yellow"/>
                <w:lang w:val="mn-MN"/>
              </w:rPr>
              <w:t>внешних</w:t>
            </w:r>
            <w:r w:rsidRPr="00C57538">
              <w:rPr>
                <w:b w:val="0"/>
                <w:szCs w:val="24"/>
                <w:lang w:val="mn-MN"/>
              </w:rPr>
              <w:t xml:space="preserve"> эквивалентов для расчетных моделей ЦСПА; </w:t>
            </w:r>
          </w:p>
          <w:p w:rsidR="00B34C6E" w:rsidRDefault="00C57538" w:rsidP="00C57538">
            <w:pPr>
              <w:spacing w:line="276" w:lineRule="auto"/>
              <w:jc w:val="both"/>
              <w:rPr>
                <w:b w:val="0"/>
                <w:szCs w:val="24"/>
                <w:lang w:val="mn-MN"/>
              </w:rPr>
            </w:pPr>
            <w:r w:rsidRPr="00C57538">
              <w:rPr>
                <w:b w:val="0"/>
                <w:szCs w:val="24"/>
                <w:lang w:val="mn-MN"/>
              </w:rPr>
              <w:t>- максимально допустимых небалансов мощности при реализации управляющих воздействий ЦСПА.</w:t>
            </w:r>
          </w:p>
          <w:p w:rsidR="00B34C6E" w:rsidRDefault="00B34C6E" w:rsidP="00C57538">
            <w:pPr>
              <w:spacing w:line="276" w:lineRule="auto"/>
              <w:jc w:val="both"/>
              <w:rPr>
                <w:b w:val="0"/>
                <w:szCs w:val="24"/>
                <w:lang w:val="mn-MN"/>
              </w:rPr>
            </w:pPr>
          </w:p>
          <w:p w:rsidR="0041706D" w:rsidRDefault="00C57538" w:rsidP="00C57538">
            <w:pPr>
              <w:spacing w:line="276" w:lineRule="auto"/>
              <w:jc w:val="both"/>
              <w:rPr>
                <w:b w:val="0"/>
                <w:szCs w:val="24"/>
                <w:lang w:val="mn-MN"/>
              </w:rPr>
            </w:pPr>
            <w:r w:rsidRPr="00C57538">
              <w:rPr>
                <w:b w:val="0"/>
                <w:szCs w:val="24"/>
                <w:lang w:val="mn-MN"/>
              </w:rPr>
              <w:t>5.1.3.3 КСПА следует устанавливать в диспетчерском центре суб</w:t>
            </w:r>
            <w:r w:rsidR="004B2D87">
              <w:rPr>
                <w:b w:val="0"/>
                <w:szCs w:val="24"/>
                <w:lang w:val="mn-MN"/>
              </w:rPr>
              <w:t xml:space="preserve">ъекта оперативно-диспетчерского </w:t>
            </w:r>
            <w:r w:rsidRPr="00C57538">
              <w:rPr>
                <w:b w:val="0"/>
                <w:szCs w:val="24"/>
                <w:lang w:val="mn-MN"/>
              </w:rPr>
              <w:t xml:space="preserve">управления в электроэнергетике, в операционную зону которого входят координируемые ЦСПА энергосистем. </w:t>
            </w:r>
          </w:p>
          <w:p w:rsidR="0041706D" w:rsidRDefault="0041706D" w:rsidP="00C57538">
            <w:pPr>
              <w:spacing w:line="276" w:lineRule="auto"/>
              <w:jc w:val="both"/>
              <w:rPr>
                <w:b w:val="0"/>
                <w:szCs w:val="24"/>
                <w:lang w:val="mn-MN"/>
              </w:rPr>
            </w:pPr>
          </w:p>
          <w:p w:rsidR="003C4344" w:rsidRDefault="00C57538" w:rsidP="00C57538">
            <w:pPr>
              <w:spacing w:line="276" w:lineRule="auto"/>
              <w:jc w:val="both"/>
              <w:rPr>
                <w:b w:val="0"/>
                <w:szCs w:val="24"/>
                <w:lang w:val="mn-MN"/>
              </w:rPr>
            </w:pPr>
            <w:r w:rsidRPr="00C57538">
              <w:rPr>
                <w:b w:val="0"/>
                <w:szCs w:val="24"/>
                <w:lang w:val="mn-MN"/>
              </w:rPr>
              <w:lastRenderedPageBreak/>
              <w:t xml:space="preserve">5.1.3.4 Между КСПА и ПТК верхнего уровня каждой из координируемых ЦСПА должны быть организованы каналы связи в соответствии с требованиями раздела 7. </w:t>
            </w:r>
          </w:p>
          <w:p w:rsidR="00C57538" w:rsidRPr="00C57538" w:rsidRDefault="00C57538" w:rsidP="00C57538">
            <w:pPr>
              <w:spacing w:line="276" w:lineRule="auto"/>
              <w:jc w:val="both"/>
              <w:rPr>
                <w:b w:val="0"/>
                <w:szCs w:val="24"/>
                <w:lang w:val="mn-MN"/>
              </w:rPr>
            </w:pPr>
            <w:r w:rsidRPr="00C57538">
              <w:rPr>
                <w:b w:val="0"/>
                <w:szCs w:val="24"/>
                <w:lang w:val="mn-MN"/>
              </w:rPr>
              <w:t>5.1.3.5 При выявлении неисправности КСПА или указанных в 5.1.3.4 каналов связи ЦСПА должны автоматически переходить в автономный режим работы.</w:t>
            </w:r>
          </w:p>
          <w:p w:rsidR="00C57538" w:rsidRPr="000F389E" w:rsidRDefault="00C57538" w:rsidP="00C57538">
            <w:pPr>
              <w:spacing w:line="276" w:lineRule="auto"/>
              <w:jc w:val="both"/>
              <w:rPr>
                <w:szCs w:val="24"/>
                <w:lang w:val="mn-MN"/>
              </w:rPr>
            </w:pPr>
            <w:r w:rsidRPr="000F389E">
              <w:rPr>
                <w:szCs w:val="24"/>
                <w:lang w:val="mn-MN"/>
              </w:rPr>
              <w:t>5.2 Автоматика ликвидации асинхронного режима</w:t>
            </w:r>
          </w:p>
          <w:p w:rsidR="003C00F5" w:rsidRDefault="00C57538" w:rsidP="00C57538">
            <w:pPr>
              <w:spacing w:line="276" w:lineRule="auto"/>
              <w:jc w:val="both"/>
              <w:rPr>
                <w:b w:val="0"/>
                <w:szCs w:val="24"/>
                <w:lang w:val="mn-MN"/>
              </w:rPr>
            </w:pPr>
            <w:r w:rsidRPr="00C57538">
              <w:rPr>
                <w:b w:val="0"/>
                <w:szCs w:val="24"/>
                <w:lang w:val="mn-MN"/>
              </w:rPr>
              <w:t>5.2.1 Автоматика ликвидации асинхронного режима (АЛАР) предназначена для предотвращения и ликвидации асинхронных режимов отдельных генераторов, электростанций и частей энергосистем.</w:t>
            </w:r>
          </w:p>
          <w:p w:rsidR="003C00F5" w:rsidRDefault="003C00F5" w:rsidP="00C57538">
            <w:pPr>
              <w:spacing w:line="276" w:lineRule="auto"/>
              <w:jc w:val="both"/>
              <w:rPr>
                <w:b w:val="0"/>
                <w:szCs w:val="24"/>
                <w:lang w:val="mn-MN"/>
              </w:rPr>
            </w:pPr>
          </w:p>
          <w:p w:rsidR="009A36F5" w:rsidRDefault="00C57538" w:rsidP="00C57538">
            <w:pPr>
              <w:spacing w:line="276" w:lineRule="auto"/>
              <w:jc w:val="both"/>
              <w:rPr>
                <w:b w:val="0"/>
                <w:szCs w:val="24"/>
                <w:lang w:val="mn-MN"/>
              </w:rPr>
            </w:pPr>
            <w:r w:rsidRPr="00C57538">
              <w:rPr>
                <w:b w:val="0"/>
                <w:szCs w:val="24"/>
                <w:lang w:val="mn-MN"/>
              </w:rPr>
              <w:t>5.2.2 На связях, на которых установлены выключатели с пофазным приводом и отсутствует защита от неполнофазного режима, следует устанавливать устройства АЛАР, выявляющие и ликвидирующие неполнофазные асинхронные режимы. 5.2.3 Ликвидацию асинхронных режимов возбужденного генератора относительно электростанции следует осуществлять путем его отключения.</w:t>
            </w:r>
          </w:p>
          <w:p w:rsidR="009A36F5" w:rsidRDefault="009A36F5" w:rsidP="00C57538">
            <w:pPr>
              <w:spacing w:line="276" w:lineRule="auto"/>
              <w:jc w:val="both"/>
              <w:rPr>
                <w:b w:val="0"/>
                <w:szCs w:val="24"/>
                <w:lang w:val="mn-MN"/>
              </w:rPr>
            </w:pPr>
          </w:p>
          <w:p w:rsidR="00C57538" w:rsidRDefault="00C57538" w:rsidP="00C57538">
            <w:pPr>
              <w:spacing w:line="276" w:lineRule="auto"/>
              <w:jc w:val="both"/>
              <w:rPr>
                <w:b w:val="0"/>
                <w:szCs w:val="24"/>
                <w:lang w:val="mn-MN"/>
              </w:rPr>
            </w:pPr>
            <w:r w:rsidRPr="00C57538">
              <w:rPr>
                <w:b w:val="0"/>
                <w:szCs w:val="24"/>
                <w:lang w:val="mn-MN"/>
              </w:rPr>
              <w:t xml:space="preserve">5.2.4 Ликвидацию асинхронных режимов электростанций и частей энергосистем следует осуществлять путем ДС. </w:t>
            </w:r>
          </w:p>
          <w:p w:rsidR="00C57538" w:rsidRDefault="00C57538" w:rsidP="00C57538">
            <w:pPr>
              <w:spacing w:line="276" w:lineRule="auto"/>
              <w:jc w:val="both"/>
              <w:rPr>
                <w:b w:val="0"/>
                <w:szCs w:val="24"/>
                <w:lang w:val="mn-MN"/>
              </w:rPr>
            </w:pPr>
            <w:r w:rsidRPr="00C57538">
              <w:rPr>
                <w:b w:val="0"/>
                <w:szCs w:val="24"/>
                <w:lang w:val="mn-MN"/>
              </w:rPr>
              <w:t xml:space="preserve">5.2.5 На всех связях, по которым возможен асинхронный режим, должны быть установлены устройства АЛАР. На каждой связи, по которой возможен асинхронный режим, следует </w:t>
            </w:r>
            <w:r w:rsidRPr="00C57538">
              <w:rPr>
                <w:b w:val="0"/>
                <w:szCs w:val="24"/>
                <w:lang w:val="mn-MN"/>
              </w:rPr>
              <w:lastRenderedPageBreak/>
              <w:t xml:space="preserve">обеспечивать селективное выявление асинхронного режима с электрическим центром качаний в любой точке связи двумя устройствами АЛАР. </w:t>
            </w:r>
          </w:p>
          <w:p w:rsidR="00C57538" w:rsidRDefault="00C57538" w:rsidP="00C57538">
            <w:pPr>
              <w:spacing w:line="276" w:lineRule="auto"/>
              <w:jc w:val="both"/>
              <w:rPr>
                <w:b w:val="0"/>
                <w:szCs w:val="24"/>
                <w:lang w:val="mn-MN"/>
              </w:rPr>
            </w:pPr>
            <w:r w:rsidRPr="00C57538">
              <w:rPr>
                <w:b w:val="0"/>
                <w:szCs w:val="24"/>
                <w:lang w:val="mn-MN"/>
              </w:rPr>
              <w:t xml:space="preserve">5.2.6 Действие устройства АЛАР на ДС должно реализовываться на объекте электроэнергетики, на котором оно установлено. В случае если логика действия устройства АЛАР предусматривает ДС на другом объекте электроэнергетики, должно быть предусмотрено действие этого устройства АЛАР последней ступенью на ДС на объекте электроэнергетики, на котором оно установлено. </w:t>
            </w:r>
          </w:p>
          <w:p w:rsidR="00F83E7E" w:rsidRDefault="00F83E7E" w:rsidP="00C57538">
            <w:pPr>
              <w:spacing w:line="276" w:lineRule="auto"/>
              <w:jc w:val="both"/>
              <w:rPr>
                <w:b w:val="0"/>
                <w:szCs w:val="24"/>
                <w:lang w:val="mn-MN"/>
              </w:rPr>
            </w:pPr>
          </w:p>
          <w:p w:rsidR="00CA25AF" w:rsidRDefault="00CA25AF" w:rsidP="00C57538">
            <w:pPr>
              <w:spacing w:line="276" w:lineRule="auto"/>
              <w:jc w:val="both"/>
              <w:rPr>
                <w:b w:val="0"/>
                <w:szCs w:val="24"/>
                <w:lang w:val="mn-MN"/>
              </w:rPr>
            </w:pPr>
          </w:p>
          <w:p w:rsidR="00F83E7E" w:rsidRDefault="00F83E7E" w:rsidP="00C57538">
            <w:pPr>
              <w:spacing w:line="276" w:lineRule="auto"/>
              <w:jc w:val="both"/>
              <w:rPr>
                <w:b w:val="0"/>
                <w:szCs w:val="24"/>
                <w:lang w:val="mn-MN"/>
              </w:rPr>
            </w:pPr>
          </w:p>
          <w:p w:rsidR="00C57538" w:rsidRDefault="00C57538" w:rsidP="00C57538">
            <w:pPr>
              <w:spacing w:line="276" w:lineRule="auto"/>
              <w:jc w:val="both"/>
              <w:rPr>
                <w:b w:val="0"/>
                <w:szCs w:val="24"/>
                <w:lang w:val="mn-MN"/>
              </w:rPr>
            </w:pPr>
            <w:r w:rsidRPr="00C57538">
              <w:rPr>
                <w:b w:val="0"/>
                <w:szCs w:val="24"/>
                <w:lang w:val="mn-MN"/>
              </w:rPr>
              <w:t xml:space="preserve">5.2.7 Алгоритм и настройка устройств АЛАР должны обеспечивать: </w:t>
            </w:r>
          </w:p>
          <w:p w:rsidR="005708A2" w:rsidRDefault="005708A2" w:rsidP="00C57538">
            <w:pPr>
              <w:spacing w:line="276" w:lineRule="auto"/>
              <w:jc w:val="both"/>
              <w:rPr>
                <w:b w:val="0"/>
                <w:szCs w:val="24"/>
                <w:lang w:val="mn-MN"/>
              </w:rPr>
            </w:pPr>
          </w:p>
          <w:p w:rsidR="00C57538" w:rsidRDefault="00C57538" w:rsidP="00C57538">
            <w:pPr>
              <w:spacing w:line="276" w:lineRule="auto"/>
              <w:jc w:val="both"/>
              <w:rPr>
                <w:b w:val="0"/>
                <w:szCs w:val="24"/>
                <w:lang w:val="mn-MN"/>
              </w:rPr>
            </w:pPr>
            <w:r w:rsidRPr="00C57538">
              <w:rPr>
                <w:b w:val="0"/>
                <w:szCs w:val="24"/>
                <w:lang w:val="mn-MN"/>
              </w:rPr>
              <w:t xml:space="preserve">- выявление асинхронного режима и выдачу управляющих воздействий; </w:t>
            </w:r>
          </w:p>
          <w:p w:rsidR="00C57538" w:rsidRDefault="00C57538" w:rsidP="00C57538">
            <w:pPr>
              <w:spacing w:line="276" w:lineRule="auto"/>
              <w:jc w:val="both"/>
              <w:rPr>
                <w:b w:val="0"/>
                <w:szCs w:val="24"/>
                <w:lang w:val="mn-MN"/>
              </w:rPr>
            </w:pPr>
            <w:r w:rsidRPr="00C57538">
              <w:rPr>
                <w:b w:val="0"/>
                <w:szCs w:val="24"/>
                <w:lang w:val="mn-MN"/>
              </w:rPr>
              <w:t xml:space="preserve">- выявление электрического центра качаний (в электрической сети напряжением 110 кВ и ниже допускается применение устройств АЛАР, не обеспечивающих выявление электрического центра качаний); </w:t>
            </w:r>
          </w:p>
          <w:p w:rsidR="00F370D1" w:rsidRDefault="00F370D1" w:rsidP="00C57538">
            <w:pPr>
              <w:spacing w:line="276" w:lineRule="auto"/>
              <w:jc w:val="both"/>
              <w:rPr>
                <w:b w:val="0"/>
                <w:szCs w:val="24"/>
                <w:lang w:val="mn-MN"/>
              </w:rPr>
            </w:pPr>
          </w:p>
          <w:p w:rsidR="00C10306" w:rsidRDefault="00C57538" w:rsidP="00C57538">
            <w:pPr>
              <w:spacing w:line="276" w:lineRule="auto"/>
              <w:jc w:val="both"/>
              <w:rPr>
                <w:b w:val="0"/>
                <w:szCs w:val="24"/>
                <w:lang w:val="mn-MN"/>
              </w:rPr>
            </w:pPr>
            <w:r w:rsidRPr="00C57538">
              <w:rPr>
                <w:b w:val="0"/>
                <w:szCs w:val="24"/>
                <w:lang w:val="mn-MN"/>
              </w:rPr>
              <w:t xml:space="preserve">- учет количества циклов асинхронного режима; </w:t>
            </w:r>
          </w:p>
          <w:p w:rsidR="00C57538" w:rsidRDefault="00C57538" w:rsidP="00C57538">
            <w:pPr>
              <w:spacing w:line="276" w:lineRule="auto"/>
              <w:jc w:val="both"/>
              <w:rPr>
                <w:b w:val="0"/>
                <w:szCs w:val="24"/>
                <w:lang w:val="mn-MN"/>
              </w:rPr>
            </w:pPr>
            <w:r w:rsidRPr="00C57538">
              <w:rPr>
                <w:b w:val="0"/>
                <w:szCs w:val="24"/>
                <w:lang w:val="mn-MN"/>
              </w:rPr>
              <w:t xml:space="preserve">- отсутствие срабатывания при отсутствии асинхронного режима. </w:t>
            </w:r>
          </w:p>
          <w:p w:rsidR="00E022E7" w:rsidRDefault="00C57538" w:rsidP="00C57538">
            <w:pPr>
              <w:spacing w:line="276" w:lineRule="auto"/>
              <w:jc w:val="both"/>
              <w:rPr>
                <w:b w:val="0"/>
                <w:szCs w:val="24"/>
                <w:lang w:val="mn-MN"/>
              </w:rPr>
            </w:pPr>
            <w:r w:rsidRPr="00C57538">
              <w:rPr>
                <w:b w:val="0"/>
                <w:szCs w:val="24"/>
                <w:lang w:val="mn-MN"/>
              </w:rPr>
              <w:t>5.2.8 В сетях напряжением 330 кВ и выше асинхронные режимы должны ликвидироваться на первом цикле.</w:t>
            </w:r>
          </w:p>
          <w:p w:rsidR="00E022E7" w:rsidRDefault="00E022E7" w:rsidP="00C57538">
            <w:pPr>
              <w:spacing w:line="276" w:lineRule="auto"/>
              <w:jc w:val="both"/>
              <w:rPr>
                <w:b w:val="0"/>
                <w:szCs w:val="24"/>
                <w:lang w:val="mn-MN"/>
              </w:rPr>
            </w:pPr>
          </w:p>
          <w:p w:rsidR="005A4861" w:rsidRDefault="00C57538" w:rsidP="00C57538">
            <w:pPr>
              <w:spacing w:line="276" w:lineRule="auto"/>
              <w:jc w:val="both"/>
              <w:rPr>
                <w:b w:val="0"/>
                <w:szCs w:val="24"/>
                <w:lang w:val="mn-MN"/>
              </w:rPr>
            </w:pPr>
            <w:r w:rsidRPr="00C57538">
              <w:rPr>
                <w:b w:val="0"/>
                <w:szCs w:val="24"/>
                <w:lang w:val="mn-MN"/>
              </w:rPr>
              <w:t xml:space="preserve">5.2.9 В сечении асинхронного режима устройства АЛАР, установленные на </w:t>
            </w:r>
            <w:r w:rsidRPr="00C57538">
              <w:rPr>
                <w:b w:val="0"/>
                <w:szCs w:val="24"/>
                <w:lang w:val="mn-MN"/>
              </w:rPr>
              <w:lastRenderedPageBreak/>
              <w:t xml:space="preserve">связях напряжением 110 и 220 кВ, должны срабатывать после срабатывания устройств АЛАР, установленных на связях напряжением 330 кВ и выше, входящих в данное сечение. </w:t>
            </w:r>
          </w:p>
          <w:p w:rsidR="00C57538" w:rsidRDefault="00C57538" w:rsidP="00C57538">
            <w:pPr>
              <w:spacing w:line="276" w:lineRule="auto"/>
              <w:jc w:val="both"/>
              <w:rPr>
                <w:b w:val="0"/>
                <w:szCs w:val="24"/>
                <w:lang w:val="mn-MN"/>
              </w:rPr>
            </w:pPr>
            <w:r w:rsidRPr="00C57538">
              <w:rPr>
                <w:b w:val="0"/>
                <w:szCs w:val="24"/>
                <w:lang w:val="mn-MN"/>
              </w:rPr>
              <w:t xml:space="preserve">Для устройств АЛАР, установленных в электрической сети напряжением 220 кВ и ниже, действие на ДС должно реализовываться не позднее четырех циклов асинхронного режима. </w:t>
            </w:r>
          </w:p>
          <w:p w:rsidR="00BE094F" w:rsidRDefault="00BE094F" w:rsidP="00C57538">
            <w:pPr>
              <w:spacing w:line="276" w:lineRule="auto"/>
              <w:jc w:val="both"/>
              <w:rPr>
                <w:b w:val="0"/>
                <w:szCs w:val="24"/>
                <w:lang w:val="mn-MN"/>
              </w:rPr>
            </w:pPr>
          </w:p>
          <w:p w:rsidR="00B06EFC" w:rsidRDefault="00C57538" w:rsidP="00C57538">
            <w:pPr>
              <w:spacing w:line="276" w:lineRule="auto"/>
              <w:jc w:val="both"/>
              <w:rPr>
                <w:b w:val="0"/>
                <w:szCs w:val="24"/>
                <w:lang w:val="mn-MN"/>
              </w:rPr>
            </w:pPr>
            <w:r w:rsidRPr="00C57538">
              <w:rPr>
                <w:b w:val="0"/>
                <w:szCs w:val="24"/>
                <w:lang w:val="mn-MN"/>
              </w:rPr>
              <w:t>5.2.10 Устройства АЛАР следует устанавливать на всех генераторах АЭС и на всех генераторах ТЭС и ГЭС мощностью 500 МВт и выше.</w:t>
            </w:r>
          </w:p>
          <w:p w:rsidR="00C57538" w:rsidRDefault="00C57538" w:rsidP="00C57538">
            <w:pPr>
              <w:spacing w:line="276" w:lineRule="auto"/>
              <w:jc w:val="both"/>
              <w:rPr>
                <w:b w:val="0"/>
                <w:szCs w:val="24"/>
                <w:lang w:val="mn-MN"/>
              </w:rPr>
            </w:pPr>
            <w:r w:rsidRPr="00C57538">
              <w:rPr>
                <w:b w:val="0"/>
                <w:szCs w:val="24"/>
                <w:lang w:val="mn-MN"/>
              </w:rPr>
              <w:t>Необходимость установки устройств АЛАР на генераторах меньшей мощности должна определяться проектными решениями.</w:t>
            </w:r>
          </w:p>
          <w:p w:rsidR="004E2E5A" w:rsidRPr="0081234C" w:rsidRDefault="004E2E5A" w:rsidP="004E2E5A">
            <w:pPr>
              <w:spacing w:line="276" w:lineRule="auto"/>
              <w:jc w:val="both"/>
              <w:rPr>
                <w:szCs w:val="24"/>
                <w:lang w:val="mn-MN"/>
              </w:rPr>
            </w:pPr>
            <w:r w:rsidRPr="0081234C">
              <w:rPr>
                <w:szCs w:val="24"/>
                <w:lang w:val="mn-MN"/>
              </w:rPr>
              <w:t>5.3 Автоматика ограничения снижения частоты</w:t>
            </w:r>
          </w:p>
          <w:p w:rsidR="0081234C" w:rsidRDefault="004E2E5A" w:rsidP="004E2E5A">
            <w:pPr>
              <w:spacing w:line="276" w:lineRule="auto"/>
              <w:jc w:val="both"/>
              <w:rPr>
                <w:b w:val="0"/>
                <w:szCs w:val="24"/>
                <w:lang w:val="mn-MN"/>
              </w:rPr>
            </w:pPr>
            <w:r w:rsidRPr="004E2E5A">
              <w:rPr>
                <w:b w:val="0"/>
                <w:szCs w:val="24"/>
                <w:lang w:val="mn-MN"/>
              </w:rPr>
              <w:t xml:space="preserve">5.3.1 Автоматика ограничения снижения частоты (АОСЧ) предназначена для предотвращения недопустимого по условиям устойчивой работы генерирующего оборудования и энергопринимающих установок потребителей электрической энергии снижения частоты и полного погашения энергосистемы или ее части при возникновении дефицита активной мощности, в том числе при аварийном выделении энергосистемы или ее части на изолированную работу. </w:t>
            </w:r>
          </w:p>
          <w:p w:rsidR="001B44E2" w:rsidRDefault="001B44E2" w:rsidP="004E2E5A">
            <w:pPr>
              <w:spacing w:line="276" w:lineRule="auto"/>
              <w:jc w:val="both"/>
              <w:rPr>
                <w:b w:val="0"/>
                <w:szCs w:val="24"/>
                <w:lang w:val="mn-MN"/>
              </w:rPr>
            </w:pPr>
          </w:p>
          <w:p w:rsidR="001B44E2" w:rsidRDefault="001B44E2"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5.3.2 Исходя из выполняемых функций, устройства АОСЧ подразделяют на устройства: </w:t>
            </w:r>
          </w:p>
          <w:p w:rsidR="00194193" w:rsidRDefault="004E2E5A" w:rsidP="004E2E5A">
            <w:pPr>
              <w:spacing w:line="276" w:lineRule="auto"/>
              <w:jc w:val="both"/>
              <w:rPr>
                <w:b w:val="0"/>
                <w:szCs w:val="24"/>
                <w:lang w:val="mn-MN"/>
              </w:rPr>
            </w:pPr>
            <w:r w:rsidRPr="004E2E5A">
              <w:rPr>
                <w:b w:val="0"/>
                <w:szCs w:val="24"/>
                <w:lang w:val="mn-MN"/>
              </w:rPr>
              <w:lastRenderedPageBreak/>
              <w:t xml:space="preserve">- автоматического частотного ввода резерва (АЧВР); </w:t>
            </w:r>
          </w:p>
          <w:p w:rsidR="0081234C" w:rsidRDefault="004E2E5A" w:rsidP="004E2E5A">
            <w:pPr>
              <w:spacing w:line="276" w:lineRule="auto"/>
              <w:jc w:val="both"/>
              <w:rPr>
                <w:b w:val="0"/>
                <w:szCs w:val="24"/>
                <w:lang w:val="mn-MN"/>
              </w:rPr>
            </w:pPr>
            <w:r w:rsidRPr="004E2E5A">
              <w:rPr>
                <w:b w:val="0"/>
                <w:szCs w:val="24"/>
                <w:lang w:val="mn-MN"/>
              </w:rPr>
              <w:t xml:space="preserve">- автоматической частотной разгрузки (АЧР); </w:t>
            </w:r>
          </w:p>
          <w:p w:rsidR="00194193" w:rsidRDefault="004E2E5A" w:rsidP="004E2E5A">
            <w:pPr>
              <w:spacing w:line="276" w:lineRule="auto"/>
              <w:jc w:val="both"/>
              <w:rPr>
                <w:b w:val="0"/>
                <w:szCs w:val="24"/>
                <w:lang w:val="mn-MN"/>
              </w:rPr>
            </w:pPr>
            <w:r w:rsidRPr="004E2E5A">
              <w:rPr>
                <w:b w:val="0"/>
                <w:szCs w:val="24"/>
                <w:lang w:val="mn-MN"/>
              </w:rPr>
              <w:t xml:space="preserve">-дополнительной автоматической разгрузки (ДАР); </w:t>
            </w:r>
          </w:p>
          <w:p w:rsidR="0081234C" w:rsidRDefault="004E2E5A" w:rsidP="004E2E5A">
            <w:pPr>
              <w:spacing w:line="276" w:lineRule="auto"/>
              <w:jc w:val="both"/>
              <w:rPr>
                <w:b w:val="0"/>
                <w:szCs w:val="24"/>
                <w:lang w:val="mn-MN"/>
              </w:rPr>
            </w:pPr>
            <w:r w:rsidRPr="004E2E5A">
              <w:rPr>
                <w:b w:val="0"/>
                <w:szCs w:val="24"/>
                <w:lang w:val="mn-MN"/>
              </w:rPr>
              <w:t xml:space="preserve">- частотной делительной автоматики (ЧДА); </w:t>
            </w:r>
          </w:p>
          <w:p w:rsidR="0081234C" w:rsidRDefault="00194193" w:rsidP="004E2E5A">
            <w:pPr>
              <w:spacing w:line="276" w:lineRule="auto"/>
              <w:jc w:val="both"/>
              <w:rPr>
                <w:b w:val="0"/>
                <w:szCs w:val="24"/>
                <w:lang w:val="mn-MN"/>
              </w:rPr>
            </w:pPr>
            <w:r>
              <w:rPr>
                <w:b w:val="0"/>
                <w:szCs w:val="24"/>
                <w:lang w:val="mn-MN"/>
              </w:rPr>
              <w:t xml:space="preserve">- </w:t>
            </w:r>
            <w:r w:rsidR="004E2E5A" w:rsidRPr="004E2E5A">
              <w:rPr>
                <w:b w:val="0"/>
                <w:szCs w:val="24"/>
                <w:lang w:val="mn-MN"/>
              </w:rPr>
              <w:t xml:space="preserve">частотного автоматического повторного включения (ЧАПВ). </w:t>
            </w:r>
          </w:p>
          <w:p w:rsidR="0081234C" w:rsidRPr="0081234C" w:rsidRDefault="004E2E5A" w:rsidP="004E2E5A">
            <w:pPr>
              <w:spacing w:line="276" w:lineRule="auto"/>
              <w:jc w:val="both"/>
              <w:rPr>
                <w:szCs w:val="24"/>
                <w:lang w:val="mn-MN"/>
              </w:rPr>
            </w:pPr>
            <w:r w:rsidRPr="0081234C">
              <w:rPr>
                <w:szCs w:val="24"/>
                <w:lang w:val="mn-MN"/>
              </w:rPr>
              <w:t xml:space="preserve">5.3.3 Автоматический частотный ввод резерва </w:t>
            </w:r>
          </w:p>
          <w:p w:rsidR="0081234C" w:rsidRDefault="004E2E5A" w:rsidP="004E2E5A">
            <w:pPr>
              <w:spacing w:line="276" w:lineRule="auto"/>
              <w:jc w:val="both"/>
              <w:rPr>
                <w:b w:val="0"/>
                <w:szCs w:val="24"/>
                <w:lang w:val="mn-MN"/>
              </w:rPr>
            </w:pPr>
            <w:r w:rsidRPr="004E2E5A">
              <w:rPr>
                <w:b w:val="0"/>
                <w:szCs w:val="24"/>
                <w:lang w:val="mn-MN"/>
              </w:rPr>
              <w:t xml:space="preserve">5.3.3.1 Устройства автоматического частотного ввода резерва (АЧВР) предназначены для снижения дефицита активной мощности в целях исключения или уменьшения объема срабатывания устройств АЧР на отключение потребителей электрической энергии. </w:t>
            </w:r>
          </w:p>
          <w:p w:rsidR="00574B43" w:rsidRDefault="00574B43"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5.3.3.2 Устройства АЧВР должны действовать на АЗГ при снижении частоты в энергосистеме до значений в диапазоне от 49,4 до 49,7 Гц. </w:t>
            </w:r>
          </w:p>
          <w:p w:rsidR="000375F3" w:rsidRDefault="000375F3" w:rsidP="004E2E5A">
            <w:pPr>
              <w:spacing w:line="276" w:lineRule="auto"/>
              <w:jc w:val="both"/>
              <w:rPr>
                <w:b w:val="0"/>
                <w:szCs w:val="24"/>
                <w:lang w:val="mn-MN"/>
              </w:rPr>
            </w:pPr>
          </w:p>
          <w:p w:rsidR="000375F3" w:rsidRDefault="000375F3" w:rsidP="004E2E5A">
            <w:pPr>
              <w:spacing w:line="276" w:lineRule="auto"/>
              <w:jc w:val="both"/>
              <w:rPr>
                <w:b w:val="0"/>
                <w:szCs w:val="24"/>
                <w:lang w:val="mn-MN"/>
              </w:rPr>
            </w:pPr>
          </w:p>
          <w:p w:rsidR="002F72AC" w:rsidRDefault="002F72AC" w:rsidP="004E2E5A">
            <w:pPr>
              <w:spacing w:line="276" w:lineRule="auto"/>
              <w:jc w:val="both"/>
              <w:rPr>
                <w:b w:val="0"/>
                <w:szCs w:val="24"/>
                <w:lang w:val="mn-MN"/>
              </w:rPr>
            </w:pPr>
          </w:p>
          <w:p w:rsidR="007C166E" w:rsidRDefault="004E2E5A" w:rsidP="004E2E5A">
            <w:pPr>
              <w:spacing w:line="276" w:lineRule="auto"/>
              <w:jc w:val="both"/>
              <w:rPr>
                <w:b w:val="0"/>
                <w:szCs w:val="24"/>
                <w:lang w:val="mn-MN"/>
              </w:rPr>
            </w:pPr>
            <w:r w:rsidRPr="004E2E5A">
              <w:rPr>
                <w:b w:val="0"/>
                <w:szCs w:val="24"/>
                <w:lang w:val="mn-MN"/>
              </w:rPr>
              <w:t xml:space="preserve">5.3.3.3 Все ГЭС и ГАЭС мощностью 50 МВт и выше должны быть оснащены устройствами АЧВР. </w:t>
            </w:r>
          </w:p>
          <w:p w:rsidR="007C166E" w:rsidRDefault="007C166E"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Необходимость установки устройств АЧВР на ГЭС меньшей мощности определяют на этапе проектирования в зависимости от схемно-режимных условий района, в котором расположена ГЭС. </w:t>
            </w:r>
          </w:p>
          <w:p w:rsidR="0081234C" w:rsidRPr="0081234C" w:rsidRDefault="004E2E5A" w:rsidP="004E2E5A">
            <w:pPr>
              <w:spacing w:line="276" w:lineRule="auto"/>
              <w:jc w:val="both"/>
              <w:rPr>
                <w:szCs w:val="24"/>
                <w:lang w:val="mn-MN"/>
              </w:rPr>
            </w:pPr>
            <w:r w:rsidRPr="0081234C">
              <w:rPr>
                <w:szCs w:val="24"/>
                <w:lang w:val="mn-MN"/>
              </w:rPr>
              <w:t xml:space="preserve">5.3.4 Автоматическая частотная разгрузка </w:t>
            </w:r>
          </w:p>
          <w:p w:rsidR="0081234C" w:rsidRDefault="004E2E5A" w:rsidP="004E2E5A">
            <w:pPr>
              <w:spacing w:line="276" w:lineRule="auto"/>
              <w:jc w:val="both"/>
              <w:rPr>
                <w:b w:val="0"/>
                <w:szCs w:val="24"/>
                <w:lang w:val="mn-MN"/>
              </w:rPr>
            </w:pPr>
            <w:r w:rsidRPr="004E2E5A">
              <w:rPr>
                <w:b w:val="0"/>
                <w:szCs w:val="24"/>
                <w:lang w:val="mn-MN"/>
              </w:rPr>
              <w:lastRenderedPageBreak/>
              <w:t xml:space="preserve">5.3.4.1 Устройства автоматической частотной разгрузки (АЧР) предназначены для предотвращения недопустимого по условиям устойчивой работы генерирующего оборудования и энергопринимающих установок потребителей электрической энергии снижения частоты и ее последующего восстановления. </w:t>
            </w:r>
          </w:p>
          <w:p w:rsidR="00AD09D1" w:rsidRDefault="00AD09D1" w:rsidP="004E2E5A">
            <w:pPr>
              <w:spacing w:line="276" w:lineRule="auto"/>
              <w:jc w:val="both"/>
              <w:rPr>
                <w:b w:val="0"/>
                <w:szCs w:val="24"/>
                <w:lang w:val="mn-MN"/>
              </w:rPr>
            </w:pPr>
          </w:p>
          <w:p w:rsidR="00AD09D1" w:rsidRDefault="00AD09D1"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5.3.4.2 Устройства АЧР должны действовать на ОН очередями при снижении частоты ниже 49,2 Гц. </w:t>
            </w:r>
          </w:p>
          <w:p w:rsidR="00253A03" w:rsidRDefault="00253A03"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5.3.4.3 Устройства АЧР функционально подразделяют на устройства: </w:t>
            </w:r>
          </w:p>
          <w:p w:rsidR="00C31AFF" w:rsidRDefault="00C31AFF" w:rsidP="004E2E5A">
            <w:pPr>
              <w:spacing w:line="276" w:lineRule="auto"/>
              <w:jc w:val="both"/>
              <w:rPr>
                <w:b w:val="0"/>
                <w:szCs w:val="24"/>
                <w:lang w:val="mn-MN"/>
              </w:rPr>
            </w:pPr>
          </w:p>
          <w:p w:rsidR="00C31AFF" w:rsidRDefault="00C31AFF"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 АЧР-1, предназначенные для прекращения процесса снижения частоты, в том числе устройства специальной очереди АЧР, предназначенные для предотвращения разгрузки энергоблоков АЭС при снижении частоты ниже 49,0 Гц; </w:t>
            </w:r>
          </w:p>
          <w:p w:rsidR="0081234C" w:rsidRDefault="004E2E5A" w:rsidP="004E2E5A">
            <w:pPr>
              <w:spacing w:line="276" w:lineRule="auto"/>
              <w:jc w:val="both"/>
              <w:rPr>
                <w:b w:val="0"/>
                <w:szCs w:val="24"/>
                <w:lang w:val="mn-MN"/>
              </w:rPr>
            </w:pPr>
            <w:r w:rsidRPr="004E2E5A">
              <w:rPr>
                <w:b w:val="0"/>
                <w:szCs w:val="24"/>
                <w:lang w:val="mn-MN"/>
              </w:rPr>
              <w:t xml:space="preserve">- АЧР-2, предназначенные для восстановления частоты после действия устройств АЧР-1 или при медленном снижении частоты. </w:t>
            </w:r>
          </w:p>
          <w:p w:rsidR="0081234C" w:rsidRDefault="004E2E5A" w:rsidP="004E2E5A">
            <w:pPr>
              <w:spacing w:line="276" w:lineRule="auto"/>
              <w:jc w:val="both"/>
              <w:rPr>
                <w:b w:val="0"/>
                <w:szCs w:val="24"/>
                <w:lang w:val="mn-MN"/>
              </w:rPr>
            </w:pPr>
            <w:r w:rsidRPr="004E2E5A">
              <w:rPr>
                <w:b w:val="0"/>
                <w:szCs w:val="24"/>
                <w:lang w:val="mn-MN"/>
              </w:rPr>
              <w:t xml:space="preserve">5.3.4.4 Уставки по частоте устройств АЧР-1 должны находиться: </w:t>
            </w:r>
          </w:p>
          <w:p w:rsidR="006E21DC" w:rsidRDefault="006E21DC"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 для устройств АЧР-1 в диапазоне от 46,5 до 48,8 Гц; </w:t>
            </w:r>
          </w:p>
          <w:p w:rsidR="00FB4BB9" w:rsidRDefault="004E2E5A" w:rsidP="004E2E5A">
            <w:pPr>
              <w:spacing w:line="276" w:lineRule="auto"/>
              <w:jc w:val="both"/>
              <w:rPr>
                <w:b w:val="0"/>
                <w:szCs w:val="24"/>
                <w:lang w:val="mn-MN"/>
              </w:rPr>
            </w:pPr>
            <w:r w:rsidRPr="004E2E5A">
              <w:rPr>
                <w:b w:val="0"/>
                <w:szCs w:val="24"/>
                <w:lang w:val="mn-MN"/>
              </w:rPr>
              <w:t xml:space="preserve">- для устройств специальной очереди АЧР </w:t>
            </w:r>
            <w:r w:rsidR="00FB4BB9">
              <w:rPr>
                <w:b w:val="0"/>
                <w:szCs w:val="24"/>
                <w:lang w:val="mn-MN"/>
              </w:rPr>
              <w:t>в диапазоне от 49,0 до 49,2 Гц.</w:t>
            </w:r>
          </w:p>
          <w:p w:rsidR="00894A05" w:rsidRDefault="00894A05"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Уставки по времени устройств АЧР-1 и специальной очереди АЧР должны </w:t>
            </w:r>
            <w:r w:rsidRPr="004E2E5A">
              <w:rPr>
                <w:b w:val="0"/>
                <w:szCs w:val="24"/>
                <w:lang w:val="mn-MN"/>
              </w:rPr>
              <w:lastRenderedPageBreak/>
              <w:t xml:space="preserve">находиться в диапазоне от 0,15 до 0,5 с и исключать действие устройств АЧР-1 (в том числе специальной очереди АЧР) при коротких замыканиях в электрической сети. </w:t>
            </w:r>
          </w:p>
          <w:p w:rsidR="009E6D01" w:rsidRDefault="009E6D01" w:rsidP="004E2E5A">
            <w:pPr>
              <w:spacing w:line="276" w:lineRule="auto"/>
              <w:jc w:val="both"/>
              <w:rPr>
                <w:b w:val="0"/>
                <w:szCs w:val="24"/>
                <w:lang w:val="mn-MN"/>
              </w:rPr>
            </w:pPr>
          </w:p>
          <w:p w:rsidR="0081234C" w:rsidRDefault="004E2E5A" w:rsidP="004E2E5A">
            <w:pPr>
              <w:spacing w:line="276" w:lineRule="auto"/>
              <w:jc w:val="both"/>
              <w:rPr>
                <w:b w:val="0"/>
                <w:szCs w:val="24"/>
                <w:lang w:val="mn-MN"/>
              </w:rPr>
            </w:pPr>
            <w:r w:rsidRPr="004E2E5A">
              <w:rPr>
                <w:b w:val="0"/>
                <w:szCs w:val="24"/>
                <w:lang w:val="mn-MN"/>
              </w:rPr>
              <w:t xml:space="preserve">5.3.4.5 Устройства АЧР-2 функционально подразделяют на устройства: </w:t>
            </w:r>
          </w:p>
          <w:p w:rsidR="0081234C" w:rsidRDefault="004E2E5A" w:rsidP="004E2E5A">
            <w:pPr>
              <w:spacing w:line="276" w:lineRule="auto"/>
              <w:jc w:val="both"/>
              <w:rPr>
                <w:b w:val="0"/>
                <w:szCs w:val="24"/>
                <w:lang w:val="mn-MN"/>
              </w:rPr>
            </w:pPr>
            <w:r w:rsidRPr="004E2E5A">
              <w:rPr>
                <w:b w:val="0"/>
                <w:szCs w:val="24"/>
                <w:lang w:val="mn-MN"/>
              </w:rPr>
              <w:t xml:space="preserve">- АЧР-2 несовмещенной; </w:t>
            </w:r>
          </w:p>
          <w:p w:rsidR="0081234C" w:rsidRDefault="004E2E5A" w:rsidP="004E2E5A">
            <w:pPr>
              <w:spacing w:line="276" w:lineRule="auto"/>
              <w:jc w:val="both"/>
              <w:rPr>
                <w:b w:val="0"/>
                <w:szCs w:val="24"/>
                <w:lang w:val="mn-MN"/>
              </w:rPr>
            </w:pPr>
            <w:r w:rsidRPr="004E2E5A">
              <w:rPr>
                <w:b w:val="0"/>
                <w:szCs w:val="24"/>
                <w:lang w:val="mn-MN"/>
              </w:rPr>
              <w:t xml:space="preserve">- АЧР-2 совмещенной. </w:t>
            </w:r>
          </w:p>
          <w:p w:rsidR="0060764C" w:rsidRDefault="004E2E5A" w:rsidP="004E2E5A">
            <w:pPr>
              <w:spacing w:line="276" w:lineRule="auto"/>
              <w:jc w:val="both"/>
              <w:rPr>
                <w:b w:val="0"/>
                <w:szCs w:val="24"/>
                <w:lang w:val="mn-MN"/>
              </w:rPr>
            </w:pPr>
            <w:r w:rsidRPr="004E2E5A">
              <w:rPr>
                <w:b w:val="0"/>
                <w:szCs w:val="24"/>
                <w:lang w:val="mn-MN"/>
              </w:rPr>
              <w:t xml:space="preserve">Объем ОН, отключаемый устройствами АЧР-2 совмещенной входит в объем ОН, отключаемый АЧР-1. </w:t>
            </w:r>
          </w:p>
          <w:p w:rsidR="00257DDE" w:rsidRDefault="00257DDE" w:rsidP="004E2E5A">
            <w:pPr>
              <w:spacing w:line="276" w:lineRule="auto"/>
              <w:jc w:val="both"/>
              <w:rPr>
                <w:b w:val="0"/>
                <w:szCs w:val="24"/>
                <w:lang w:val="mn-MN"/>
              </w:rPr>
            </w:pPr>
          </w:p>
          <w:p w:rsidR="0060764C" w:rsidRDefault="004E2E5A" w:rsidP="004E2E5A">
            <w:pPr>
              <w:spacing w:line="276" w:lineRule="auto"/>
              <w:jc w:val="both"/>
              <w:rPr>
                <w:b w:val="0"/>
                <w:szCs w:val="24"/>
                <w:lang w:val="mn-MN"/>
              </w:rPr>
            </w:pPr>
            <w:r w:rsidRPr="004E2E5A">
              <w:rPr>
                <w:b w:val="0"/>
                <w:szCs w:val="24"/>
                <w:lang w:val="mn-MN"/>
              </w:rPr>
              <w:t xml:space="preserve">К устройствам АЧР-2 совмещенной должно быть подключено не менее 60 % объема ОН, подключенного к устройствам АЧР-1. </w:t>
            </w:r>
          </w:p>
          <w:p w:rsidR="001A1C38" w:rsidRDefault="001A1C38" w:rsidP="004E2E5A">
            <w:pPr>
              <w:spacing w:line="276" w:lineRule="auto"/>
              <w:jc w:val="both"/>
              <w:rPr>
                <w:b w:val="0"/>
                <w:szCs w:val="24"/>
                <w:lang w:val="mn-MN"/>
              </w:rPr>
            </w:pPr>
          </w:p>
          <w:p w:rsidR="0060764C" w:rsidRDefault="004E2E5A" w:rsidP="004E2E5A">
            <w:pPr>
              <w:spacing w:line="276" w:lineRule="auto"/>
              <w:jc w:val="both"/>
              <w:rPr>
                <w:b w:val="0"/>
                <w:szCs w:val="24"/>
                <w:lang w:val="mn-MN"/>
              </w:rPr>
            </w:pPr>
            <w:r w:rsidRPr="004E2E5A">
              <w:rPr>
                <w:b w:val="0"/>
                <w:szCs w:val="24"/>
                <w:lang w:val="mn-MN"/>
              </w:rPr>
              <w:t xml:space="preserve">Уставки по частоте устройств АЧР-2 должны находиться в диапазоне от 48,7 до 49,1 Гц. </w:t>
            </w:r>
          </w:p>
          <w:p w:rsidR="0060764C" w:rsidRDefault="004E2E5A" w:rsidP="004E2E5A">
            <w:pPr>
              <w:spacing w:line="276" w:lineRule="auto"/>
              <w:jc w:val="both"/>
              <w:rPr>
                <w:b w:val="0"/>
                <w:szCs w:val="24"/>
                <w:lang w:val="mn-MN"/>
              </w:rPr>
            </w:pPr>
            <w:r w:rsidRPr="004E2E5A">
              <w:rPr>
                <w:b w:val="0"/>
                <w:szCs w:val="24"/>
                <w:lang w:val="mn-MN"/>
              </w:rPr>
              <w:t xml:space="preserve">Уставки по времени устройств АЧР-2 должны находиться в диапазоне от 5 до 70 с. </w:t>
            </w:r>
          </w:p>
          <w:p w:rsidR="0060764C" w:rsidRDefault="004E2E5A" w:rsidP="004E2E5A">
            <w:pPr>
              <w:spacing w:line="276" w:lineRule="auto"/>
              <w:jc w:val="both"/>
              <w:rPr>
                <w:b w:val="0"/>
                <w:szCs w:val="24"/>
                <w:lang w:val="mn-MN"/>
              </w:rPr>
            </w:pPr>
            <w:r w:rsidRPr="004E2E5A">
              <w:rPr>
                <w:b w:val="0"/>
                <w:szCs w:val="24"/>
                <w:lang w:val="mn-MN"/>
              </w:rPr>
              <w:t xml:space="preserve">5.3.4.6 Общий объем ОН, отключаемый устройствами АЧР, должен быть не менее 60 % от максимального прогнозного потребления мощности энергосистемы, включая потери активной мощности в электрических сетях и потребление мощности на собственные и хозяйственные нужды электростанций (далее — расчетный объем потребления), в том числе: </w:t>
            </w:r>
          </w:p>
          <w:p w:rsidR="004E2E5A" w:rsidRDefault="004E2E5A" w:rsidP="004E2E5A">
            <w:pPr>
              <w:spacing w:line="276" w:lineRule="auto"/>
              <w:jc w:val="both"/>
              <w:rPr>
                <w:b w:val="0"/>
                <w:szCs w:val="24"/>
                <w:lang w:val="mn-MN"/>
              </w:rPr>
            </w:pPr>
            <w:r w:rsidRPr="004E2E5A">
              <w:rPr>
                <w:b w:val="0"/>
                <w:szCs w:val="24"/>
                <w:lang w:val="mn-MN"/>
              </w:rPr>
              <w:t xml:space="preserve">- объем ОН, отключаемый устройствами АЧР-1, — не менее 50 % расчетного объема потребления (в том числе устройствами специальной </w:t>
            </w:r>
            <w:r w:rsidRPr="004E2E5A">
              <w:rPr>
                <w:b w:val="0"/>
                <w:szCs w:val="24"/>
                <w:lang w:val="mn-MN"/>
              </w:rPr>
              <w:lastRenderedPageBreak/>
              <w:t>очереди АЧР — не менее 3 % расчетного объема потребления);</w:t>
            </w:r>
          </w:p>
          <w:p w:rsidR="001D3B4D" w:rsidRDefault="001D3B4D" w:rsidP="004E2E5A">
            <w:pPr>
              <w:spacing w:line="276" w:lineRule="auto"/>
              <w:jc w:val="both"/>
              <w:rPr>
                <w:b w:val="0"/>
                <w:szCs w:val="24"/>
                <w:lang w:val="mn-MN"/>
              </w:rPr>
            </w:pPr>
          </w:p>
          <w:p w:rsidR="00792168" w:rsidRDefault="0060764C" w:rsidP="004E2E5A">
            <w:pPr>
              <w:spacing w:line="276" w:lineRule="auto"/>
              <w:jc w:val="both"/>
              <w:rPr>
                <w:b w:val="0"/>
                <w:szCs w:val="24"/>
                <w:lang w:val="mn-MN"/>
              </w:rPr>
            </w:pPr>
            <w:r w:rsidRPr="0060764C">
              <w:rPr>
                <w:b w:val="0"/>
                <w:szCs w:val="24"/>
                <w:lang w:val="mn-MN"/>
              </w:rPr>
              <w:t xml:space="preserve">- объем ОН, отключаемый устройствами АЧР-2 несовмещенной, — не менее 10 % расчетного объема потребления. </w:t>
            </w:r>
          </w:p>
          <w:p w:rsidR="00792168" w:rsidRPr="00792168" w:rsidRDefault="0060764C" w:rsidP="004E2E5A">
            <w:pPr>
              <w:spacing w:line="276" w:lineRule="auto"/>
              <w:jc w:val="both"/>
              <w:rPr>
                <w:szCs w:val="24"/>
                <w:lang w:val="mn-MN"/>
              </w:rPr>
            </w:pPr>
            <w:r w:rsidRPr="00792168">
              <w:rPr>
                <w:szCs w:val="24"/>
                <w:lang w:val="mn-MN"/>
              </w:rPr>
              <w:t xml:space="preserve">5.3.5 Дополнительная автоматическая разгрузка </w:t>
            </w:r>
          </w:p>
          <w:p w:rsidR="00792168" w:rsidRDefault="0060764C" w:rsidP="004E2E5A">
            <w:pPr>
              <w:spacing w:line="276" w:lineRule="auto"/>
              <w:jc w:val="both"/>
              <w:rPr>
                <w:b w:val="0"/>
                <w:szCs w:val="24"/>
                <w:lang w:val="mn-MN"/>
              </w:rPr>
            </w:pPr>
            <w:r w:rsidRPr="0060764C">
              <w:rPr>
                <w:b w:val="0"/>
                <w:szCs w:val="24"/>
                <w:lang w:val="mn-MN"/>
              </w:rPr>
              <w:t xml:space="preserve">5.3.5.1 Устройства дополнительной автоматической разгрузки (ДАР) предназначены для обеспечения эффективной работы устройств АЧР-1. 5.3.5.2 Устройства ДАР могут устанавливаться в энергосистеме (части энергосистемы) в случае вероятности возникновения аварийного дефицита активной мощности более 45 % от нагрузки потребления энергосистемы (части энергосистемы) и скорости снижения частоты более 1,8 Гц/сек. </w:t>
            </w:r>
          </w:p>
          <w:p w:rsidR="00D017C5" w:rsidRDefault="0060764C" w:rsidP="004E2E5A">
            <w:pPr>
              <w:spacing w:line="276" w:lineRule="auto"/>
              <w:jc w:val="both"/>
              <w:rPr>
                <w:b w:val="0"/>
                <w:szCs w:val="24"/>
                <w:lang w:val="mn-MN"/>
              </w:rPr>
            </w:pPr>
            <w:r w:rsidRPr="0060764C">
              <w:rPr>
                <w:b w:val="0"/>
                <w:szCs w:val="24"/>
                <w:lang w:val="mn-MN"/>
              </w:rPr>
              <w:t>5.3.5.3 Устройства ДАР должны реализовывать ОН без выдержки времени в объеме, необходимом для обеспечения эффективной работы АЧР</w:t>
            </w:r>
            <w:r w:rsidR="00D017C5">
              <w:rPr>
                <w:b w:val="0"/>
                <w:szCs w:val="24"/>
                <w:lang w:val="mn-MN"/>
              </w:rPr>
              <w:t>.</w:t>
            </w:r>
          </w:p>
          <w:p w:rsidR="00792168" w:rsidRPr="00792168" w:rsidRDefault="0060764C" w:rsidP="004E2E5A">
            <w:pPr>
              <w:spacing w:line="276" w:lineRule="auto"/>
              <w:jc w:val="both"/>
              <w:rPr>
                <w:szCs w:val="24"/>
                <w:lang w:val="mn-MN"/>
              </w:rPr>
            </w:pPr>
            <w:r w:rsidRPr="00792168">
              <w:rPr>
                <w:szCs w:val="24"/>
                <w:lang w:val="mn-MN"/>
              </w:rPr>
              <w:t xml:space="preserve">5.3.6 Частотная делительная автоматика </w:t>
            </w:r>
          </w:p>
          <w:p w:rsidR="00D27CA9" w:rsidRDefault="0060764C" w:rsidP="004E2E5A">
            <w:pPr>
              <w:spacing w:line="276" w:lineRule="auto"/>
              <w:jc w:val="both"/>
              <w:rPr>
                <w:b w:val="0"/>
                <w:szCs w:val="24"/>
                <w:lang w:val="mn-MN"/>
              </w:rPr>
            </w:pPr>
            <w:r w:rsidRPr="0060764C">
              <w:rPr>
                <w:b w:val="0"/>
                <w:szCs w:val="24"/>
                <w:lang w:val="mn-MN"/>
              </w:rPr>
              <w:t xml:space="preserve">5.3.6.1 Устройства частотной делительной автоматики (ЧДА) предназначены для предотвращения полного останова ТЭС при недопустимом снижении частоты в энергосистеме. </w:t>
            </w:r>
          </w:p>
          <w:p w:rsidR="00740C20" w:rsidRDefault="0060764C" w:rsidP="004E2E5A">
            <w:pPr>
              <w:spacing w:line="276" w:lineRule="auto"/>
              <w:jc w:val="both"/>
              <w:rPr>
                <w:b w:val="0"/>
                <w:szCs w:val="24"/>
                <w:lang w:val="mn-MN"/>
              </w:rPr>
            </w:pPr>
            <w:r w:rsidRPr="0060764C">
              <w:rPr>
                <w:b w:val="0"/>
                <w:szCs w:val="24"/>
                <w:lang w:val="mn-MN"/>
              </w:rPr>
              <w:t xml:space="preserve">5.3.6.2 Устройства ЧДА должны действовать на ДС с целью выделения ТЭС или их энергоблоков (генераторов) на питание собственных нужд или на изолированный район с обеспечением </w:t>
            </w:r>
            <w:r w:rsidRPr="0060764C">
              <w:rPr>
                <w:b w:val="0"/>
                <w:szCs w:val="24"/>
                <w:lang w:val="mn-MN"/>
              </w:rPr>
              <w:lastRenderedPageBreak/>
              <w:t xml:space="preserve">устойчивой работы выделяемого генерирующего оборудования. </w:t>
            </w:r>
          </w:p>
          <w:p w:rsidR="00A236B4" w:rsidRDefault="00A236B4" w:rsidP="004E2E5A">
            <w:pPr>
              <w:spacing w:line="276" w:lineRule="auto"/>
              <w:jc w:val="both"/>
              <w:rPr>
                <w:b w:val="0"/>
                <w:szCs w:val="24"/>
                <w:lang w:val="mn-MN"/>
              </w:rPr>
            </w:pPr>
          </w:p>
          <w:p w:rsidR="000316F4" w:rsidRDefault="0060764C" w:rsidP="004E2E5A">
            <w:pPr>
              <w:spacing w:line="276" w:lineRule="auto"/>
              <w:jc w:val="both"/>
              <w:rPr>
                <w:b w:val="0"/>
                <w:szCs w:val="24"/>
                <w:lang w:val="mn-MN"/>
              </w:rPr>
            </w:pPr>
            <w:r w:rsidRPr="0060764C">
              <w:rPr>
                <w:b w:val="0"/>
                <w:szCs w:val="24"/>
                <w:lang w:val="mn-MN"/>
              </w:rPr>
              <w:t>5.3.6.3 Устройства ЧДА следует устанавливать на всех ТЭС мощностью 25 МВт и выше, за исключением ТЭС, на которых по условиям их работы установка устройств ЧДА невозможна.</w:t>
            </w:r>
          </w:p>
          <w:p w:rsidR="00253A03" w:rsidRDefault="00253A03" w:rsidP="004E2E5A">
            <w:pPr>
              <w:spacing w:line="276" w:lineRule="auto"/>
              <w:jc w:val="both"/>
              <w:rPr>
                <w:b w:val="0"/>
                <w:szCs w:val="24"/>
                <w:lang w:val="mn-MN"/>
              </w:rPr>
            </w:pPr>
          </w:p>
          <w:p w:rsidR="00740C20" w:rsidRDefault="0060764C" w:rsidP="004E2E5A">
            <w:pPr>
              <w:spacing w:line="276" w:lineRule="auto"/>
              <w:jc w:val="both"/>
              <w:rPr>
                <w:b w:val="0"/>
                <w:szCs w:val="24"/>
                <w:lang w:val="mn-MN"/>
              </w:rPr>
            </w:pPr>
            <w:r w:rsidRPr="0060764C">
              <w:rPr>
                <w:b w:val="0"/>
                <w:szCs w:val="24"/>
                <w:lang w:val="mn-MN"/>
              </w:rPr>
              <w:t xml:space="preserve">В ЕЭС России невозможность установки устройств ЧДА следует оформлять решением, которое утверждается собственником или иным законным владельцем ТЭС после согласования с субъектом оперативно-диспетчерского управления в электроэнергетике. </w:t>
            </w:r>
          </w:p>
          <w:p w:rsidR="0004192D" w:rsidRDefault="0004192D" w:rsidP="004E2E5A">
            <w:pPr>
              <w:spacing w:line="276" w:lineRule="auto"/>
              <w:jc w:val="both"/>
              <w:rPr>
                <w:b w:val="0"/>
                <w:szCs w:val="24"/>
                <w:lang w:val="mn-MN"/>
              </w:rPr>
            </w:pPr>
          </w:p>
          <w:p w:rsidR="00253A03" w:rsidRDefault="0060764C" w:rsidP="004E2E5A">
            <w:pPr>
              <w:spacing w:line="276" w:lineRule="auto"/>
              <w:jc w:val="both"/>
              <w:rPr>
                <w:b w:val="0"/>
                <w:szCs w:val="24"/>
                <w:lang w:val="mn-MN"/>
              </w:rPr>
            </w:pPr>
            <w:r w:rsidRPr="0060764C">
              <w:rPr>
                <w:b w:val="0"/>
                <w:szCs w:val="24"/>
                <w:lang w:val="mn-MN"/>
              </w:rPr>
              <w:t>5.3.6.4 Недопустима установка измерительных органов ЧДА на объектах электросетевого хозяйства.</w:t>
            </w:r>
          </w:p>
          <w:p w:rsidR="00253A03" w:rsidRDefault="00253A03" w:rsidP="004E2E5A">
            <w:pPr>
              <w:spacing w:line="276" w:lineRule="auto"/>
              <w:jc w:val="both"/>
              <w:rPr>
                <w:b w:val="0"/>
                <w:szCs w:val="24"/>
                <w:lang w:val="mn-MN"/>
              </w:rPr>
            </w:pPr>
          </w:p>
          <w:p w:rsidR="00740C20" w:rsidRDefault="0060764C" w:rsidP="004E2E5A">
            <w:pPr>
              <w:spacing w:line="276" w:lineRule="auto"/>
              <w:jc w:val="both"/>
              <w:rPr>
                <w:b w:val="0"/>
                <w:szCs w:val="24"/>
                <w:lang w:val="mn-MN"/>
              </w:rPr>
            </w:pPr>
            <w:r w:rsidRPr="0060764C">
              <w:rPr>
                <w:b w:val="0"/>
                <w:szCs w:val="24"/>
                <w:lang w:val="mn-MN"/>
              </w:rPr>
              <w:t xml:space="preserve">5.3.6.5 Уставки срабатывания устройств ЧДА по частоте и времени должны находиться в диапазоне: </w:t>
            </w:r>
          </w:p>
          <w:p w:rsidR="00595FAC" w:rsidRDefault="00595FAC" w:rsidP="004E2E5A">
            <w:pPr>
              <w:spacing w:line="276" w:lineRule="auto"/>
              <w:jc w:val="both"/>
              <w:rPr>
                <w:b w:val="0"/>
                <w:szCs w:val="24"/>
                <w:lang w:val="mn-MN"/>
              </w:rPr>
            </w:pPr>
          </w:p>
          <w:p w:rsidR="00740C20" w:rsidRDefault="0060764C" w:rsidP="004E2E5A">
            <w:pPr>
              <w:spacing w:line="276" w:lineRule="auto"/>
              <w:jc w:val="both"/>
              <w:rPr>
                <w:b w:val="0"/>
                <w:szCs w:val="24"/>
                <w:lang w:val="mn-MN"/>
              </w:rPr>
            </w:pPr>
            <w:r w:rsidRPr="0060764C">
              <w:rPr>
                <w:b w:val="0"/>
                <w:szCs w:val="24"/>
                <w:lang w:val="mn-MN"/>
              </w:rPr>
              <w:t xml:space="preserve">- 1 -я ступень: от 46,0 до 47,0 Гц / от 0,3 до 0,5 с; </w:t>
            </w:r>
          </w:p>
          <w:p w:rsidR="00740C20" w:rsidRDefault="0060764C" w:rsidP="004E2E5A">
            <w:pPr>
              <w:spacing w:line="276" w:lineRule="auto"/>
              <w:jc w:val="both"/>
              <w:rPr>
                <w:b w:val="0"/>
                <w:szCs w:val="24"/>
                <w:lang w:val="mn-MN"/>
              </w:rPr>
            </w:pPr>
            <w:r w:rsidRPr="0060764C">
              <w:rPr>
                <w:b w:val="0"/>
                <w:szCs w:val="24"/>
                <w:lang w:val="mn-MN"/>
              </w:rPr>
              <w:t xml:space="preserve">- 2-я ступень: от 47,0 до 47,5 Гц / от 30 до 40 с. </w:t>
            </w:r>
          </w:p>
          <w:p w:rsidR="00740C20" w:rsidRDefault="0060764C" w:rsidP="004E2E5A">
            <w:pPr>
              <w:spacing w:line="276" w:lineRule="auto"/>
              <w:jc w:val="both"/>
              <w:rPr>
                <w:b w:val="0"/>
                <w:szCs w:val="24"/>
                <w:lang w:val="mn-MN"/>
              </w:rPr>
            </w:pPr>
            <w:r w:rsidRPr="0060764C">
              <w:rPr>
                <w:b w:val="0"/>
                <w:szCs w:val="24"/>
                <w:lang w:val="mn-MN"/>
              </w:rPr>
              <w:t xml:space="preserve">5.3.6.6 При выделении энергоблока на свои собственные нужды действием ЧДА должна обеспечиваться устойчивая работа энергоблока в течение не менее 30 мин. </w:t>
            </w:r>
          </w:p>
          <w:p w:rsidR="0013794C" w:rsidRDefault="0013794C" w:rsidP="004E2E5A">
            <w:pPr>
              <w:spacing w:line="276" w:lineRule="auto"/>
              <w:jc w:val="both"/>
              <w:rPr>
                <w:b w:val="0"/>
                <w:szCs w:val="24"/>
                <w:lang w:val="mn-MN"/>
              </w:rPr>
            </w:pPr>
          </w:p>
          <w:p w:rsidR="002F273D" w:rsidRDefault="002F273D" w:rsidP="004E2E5A">
            <w:pPr>
              <w:spacing w:line="276" w:lineRule="auto"/>
              <w:jc w:val="both"/>
              <w:rPr>
                <w:b w:val="0"/>
                <w:szCs w:val="24"/>
                <w:lang w:val="mn-MN"/>
              </w:rPr>
            </w:pPr>
          </w:p>
          <w:p w:rsidR="0013794C" w:rsidRDefault="0013794C" w:rsidP="004E2E5A">
            <w:pPr>
              <w:spacing w:line="276" w:lineRule="auto"/>
              <w:jc w:val="both"/>
              <w:rPr>
                <w:b w:val="0"/>
                <w:szCs w:val="24"/>
                <w:lang w:val="mn-MN"/>
              </w:rPr>
            </w:pPr>
          </w:p>
          <w:p w:rsidR="00FB174A" w:rsidRDefault="0060764C" w:rsidP="004E2E5A">
            <w:pPr>
              <w:spacing w:line="276" w:lineRule="auto"/>
              <w:jc w:val="both"/>
              <w:rPr>
                <w:b w:val="0"/>
                <w:szCs w:val="24"/>
                <w:lang w:val="mn-MN"/>
              </w:rPr>
            </w:pPr>
            <w:r w:rsidRPr="0060764C">
              <w:rPr>
                <w:b w:val="0"/>
                <w:szCs w:val="24"/>
                <w:lang w:val="mn-MN"/>
              </w:rPr>
              <w:t xml:space="preserve">5.3.6.7 Действие устройств ЧДА на выделение ТЭС или их энергоблоков </w:t>
            </w:r>
            <w:r w:rsidRPr="0060764C">
              <w:rPr>
                <w:b w:val="0"/>
                <w:szCs w:val="24"/>
                <w:lang w:val="mn-MN"/>
              </w:rPr>
              <w:lastRenderedPageBreak/>
              <w:t xml:space="preserve">(генераторов) на изолированный район должно по возможности обеспечивать баланс активной мощности в указанном районе. </w:t>
            </w:r>
          </w:p>
          <w:p w:rsidR="00FB174A" w:rsidRDefault="00FB174A" w:rsidP="004E2E5A">
            <w:pPr>
              <w:spacing w:line="276" w:lineRule="auto"/>
              <w:jc w:val="both"/>
              <w:rPr>
                <w:b w:val="0"/>
                <w:szCs w:val="24"/>
                <w:lang w:val="mn-MN"/>
              </w:rPr>
            </w:pPr>
          </w:p>
          <w:p w:rsidR="00FB174A" w:rsidRDefault="0060764C" w:rsidP="004E2E5A">
            <w:pPr>
              <w:spacing w:line="276" w:lineRule="auto"/>
              <w:jc w:val="both"/>
              <w:rPr>
                <w:b w:val="0"/>
                <w:szCs w:val="24"/>
                <w:lang w:val="mn-MN"/>
              </w:rPr>
            </w:pPr>
            <w:r w:rsidRPr="0060764C">
              <w:rPr>
                <w:b w:val="0"/>
                <w:szCs w:val="24"/>
                <w:lang w:val="mn-MN"/>
              </w:rPr>
              <w:t xml:space="preserve">Допустимое значение небаланса активной мощности определяется условиями обеспечения устойчивой работы генерирующего оборудования ТЭС с учетом действия АЧР. </w:t>
            </w:r>
          </w:p>
          <w:p w:rsidR="002F273D" w:rsidRDefault="002F273D" w:rsidP="004E2E5A">
            <w:pPr>
              <w:spacing w:line="276" w:lineRule="auto"/>
              <w:jc w:val="both"/>
              <w:rPr>
                <w:b w:val="0"/>
                <w:szCs w:val="24"/>
                <w:lang w:val="mn-MN"/>
              </w:rPr>
            </w:pPr>
          </w:p>
          <w:p w:rsidR="00740C20" w:rsidRDefault="0060764C" w:rsidP="004E2E5A">
            <w:pPr>
              <w:spacing w:line="276" w:lineRule="auto"/>
              <w:jc w:val="both"/>
              <w:rPr>
                <w:b w:val="0"/>
                <w:szCs w:val="24"/>
                <w:lang w:val="mn-MN"/>
              </w:rPr>
            </w:pPr>
            <w:r w:rsidRPr="0060764C">
              <w:rPr>
                <w:b w:val="0"/>
                <w:szCs w:val="24"/>
                <w:lang w:val="mn-MN"/>
              </w:rPr>
              <w:t xml:space="preserve">5.3.6.8 На всех электростанциях, на которых установлена или планируется к установке ЧДА, следует проводить проверку выполнения условий устойчивой работы генерирующего оборудования тепловых электростанций при его выделении действием ЧДА на изолированную нагрузку. </w:t>
            </w:r>
          </w:p>
          <w:p w:rsidR="005D7D52" w:rsidRDefault="005D7D52" w:rsidP="004E2E5A">
            <w:pPr>
              <w:spacing w:line="276" w:lineRule="auto"/>
              <w:jc w:val="both"/>
              <w:rPr>
                <w:b w:val="0"/>
                <w:szCs w:val="24"/>
                <w:lang w:val="mn-MN"/>
              </w:rPr>
            </w:pPr>
          </w:p>
          <w:p w:rsidR="0060764C" w:rsidRDefault="0060764C" w:rsidP="004E2E5A">
            <w:pPr>
              <w:spacing w:line="276" w:lineRule="auto"/>
              <w:jc w:val="both"/>
              <w:rPr>
                <w:b w:val="0"/>
                <w:szCs w:val="24"/>
                <w:lang w:val="mn-MN"/>
              </w:rPr>
            </w:pPr>
            <w:r w:rsidRPr="0060764C">
              <w:rPr>
                <w:b w:val="0"/>
                <w:szCs w:val="24"/>
                <w:lang w:val="mn-MN"/>
              </w:rPr>
              <w:t>Проверка должна выполняться собственником или иным законным владельцем электростанции с периодичностью не реже одного раза в семь лет, а также при:</w:t>
            </w:r>
          </w:p>
          <w:p w:rsidR="00F500E6" w:rsidRDefault="00740C20" w:rsidP="004E2E5A">
            <w:pPr>
              <w:spacing w:line="276" w:lineRule="auto"/>
              <w:jc w:val="both"/>
              <w:rPr>
                <w:b w:val="0"/>
                <w:szCs w:val="24"/>
                <w:lang w:val="mn-MN"/>
              </w:rPr>
            </w:pPr>
            <w:r w:rsidRPr="00740C20">
              <w:rPr>
                <w:b w:val="0"/>
                <w:szCs w:val="24"/>
                <w:lang w:val="mn-MN"/>
              </w:rPr>
              <w:t xml:space="preserve">- модернизации ЧДА; </w:t>
            </w:r>
          </w:p>
          <w:p w:rsidR="00F500E6" w:rsidRDefault="00740C20" w:rsidP="004E2E5A">
            <w:pPr>
              <w:spacing w:line="276" w:lineRule="auto"/>
              <w:jc w:val="both"/>
              <w:rPr>
                <w:b w:val="0"/>
                <w:szCs w:val="24"/>
                <w:lang w:val="mn-MN"/>
              </w:rPr>
            </w:pPr>
            <w:r w:rsidRPr="00740C20">
              <w:rPr>
                <w:b w:val="0"/>
                <w:szCs w:val="24"/>
                <w:lang w:val="mn-MN"/>
              </w:rPr>
              <w:t xml:space="preserve">- модернизации систем автоматического регулирования генерирующего оборудования, выделяемого действием ЧДА; </w:t>
            </w:r>
          </w:p>
          <w:p w:rsidR="00F500E6" w:rsidRDefault="00740C20" w:rsidP="004E2E5A">
            <w:pPr>
              <w:spacing w:line="276" w:lineRule="auto"/>
              <w:jc w:val="both"/>
              <w:rPr>
                <w:b w:val="0"/>
                <w:szCs w:val="24"/>
                <w:lang w:val="mn-MN"/>
              </w:rPr>
            </w:pPr>
            <w:r w:rsidRPr="00740C20">
              <w:rPr>
                <w:b w:val="0"/>
                <w:szCs w:val="24"/>
                <w:lang w:val="mn-MN"/>
              </w:rPr>
              <w:t xml:space="preserve">- модернизации АСАРБ (для ЧДА, выполненной по схеме «выделение генератора на свои собственные нужды»). </w:t>
            </w:r>
          </w:p>
          <w:p w:rsidR="00D47D14" w:rsidRDefault="00D47D14" w:rsidP="004E2E5A">
            <w:pPr>
              <w:spacing w:line="276" w:lineRule="auto"/>
              <w:jc w:val="both"/>
              <w:rPr>
                <w:b w:val="0"/>
                <w:szCs w:val="24"/>
                <w:lang w:val="mn-MN"/>
              </w:rPr>
            </w:pPr>
          </w:p>
          <w:p w:rsidR="00D47D14" w:rsidRDefault="00D47D14" w:rsidP="004E2E5A">
            <w:pPr>
              <w:spacing w:line="276" w:lineRule="auto"/>
              <w:jc w:val="both"/>
              <w:rPr>
                <w:b w:val="0"/>
                <w:szCs w:val="24"/>
                <w:lang w:val="mn-MN"/>
              </w:rPr>
            </w:pPr>
          </w:p>
          <w:p w:rsidR="00D47D14" w:rsidRDefault="00D47D14" w:rsidP="004E2E5A">
            <w:pPr>
              <w:spacing w:line="276" w:lineRule="auto"/>
              <w:jc w:val="both"/>
              <w:rPr>
                <w:b w:val="0"/>
                <w:szCs w:val="24"/>
                <w:lang w:val="mn-MN"/>
              </w:rPr>
            </w:pPr>
          </w:p>
          <w:p w:rsidR="00F500E6" w:rsidRDefault="00740C20" w:rsidP="004E2E5A">
            <w:pPr>
              <w:spacing w:line="276" w:lineRule="auto"/>
              <w:jc w:val="both"/>
              <w:rPr>
                <w:b w:val="0"/>
                <w:szCs w:val="24"/>
                <w:lang w:val="mn-MN"/>
              </w:rPr>
            </w:pPr>
            <w:r w:rsidRPr="00740C20">
              <w:rPr>
                <w:b w:val="0"/>
                <w:szCs w:val="24"/>
                <w:lang w:val="mn-MN"/>
              </w:rPr>
              <w:t xml:space="preserve">Проверку следует выполнять путем проведения испытаний. </w:t>
            </w:r>
          </w:p>
          <w:p w:rsidR="0062449B" w:rsidRDefault="00740C20" w:rsidP="004E2E5A">
            <w:pPr>
              <w:spacing w:line="276" w:lineRule="auto"/>
              <w:jc w:val="both"/>
              <w:rPr>
                <w:b w:val="0"/>
                <w:szCs w:val="24"/>
                <w:lang w:val="mn-MN"/>
              </w:rPr>
            </w:pPr>
            <w:r w:rsidRPr="00740C20">
              <w:rPr>
                <w:b w:val="0"/>
                <w:szCs w:val="24"/>
                <w:lang w:val="mn-MN"/>
              </w:rPr>
              <w:lastRenderedPageBreak/>
              <w:t xml:space="preserve">5.3.6.9 При необходимости на ТЭС следует устанавливать автоматику, предназначенную для предотвращения полного останова ТЭС при недопустимом снижении напряжения на ее шинах. Указанная автоматика: </w:t>
            </w:r>
          </w:p>
          <w:p w:rsidR="00F500E6" w:rsidRDefault="00740C20" w:rsidP="004E2E5A">
            <w:pPr>
              <w:spacing w:line="276" w:lineRule="auto"/>
              <w:jc w:val="both"/>
              <w:rPr>
                <w:b w:val="0"/>
                <w:szCs w:val="24"/>
                <w:lang w:val="mn-MN"/>
              </w:rPr>
            </w:pPr>
            <w:r w:rsidRPr="00740C20">
              <w:rPr>
                <w:b w:val="0"/>
                <w:szCs w:val="24"/>
                <w:lang w:val="mn-MN"/>
              </w:rPr>
              <w:t xml:space="preserve">- должна контролировать значение и продолжительность снижения напряжения на шинах ТЭС, величину тока статора генераторов ТЭС, а также, при необходимости, величину и скорость изменения реактивной мощности генераторов ТЭС, и может использовать в качестве дополнительных пусковых органов фиксацию отключения линий электропередачи прилегающей к ТЭС электрической сети; </w:t>
            </w:r>
          </w:p>
          <w:p w:rsidR="00F500E6" w:rsidRDefault="00740C20" w:rsidP="004E2E5A">
            <w:pPr>
              <w:spacing w:line="276" w:lineRule="auto"/>
              <w:jc w:val="both"/>
              <w:rPr>
                <w:b w:val="0"/>
                <w:szCs w:val="24"/>
                <w:lang w:val="mn-MN"/>
              </w:rPr>
            </w:pPr>
            <w:r w:rsidRPr="00740C20">
              <w:rPr>
                <w:b w:val="0"/>
                <w:szCs w:val="24"/>
                <w:lang w:val="mn-MN"/>
              </w:rPr>
              <w:t>- должна соответствовать требованиям 5.3.6.2, 5.3.6.4, 5.3.6.6, 5.3.6.7;</w:t>
            </w:r>
          </w:p>
          <w:p w:rsidR="00CD1313" w:rsidRDefault="00CD1313" w:rsidP="004E2E5A">
            <w:pPr>
              <w:spacing w:line="276" w:lineRule="auto"/>
              <w:jc w:val="both"/>
              <w:rPr>
                <w:b w:val="0"/>
                <w:szCs w:val="24"/>
                <w:lang w:val="mn-MN"/>
              </w:rPr>
            </w:pPr>
          </w:p>
          <w:p w:rsidR="00F500E6" w:rsidRDefault="00740C20" w:rsidP="004E2E5A">
            <w:pPr>
              <w:spacing w:line="276" w:lineRule="auto"/>
              <w:jc w:val="both"/>
              <w:rPr>
                <w:b w:val="0"/>
                <w:szCs w:val="24"/>
                <w:lang w:val="mn-MN"/>
              </w:rPr>
            </w:pPr>
            <w:r w:rsidRPr="00740C20">
              <w:rPr>
                <w:b w:val="0"/>
                <w:szCs w:val="24"/>
                <w:lang w:val="mn-MN"/>
              </w:rPr>
              <w:t xml:space="preserve">- может выполняться аппаратно совмещенной с ЧДА. </w:t>
            </w:r>
          </w:p>
          <w:p w:rsidR="00F500E6" w:rsidRPr="00F500E6" w:rsidRDefault="00740C20" w:rsidP="004E2E5A">
            <w:pPr>
              <w:spacing w:line="276" w:lineRule="auto"/>
              <w:jc w:val="both"/>
              <w:rPr>
                <w:szCs w:val="24"/>
                <w:lang w:val="mn-MN"/>
              </w:rPr>
            </w:pPr>
            <w:r w:rsidRPr="00F500E6">
              <w:rPr>
                <w:szCs w:val="24"/>
                <w:lang w:val="mn-MN"/>
              </w:rPr>
              <w:t xml:space="preserve">5.3.7 Частотное автоматическое повторное включение </w:t>
            </w:r>
          </w:p>
          <w:p w:rsidR="00740C20" w:rsidRDefault="00740C20" w:rsidP="004E2E5A">
            <w:pPr>
              <w:spacing w:line="276" w:lineRule="auto"/>
              <w:jc w:val="both"/>
              <w:rPr>
                <w:b w:val="0"/>
                <w:szCs w:val="24"/>
                <w:lang w:val="mn-MN"/>
              </w:rPr>
            </w:pPr>
            <w:r w:rsidRPr="00740C20">
              <w:rPr>
                <w:b w:val="0"/>
                <w:szCs w:val="24"/>
                <w:lang w:val="mn-MN"/>
              </w:rPr>
              <w:t>5.3.7.1 Устройства частотного автоматического повторного включения (ЧАПВ) предназначены для автоматического включения отключенных от устройств АЧР потребителей электрической энергии в процессе восстановления частоты в энергосистеме.</w:t>
            </w:r>
          </w:p>
          <w:p w:rsidR="005248EE" w:rsidRDefault="00FC44F3" w:rsidP="00FC44F3">
            <w:pPr>
              <w:spacing w:line="276" w:lineRule="auto"/>
              <w:jc w:val="both"/>
              <w:rPr>
                <w:b w:val="0"/>
                <w:szCs w:val="24"/>
                <w:lang w:val="mn-MN"/>
              </w:rPr>
            </w:pPr>
            <w:r w:rsidRPr="00FC44F3">
              <w:rPr>
                <w:b w:val="0"/>
                <w:szCs w:val="24"/>
                <w:lang w:val="mn-MN"/>
              </w:rPr>
              <w:t xml:space="preserve">5.3.7.2 Устройства ЧАПВ должны действовать на включение нагрузки потребителей электрической энергии очередями в диапазоне частот от 49,4 до 49,8 Гц. </w:t>
            </w:r>
          </w:p>
          <w:p w:rsidR="005248EE" w:rsidRDefault="00FC44F3" w:rsidP="00FC44F3">
            <w:pPr>
              <w:spacing w:line="276" w:lineRule="auto"/>
              <w:jc w:val="both"/>
              <w:rPr>
                <w:b w:val="0"/>
                <w:szCs w:val="24"/>
                <w:lang w:val="mn-MN"/>
              </w:rPr>
            </w:pPr>
            <w:r w:rsidRPr="00FC44F3">
              <w:rPr>
                <w:b w:val="0"/>
                <w:szCs w:val="24"/>
                <w:lang w:val="mn-MN"/>
              </w:rPr>
              <w:t xml:space="preserve">5.3.7.3 Настройка и выбор объема очереди ЧАПВ должны исключать </w:t>
            </w:r>
            <w:r w:rsidRPr="00FC44F3">
              <w:rPr>
                <w:b w:val="0"/>
                <w:szCs w:val="24"/>
                <w:lang w:val="mn-MN"/>
              </w:rPr>
              <w:lastRenderedPageBreak/>
              <w:t xml:space="preserve">повторное срабатывание АЧР при действии ЧАПВ. </w:t>
            </w:r>
          </w:p>
          <w:p w:rsidR="005248EE" w:rsidRDefault="00FC44F3" w:rsidP="00FC44F3">
            <w:pPr>
              <w:spacing w:line="276" w:lineRule="auto"/>
              <w:jc w:val="both"/>
              <w:rPr>
                <w:b w:val="0"/>
                <w:szCs w:val="24"/>
                <w:lang w:val="mn-MN"/>
              </w:rPr>
            </w:pPr>
            <w:r w:rsidRPr="00FC44F3">
              <w:rPr>
                <w:b w:val="0"/>
                <w:szCs w:val="24"/>
                <w:lang w:val="mn-MN"/>
              </w:rPr>
              <w:t xml:space="preserve">5.3.7.4 При подключении к одной очереди устройств ЧАПВ нескольких присоединений на одном объекте электроэнергетики должно обеспечиваться их поочередное включение с интервалами времени не менее 1 с. </w:t>
            </w:r>
          </w:p>
          <w:p w:rsidR="00FC44F3" w:rsidRPr="00FC44F3" w:rsidRDefault="00FC44F3" w:rsidP="00FC44F3">
            <w:pPr>
              <w:spacing w:line="276" w:lineRule="auto"/>
              <w:jc w:val="both"/>
              <w:rPr>
                <w:b w:val="0"/>
                <w:szCs w:val="24"/>
                <w:lang w:val="mn-MN"/>
              </w:rPr>
            </w:pPr>
            <w:r w:rsidRPr="00FC44F3">
              <w:rPr>
                <w:b w:val="0"/>
                <w:szCs w:val="24"/>
                <w:lang w:val="mn-MN"/>
              </w:rPr>
              <w:t>5.3.7.5 Устройства ЧАПВ следует устанавливать прежде всего на подстанциях, на которых невозможно осуществить быстрое восстановление питания потребителей электрической энергии, отключенных АЧР, действиями оперативного персонала.</w:t>
            </w:r>
          </w:p>
          <w:p w:rsidR="00FC44F3" w:rsidRPr="005248EE" w:rsidRDefault="00FC44F3" w:rsidP="00FC44F3">
            <w:pPr>
              <w:spacing w:line="276" w:lineRule="auto"/>
              <w:jc w:val="both"/>
              <w:rPr>
                <w:szCs w:val="24"/>
                <w:lang w:val="mn-MN"/>
              </w:rPr>
            </w:pPr>
            <w:r w:rsidRPr="005248EE">
              <w:rPr>
                <w:szCs w:val="24"/>
                <w:lang w:val="mn-MN"/>
              </w:rPr>
              <w:t>5.4 Автоматика ограничения повышения частоты</w:t>
            </w:r>
          </w:p>
          <w:p w:rsidR="005248EE" w:rsidRDefault="00FC44F3" w:rsidP="00FC44F3">
            <w:pPr>
              <w:spacing w:line="276" w:lineRule="auto"/>
              <w:jc w:val="both"/>
              <w:rPr>
                <w:b w:val="0"/>
                <w:szCs w:val="24"/>
                <w:lang w:val="mn-MN"/>
              </w:rPr>
            </w:pPr>
            <w:r w:rsidRPr="00FC44F3">
              <w:rPr>
                <w:b w:val="0"/>
                <w:szCs w:val="24"/>
                <w:lang w:val="mn-MN"/>
              </w:rPr>
              <w:t xml:space="preserve">5.4.1 Автоматика ограничения повышения частоты (АОПЧ) предназначена для предотвращения недопустимого повышения частоты в энергосистеме до уровня, при котором возможно срабатывание автоматов безопасности турбин ТЭС и АЭС. </w:t>
            </w:r>
          </w:p>
          <w:p w:rsidR="00504575" w:rsidRDefault="00504575" w:rsidP="00FC44F3">
            <w:pPr>
              <w:spacing w:line="276" w:lineRule="auto"/>
              <w:jc w:val="both"/>
              <w:rPr>
                <w:b w:val="0"/>
                <w:szCs w:val="24"/>
                <w:lang w:val="mn-MN"/>
              </w:rPr>
            </w:pPr>
          </w:p>
          <w:p w:rsidR="005248EE" w:rsidRDefault="00FC44F3" w:rsidP="00FC44F3">
            <w:pPr>
              <w:spacing w:line="276" w:lineRule="auto"/>
              <w:jc w:val="both"/>
              <w:rPr>
                <w:b w:val="0"/>
                <w:szCs w:val="24"/>
                <w:lang w:val="mn-MN"/>
              </w:rPr>
            </w:pPr>
            <w:r w:rsidRPr="00FC44F3">
              <w:rPr>
                <w:b w:val="0"/>
                <w:szCs w:val="24"/>
                <w:lang w:val="mn-MN"/>
              </w:rPr>
              <w:t xml:space="preserve">5.4.2 Устройства АОПЧ следует устанавливать на ТЭС, АЭС и ГЭС, расположенных в частях энергосистемы, выделение на изолированную работу которых возможно с большим избытком мощности, приводящим к повышению частоты более 53,0 Гц с учетом действия первичного регулирования частоты. </w:t>
            </w:r>
          </w:p>
          <w:p w:rsidR="005248EE" w:rsidRDefault="00FC44F3" w:rsidP="00FC44F3">
            <w:pPr>
              <w:spacing w:line="276" w:lineRule="auto"/>
              <w:jc w:val="both"/>
              <w:rPr>
                <w:b w:val="0"/>
                <w:szCs w:val="24"/>
                <w:lang w:val="mn-MN"/>
              </w:rPr>
            </w:pPr>
            <w:r w:rsidRPr="00FC44F3">
              <w:rPr>
                <w:b w:val="0"/>
                <w:szCs w:val="24"/>
                <w:lang w:val="mn-MN"/>
              </w:rPr>
              <w:t xml:space="preserve">5.4.3 Уставки устройств АОПЧ должны находиться в диапазоне от 51,0 до 53,0 Гц. </w:t>
            </w:r>
          </w:p>
          <w:p w:rsidR="005248EE" w:rsidRDefault="00FC44F3" w:rsidP="00FC44F3">
            <w:pPr>
              <w:spacing w:line="276" w:lineRule="auto"/>
              <w:jc w:val="both"/>
              <w:rPr>
                <w:b w:val="0"/>
                <w:szCs w:val="24"/>
                <w:lang w:val="mn-MN"/>
              </w:rPr>
            </w:pPr>
            <w:r w:rsidRPr="00FC44F3">
              <w:rPr>
                <w:b w:val="0"/>
                <w:szCs w:val="24"/>
                <w:lang w:val="mn-MN"/>
              </w:rPr>
              <w:lastRenderedPageBreak/>
              <w:t xml:space="preserve">5.4.4 Устройства АОПЧ должны действовать на ОГ. </w:t>
            </w:r>
          </w:p>
          <w:p w:rsidR="000E3DFB" w:rsidRDefault="000E3DFB" w:rsidP="00FC44F3">
            <w:pPr>
              <w:spacing w:line="276" w:lineRule="auto"/>
              <w:jc w:val="both"/>
              <w:rPr>
                <w:b w:val="0"/>
                <w:szCs w:val="24"/>
                <w:lang w:val="mn-MN"/>
              </w:rPr>
            </w:pPr>
          </w:p>
          <w:p w:rsidR="00DC2BF3" w:rsidRDefault="00FC44F3" w:rsidP="00FC44F3">
            <w:pPr>
              <w:spacing w:line="276" w:lineRule="auto"/>
              <w:jc w:val="both"/>
              <w:rPr>
                <w:b w:val="0"/>
                <w:szCs w:val="24"/>
                <w:lang w:val="mn-MN"/>
              </w:rPr>
            </w:pPr>
            <w:r w:rsidRPr="00FC44F3">
              <w:rPr>
                <w:b w:val="0"/>
                <w:szCs w:val="24"/>
                <w:lang w:val="mn-MN"/>
              </w:rPr>
              <w:t>5.4.5 Настройка устройств АОПЧ, установленных на ГЭС, должна обеспечивать их первоочередное действие по отношению к устройствам АОПЧ, установленным на ТЭС и АЭС.</w:t>
            </w:r>
          </w:p>
          <w:p w:rsidR="002F273D" w:rsidRDefault="002F273D" w:rsidP="00FC44F3">
            <w:pPr>
              <w:spacing w:line="276" w:lineRule="auto"/>
              <w:jc w:val="both"/>
              <w:rPr>
                <w:b w:val="0"/>
                <w:szCs w:val="24"/>
                <w:lang w:val="mn-MN"/>
              </w:rPr>
            </w:pPr>
          </w:p>
          <w:p w:rsidR="00FC44F3" w:rsidRDefault="00FC44F3" w:rsidP="00FC44F3">
            <w:pPr>
              <w:spacing w:line="276" w:lineRule="auto"/>
              <w:jc w:val="both"/>
              <w:rPr>
                <w:b w:val="0"/>
                <w:szCs w:val="24"/>
                <w:lang w:val="mn-MN"/>
              </w:rPr>
            </w:pPr>
            <w:r w:rsidRPr="00FC44F3">
              <w:rPr>
                <w:b w:val="0"/>
                <w:szCs w:val="24"/>
                <w:lang w:val="mn-MN"/>
              </w:rPr>
              <w:t>5.4.6 Действие устройств АОПЧ должно проводиться ступенями с разными уставками по частоте и времени.</w:t>
            </w:r>
          </w:p>
          <w:p w:rsidR="002F273D" w:rsidRPr="00FC44F3" w:rsidRDefault="002F273D" w:rsidP="00FC44F3">
            <w:pPr>
              <w:spacing w:line="276" w:lineRule="auto"/>
              <w:jc w:val="both"/>
              <w:rPr>
                <w:b w:val="0"/>
                <w:szCs w:val="24"/>
                <w:lang w:val="mn-MN"/>
              </w:rPr>
            </w:pPr>
          </w:p>
          <w:p w:rsidR="00FC44F3" w:rsidRPr="005248EE" w:rsidRDefault="00FC44F3" w:rsidP="00FC44F3">
            <w:pPr>
              <w:spacing w:line="276" w:lineRule="auto"/>
              <w:jc w:val="both"/>
              <w:rPr>
                <w:szCs w:val="24"/>
                <w:lang w:val="mn-MN"/>
              </w:rPr>
            </w:pPr>
            <w:r w:rsidRPr="005248EE">
              <w:rPr>
                <w:szCs w:val="24"/>
                <w:lang w:val="mn-MN"/>
              </w:rPr>
              <w:t>5.5 Автоматика ограничения снижения напряжения</w:t>
            </w:r>
          </w:p>
          <w:p w:rsidR="005248EE" w:rsidRDefault="00FC44F3" w:rsidP="00FC44F3">
            <w:pPr>
              <w:spacing w:line="276" w:lineRule="auto"/>
              <w:jc w:val="both"/>
              <w:rPr>
                <w:b w:val="0"/>
                <w:szCs w:val="24"/>
                <w:lang w:val="mn-MN"/>
              </w:rPr>
            </w:pPr>
            <w:r w:rsidRPr="00FC44F3">
              <w:rPr>
                <w:b w:val="0"/>
                <w:szCs w:val="24"/>
                <w:lang w:val="mn-MN"/>
              </w:rPr>
              <w:t xml:space="preserve">5.5.1 Автоматика ограничения снижения напряжения (АОСН) предназначена для предотвращения недопустимого по условиям устойчивости генерирующего оборудования и энергопринимающих установок потребителей электрической энергии снижения напряжения. </w:t>
            </w:r>
          </w:p>
          <w:p w:rsidR="00B332E4" w:rsidRDefault="00B332E4" w:rsidP="00FC44F3">
            <w:pPr>
              <w:spacing w:line="276" w:lineRule="auto"/>
              <w:jc w:val="both"/>
              <w:rPr>
                <w:b w:val="0"/>
                <w:szCs w:val="24"/>
                <w:lang w:val="mn-MN"/>
              </w:rPr>
            </w:pPr>
          </w:p>
          <w:p w:rsidR="007D0B05" w:rsidRDefault="00FC44F3" w:rsidP="00FC44F3">
            <w:pPr>
              <w:spacing w:line="276" w:lineRule="auto"/>
              <w:jc w:val="both"/>
              <w:rPr>
                <w:b w:val="0"/>
                <w:szCs w:val="24"/>
                <w:lang w:val="mn-MN"/>
              </w:rPr>
            </w:pPr>
            <w:r w:rsidRPr="00FC44F3">
              <w:rPr>
                <w:b w:val="0"/>
                <w:szCs w:val="24"/>
                <w:lang w:val="mn-MN"/>
              </w:rPr>
              <w:t xml:space="preserve">5.5.2 Устройства АОСН должны контролировать величину и длительность снижения напряжения на объектах электроэнергетики, на которых они установлены. </w:t>
            </w:r>
          </w:p>
          <w:p w:rsidR="005248EE" w:rsidRDefault="00FC44F3" w:rsidP="00FC44F3">
            <w:pPr>
              <w:spacing w:line="276" w:lineRule="auto"/>
              <w:jc w:val="both"/>
              <w:rPr>
                <w:b w:val="0"/>
                <w:szCs w:val="24"/>
                <w:lang w:val="mn-MN"/>
              </w:rPr>
            </w:pPr>
            <w:r w:rsidRPr="00FC44F3">
              <w:rPr>
                <w:b w:val="0"/>
                <w:szCs w:val="24"/>
                <w:lang w:val="mn-MN"/>
              </w:rPr>
              <w:t xml:space="preserve">Возможна организация контроля других параметров электроэнергетического режима (изменение реактивной мощности, скорость снижения напряжения, ток ротора генератора). 5.5.3 В сетях напряжением 330 кВ и выше устройства АОСН должны действовать на изменение режима работы или эксплуатационного состояния СКРМ. </w:t>
            </w:r>
          </w:p>
          <w:p w:rsidR="00D81D61" w:rsidRDefault="00D81D61" w:rsidP="00FC44F3">
            <w:pPr>
              <w:spacing w:line="276" w:lineRule="auto"/>
              <w:jc w:val="both"/>
              <w:rPr>
                <w:b w:val="0"/>
                <w:szCs w:val="24"/>
                <w:lang w:val="mn-MN"/>
              </w:rPr>
            </w:pPr>
          </w:p>
          <w:p w:rsidR="00D81D61" w:rsidRDefault="00D81D61" w:rsidP="00FC44F3">
            <w:pPr>
              <w:spacing w:line="276" w:lineRule="auto"/>
              <w:jc w:val="both"/>
              <w:rPr>
                <w:b w:val="0"/>
                <w:szCs w:val="24"/>
                <w:lang w:val="mn-MN"/>
              </w:rPr>
            </w:pPr>
          </w:p>
          <w:p w:rsidR="00513290" w:rsidRDefault="00513290" w:rsidP="00FC44F3">
            <w:pPr>
              <w:spacing w:line="276" w:lineRule="auto"/>
              <w:jc w:val="both"/>
              <w:rPr>
                <w:b w:val="0"/>
                <w:szCs w:val="24"/>
                <w:lang w:val="mn-MN"/>
              </w:rPr>
            </w:pPr>
          </w:p>
          <w:p w:rsidR="005248EE" w:rsidRDefault="00FC44F3" w:rsidP="00FC44F3">
            <w:pPr>
              <w:spacing w:line="276" w:lineRule="auto"/>
              <w:jc w:val="both"/>
              <w:rPr>
                <w:b w:val="0"/>
                <w:szCs w:val="24"/>
                <w:lang w:val="mn-MN"/>
              </w:rPr>
            </w:pPr>
            <w:r w:rsidRPr="00FC44F3">
              <w:rPr>
                <w:b w:val="0"/>
                <w:szCs w:val="24"/>
                <w:lang w:val="mn-MN"/>
              </w:rPr>
              <w:t xml:space="preserve">5.5.4 В сетях напряжением 220 кВ и ниже устройства АОСН должны действовать на изменение режима работы или эксплуатационного состояния СКРМ или на отключение нагрузки потребителей электрической энергии. </w:t>
            </w:r>
          </w:p>
          <w:p w:rsidR="000B7705" w:rsidRDefault="000B7705" w:rsidP="00FC44F3">
            <w:pPr>
              <w:spacing w:line="276" w:lineRule="auto"/>
              <w:jc w:val="both"/>
              <w:rPr>
                <w:b w:val="0"/>
                <w:szCs w:val="24"/>
                <w:lang w:val="mn-MN"/>
              </w:rPr>
            </w:pPr>
          </w:p>
          <w:p w:rsidR="00492C7C" w:rsidRDefault="00FC44F3" w:rsidP="00FC44F3">
            <w:pPr>
              <w:spacing w:line="276" w:lineRule="auto"/>
              <w:jc w:val="both"/>
              <w:rPr>
                <w:b w:val="0"/>
                <w:szCs w:val="24"/>
                <w:lang w:val="mn-MN"/>
              </w:rPr>
            </w:pPr>
            <w:r w:rsidRPr="00FC44F3">
              <w:rPr>
                <w:b w:val="0"/>
                <w:szCs w:val="24"/>
                <w:lang w:val="mn-MN"/>
              </w:rPr>
              <w:t>5.5.5 Действие устройств АОСН должно быть отстроено по времени от действия устройств релейной защиты, автоматического ввода резерва, АПВ.</w:t>
            </w:r>
          </w:p>
          <w:p w:rsidR="00492C7C" w:rsidRDefault="00492C7C" w:rsidP="00FC44F3">
            <w:pPr>
              <w:spacing w:line="276" w:lineRule="auto"/>
              <w:jc w:val="both"/>
              <w:rPr>
                <w:b w:val="0"/>
                <w:szCs w:val="24"/>
                <w:lang w:val="mn-MN"/>
              </w:rPr>
            </w:pPr>
          </w:p>
          <w:p w:rsidR="00492C7C" w:rsidRDefault="00492C7C" w:rsidP="00FC44F3">
            <w:pPr>
              <w:spacing w:line="276" w:lineRule="auto"/>
              <w:jc w:val="both"/>
              <w:rPr>
                <w:b w:val="0"/>
                <w:szCs w:val="24"/>
                <w:lang w:val="mn-MN"/>
              </w:rPr>
            </w:pPr>
          </w:p>
          <w:p w:rsidR="00000B3D" w:rsidRDefault="00000B3D" w:rsidP="00FC44F3">
            <w:pPr>
              <w:spacing w:line="276" w:lineRule="auto"/>
              <w:jc w:val="both"/>
              <w:rPr>
                <w:b w:val="0"/>
                <w:szCs w:val="24"/>
                <w:lang w:val="mn-MN"/>
              </w:rPr>
            </w:pPr>
          </w:p>
          <w:p w:rsidR="00F500E6" w:rsidRDefault="00FC44F3" w:rsidP="00FC44F3">
            <w:pPr>
              <w:spacing w:line="276" w:lineRule="auto"/>
              <w:jc w:val="both"/>
              <w:rPr>
                <w:b w:val="0"/>
                <w:szCs w:val="24"/>
                <w:lang w:val="mn-MN"/>
              </w:rPr>
            </w:pPr>
            <w:r w:rsidRPr="00FC44F3">
              <w:rPr>
                <w:b w:val="0"/>
                <w:szCs w:val="24"/>
                <w:lang w:val="mn-MN"/>
              </w:rPr>
              <w:t>5.5.6 Действие устройств АОСН не должно приводить к недопустимому повышению напряжения и срабатыванию устройств АОПН.</w:t>
            </w:r>
          </w:p>
          <w:p w:rsidR="00492C7C" w:rsidRDefault="00492C7C" w:rsidP="00FC44F3">
            <w:pPr>
              <w:spacing w:line="276" w:lineRule="auto"/>
              <w:jc w:val="both"/>
              <w:rPr>
                <w:b w:val="0"/>
                <w:szCs w:val="24"/>
                <w:lang w:val="mn-MN"/>
              </w:rPr>
            </w:pPr>
          </w:p>
          <w:p w:rsidR="005248EE" w:rsidRPr="00317C6B" w:rsidRDefault="005248EE" w:rsidP="005248EE">
            <w:pPr>
              <w:spacing w:line="276" w:lineRule="auto"/>
              <w:jc w:val="both"/>
              <w:rPr>
                <w:szCs w:val="24"/>
                <w:lang w:val="mn-MN"/>
              </w:rPr>
            </w:pPr>
            <w:r w:rsidRPr="00317C6B">
              <w:rPr>
                <w:szCs w:val="24"/>
                <w:lang w:val="mn-MN"/>
              </w:rPr>
              <w:t>5.6 Автоматика ограничения повышения напряжения</w:t>
            </w:r>
          </w:p>
          <w:p w:rsidR="00317C6B" w:rsidRDefault="005248EE" w:rsidP="005248EE">
            <w:pPr>
              <w:spacing w:line="276" w:lineRule="auto"/>
              <w:jc w:val="both"/>
              <w:rPr>
                <w:b w:val="0"/>
                <w:szCs w:val="24"/>
                <w:lang w:val="mn-MN"/>
              </w:rPr>
            </w:pPr>
            <w:r w:rsidRPr="005248EE">
              <w:rPr>
                <w:b w:val="0"/>
                <w:szCs w:val="24"/>
                <w:lang w:val="mn-MN"/>
              </w:rPr>
              <w:t xml:space="preserve">5.6.1 Автоматика ограничения повышения напряжения (АОПН) предназначена для предотвращения недопустимого по значению и длительности повышения напряжения на оборудовании объектов электроэнергетики. </w:t>
            </w:r>
          </w:p>
          <w:p w:rsidR="00275727" w:rsidRDefault="00275727" w:rsidP="005248EE">
            <w:pPr>
              <w:spacing w:line="276" w:lineRule="auto"/>
              <w:jc w:val="both"/>
              <w:rPr>
                <w:b w:val="0"/>
                <w:szCs w:val="24"/>
                <w:lang w:val="mn-MN"/>
              </w:rPr>
            </w:pPr>
          </w:p>
          <w:p w:rsidR="003F17F3" w:rsidRDefault="005248EE" w:rsidP="005248EE">
            <w:pPr>
              <w:spacing w:line="276" w:lineRule="auto"/>
              <w:jc w:val="both"/>
              <w:rPr>
                <w:b w:val="0"/>
                <w:szCs w:val="24"/>
                <w:lang w:val="mn-MN"/>
              </w:rPr>
            </w:pPr>
            <w:r w:rsidRPr="005248EE">
              <w:rPr>
                <w:b w:val="0"/>
                <w:szCs w:val="24"/>
                <w:lang w:val="mn-MN"/>
              </w:rPr>
              <w:t xml:space="preserve">5.6.2 Устройства АОПН следует устанавливать на всех ЛЭП напряжением 500 кВ и выше, длиной не менее 200 км, с каждой стороны ЛЭП. Необходимость и места установки устройств АОПН на ЛЭП напряжением 500 кВ меньшей длины, а также на ЛЭП </w:t>
            </w:r>
            <w:r w:rsidRPr="005248EE">
              <w:rPr>
                <w:b w:val="0"/>
                <w:szCs w:val="24"/>
                <w:lang w:val="mn-MN"/>
              </w:rPr>
              <w:lastRenderedPageBreak/>
              <w:t>напряжением 330 кВ и ниже должна определяться проектными решениями.</w:t>
            </w:r>
          </w:p>
          <w:p w:rsidR="005248EE" w:rsidRDefault="005248EE" w:rsidP="005248EE">
            <w:pPr>
              <w:spacing w:line="276" w:lineRule="auto"/>
              <w:jc w:val="both"/>
              <w:rPr>
                <w:b w:val="0"/>
                <w:szCs w:val="24"/>
                <w:lang w:val="mn-MN"/>
              </w:rPr>
            </w:pPr>
            <w:r w:rsidRPr="005248EE">
              <w:rPr>
                <w:b w:val="0"/>
                <w:szCs w:val="24"/>
                <w:lang w:val="mn-MN"/>
              </w:rPr>
              <w:t>5.6.3 Устройства АОПН следует выполнять двухступенчатыми и контролировать в каждой фазе значение и длительность повышения напряжения, значение и направление перетока реактивной мощности с ЛЭП, включенное/отключенное состояние выключателей ЛЭП.</w:t>
            </w:r>
          </w:p>
          <w:p w:rsidR="00C23D04" w:rsidRDefault="00317C6B" w:rsidP="00317C6B">
            <w:pPr>
              <w:spacing w:line="276" w:lineRule="auto"/>
              <w:jc w:val="both"/>
              <w:rPr>
                <w:b w:val="0"/>
                <w:szCs w:val="24"/>
                <w:lang w:val="mn-MN"/>
              </w:rPr>
            </w:pPr>
            <w:r w:rsidRPr="00317C6B">
              <w:rPr>
                <w:b w:val="0"/>
                <w:szCs w:val="24"/>
                <w:lang w:val="mn-MN"/>
              </w:rPr>
              <w:t xml:space="preserve">Первая ступень должна контролировать действующее значение напряжения и действовать: </w:t>
            </w:r>
          </w:p>
          <w:p w:rsidR="00C23D04" w:rsidRDefault="00317C6B" w:rsidP="00317C6B">
            <w:pPr>
              <w:spacing w:line="276" w:lineRule="auto"/>
              <w:jc w:val="both"/>
              <w:rPr>
                <w:b w:val="0"/>
                <w:szCs w:val="24"/>
                <w:lang w:val="mn-MN"/>
              </w:rPr>
            </w:pPr>
            <w:r w:rsidRPr="00317C6B">
              <w:rPr>
                <w:b w:val="0"/>
                <w:szCs w:val="24"/>
                <w:lang w:val="mn-MN"/>
              </w:rPr>
              <w:t xml:space="preserve">- с первой выдержкой времени на изменение режима работы или эксплуатационного состояния СКРМ; </w:t>
            </w:r>
          </w:p>
          <w:p w:rsidR="00F64B19" w:rsidRDefault="00F64B19" w:rsidP="00317C6B">
            <w:pPr>
              <w:spacing w:line="276" w:lineRule="auto"/>
              <w:jc w:val="both"/>
              <w:rPr>
                <w:b w:val="0"/>
                <w:szCs w:val="24"/>
                <w:lang w:val="mn-MN"/>
              </w:rPr>
            </w:pPr>
          </w:p>
          <w:p w:rsidR="00543E61" w:rsidRDefault="00317C6B" w:rsidP="00317C6B">
            <w:pPr>
              <w:spacing w:line="276" w:lineRule="auto"/>
              <w:jc w:val="both"/>
              <w:rPr>
                <w:b w:val="0"/>
                <w:szCs w:val="24"/>
                <w:lang w:val="mn-MN"/>
              </w:rPr>
            </w:pPr>
            <w:r w:rsidRPr="00317C6B">
              <w:rPr>
                <w:b w:val="0"/>
                <w:szCs w:val="24"/>
                <w:lang w:val="mn-MN"/>
              </w:rPr>
              <w:t xml:space="preserve">- со второй выдержкой времени на отключение ЛЭП с двух сторон с запретом трехфазного АПВ. </w:t>
            </w:r>
          </w:p>
          <w:p w:rsidR="00543E61" w:rsidRDefault="00317C6B" w:rsidP="00317C6B">
            <w:pPr>
              <w:spacing w:line="276" w:lineRule="auto"/>
              <w:jc w:val="both"/>
              <w:rPr>
                <w:b w:val="0"/>
                <w:szCs w:val="24"/>
                <w:lang w:val="mn-MN"/>
              </w:rPr>
            </w:pPr>
            <w:r w:rsidRPr="00317C6B">
              <w:rPr>
                <w:b w:val="0"/>
                <w:szCs w:val="24"/>
                <w:lang w:val="mn-MN"/>
              </w:rPr>
              <w:t>Вторая ступень должна контролировать мгновенное значение напряжения и действовать с минимальной выдержкой времени на отключение ЛЭП с двух сторон с запретом трехфазного АПВ.</w:t>
            </w:r>
          </w:p>
          <w:p w:rsidR="00543E61" w:rsidRDefault="00543E61" w:rsidP="00317C6B">
            <w:pPr>
              <w:spacing w:line="276" w:lineRule="auto"/>
              <w:jc w:val="both"/>
              <w:rPr>
                <w:b w:val="0"/>
                <w:szCs w:val="24"/>
                <w:lang w:val="mn-MN"/>
              </w:rPr>
            </w:pPr>
          </w:p>
          <w:p w:rsidR="00C23D04" w:rsidRDefault="00317C6B" w:rsidP="00317C6B">
            <w:pPr>
              <w:spacing w:line="276" w:lineRule="auto"/>
              <w:jc w:val="both"/>
              <w:rPr>
                <w:b w:val="0"/>
                <w:szCs w:val="24"/>
                <w:lang w:val="mn-MN"/>
              </w:rPr>
            </w:pPr>
            <w:r w:rsidRPr="00317C6B">
              <w:rPr>
                <w:b w:val="0"/>
                <w:szCs w:val="24"/>
                <w:lang w:val="mn-MN"/>
              </w:rPr>
              <w:t xml:space="preserve">5.6.4 Защиты СКРМ должны блокировать действия устройства АОПН на изменение режима работы или эксплуатационного состояния СКРМ. </w:t>
            </w:r>
          </w:p>
          <w:p w:rsidR="00317C6B" w:rsidRDefault="00317C6B" w:rsidP="00317C6B">
            <w:pPr>
              <w:spacing w:line="276" w:lineRule="auto"/>
              <w:jc w:val="both"/>
              <w:rPr>
                <w:b w:val="0"/>
                <w:szCs w:val="24"/>
                <w:lang w:val="mn-MN"/>
              </w:rPr>
            </w:pPr>
            <w:r w:rsidRPr="00317C6B">
              <w:rPr>
                <w:b w:val="0"/>
                <w:szCs w:val="24"/>
                <w:lang w:val="mn-MN"/>
              </w:rPr>
              <w:t>5.6.5 В устройстве АОПН должна быть реализована функция резервирования отказа выключателей УРОВ АОПН.</w:t>
            </w:r>
          </w:p>
          <w:p w:rsidR="00276928" w:rsidRPr="00317C6B" w:rsidRDefault="00276928" w:rsidP="00317C6B">
            <w:pPr>
              <w:spacing w:line="276" w:lineRule="auto"/>
              <w:jc w:val="both"/>
              <w:rPr>
                <w:b w:val="0"/>
                <w:szCs w:val="24"/>
                <w:lang w:val="mn-MN"/>
              </w:rPr>
            </w:pPr>
          </w:p>
          <w:p w:rsidR="00317C6B" w:rsidRPr="00C23D04" w:rsidRDefault="00317C6B" w:rsidP="00317C6B">
            <w:pPr>
              <w:spacing w:line="276" w:lineRule="auto"/>
              <w:jc w:val="both"/>
              <w:rPr>
                <w:szCs w:val="24"/>
                <w:lang w:val="mn-MN"/>
              </w:rPr>
            </w:pPr>
            <w:r w:rsidRPr="00C23D04">
              <w:rPr>
                <w:szCs w:val="24"/>
                <w:lang w:val="mn-MN"/>
              </w:rPr>
              <w:t>5.7 Автоматика ограничения перегрузки оборудования</w:t>
            </w:r>
          </w:p>
          <w:p w:rsidR="00C23D04" w:rsidRDefault="00317C6B" w:rsidP="00317C6B">
            <w:pPr>
              <w:spacing w:line="276" w:lineRule="auto"/>
              <w:jc w:val="both"/>
              <w:rPr>
                <w:b w:val="0"/>
                <w:szCs w:val="24"/>
                <w:lang w:val="mn-MN"/>
              </w:rPr>
            </w:pPr>
            <w:r w:rsidRPr="00317C6B">
              <w:rPr>
                <w:b w:val="0"/>
                <w:szCs w:val="24"/>
                <w:lang w:val="mn-MN"/>
              </w:rPr>
              <w:t xml:space="preserve">5.7.1 Автоматика ограничения перегрузки оборудования (АОПО) предназначена для предотвращения </w:t>
            </w:r>
            <w:r w:rsidRPr="00317C6B">
              <w:rPr>
                <w:b w:val="0"/>
                <w:szCs w:val="24"/>
                <w:lang w:val="mn-MN"/>
              </w:rPr>
              <w:lastRenderedPageBreak/>
              <w:t xml:space="preserve">недопустимой по величине и длительности токовой нагрузки ЛЭП и оборудования. </w:t>
            </w:r>
          </w:p>
          <w:p w:rsidR="00C409D8" w:rsidRDefault="00C409D8" w:rsidP="00317C6B">
            <w:pPr>
              <w:spacing w:line="276" w:lineRule="auto"/>
              <w:jc w:val="both"/>
              <w:rPr>
                <w:b w:val="0"/>
                <w:szCs w:val="24"/>
                <w:lang w:val="mn-MN"/>
              </w:rPr>
            </w:pPr>
          </w:p>
          <w:p w:rsidR="00C23D04" w:rsidRDefault="00317C6B" w:rsidP="00317C6B">
            <w:pPr>
              <w:spacing w:line="276" w:lineRule="auto"/>
              <w:jc w:val="both"/>
              <w:rPr>
                <w:b w:val="0"/>
                <w:szCs w:val="24"/>
                <w:lang w:val="mn-MN"/>
              </w:rPr>
            </w:pPr>
            <w:r w:rsidRPr="00317C6B">
              <w:rPr>
                <w:b w:val="0"/>
                <w:szCs w:val="24"/>
                <w:lang w:val="mn-MN"/>
              </w:rPr>
              <w:t xml:space="preserve">5.7.2 АОПО реализует следующие управляющие воздействия: </w:t>
            </w:r>
          </w:p>
          <w:p w:rsidR="00C23D04" w:rsidRDefault="00317C6B" w:rsidP="00317C6B">
            <w:pPr>
              <w:spacing w:line="276" w:lineRule="auto"/>
              <w:jc w:val="both"/>
              <w:rPr>
                <w:b w:val="0"/>
                <w:szCs w:val="24"/>
                <w:lang w:val="mn-MN"/>
              </w:rPr>
            </w:pPr>
            <w:r w:rsidRPr="00317C6B">
              <w:rPr>
                <w:b w:val="0"/>
                <w:szCs w:val="24"/>
                <w:lang w:val="mn-MN"/>
              </w:rPr>
              <w:t xml:space="preserve">- АЗГ в дефицитной части энергосистемы; </w:t>
            </w:r>
          </w:p>
          <w:p w:rsidR="004312FA" w:rsidRPr="004312FA" w:rsidRDefault="004312FA" w:rsidP="00317C6B">
            <w:pPr>
              <w:spacing w:line="276" w:lineRule="auto"/>
              <w:jc w:val="both"/>
              <w:rPr>
                <w:b w:val="0"/>
                <w:szCs w:val="24"/>
              </w:rPr>
            </w:pPr>
          </w:p>
          <w:p w:rsidR="00C23D04" w:rsidRDefault="00317C6B" w:rsidP="00317C6B">
            <w:pPr>
              <w:spacing w:line="276" w:lineRule="auto"/>
              <w:jc w:val="both"/>
              <w:rPr>
                <w:b w:val="0"/>
                <w:szCs w:val="24"/>
                <w:lang w:val="mn-MN"/>
              </w:rPr>
            </w:pPr>
            <w:r w:rsidRPr="00317C6B">
              <w:rPr>
                <w:b w:val="0"/>
                <w:szCs w:val="24"/>
                <w:lang w:val="mn-MN"/>
              </w:rPr>
              <w:t xml:space="preserve">- ОН в дефицитной части энергосистемы; </w:t>
            </w:r>
          </w:p>
          <w:p w:rsidR="005E3972" w:rsidRDefault="005E3972" w:rsidP="00317C6B">
            <w:pPr>
              <w:spacing w:line="276" w:lineRule="auto"/>
              <w:jc w:val="both"/>
              <w:rPr>
                <w:b w:val="0"/>
                <w:szCs w:val="24"/>
                <w:lang w:val="mn-MN"/>
              </w:rPr>
            </w:pPr>
          </w:p>
          <w:p w:rsidR="00C23D04" w:rsidRDefault="00317C6B" w:rsidP="00317C6B">
            <w:pPr>
              <w:spacing w:line="276" w:lineRule="auto"/>
              <w:jc w:val="both"/>
              <w:rPr>
                <w:b w:val="0"/>
                <w:szCs w:val="24"/>
                <w:lang w:val="mn-MN"/>
              </w:rPr>
            </w:pPr>
            <w:r w:rsidRPr="00317C6B">
              <w:rPr>
                <w:b w:val="0"/>
                <w:szCs w:val="24"/>
                <w:lang w:val="mn-MN"/>
              </w:rPr>
              <w:t xml:space="preserve">- ДРТ блоков ТЭС и АЭС, ОГ генераторов ТЭС, ГЭС и АЭС в избыточной части энергосистемы; </w:t>
            </w:r>
          </w:p>
          <w:p w:rsidR="002D1ABC" w:rsidRDefault="002D1ABC" w:rsidP="00317C6B">
            <w:pPr>
              <w:spacing w:line="276" w:lineRule="auto"/>
              <w:jc w:val="both"/>
              <w:rPr>
                <w:b w:val="0"/>
                <w:szCs w:val="24"/>
                <w:lang w:val="mn-MN"/>
              </w:rPr>
            </w:pPr>
          </w:p>
          <w:p w:rsidR="002D1ABC" w:rsidRDefault="002D1ABC" w:rsidP="00317C6B">
            <w:pPr>
              <w:spacing w:line="276" w:lineRule="auto"/>
              <w:jc w:val="both"/>
              <w:rPr>
                <w:b w:val="0"/>
                <w:szCs w:val="24"/>
                <w:lang w:val="mn-MN"/>
              </w:rPr>
            </w:pPr>
          </w:p>
          <w:p w:rsidR="00C23D04" w:rsidRDefault="00317C6B" w:rsidP="00317C6B">
            <w:pPr>
              <w:spacing w:line="276" w:lineRule="auto"/>
              <w:jc w:val="both"/>
              <w:rPr>
                <w:b w:val="0"/>
                <w:szCs w:val="24"/>
                <w:lang w:val="mn-MN"/>
              </w:rPr>
            </w:pPr>
            <w:r w:rsidRPr="00317C6B">
              <w:rPr>
                <w:b w:val="0"/>
                <w:szCs w:val="24"/>
                <w:lang w:val="mn-MN"/>
              </w:rPr>
              <w:t xml:space="preserve">- изменение топологии электрической сети, обеспечивающее перераспределение потоков мощности и ликвидацию перегрузки элемента сети; </w:t>
            </w:r>
          </w:p>
          <w:p w:rsidR="00C23D04" w:rsidRDefault="00317C6B" w:rsidP="00317C6B">
            <w:pPr>
              <w:spacing w:line="276" w:lineRule="auto"/>
              <w:jc w:val="both"/>
              <w:rPr>
                <w:b w:val="0"/>
                <w:szCs w:val="24"/>
                <w:lang w:val="mn-MN"/>
              </w:rPr>
            </w:pPr>
            <w:r w:rsidRPr="00317C6B">
              <w:rPr>
                <w:b w:val="0"/>
                <w:szCs w:val="24"/>
                <w:lang w:val="mn-MN"/>
              </w:rPr>
              <w:t xml:space="preserve">- отключение с запретом АПВ перегруженного элемента сети. </w:t>
            </w:r>
          </w:p>
          <w:p w:rsidR="00061A65" w:rsidRDefault="00061A65" w:rsidP="00317C6B">
            <w:pPr>
              <w:spacing w:line="276" w:lineRule="auto"/>
              <w:jc w:val="both"/>
              <w:rPr>
                <w:b w:val="0"/>
                <w:szCs w:val="24"/>
                <w:lang w:val="mn-MN"/>
              </w:rPr>
            </w:pPr>
          </w:p>
          <w:p w:rsidR="008E209D" w:rsidRDefault="00317C6B" w:rsidP="00317C6B">
            <w:pPr>
              <w:spacing w:line="276" w:lineRule="auto"/>
              <w:jc w:val="both"/>
              <w:rPr>
                <w:b w:val="0"/>
                <w:szCs w:val="24"/>
                <w:lang w:val="mn-MN"/>
              </w:rPr>
            </w:pPr>
            <w:r w:rsidRPr="00317C6B">
              <w:rPr>
                <w:b w:val="0"/>
                <w:szCs w:val="24"/>
                <w:lang w:val="mn-MN"/>
              </w:rPr>
              <w:t xml:space="preserve">5.7.3 В устройствах АОПО должно предусматриваться не менее двух ступеней с контролем величины и длительности токовой перегрузки ЛЭП и оборудования. </w:t>
            </w:r>
          </w:p>
          <w:p w:rsidR="001D1AF3" w:rsidRDefault="00317C6B" w:rsidP="00317C6B">
            <w:pPr>
              <w:spacing w:line="276" w:lineRule="auto"/>
              <w:jc w:val="both"/>
              <w:rPr>
                <w:b w:val="0"/>
                <w:szCs w:val="24"/>
                <w:lang w:val="mn-MN"/>
              </w:rPr>
            </w:pPr>
            <w:r w:rsidRPr="00317C6B">
              <w:rPr>
                <w:b w:val="0"/>
                <w:szCs w:val="24"/>
                <w:lang w:val="mn-MN"/>
              </w:rPr>
              <w:t>Первая ступень должна действовать на сигнал, последняя — на отключение перегружаемых ЛЭП и оборудования, промежуточные ступени должны действовать на разгрузку перегружаемых ЛЭП и оборудования.</w:t>
            </w:r>
          </w:p>
          <w:p w:rsidR="001D1AF3" w:rsidRDefault="001D1AF3" w:rsidP="00317C6B">
            <w:pPr>
              <w:spacing w:line="276" w:lineRule="auto"/>
              <w:jc w:val="both"/>
              <w:rPr>
                <w:b w:val="0"/>
                <w:szCs w:val="24"/>
                <w:lang w:val="mn-MN"/>
              </w:rPr>
            </w:pPr>
          </w:p>
          <w:p w:rsidR="00C23D04" w:rsidRDefault="00317C6B" w:rsidP="00317C6B">
            <w:pPr>
              <w:spacing w:line="276" w:lineRule="auto"/>
              <w:jc w:val="both"/>
              <w:rPr>
                <w:b w:val="0"/>
                <w:szCs w:val="24"/>
                <w:lang w:val="mn-MN"/>
              </w:rPr>
            </w:pPr>
            <w:r w:rsidRPr="00317C6B">
              <w:rPr>
                <w:b w:val="0"/>
                <w:szCs w:val="24"/>
                <w:lang w:val="mn-MN"/>
              </w:rPr>
              <w:t xml:space="preserve">Число промежуточных ступеней АОПО должно определяться проектными решениями. </w:t>
            </w:r>
          </w:p>
          <w:p w:rsidR="00C23D04" w:rsidRDefault="00317C6B" w:rsidP="00317C6B">
            <w:pPr>
              <w:spacing w:line="276" w:lineRule="auto"/>
              <w:jc w:val="both"/>
              <w:rPr>
                <w:b w:val="0"/>
                <w:szCs w:val="24"/>
                <w:lang w:val="mn-MN"/>
              </w:rPr>
            </w:pPr>
            <w:r w:rsidRPr="00317C6B">
              <w:rPr>
                <w:b w:val="0"/>
                <w:szCs w:val="24"/>
                <w:lang w:val="mn-MN"/>
              </w:rPr>
              <w:lastRenderedPageBreak/>
              <w:t xml:space="preserve">5.7.4 В устройствах АОПО должна быть предусмотрена возможность задания нескольких групп уставок, соответствующих различным температурам наружного воздуха. </w:t>
            </w:r>
          </w:p>
          <w:p w:rsidR="00317C6B" w:rsidRDefault="00317C6B" w:rsidP="00317C6B">
            <w:pPr>
              <w:spacing w:line="276" w:lineRule="auto"/>
              <w:jc w:val="both"/>
              <w:rPr>
                <w:b w:val="0"/>
                <w:szCs w:val="24"/>
                <w:lang w:val="mn-MN"/>
              </w:rPr>
            </w:pPr>
            <w:r w:rsidRPr="00317C6B">
              <w:rPr>
                <w:b w:val="0"/>
                <w:szCs w:val="24"/>
                <w:lang w:val="mn-MN"/>
              </w:rPr>
              <w:t>5.7.5 При реверсивных перетоках активной мощности по защищаемому элементу сети устройство АОПО должно выбирать вид УВ с учетом направления перетока активной мощности по защищаемому элементу сети.</w:t>
            </w:r>
          </w:p>
          <w:p w:rsidR="00C23D04" w:rsidRDefault="00C23D04" w:rsidP="00C23D04">
            <w:pPr>
              <w:spacing w:line="276" w:lineRule="auto"/>
              <w:jc w:val="both"/>
              <w:rPr>
                <w:szCs w:val="24"/>
                <w:lang w:val="mn-MN"/>
              </w:rPr>
            </w:pPr>
            <w:r w:rsidRPr="003D0BBB">
              <w:rPr>
                <w:szCs w:val="24"/>
                <w:lang w:val="mn-MN"/>
              </w:rPr>
              <w:t>6 Общие требования к устройствам и комплексам противоаварийной автоматики</w:t>
            </w:r>
          </w:p>
          <w:p w:rsidR="00CA631F" w:rsidRPr="003D0BBB" w:rsidRDefault="00CA631F" w:rsidP="00C23D04">
            <w:pPr>
              <w:spacing w:line="276" w:lineRule="auto"/>
              <w:jc w:val="both"/>
              <w:rPr>
                <w:szCs w:val="24"/>
                <w:lang w:val="mn-MN"/>
              </w:rPr>
            </w:pPr>
          </w:p>
          <w:p w:rsidR="00C23D04" w:rsidRDefault="00C23D04" w:rsidP="00C23D04">
            <w:pPr>
              <w:spacing w:line="276" w:lineRule="auto"/>
              <w:jc w:val="both"/>
              <w:rPr>
                <w:szCs w:val="24"/>
                <w:lang w:val="mn-MN"/>
              </w:rPr>
            </w:pPr>
            <w:r w:rsidRPr="00A62BF9">
              <w:rPr>
                <w:szCs w:val="24"/>
                <w:lang w:val="mn-MN"/>
              </w:rPr>
              <w:t>6.1 Требования к совмещению функций РЗ и ПА, а также различных функций ПА в одном устройстве</w:t>
            </w:r>
          </w:p>
          <w:p w:rsidR="00CA631F" w:rsidRPr="00A62BF9" w:rsidRDefault="00CA631F" w:rsidP="00C23D04">
            <w:pPr>
              <w:spacing w:line="276" w:lineRule="auto"/>
              <w:jc w:val="both"/>
              <w:rPr>
                <w:szCs w:val="24"/>
                <w:lang w:val="mn-MN"/>
              </w:rPr>
            </w:pPr>
          </w:p>
          <w:p w:rsidR="003D0BBB" w:rsidRDefault="00C23D04" w:rsidP="00C23D04">
            <w:pPr>
              <w:spacing w:line="276" w:lineRule="auto"/>
              <w:jc w:val="both"/>
              <w:rPr>
                <w:b w:val="0"/>
                <w:szCs w:val="24"/>
                <w:lang w:val="mn-MN"/>
              </w:rPr>
            </w:pPr>
            <w:r w:rsidRPr="00C23D04">
              <w:rPr>
                <w:b w:val="0"/>
                <w:szCs w:val="24"/>
                <w:lang w:val="mn-MN"/>
              </w:rPr>
              <w:t xml:space="preserve">6.1.1 Не допускается совмещение в одном устройстве функций РЗ и АПНУ, РЗ и ЧДА. </w:t>
            </w:r>
          </w:p>
          <w:p w:rsidR="003D0BBB" w:rsidRDefault="00C23D04" w:rsidP="00C23D04">
            <w:pPr>
              <w:spacing w:line="276" w:lineRule="auto"/>
              <w:jc w:val="both"/>
              <w:rPr>
                <w:b w:val="0"/>
                <w:szCs w:val="24"/>
                <w:lang w:val="mn-MN"/>
              </w:rPr>
            </w:pPr>
            <w:r w:rsidRPr="00C23D04">
              <w:rPr>
                <w:b w:val="0"/>
                <w:szCs w:val="24"/>
                <w:lang w:val="mn-MN"/>
              </w:rPr>
              <w:t xml:space="preserve">6.1.2 В отдельных случаях (не относящихся к 6.1.1) при установке на объекте электроэнергетики устройств РЗА, в которых производителем аппаратуры реализованы функции РЗ и ПА в одном устройстве, на стадии разработки рабочей документации должны быть предусмотрены технические решения, предотвращающие возможность одновременного отказа функций РЗ и ПА при неисправности устройства (отказ по общей причине), а именно: </w:t>
            </w:r>
          </w:p>
          <w:p w:rsidR="003D0BBB" w:rsidRDefault="00C23D04" w:rsidP="00C23D04">
            <w:pPr>
              <w:spacing w:line="276" w:lineRule="auto"/>
              <w:jc w:val="both"/>
              <w:rPr>
                <w:b w:val="0"/>
                <w:szCs w:val="24"/>
                <w:lang w:val="mn-MN"/>
              </w:rPr>
            </w:pPr>
            <w:r w:rsidRPr="00C23D04">
              <w:rPr>
                <w:b w:val="0"/>
                <w:szCs w:val="24"/>
                <w:lang w:val="mn-MN"/>
              </w:rPr>
              <w:t xml:space="preserve">- аппаратное резервирование устройств РЗА; </w:t>
            </w:r>
          </w:p>
          <w:p w:rsidR="003D0BBB" w:rsidRDefault="00C23D04" w:rsidP="00C23D04">
            <w:pPr>
              <w:spacing w:line="276" w:lineRule="auto"/>
              <w:jc w:val="both"/>
              <w:rPr>
                <w:b w:val="0"/>
                <w:szCs w:val="24"/>
                <w:lang w:val="mn-MN"/>
              </w:rPr>
            </w:pPr>
            <w:r w:rsidRPr="00C23D04">
              <w:rPr>
                <w:b w:val="0"/>
                <w:szCs w:val="24"/>
                <w:lang w:val="mn-MN"/>
              </w:rPr>
              <w:t xml:space="preserve">- выполнение комплекса технических мероприятий по обеспечению </w:t>
            </w:r>
            <w:r w:rsidRPr="00C23D04">
              <w:rPr>
                <w:b w:val="0"/>
                <w:szCs w:val="24"/>
                <w:lang w:val="mn-MN"/>
              </w:rPr>
              <w:lastRenderedPageBreak/>
              <w:t xml:space="preserve">принципов «ближнего резервирования», в том числе разделение питания основных и резервных устройств по оперативному току, выполнение измерительных цепей тока и цепей напряжения от разных источников, несовмещение выходных цепей основных и резервных устройств РЗА, действие на различные электромагниты отключения выключателей и т. п. </w:t>
            </w:r>
          </w:p>
          <w:p w:rsidR="00C23D04" w:rsidRDefault="00C23D04" w:rsidP="00C23D04">
            <w:pPr>
              <w:spacing w:line="276" w:lineRule="auto"/>
              <w:jc w:val="both"/>
              <w:rPr>
                <w:b w:val="0"/>
                <w:szCs w:val="24"/>
                <w:lang w:val="mn-MN"/>
              </w:rPr>
            </w:pPr>
            <w:r w:rsidRPr="00C23D04">
              <w:rPr>
                <w:b w:val="0"/>
                <w:szCs w:val="24"/>
                <w:lang w:val="mn-MN"/>
              </w:rPr>
              <w:t>6.1.3 Допускается передача посредством одного УПАСК (в одном канале) команд и сигналов РЗ и ПА.</w:t>
            </w:r>
          </w:p>
          <w:p w:rsidR="00686C6F" w:rsidRDefault="00686C6F" w:rsidP="00C23D04">
            <w:pPr>
              <w:spacing w:line="276" w:lineRule="auto"/>
              <w:jc w:val="both"/>
              <w:rPr>
                <w:b w:val="0"/>
                <w:szCs w:val="24"/>
                <w:lang w:val="mn-MN"/>
              </w:rPr>
            </w:pPr>
            <w:r w:rsidRPr="00686C6F">
              <w:rPr>
                <w:b w:val="0"/>
                <w:szCs w:val="24"/>
                <w:lang w:val="mn-MN"/>
              </w:rPr>
              <w:t xml:space="preserve">6.1.4 В распределительных сетях напряжением ниже 110 кВ допускается реализация функций ПА (АЧР, АОСН) в терминалах РЗ. </w:t>
            </w:r>
          </w:p>
          <w:p w:rsidR="00686C6F" w:rsidRDefault="00686C6F" w:rsidP="00C23D04">
            <w:pPr>
              <w:spacing w:line="276" w:lineRule="auto"/>
              <w:jc w:val="both"/>
              <w:rPr>
                <w:b w:val="0"/>
                <w:szCs w:val="24"/>
                <w:lang w:val="mn-MN"/>
              </w:rPr>
            </w:pPr>
            <w:r w:rsidRPr="00686C6F">
              <w:rPr>
                <w:b w:val="0"/>
                <w:szCs w:val="24"/>
                <w:lang w:val="mn-MN"/>
              </w:rPr>
              <w:t xml:space="preserve">6.1.5 Не допускается совмещение в одном устройстве функций АПНУ с другими функциями ПА, обеспечивающими живучесть энергосистем. </w:t>
            </w:r>
          </w:p>
          <w:p w:rsidR="00686C6F" w:rsidRDefault="00686C6F" w:rsidP="00C23D04">
            <w:pPr>
              <w:spacing w:line="276" w:lineRule="auto"/>
              <w:jc w:val="both"/>
              <w:rPr>
                <w:b w:val="0"/>
                <w:szCs w:val="24"/>
                <w:lang w:val="mn-MN"/>
              </w:rPr>
            </w:pPr>
            <w:r w:rsidRPr="00686C6F">
              <w:rPr>
                <w:b w:val="0"/>
                <w:szCs w:val="24"/>
                <w:lang w:val="mn-MN"/>
              </w:rPr>
              <w:t xml:space="preserve">6.1.6 В ЕЭС России не допускается совмещение в одном устройстве функций РЗ и ЧДА. </w:t>
            </w:r>
          </w:p>
          <w:p w:rsidR="00686C6F" w:rsidRDefault="00686C6F" w:rsidP="00C23D04">
            <w:pPr>
              <w:spacing w:line="276" w:lineRule="auto"/>
              <w:jc w:val="both"/>
              <w:rPr>
                <w:b w:val="0"/>
                <w:szCs w:val="24"/>
                <w:lang w:val="mn-MN"/>
              </w:rPr>
            </w:pPr>
            <w:r w:rsidRPr="00686C6F">
              <w:rPr>
                <w:b w:val="0"/>
                <w:szCs w:val="24"/>
                <w:lang w:val="mn-MN"/>
              </w:rPr>
              <w:t xml:space="preserve">6.2 Не допускается аппаратное совмещение основного и резервного устройств ПА. </w:t>
            </w:r>
          </w:p>
          <w:p w:rsidR="00404CAC" w:rsidRDefault="00686C6F" w:rsidP="00C23D04">
            <w:pPr>
              <w:spacing w:line="276" w:lineRule="auto"/>
              <w:jc w:val="both"/>
              <w:rPr>
                <w:b w:val="0"/>
                <w:szCs w:val="24"/>
                <w:lang w:val="mn-MN"/>
              </w:rPr>
            </w:pPr>
            <w:r w:rsidRPr="00686C6F">
              <w:rPr>
                <w:b w:val="0"/>
                <w:szCs w:val="24"/>
                <w:lang w:val="mn-MN"/>
              </w:rPr>
              <w:t xml:space="preserve">6.3 В случае аппаратного совмещения в одном устройстве нескольких функций ПА: </w:t>
            </w:r>
          </w:p>
          <w:p w:rsidR="00404CAC" w:rsidRDefault="00686C6F" w:rsidP="00C23D04">
            <w:pPr>
              <w:spacing w:line="276" w:lineRule="auto"/>
              <w:jc w:val="both"/>
              <w:rPr>
                <w:b w:val="0"/>
                <w:szCs w:val="24"/>
                <w:lang w:val="mn-MN"/>
              </w:rPr>
            </w:pPr>
            <w:r w:rsidRPr="00686C6F">
              <w:rPr>
                <w:b w:val="0"/>
                <w:szCs w:val="24"/>
                <w:lang w:val="mn-MN"/>
              </w:rPr>
              <w:t xml:space="preserve">- неисправность или отказ одной из функций не должны приводить к неправильному действию или отказу других функций и устройства в целом; </w:t>
            </w:r>
          </w:p>
          <w:p w:rsidR="00686C6F" w:rsidRDefault="00686C6F" w:rsidP="00C23D04">
            <w:pPr>
              <w:spacing w:line="276" w:lineRule="auto"/>
              <w:jc w:val="both"/>
              <w:rPr>
                <w:b w:val="0"/>
                <w:szCs w:val="24"/>
                <w:lang w:val="mn-MN"/>
              </w:rPr>
            </w:pPr>
            <w:r w:rsidRPr="00686C6F">
              <w:rPr>
                <w:b w:val="0"/>
                <w:szCs w:val="24"/>
                <w:lang w:val="mn-MN"/>
              </w:rPr>
              <w:t xml:space="preserve">- функции ПА должны дублироваться другим устройством. </w:t>
            </w:r>
          </w:p>
          <w:p w:rsidR="00686C6F" w:rsidRDefault="00686C6F" w:rsidP="00C23D04">
            <w:pPr>
              <w:spacing w:line="276" w:lineRule="auto"/>
              <w:jc w:val="both"/>
              <w:rPr>
                <w:b w:val="0"/>
                <w:szCs w:val="24"/>
                <w:lang w:val="mn-MN"/>
              </w:rPr>
            </w:pPr>
            <w:r w:rsidRPr="00686C6F">
              <w:rPr>
                <w:b w:val="0"/>
                <w:szCs w:val="24"/>
                <w:lang w:val="mn-MN"/>
              </w:rPr>
              <w:t xml:space="preserve">6.4 Реализацию УВ от устройств и комплексов ПА на ОГ, ОН, ДС, </w:t>
            </w:r>
            <w:r w:rsidRPr="00686C6F">
              <w:rPr>
                <w:b w:val="0"/>
                <w:szCs w:val="24"/>
                <w:lang w:val="mn-MN"/>
              </w:rPr>
              <w:lastRenderedPageBreak/>
              <w:t xml:space="preserve">изменение топологии электрической сети следует осуществлять без использования технических средств АСУ ТП объекта электроэнергетики. </w:t>
            </w:r>
          </w:p>
          <w:p w:rsidR="00737810" w:rsidRDefault="00737810" w:rsidP="00C23D04">
            <w:pPr>
              <w:spacing w:line="276" w:lineRule="auto"/>
              <w:jc w:val="both"/>
              <w:rPr>
                <w:b w:val="0"/>
                <w:szCs w:val="24"/>
                <w:lang w:val="mn-MN"/>
              </w:rPr>
            </w:pPr>
          </w:p>
          <w:p w:rsidR="00737810" w:rsidRDefault="00737810"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 xml:space="preserve">6.5 Не допускается аппаратное совмещение устройств и комплексов ПА с техническими средствами АСУ ТП объекта электроэнергетики. </w:t>
            </w:r>
          </w:p>
          <w:p w:rsidR="00D02291" w:rsidRDefault="00D02291"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 xml:space="preserve">6.6 Вновь вводимые (модернизированные) устройства и комплексы ПА должны предусматривать возможность задания не менее двух групп уставок. Перевод устройства ПА с одной группы уставок на другие следует осуществлять как на самом устройстве ПА, так и дистанционно. </w:t>
            </w:r>
          </w:p>
          <w:p w:rsidR="009E467E" w:rsidRDefault="009E467E"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6.7 При неисправности измерительных цепей тока и (или) напряжения устройство ПА, в алгоритмах которого используют измерения тока и (или) напряжения, должно автоматически бло</w:t>
            </w:r>
            <w:r>
              <w:rPr>
                <w:b w:val="0"/>
                <w:szCs w:val="24"/>
                <w:lang w:val="mn-MN"/>
              </w:rPr>
              <w:t>кировать выполнение функций ПА.</w:t>
            </w:r>
          </w:p>
          <w:p w:rsidR="00ED3FC5" w:rsidRDefault="00ED3FC5"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 xml:space="preserve">6.8 Устройство ПА не должно ложно срабатывать при снятии и подаче питания на устройство, а также при возникновении неисправности в цепях оперативного тока. </w:t>
            </w:r>
          </w:p>
          <w:p w:rsidR="00686C6F" w:rsidRDefault="00686C6F" w:rsidP="00C23D04">
            <w:pPr>
              <w:spacing w:line="276" w:lineRule="auto"/>
              <w:jc w:val="both"/>
              <w:rPr>
                <w:b w:val="0"/>
                <w:szCs w:val="24"/>
                <w:lang w:val="mn-MN"/>
              </w:rPr>
            </w:pPr>
            <w:r w:rsidRPr="00686C6F">
              <w:rPr>
                <w:b w:val="0"/>
                <w:szCs w:val="24"/>
                <w:lang w:val="mn-MN"/>
              </w:rPr>
              <w:t xml:space="preserve">6.9 После перерывов питания любой длительности устройство ПА должно восстанавливать работоспособность с заданными уставками и алгоритмом функционирования за время не более 30 с с момента подачи питания. </w:t>
            </w:r>
          </w:p>
          <w:p w:rsidR="00686C6F" w:rsidRDefault="00686C6F" w:rsidP="00C23D04">
            <w:pPr>
              <w:spacing w:line="276" w:lineRule="auto"/>
              <w:jc w:val="both"/>
              <w:rPr>
                <w:b w:val="0"/>
                <w:szCs w:val="24"/>
                <w:lang w:val="mn-MN"/>
              </w:rPr>
            </w:pPr>
            <w:r w:rsidRPr="00686C6F">
              <w:rPr>
                <w:b w:val="0"/>
                <w:szCs w:val="24"/>
                <w:lang w:val="mn-MN"/>
              </w:rPr>
              <w:lastRenderedPageBreak/>
              <w:t xml:space="preserve">6.10 Устройство ПА должно удовлетворять требованиям технических регламентов и иным обязательным требованиям по электромагнитной совместимости, электробезопасности и информационной безопасности, предусмотренным национальным законодательством. На объектах электроэнергетики должен быть проведен анализ электромагнитной обстановки и при необходимости разработаны и реализованы мероприятия по приведению уровня помех к допустимому. </w:t>
            </w:r>
          </w:p>
          <w:p w:rsidR="00686C6F" w:rsidRDefault="00686C6F" w:rsidP="00C23D04">
            <w:pPr>
              <w:spacing w:line="276" w:lineRule="auto"/>
              <w:jc w:val="both"/>
              <w:rPr>
                <w:b w:val="0"/>
                <w:szCs w:val="24"/>
                <w:lang w:val="mn-MN"/>
              </w:rPr>
            </w:pPr>
            <w:r w:rsidRPr="00686C6F">
              <w:rPr>
                <w:b w:val="0"/>
                <w:szCs w:val="24"/>
                <w:lang w:val="mn-MN"/>
              </w:rPr>
              <w:t xml:space="preserve">6.11 Устройство ПА должно содержать внутреннюю функцию регистрации аналоговых сигналов и дискретных событий в объеме, необходимом для анализа функционирования устройства. В устройстве ПА должна быть предусмотрена возможность передачи информации о его функционировании в АСУ ТП и во внешние независимые системы регистрации аварийных событий и процессов. </w:t>
            </w:r>
          </w:p>
          <w:p w:rsidR="00686C6F" w:rsidRDefault="00686C6F" w:rsidP="00C23D04">
            <w:pPr>
              <w:spacing w:line="276" w:lineRule="auto"/>
              <w:jc w:val="both"/>
              <w:rPr>
                <w:b w:val="0"/>
                <w:szCs w:val="24"/>
                <w:lang w:val="mn-MN"/>
              </w:rPr>
            </w:pPr>
            <w:r w:rsidRPr="00686C6F">
              <w:rPr>
                <w:b w:val="0"/>
                <w:szCs w:val="24"/>
                <w:lang w:val="mn-MN"/>
              </w:rPr>
              <w:t xml:space="preserve">6.12 Для выполнения функции внутренней регистрации устройства ПА должны быть синхронизированы с помощью систем единого времени с точностью до 1 мс. </w:t>
            </w:r>
          </w:p>
          <w:p w:rsidR="00244CF1" w:rsidRDefault="00244CF1"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 xml:space="preserve">6.13 В устройстве ПА должна быть предусмотрена автоматическая самодиагностика исправности программно-аппаратных средств. </w:t>
            </w:r>
          </w:p>
          <w:p w:rsidR="00686C6F" w:rsidRDefault="00686C6F" w:rsidP="00C23D04">
            <w:pPr>
              <w:spacing w:line="276" w:lineRule="auto"/>
              <w:jc w:val="both"/>
              <w:rPr>
                <w:b w:val="0"/>
                <w:szCs w:val="24"/>
                <w:lang w:val="mn-MN"/>
              </w:rPr>
            </w:pPr>
            <w:r w:rsidRPr="00686C6F">
              <w:rPr>
                <w:b w:val="0"/>
                <w:szCs w:val="24"/>
                <w:lang w:val="mn-MN"/>
              </w:rPr>
              <w:t xml:space="preserve">6.14 На объектах электроэнергетики на устройства и комплексы ПА, находящиеся в эксплуатации, должна </w:t>
            </w:r>
            <w:r w:rsidRPr="00686C6F">
              <w:rPr>
                <w:b w:val="0"/>
                <w:szCs w:val="24"/>
                <w:lang w:val="mn-MN"/>
              </w:rPr>
              <w:lastRenderedPageBreak/>
              <w:t xml:space="preserve">быть следующая техническая документация: </w:t>
            </w:r>
          </w:p>
          <w:p w:rsidR="00FE222A" w:rsidRDefault="00FE222A" w:rsidP="00C23D04">
            <w:pPr>
              <w:spacing w:line="276" w:lineRule="auto"/>
              <w:jc w:val="both"/>
              <w:rPr>
                <w:b w:val="0"/>
                <w:szCs w:val="24"/>
                <w:lang w:val="mn-MN"/>
              </w:rPr>
            </w:pPr>
          </w:p>
          <w:p w:rsidR="004E20AB" w:rsidRDefault="00686C6F" w:rsidP="00C23D04">
            <w:pPr>
              <w:spacing w:line="276" w:lineRule="auto"/>
              <w:jc w:val="both"/>
              <w:rPr>
                <w:b w:val="0"/>
                <w:szCs w:val="24"/>
                <w:lang w:val="mn-MN"/>
              </w:rPr>
            </w:pPr>
            <w:r w:rsidRPr="00686C6F">
              <w:rPr>
                <w:b w:val="0"/>
                <w:szCs w:val="24"/>
                <w:lang w:val="mn-MN"/>
              </w:rPr>
              <w:t xml:space="preserve">- паспорта-протоколы; </w:t>
            </w:r>
          </w:p>
          <w:p w:rsidR="00686C6F" w:rsidRDefault="00686C6F" w:rsidP="00C23D04">
            <w:pPr>
              <w:spacing w:line="276" w:lineRule="auto"/>
              <w:jc w:val="both"/>
              <w:rPr>
                <w:b w:val="0"/>
                <w:szCs w:val="24"/>
                <w:lang w:val="mn-MN"/>
              </w:rPr>
            </w:pPr>
            <w:r w:rsidRPr="00686C6F">
              <w:rPr>
                <w:b w:val="0"/>
                <w:szCs w:val="24"/>
                <w:lang w:val="mn-MN"/>
              </w:rPr>
              <w:t xml:space="preserve">- инструкции по эксплуатации и оперативному обслуживанию устройств и комплексов ПА; </w:t>
            </w:r>
          </w:p>
          <w:p w:rsidR="00686C6F" w:rsidRDefault="00686C6F" w:rsidP="00C23D04">
            <w:pPr>
              <w:spacing w:line="276" w:lineRule="auto"/>
              <w:jc w:val="both"/>
              <w:rPr>
                <w:b w:val="0"/>
                <w:szCs w:val="24"/>
                <w:lang w:val="mn-MN"/>
              </w:rPr>
            </w:pPr>
            <w:r w:rsidRPr="00686C6F">
              <w:rPr>
                <w:b w:val="0"/>
                <w:szCs w:val="24"/>
                <w:lang w:val="mn-MN"/>
              </w:rPr>
              <w:t xml:space="preserve">- методические указания по наладке и проверке устройств и комплексов ПА; </w:t>
            </w:r>
          </w:p>
          <w:p w:rsidR="004E4D04" w:rsidRDefault="004E4D04" w:rsidP="00C23D04">
            <w:pPr>
              <w:spacing w:line="276" w:lineRule="auto"/>
              <w:jc w:val="both"/>
              <w:rPr>
                <w:b w:val="0"/>
                <w:szCs w:val="24"/>
                <w:lang w:val="mn-MN"/>
              </w:rPr>
            </w:pPr>
          </w:p>
          <w:p w:rsidR="00686C6F" w:rsidRDefault="00686C6F" w:rsidP="00C23D04">
            <w:pPr>
              <w:spacing w:line="276" w:lineRule="auto"/>
              <w:jc w:val="both"/>
              <w:rPr>
                <w:b w:val="0"/>
                <w:szCs w:val="24"/>
                <w:lang w:val="mn-MN"/>
              </w:rPr>
            </w:pPr>
            <w:r w:rsidRPr="00686C6F">
              <w:rPr>
                <w:b w:val="0"/>
                <w:szCs w:val="24"/>
                <w:lang w:val="mn-MN"/>
              </w:rPr>
              <w:t xml:space="preserve">- технические данные об устройствах ПА; </w:t>
            </w:r>
          </w:p>
          <w:p w:rsidR="004E4D04" w:rsidRDefault="00686C6F" w:rsidP="00C23D04">
            <w:pPr>
              <w:spacing w:line="276" w:lineRule="auto"/>
              <w:jc w:val="both"/>
              <w:rPr>
                <w:b w:val="0"/>
                <w:szCs w:val="24"/>
                <w:lang w:val="mn-MN"/>
              </w:rPr>
            </w:pPr>
            <w:r w:rsidRPr="00686C6F">
              <w:rPr>
                <w:b w:val="0"/>
                <w:szCs w:val="24"/>
                <w:lang w:val="mn-MN"/>
              </w:rPr>
              <w:t xml:space="preserve">- карты уставок; </w:t>
            </w:r>
          </w:p>
          <w:p w:rsidR="00686C6F" w:rsidRDefault="004E4D04" w:rsidP="00C23D04">
            <w:pPr>
              <w:spacing w:line="276" w:lineRule="auto"/>
              <w:jc w:val="both"/>
              <w:rPr>
                <w:b w:val="0"/>
                <w:szCs w:val="24"/>
                <w:lang w:val="mn-MN"/>
              </w:rPr>
            </w:pPr>
            <w:r>
              <w:rPr>
                <w:b w:val="0"/>
                <w:szCs w:val="24"/>
                <w:lang w:val="mn-MN"/>
              </w:rPr>
              <w:t xml:space="preserve">- </w:t>
            </w:r>
            <w:r w:rsidR="00686C6F" w:rsidRPr="00686C6F">
              <w:rPr>
                <w:b w:val="0"/>
                <w:szCs w:val="24"/>
                <w:lang w:val="mn-MN"/>
              </w:rPr>
              <w:t xml:space="preserve">методика расчета настройки устройств ПА; </w:t>
            </w:r>
          </w:p>
          <w:p w:rsidR="00686C6F" w:rsidRDefault="00686C6F" w:rsidP="00C23D04">
            <w:pPr>
              <w:spacing w:line="276" w:lineRule="auto"/>
              <w:jc w:val="both"/>
              <w:rPr>
                <w:b w:val="0"/>
                <w:szCs w:val="24"/>
                <w:lang w:val="mn-MN"/>
              </w:rPr>
            </w:pPr>
            <w:r w:rsidRPr="00686C6F">
              <w:rPr>
                <w:b w:val="0"/>
                <w:szCs w:val="24"/>
                <w:lang w:val="mn-MN"/>
              </w:rPr>
              <w:t xml:space="preserve">- исполнительные рабочие схемы, алгоритмы функционирования (принципиальные, функционально-логические схемы, схемы программируемой логики); </w:t>
            </w:r>
          </w:p>
          <w:p w:rsidR="007E0EEE" w:rsidRDefault="00686C6F" w:rsidP="00C23D04">
            <w:pPr>
              <w:spacing w:line="276" w:lineRule="auto"/>
              <w:jc w:val="both"/>
              <w:rPr>
                <w:b w:val="0"/>
                <w:szCs w:val="24"/>
                <w:lang w:val="mn-MN"/>
              </w:rPr>
            </w:pPr>
            <w:r w:rsidRPr="00686C6F">
              <w:rPr>
                <w:b w:val="0"/>
                <w:szCs w:val="24"/>
                <w:lang w:val="mn-MN"/>
              </w:rPr>
              <w:t xml:space="preserve">- программы технического обслуживания устройств и комплексов ПА; </w:t>
            </w:r>
          </w:p>
          <w:p w:rsidR="00686C6F" w:rsidRDefault="00686C6F" w:rsidP="00C23D04">
            <w:pPr>
              <w:spacing w:line="276" w:lineRule="auto"/>
              <w:jc w:val="both"/>
              <w:rPr>
                <w:b w:val="0"/>
                <w:szCs w:val="24"/>
                <w:lang w:val="mn-MN"/>
              </w:rPr>
            </w:pPr>
            <w:r w:rsidRPr="00686C6F">
              <w:rPr>
                <w:b w:val="0"/>
                <w:szCs w:val="24"/>
                <w:lang w:val="mn-MN"/>
              </w:rPr>
              <w:t xml:space="preserve">- бланки и/или программы (типовые бланки и/или программы) переключений по вводу в работу и выводу из работы устройств и комплексов ПА; </w:t>
            </w:r>
          </w:p>
          <w:p w:rsidR="00686C6F" w:rsidRDefault="00686C6F" w:rsidP="00C23D04">
            <w:pPr>
              <w:spacing w:line="276" w:lineRule="auto"/>
              <w:jc w:val="both"/>
              <w:rPr>
                <w:b w:val="0"/>
                <w:szCs w:val="24"/>
                <w:lang w:val="mn-MN"/>
              </w:rPr>
            </w:pPr>
            <w:r w:rsidRPr="00686C6F">
              <w:rPr>
                <w:b w:val="0"/>
                <w:szCs w:val="24"/>
                <w:lang w:val="mn-MN"/>
              </w:rPr>
              <w:t>- структурные схемы внешних соединений и клеммных рядов.</w:t>
            </w:r>
          </w:p>
          <w:p w:rsidR="007E0EEE" w:rsidRDefault="007E0EEE" w:rsidP="007E0EEE">
            <w:pPr>
              <w:spacing w:line="276" w:lineRule="auto"/>
              <w:jc w:val="both"/>
              <w:rPr>
                <w:szCs w:val="24"/>
                <w:lang w:val="mn-MN"/>
              </w:rPr>
            </w:pPr>
            <w:r w:rsidRPr="007E0EEE">
              <w:rPr>
                <w:szCs w:val="24"/>
                <w:lang w:val="mn-MN"/>
              </w:rPr>
              <w:t>7 Организация сбора и передачи информации для противоаварийной автоматики</w:t>
            </w:r>
          </w:p>
          <w:p w:rsidR="004D5D4C" w:rsidRPr="007E0EEE" w:rsidRDefault="004D5D4C" w:rsidP="007E0EEE">
            <w:pPr>
              <w:spacing w:line="276" w:lineRule="auto"/>
              <w:jc w:val="both"/>
              <w:rPr>
                <w:szCs w:val="24"/>
                <w:lang w:val="mn-MN"/>
              </w:rPr>
            </w:pPr>
          </w:p>
          <w:p w:rsidR="007E0EEE" w:rsidRDefault="007E0EEE" w:rsidP="007E0EEE">
            <w:pPr>
              <w:spacing w:line="276" w:lineRule="auto"/>
              <w:jc w:val="both"/>
              <w:rPr>
                <w:b w:val="0"/>
                <w:szCs w:val="24"/>
                <w:lang w:val="mn-MN"/>
              </w:rPr>
            </w:pPr>
            <w:r w:rsidRPr="007E0EEE">
              <w:rPr>
                <w:b w:val="0"/>
                <w:szCs w:val="24"/>
                <w:lang w:val="mn-MN"/>
              </w:rPr>
              <w:t xml:space="preserve">7.1 Для ПТК верхнего уровня ЦСПА в качестве источника информации о параметрах электроэнергетического режима и состоянии ЛЭП и оборудования должен использоваться ОИК соответствующего диспетчерского </w:t>
            </w:r>
            <w:r w:rsidRPr="007E0EEE">
              <w:rPr>
                <w:b w:val="0"/>
                <w:szCs w:val="24"/>
                <w:lang w:val="mn-MN"/>
              </w:rPr>
              <w:lastRenderedPageBreak/>
              <w:t xml:space="preserve">центра субъекта оперативно-диспетчерского управления в электроэнергетике. </w:t>
            </w:r>
          </w:p>
          <w:p w:rsidR="007E0EEE" w:rsidRDefault="007E0EEE" w:rsidP="007E0EEE">
            <w:pPr>
              <w:spacing w:line="276" w:lineRule="auto"/>
              <w:jc w:val="both"/>
              <w:rPr>
                <w:b w:val="0"/>
                <w:szCs w:val="24"/>
                <w:lang w:val="mn-MN"/>
              </w:rPr>
            </w:pPr>
            <w:r w:rsidRPr="007E0EEE">
              <w:rPr>
                <w:b w:val="0"/>
                <w:szCs w:val="24"/>
                <w:lang w:val="mn-MN"/>
              </w:rPr>
              <w:t xml:space="preserve">7.2 Суммарное время измерения и передачи телеметрической информации (телеизмерений, телесигнализации) с объектов электроэнергетики в диспетчерский центр субъекта оперативно-диспетчерского управления в электроэнергетике, в котором установлен ПТК верхнего уровня ЦСПА, не должно превышать 1 с. Телеизмерения и телесигнализация, поступающие в ПТК верхнего уровня ЦСПА, должны содержать метки единого астрономического времени, формируемые на объектах электроэнергетики. </w:t>
            </w:r>
          </w:p>
          <w:p w:rsidR="007E0EEE" w:rsidRDefault="007E0EEE" w:rsidP="007E0EEE">
            <w:pPr>
              <w:spacing w:line="276" w:lineRule="auto"/>
              <w:jc w:val="both"/>
              <w:rPr>
                <w:b w:val="0"/>
                <w:szCs w:val="24"/>
                <w:lang w:val="mn-MN"/>
              </w:rPr>
            </w:pPr>
            <w:r w:rsidRPr="007E0EEE">
              <w:rPr>
                <w:b w:val="0"/>
                <w:szCs w:val="24"/>
                <w:lang w:val="mn-MN"/>
              </w:rPr>
              <w:t xml:space="preserve">7.3 Между ПТК верхнего уровня ЦСПА и каждым из низовых устройств ЦСПА для передачи таблиц УВ и иной технологической информации должны быть организованы два независимых цифровых канала связи сдублированным режимом передачи информации. Пропускная способность указанных каналов связи должна быть не менее 128 кБит/с. </w:t>
            </w:r>
          </w:p>
          <w:p w:rsidR="00BF5E54" w:rsidRDefault="00BF5E54" w:rsidP="007E0EEE">
            <w:pPr>
              <w:spacing w:line="276" w:lineRule="auto"/>
              <w:jc w:val="both"/>
              <w:rPr>
                <w:b w:val="0"/>
                <w:szCs w:val="24"/>
                <w:lang w:val="mn-MN"/>
              </w:rPr>
            </w:pPr>
          </w:p>
          <w:p w:rsidR="007E0EEE" w:rsidRDefault="007E0EEE" w:rsidP="007E0EEE">
            <w:pPr>
              <w:spacing w:line="276" w:lineRule="auto"/>
              <w:jc w:val="both"/>
              <w:rPr>
                <w:b w:val="0"/>
                <w:szCs w:val="24"/>
                <w:lang w:val="mn-MN"/>
              </w:rPr>
            </w:pPr>
            <w:r w:rsidRPr="007E0EEE">
              <w:rPr>
                <w:b w:val="0"/>
                <w:szCs w:val="24"/>
                <w:lang w:val="mn-MN"/>
              </w:rPr>
              <w:t xml:space="preserve">7.4 Между КСПА и ПТК верхнего уровня каждого ЦСПА должны быть организованы два независимых цифровых канала связи сдублированным режимом передачи информации. Пропускная способность указанных каналов связи должна быть не менее 128 кБит/с. </w:t>
            </w:r>
          </w:p>
          <w:p w:rsidR="007E0EEE" w:rsidRDefault="007E0EEE" w:rsidP="007E0EEE">
            <w:pPr>
              <w:spacing w:line="276" w:lineRule="auto"/>
              <w:jc w:val="both"/>
              <w:rPr>
                <w:b w:val="0"/>
                <w:szCs w:val="24"/>
                <w:lang w:val="mn-MN"/>
              </w:rPr>
            </w:pPr>
            <w:r w:rsidRPr="007E0EEE">
              <w:rPr>
                <w:b w:val="0"/>
                <w:szCs w:val="24"/>
                <w:lang w:val="mn-MN"/>
              </w:rPr>
              <w:t xml:space="preserve">7.5 Для передачи телеметрической информации с объектов </w:t>
            </w:r>
            <w:r w:rsidRPr="007E0EEE">
              <w:rPr>
                <w:b w:val="0"/>
                <w:szCs w:val="24"/>
                <w:lang w:val="mn-MN"/>
              </w:rPr>
              <w:lastRenderedPageBreak/>
              <w:t xml:space="preserve">электроэнергетики в комплексы ЛАПНУ следует предусматривать два независимых цифровых канала связи сдублированным режимом передачи информации. Суммарное время измерения и передачи телеметрической информации (телеизмерений, телесигнализации) с объектов электроэнергетики в комплексы ЛАПНУ не должно превышать 1 с. </w:t>
            </w:r>
          </w:p>
          <w:p w:rsidR="007E0EEE" w:rsidRDefault="007E0EEE" w:rsidP="007E0EEE">
            <w:pPr>
              <w:spacing w:line="276" w:lineRule="auto"/>
              <w:jc w:val="both"/>
              <w:rPr>
                <w:b w:val="0"/>
                <w:szCs w:val="24"/>
                <w:lang w:val="mn-MN"/>
              </w:rPr>
            </w:pPr>
            <w:r w:rsidRPr="007E0EEE">
              <w:rPr>
                <w:b w:val="0"/>
                <w:szCs w:val="24"/>
                <w:lang w:val="mn-MN"/>
              </w:rPr>
              <w:t xml:space="preserve">7.6 Для передачи аварийных сигналов и команд ПА между объектами электроэнергетики и устройствами (комплексами) ПА должны предусматриваться два независимых канала связи сдублированным режимом передачи информации. </w:t>
            </w:r>
          </w:p>
          <w:p w:rsidR="006C6E39" w:rsidRDefault="006C6E39" w:rsidP="007E0EEE">
            <w:pPr>
              <w:spacing w:line="276" w:lineRule="auto"/>
              <w:jc w:val="both"/>
              <w:rPr>
                <w:b w:val="0"/>
                <w:szCs w:val="24"/>
                <w:lang w:val="mn-MN"/>
              </w:rPr>
            </w:pPr>
          </w:p>
          <w:p w:rsidR="00A2431F" w:rsidRDefault="007E0EEE" w:rsidP="007E0EEE">
            <w:pPr>
              <w:spacing w:line="276" w:lineRule="auto"/>
              <w:jc w:val="both"/>
              <w:rPr>
                <w:b w:val="0"/>
                <w:szCs w:val="24"/>
                <w:lang w:val="mn-MN"/>
              </w:rPr>
            </w:pPr>
            <w:r w:rsidRPr="007E0EEE">
              <w:rPr>
                <w:b w:val="0"/>
                <w:szCs w:val="24"/>
                <w:lang w:val="mn-MN"/>
              </w:rPr>
              <w:t xml:space="preserve">7.7 Время передачи аварийных сигналов и команд ПА должно составлять: </w:t>
            </w:r>
          </w:p>
          <w:p w:rsidR="00A2431F" w:rsidRDefault="007E0EEE" w:rsidP="007E0EEE">
            <w:pPr>
              <w:spacing w:line="276" w:lineRule="auto"/>
              <w:jc w:val="both"/>
              <w:rPr>
                <w:b w:val="0"/>
                <w:szCs w:val="24"/>
                <w:lang w:val="mn-MN"/>
              </w:rPr>
            </w:pPr>
            <w:r w:rsidRPr="007E0EEE">
              <w:rPr>
                <w:b w:val="0"/>
                <w:szCs w:val="24"/>
                <w:lang w:val="mn-MN"/>
              </w:rPr>
              <w:t xml:space="preserve">- по волоконно-оптическим и кабельным линиям связи — не более 10 мс; </w:t>
            </w:r>
          </w:p>
          <w:p w:rsidR="00A2431F" w:rsidRDefault="007E0EEE" w:rsidP="007E0EEE">
            <w:pPr>
              <w:spacing w:line="276" w:lineRule="auto"/>
              <w:jc w:val="both"/>
              <w:rPr>
                <w:b w:val="0"/>
                <w:szCs w:val="24"/>
                <w:lang w:val="mn-MN"/>
              </w:rPr>
            </w:pPr>
            <w:r w:rsidRPr="007E0EEE">
              <w:rPr>
                <w:b w:val="0"/>
                <w:szCs w:val="24"/>
                <w:lang w:val="mn-MN"/>
              </w:rPr>
              <w:t xml:space="preserve">- по каналам высокочастотной связи на одной ЛЭП — не более 25 мс. </w:t>
            </w:r>
          </w:p>
          <w:p w:rsidR="009F0C70" w:rsidRDefault="009F0C70" w:rsidP="007E0EEE">
            <w:pPr>
              <w:spacing w:line="276" w:lineRule="auto"/>
              <w:jc w:val="both"/>
              <w:rPr>
                <w:b w:val="0"/>
                <w:szCs w:val="24"/>
                <w:lang w:val="mn-MN"/>
              </w:rPr>
            </w:pPr>
          </w:p>
          <w:p w:rsidR="007E0EEE" w:rsidRDefault="007E0EEE" w:rsidP="007E0EEE">
            <w:pPr>
              <w:spacing w:line="276" w:lineRule="auto"/>
              <w:jc w:val="both"/>
              <w:rPr>
                <w:b w:val="0"/>
                <w:szCs w:val="24"/>
                <w:lang w:val="mn-MN"/>
              </w:rPr>
            </w:pPr>
            <w:r w:rsidRPr="007E0EEE">
              <w:rPr>
                <w:b w:val="0"/>
                <w:szCs w:val="24"/>
                <w:lang w:val="mn-MN"/>
              </w:rPr>
              <w:t>7.8 Вероятность ложного действия аппаратуры для передачи аварийных сигналов и команд П</w:t>
            </w:r>
            <w:r w:rsidR="009F0C70">
              <w:rPr>
                <w:b w:val="0"/>
                <w:szCs w:val="24"/>
                <w:lang w:val="mn-MN"/>
              </w:rPr>
              <w:t>А должна составлять не более 10</w:t>
            </w:r>
            <w:r w:rsidR="009F0C70">
              <w:rPr>
                <w:b w:val="0"/>
                <w:szCs w:val="24"/>
                <w:vertAlign w:val="superscript"/>
                <w:lang w:val="mn-MN"/>
              </w:rPr>
              <w:t>-</w:t>
            </w:r>
            <w:r w:rsidRPr="009F0C70">
              <w:rPr>
                <w:b w:val="0"/>
                <w:szCs w:val="24"/>
                <w:vertAlign w:val="superscript"/>
                <w:lang w:val="mn-MN"/>
              </w:rPr>
              <w:t>6</w:t>
            </w:r>
            <w:r w:rsidRPr="007E0EEE">
              <w:rPr>
                <w:b w:val="0"/>
                <w:szCs w:val="24"/>
                <w:lang w:val="mn-MN"/>
              </w:rPr>
              <w:t>, вероятность пропуска команды не должна превышать 10</w:t>
            </w:r>
            <w:r w:rsidRPr="009F0C70">
              <w:rPr>
                <w:b w:val="0"/>
                <w:szCs w:val="24"/>
                <w:vertAlign w:val="superscript"/>
                <w:lang w:val="mn-MN"/>
              </w:rPr>
              <w:t>-4</w:t>
            </w:r>
            <w:r w:rsidRPr="007E0EEE">
              <w:rPr>
                <w:b w:val="0"/>
                <w:szCs w:val="24"/>
                <w:lang w:val="mn-MN"/>
              </w:rPr>
              <w:t xml:space="preserve">. </w:t>
            </w:r>
          </w:p>
          <w:p w:rsidR="00814648" w:rsidRDefault="007E0EEE" w:rsidP="007E0EEE">
            <w:pPr>
              <w:spacing w:line="276" w:lineRule="auto"/>
              <w:jc w:val="both"/>
              <w:rPr>
                <w:b w:val="0"/>
                <w:szCs w:val="24"/>
                <w:lang w:val="mn-MN"/>
              </w:rPr>
            </w:pPr>
            <w:r w:rsidRPr="007E0EEE">
              <w:rPr>
                <w:b w:val="0"/>
                <w:szCs w:val="24"/>
                <w:lang w:val="mn-MN"/>
              </w:rPr>
              <w:t xml:space="preserve">7.9 Устройства и комплексы ПА должны обеспечивать автоматический контроль исправности используемых каналов связи. При неисправности канала связи должна быть предусмотрена автоматическая блокировка </w:t>
            </w:r>
            <w:r w:rsidRPr="007E0EEE">
              <w:rPr>
                <w:b w:val="0"/>
                <w:szCs w:val="24"/>
                <w:lang w:val="mn-MN"/>
              </w:rPr>
              <w:lastRenderedPageBreak/>
              <w:t xml:space="preserve">прохождения аварийных сигналов и команд ПА с возможностью автоматической и/или ручной деблокировки, а также формирование сигнала неисправности канала связи соответствующих устройств и комплексов ПА. </w:t>
            </w:r>
          </w:p>
          <w:p w:rsidR="007E0EEE" w:rsidRDefault="007E0EEE" w:rsidP="007E0EEE">
            <w:pPr>
              <w:spacing w:line="276" w:lineRule="auto"/>
              <w:jc w:val="both"/>
              <w:rPr>
                <w:b w:val="0"/>
                <w:szCs w:val="24"/>
                <w:lang w:val="mn-MN"/>
              </w:rPr>
            </w:pPr>
            <w:r w:rsidRPr="007E0EEE">
              <w:rPr>
                <w:b w:val="0"/>
                <w:szCs w:val="24"/>
                <w:lang w:val="mn-MN"/>
              </w:rPr>
              <w:t xml:space="preserve">7.10 В канале связи допускается совмещение передачи аварийных сигналов и команд ПА, РЗ, голосовой информации и телемеханики при условии выполнения требований настоящего раздела. </w:t>
            </w:r>
          </w:p>
          <w:p w:rsidR="007E0EEE" w:rsidRDefault="007E0EEE" w:rsidP="007E0EEE">
            <w:pPr>
              <w:spacing w:line="276" w:lineRule="auto"/>
              <w:jc w:val="both"/>
              <w:rPr>
                <w:b w:val="0"/>
                <w:szCs w:val="24"/>
                <w:lang w:val="mn-MN"/>
              </w:rPr>
            </w:pPr>
            <w:r w:rsidRPr="007E0EEE">
              <w:rPr>
                <w:b w:val="0"/>
                <w:szCs w:val="24"/>
                <w:lang w:val="mn-MN"/>
              </w:rPr>
              <w:t xml:space="preserve">7.11 Доаварийная информация о параметрах электроэнергетического режима, используемая в АПНУ (за исключением случаев, указанных в 7.12), должна измеряться и передаваться сдатчиков, подключенных к измерительным обмоткам трансформаторов тока и напряжения. </w:t>
            </w:r>
          </w:p>
          <w:p w:rsidR="00686C6F" w:rsidRDefault="007E0EEE" w:rsidP="007E0EEE">
            <w:pPr>
              <w:spacing w:line="276" w:lineRule="auto"/>
              <w:jc w:val="both"/>
              <w:rPr>
                <w:b w:val="0"/>
                <w:szCs w:val="24"/>
                <w:lang w:val="mn-MN"/>
              </w:rPr>
            </w:pPr>
            <w:r w:rsidRPr="007E0EEE">
              <w:rPr>
                <w:b w:val="0"/>
                <w:szCs w:val="24"/>
                <w:lang w:val="mn-MN"/>
              </w:rPr>
              <w:t>7.12 Устройства фиксации тяжести короткого замыкания, входящие в комплексы ЛАПНУ, а также устройства АОПО, АОПН, АОСН, АОСЧ, АОПЧ, АЛАР должны подключаться к выводам трансформаторов тока и напряжения, предназначенным для релейной защиты и автоматики.</w:t>
            </w:r>
          </w:p>
          <w:p w:rsidR="005B085A" w:rsidRPr="00657DF0" w:rsidRDefault="00657DF0" w:rsidP="00657DF0">
            <w:pPr>
              <w:spacing w:line="276" w:lineRule="auto"/>
              <w:jc w:val="both"/>
              <w:rPr>
                <w:b w:val="0"/>
                <w:szCs w:val="24"/>
                <w:lang w:val="mn-MN"/>
              </w:rPr>
            </w:pPr>
            <w:r w:rsidRPr="00657DF0">
              <w:rPr>
                <w:szCs w:val="24"/>
                <w:lang w:val="mn-MN"/>
              </w:rPr>
              <w:t>8 Требования по применению синхронизированных векторных измерений параметров электроэнергетического режима для задач противоаварийного управления</w:t>
            </w:r>
            <w:r w:rsidRPr="00657DF0">
              <w:rPr>
                <w:b w:val="0"/>
                <w:szCs w:val="24"/>
                <w:lang w:val="mn-MN"/>
              </w:rPr>
              <w:t xml:space="preserve"> (применяется в ЕЭС России)</w:t>
            </w:r>
          </w:p>
          <w:p w:rsidR="00C34280" w:rsidRDefault="00657DF0" w:rsidP="00657DF0">
            <w:pPr>
              <w:spacing w:line="276" w:lineRule="auto"/>
              <w:jc w:val="both"/>
              <w:rPr>
                <w:b w:val="0"/>
                <w:szCs w:val="24"/>
                <w:lang w:val="mn-MN"/>
              </w:rPr>
            </w:pPr>
            <w:r w:rsidRPr="00657DF0">
              <w:rPr>
                <w:b w:val="0"/>
                <w:szCs w:val="24"/>
                <w:lang w:val="mn-MN"/>
              </w:rPr>
              <w:t xml:space="preserve">8.1 Для контроля эффективности противоаварийного управления, проверки корректности используемых </w:t>
            </w:r>
            <w:r w:rsidRPr="00657DF0">
              <w:rPr>
                <w:b w:val="0"/>
                <w:szCs w:val="24"/>
                <w:lang w:val="mn-MN"/>
              </w:rPr>
              <w:lastRenderedPageBreak/>
              <w:t>при проектировании и эксплуатации ПА расчетных моделей энергосистем, повышения достоверности оценивания режима в ЦСПА, организации противоаварийного управления с использованием синхронизированных векторных измерений параметров электроэнергетического режима на подстанциях напряжением 500 кВ и выше и на ТЭС, АЭС и ГЭС с установленной мощностью 500 МВт и</w:t>
            </w:r>
            <w:r>
              <w:t xml:space="preserve"> </w:t>
            </w:r>
            <w:r w:rsidRPr="00657DF0">
              <w:rPr>
                <w:b w:val="0"/>
                <w:szCs w:val="24"/>
                <w:lang w:val="mn-MN"/>
              </w:rPr>
              <w:t xml:space="preserve">выше должны устанавливаться программно-технические комплексы системы мониторинга переходных режимов (ПТК СМПР). </w:t>
            </w:r>
          </w:p>
          <w:p w:rsidR="00F33E17" w:rsidRDefault="00F33E17" w:rsidP="00657DF0">
            <w:pPr>
              <w:spacing w:line="276" w:lineRule="auto"/>
              <w:jc w:val="both"/>
              <w:rPr>
                <w:b w:val="0"/>
                <w:szCs w:val="24"/>
                <w:lang w:val="mn-MN"/>
              </w:rPr>
            </w:pPr>
          </w:p>
          <w:p w:rsidR="00935ECD" w:rsidRDefault="00935ECD" w:rsidP="00657DF0">
            <w:pPr>
              <w:spacing w:line="276" w:lineRule="auto"/>
              <w:jc w:val="both"/>
              <w:rPr>
                <w:b w:val="0"/>
                <w:szCs w:val="24"/>
                <w:lang w:val="mn-MN"/>
              </w:rPr>
            </w:pPr>
          </w:p>
          <w:p w:rsidR="00657DF0" w:rsidRDefault="00657DF0" w:rsidP="00657DF0">
            <w:pPr>
              <w:spacing w:line="276" w:lineRule="auto"/>
              <w:jc w:val="both"/>
              <w:rPr>
                <w:b w:val="0"/>
                <w:szCs w:val="24"/>
                <w:lang w:val="mn-MN"/>
              </w:rPr>
            </w:pPr>
            <w:r w:rsidRPr="00657DF0">
              <w:rPr>
                <w:b w:val="0"/>
                <w:szCs w:val="24"/>
                <w:lang w:val="mn-MN"/>
              </w:rPr>
              <w:t>8.2 Технические задания на проектирование и проекты установки ПТК СМПР на объектах электроэнергетики должны быть согласованы с субъектом оперативно-диспетчерского управления в электроэнергетике.</w:t>
            </w:r>
          </w:p>
          <w:p w:rsidR="00C34280" w:rsidRDefault="00C34280" w:rsidP="00657DF0">
            <w:pPr>
              <w:spacing w:line="276" w:lineRule="auto"/>
              <w:jc w:val="both"/>
              <w:rPr>
                <w:b w:val="0"/>
                <w:szCs w:val="24"/>
                <w:lang w:val="mn-MN"/>
              </w:rPr>
            </w:pPr>
          </w:p>
          <w:p w:rsidR="00BB172E" w:rsidRDefault="00C34280" w:rsidP="00C34280">
            <w:pPr>
              <w:spacing w:line="276" w:lineRule="auto"/>
              <w:jc w:val="both"/>
              <w:rPr>
                <w:b w:val="0"/>
                <w:szCs w:val="24"/>
                <w:lang w:val="mn-MN"/>
              </w:rPr>
            </w:pPr>
            <w:r w:rsidRPr="00C34280">
              <w:rPr>
                <w:b w:val="0"/>
                <w:szCs w:val="24"/>
                <w:lang w:val="mn-MN"/>
              </w:rPr>
              <w:t xml:space="preserve">УДК 621.311:006.354 </w:t>
            </w:r>
            <w:r>
              <w:rPr>
                <w:b w:val="0"/>
                <w:szCs w:val="24"/>
                <w:lang w:val="mn-MN"/>
              </w:rPr>
              <w:t xml:space="preserve">          </w:t>
            </w:r>
          </w:p>
          <w:p w:rsidR="00C34280" w:rsidRDefault="00C34280" w:rsidP="00C34280">
            <w:pPr>
              <w:spacing w:line="276" w:lineRule="auto"/>
              <w:jc w:val="both"/>
              <w:rPr>
                <w:b w:val="0"/>
                <w:szCs w:val="24"/>
                <w:lang w:val="mn-MN"/>
              </w:rPr>
            </w:pPr>
            <w:r w:rsidRPr="00C34280">
              <w:rPr>
                <w:b w:val="0"/>
                <w:szCs w:val="24"/>
                <w:lang w:val="mn-MN"/>
              </w:rPr>
              <w:t>МКС 27.010</w:t>
            </w:r>
          </w:p>
          <w:p w:rsidR="008E15F4" w:rsidRDefault="008E15F4" w:rsidP="00C34280">
            <w:pPr>
              <w:spacing w:line="276" w:lineRule="auto"/>
              <w:jc w:val="both"/>
              <w:rPr>
                <w:b w:val="0"/>
                <w:szCs w:val="24"/>
                <w:lang w:val="mn-MN"/>
              </w:rPr>
            </w:pPr>
          </w:p>
          <w:p w:rsidR="00F77B50" w:rsidRPr="00C34280" w:rsidRDefault="00F77B50" w:rsidP="00C34280">
            <w:pPr>
              <w:spacing w:line="276" w:lineRule="auto"/>
              <w:jc w:val="both"/>
              <w:rPr>
                <w:b w:val="0"/>
                <w:szCs w:val="24"/>
                <w:lang w:val="mn-MN"/>
              </w:rPr>
            </w:pPr>
          </w:p>
          <w:p w:rsidR="00C34280" w:rsidRPr="00371A62" w:rsidRDefault="00C34280" w:rsidP="00C34280">
            <w:pPr>
              <w:spacing w:line="276" w:lineRule="auto"/>
              <w:jc w:val="both"/>
              <w:rPr>
                <w:b w:val="0"/>
                <w:szCs w:val="24"/>
                <w:lang w:val="mn-MN"/>
              </w:rPr>
            </w:pPr>
            <w:r w:rsidRPr="00C34280">
              <w:rPr>
                <w:b w:val="0"/>
                <w:szCs w:val="24"/>
                <w:lang w:val="mn-MN"/>
              </w:rPr>
              <w:t>Ключевые слова: энергосистема, аварийный режим, противоаварийное управление, противоаварийная автоматика</w:t>
            </w:r>
          </w:p>
        </w:tc>
      </w:tr>
    </w:tbl>
    <w:p w:rsidR="00D150E8" w:rsidRPr="00603137" w:rsidRDefault="00D150E8" w:rsidP="004125B0">
      <w:pPr>
        <w:jc w:val="both"/>
        <w:rPr>
          <w:b w:val="0"/>
          <w:szCs w:val="24"/>
          <w:lang w:val="mn-MN"/>
        </w:rPr>
      </w:pPr>
    </w:p>
    <w:sectPr w:rsidR="00D150E8" w:rsidRPr="006031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68" w:rsidRDefault="009C3768" w:rsidP="00E6284A">
      <w:pPr>
        <w:spacing w:after="0" w:line="240" w:lineRule="auto"/>
      </w:pPr>
      <w:r>
        <w:separator/>
      </w:r>
    </w:p>
  </w:endnote>
  <w:endnote w:type="continuationSeparator" w:id="0">
    <w:p w:rsidR="009C3768" w:rsidRDefault="009C3768" w:rsidP="00E6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6838"/>
      <w:docPartObj>
        <w:docPartGallery w:val="Page Numbers (Bottom of Page)"/>
        <w:docPartUnique/>
      </w:docPartObj>
    </w:sdtPr>
    <w:sdtEndPr>
      <w:rPr>
        <w:noProof/>
      </w:rPr>
    </w:sdtEndPr>
    <w:sdtContent>
      <w:p w:rsidR="008A2213" w:rsidRDefault="008A2213">
        <w:pPr>
          <w:pStyle w:val="Footer"/>
          <w:jc w:val="right"/>
        </w:pPr>
        <w:r w:rsidRPr="008E1FAE">
          <w:rPr>
            <w:b w:val="0"/>
          </w:rPr>
          <w:fldChar w:fldCharType="begin"/>
        </w:r>
        <w:r w:rsidRPr="008E1FAE">
          <w:rPr>
            <w:b w:val="0"/>
          </w:rPr>
          <w:instrText xml:space="preserve"> PAGE   \* MERGEFORMAT </w:instrText>
        </w:r>
        <w:r w:rsidRPr="008E1FAE">
          <w:rPr>
            <w:b w:val="0"/>
          </w:rPr>
          <w:fldChar w:fldCharType="separate"/>
        </w:r>
        <w:r w:rsidR="00AD2389">
          <w:rPr>
            <w:b w:val="0"/>
            <w:noProof/>
          </w:rPr>
          <w:t>53</w:t>
        </w:r>
        <w:r w:rsidRPr="008E1FAE">
          <w:rPr>
            <w:b w:val="0"/>
            <w:noProof/>
          </w:rPr>
          <w:fldChar w:fldCharType="end"/>
        </w:r>
      </w:p>
    </w:sdtContent>
  </w:sdt>
  <w:p w:rsidR="008A2213" w:rsidRDefault="008A2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68" w:rsidRDefault="009C3768" w:rsidP="00E6284A">
      <w:pPr>
        <w:spacing w:after="0" w:line="240" w:lineRule="auto"/>
      </w:pPr>
      <w:r>
        <w:separator/>
      </w:r>
    </w:p>
  </w:footnote>
  <w:footnote w:type="continuationSeparator" w:id="0">
    <w:p w:rsidR="009C3768" w:rsidRDefault="009C3768" w:rsidP="00E6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13" w:rsidRPr="00C4743F" w:rsidRDefault="008A2213">
    <w:pPr>
      <w:pStyle w:val="Header"/>
      <w:rPr>
        <w:szCs w:val="24"/>
      </w:rPr>
    </w:pPr>
    <w:r w:rsidRPr="00C4743F">
      <w:rPr>
        <w:szCs w:val="24"/>
      </w:rPr>
      <w:t>MNS GOST 34045:2022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D2"/>
    <w:multiLevelType w:val="hybridMultilevel"/>
    <w:tmpl w:val="9B16108E"/>
    <w:lvl w:ilvl="0" w:tplc="E78C830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5AB6"/>
    <w:multiLevelType w:val="hybridMultilevel"/>
    <w:tmpl w:val="29F2B602"/>
    <w:lvl w:ilvl="0" w:tplc="B532F0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A0"/>
    <w:rsid w:val="00000B3D"/>
    <w:rsid w:val="00000BA0"/>
    <w:rsid w:val="00000C69"/>
    <w:rsid w:val="0000271F"/>
    <w:rsid w:val="00002A46"/>
    <w:rsid w:val="0000356B"/>
    <w:rsid w:val="00003ACD"/>
    <w:rsid w:val="00004022"/>
    <w:rsid w:val="0000414F"/>
    <w:rsid w:val="00004729"/>
    <w:rsid w:val="0000512F"/>
    <w:rsid w:val="0000672C"/>
    <w:rsid w:val="0001024C"/>
    <w:rsid w:val="00014723"/>
    <w:rsid w:val="00015E8E"/>
    <w:rsid w:val="00021508"/>
    <w:rsid w:val="000272C9"/>
    <w:rsid w:val="000306D1"/>
    <w:rsid w:val="000316F4"/>
    <w:rsid w:val="0003188F"/>
    <w:rsid w:val="000326A0"/>
    <w:rsid w:val="000345E5"/>
    <w:rsid w:val="000375F3"/>
    <w:rsid w:val="0004192D"/>
    <w:rsid w:val="000419E1"/>
    <w:rsid w:val="00042B6E"/>
    <w:rsid w:val="000459F3"/>
    <w:rsid w:val="000514C6"/>
    <w:rsid w:val="000524B5"/>
    <w:rsid w:val="0005290E"/>
    <w:rsid w:val="00052CBD"/>
    <w:rsid w:val="00054F41"/>
    <w:rsid w:val="00055612"/>
    <w:rsid w:val="0005578D"/>
    <w:rsid w:val="000564CB"/>
    <w:rsid w:val="00056ECE"/>
    <w:rsid w:val="00056ED0"/>
    <w:rsid w:val="000577A0"/>
    <w:rsid w:val="00060F1B"/>
    <w:rsid w:val="0006132E"/>
    <w:rsid w:val="0006186D"/>
    <w:rsid w:val="00061A65"/>
    <w:rsid w:val="000628B5"/>
    <w:rsid w:val="00065152"/>
    <w:rsid w:val="00066F07"/>
    <w:rsid w:val="00067C2D"/>
    <w:rsid w:val="00067F14"/>
    <w:rsid w:val="00072298"/>
    <w:rsid w:val="00072461"/>
    <w:rsid w:val="00073C35"/>
    <w:rsid w:val="00074E99"/>
    <w:rsid w:val="000761BA"/>
    <w:rsid w:val="00076766"/>
    <w:rsid w:val="000815DF"/>
    <w:rsid w:val="00082239"/>
    <w:rsid w:val="00083BF6"/>
    <w:rsid w:val="00091F87"/>
    <w:rsid w:val="0009237C"/>
    <w:rsid w:val="00092DE1"/>
    <w:rsid w:val="00094F92"/>
    <w:rsid w:val="000978F9"/>
    <w:rsid w:val="00097E3E"/>
    <w:rsid w:val="000A774D"/>
    <w:rsid w:val="000B130F"/>
    <w:rsid w:val="000B43C3"/>
    <w:rsid w:val="000B5772"/>
    <w:rsid w:val="000B6839"/>
    <w:rsid w:val="000B7705"/>
    <w:rsid w:val="000B7B92"/>
    <w:rsid w:val="000B7EB6"/>
    <w:rsid w:val="000C20A4"/>
    <w:rsid w:val="000C23D2"/>
    <w:rsid w:val="000C7546"/>
    <w:rsid w:val="000C79DD"/>
    <w:rsid w:val="000D1E9C"/>
    <w:rsid w:val="000D23BC"/>
    <w:rsid w:val="000D3281"/>
    <w:rsid w:val="000D39E2"/>
    <w:rsid w:val="000D62E8"/>
    <w:rsid w:val="000D7628"/>
    <w:rsid w:val="000E17E3"/>
    <w:rsid w:val="000E28FE"/>
    <w:rsid w:val="000E3DFB"/>
    <w:rsid w:val="000E4109"/>
    <w:rsid w:val="000E5A16"/>
    <w:rsid w:val="000E5CA0"/>
    <w:rsid w:val="000E7359"/>
    <w:rsid w:val="000F0CD1"/>
    <w:rsid w:val="000F3259"/>
    <w:rsid w:val="000F32EE"/>
    <w:rsid w:val="000F389E"/>
    <w:rsid w:val="000F7FF0"/>
    <w:rsid w:val="0010026D"/>
    <w:rsid w:val="00100EE2"/>
    <w:rsid w:val="00102256"/>
    <w:rsid w:val="001055E2"/>
    <w:rsid w:val="00106D93"/>
    <w:rsid w:val="00107101"/>
    <w:rsid w:val="00107B75"/>
    <w:rsid w:val="001107C9"/>
    <w:rsid w:val="001135CB"/>
    <w:rsid w:val="00114CD8"/>
    <w:rsid w:val="00115AB4"/>
    <w:rsid w:val="0012059E"/>
    <w:rsid w:val="00120C4C"/>
    <w:rsid w:val="00120DCB"/>
    <w:rsid w:val="0012162E"/>
    <w:rsid w:val="00122801"/>
    <w:rsid w:val="00124887"/>
    <w:rsid w:val="00124F49"/>
    <w:rsid w:val="00126D95"/>
    <w:rsid w:val="00127ED2"/>
    <w:rsid w:val="0013057C"/>
    <w:rsid w:val="00130FB2"/>
    <w:rsid w:val="00131AD8"/>
    <w:rsid w:val="00132277"/>
    <w:rsid w:val="001351F7"/>
    <w:rsid w:val="0013794C"/>
    <w:rsid w:val="00137CA9"/>
    <w:rsid w:val="001438A3"/>
    <w:rsid w:val="00144074"/>
    <w:rsid w:val="00147244"/>
    <w:rsid w:val="00147A69"/>
    <w:rsid w:val="00147B24"/>
    <w:rsid w:val="00147E76"/>
    <w:rsid w:val="0015096F"/>
    <w:rsid w:val="00154454"/>
    <w:rsid w:val="00155246"/>
    <w:rsid w:val="00155DEA"/>
    <w:rsid w:val="001610BF"/>
    <w:rsid w:val="00164E02"/>
    <w:rsid w:val="00166EC5"/>
    <w:rsid w:val="00167557"/>
    <w:rsid w:val="00172A9F"/>
    <w:rsid w:val="0017423E"/>
    <w:rsid w:val="001744BB"/>
    <w:rsid w:val="00174779"/>
    <w:rsid w:val="00176ED9"/>
    <w:rsid w:val="00181EF9"/>
    <w:rsid w:val="00183BC3"/>
    <w:rsid w:val="001850A4"/>
    <w:rsid w:val="00191484"/>
    <w:rsid w:val="00192171"/>
    <w:rsid w:val="00192B91"/>
    <w:rsid w:val="00192CBC"/>
    <w:rsid w:val="00194193"/>
    <w:rsid w:val="00194DD5"/>
    <w:rsid w:val="00194FE4"/>
    <w:rsid w:val="00195D3C"/>
    <w:rsid w:val="00197226"/>
    <w:rsid w:val="001979A5"/>
    <w:rsid w:val="00197A70"/>
    <w:rsid w:val="001A12B5"/>
    <w:rsid w:val="001A1C38"/>
    <w:rsid w:val="001A1C7D"/>
    <w:rsid w:val="001A2618"/>
    <w:rsid w:val="001A2C6B"/>
    <w:rsid w:val="001A5060"/>
    <w:rsid w:val="001A524B"/>
    <w:rsid w:val="001A5B8F"/>
    <w:rsid w:val="001A6833"/>
    <w:rsid w:val="001B15EF"/>
    <w:rsid w:val="001B29ED"/>
    <w:rsid w:val="001B44E2"/>
    <w:rsid w:val="001B45A7"/>
    <w:rsid w:val="001B4D9F"/>
    <w:rsid w:val="001C39BC"/>
    <w:rsid w:val="001C5F59"/>
    <w:rsid w:val="001C67C6"/>
    <w:rsid w:val="001C7321"/>
    <w:rsid w:val="001C7CAC"/>
    <w:rsid w:val="001D0D6C"/>
    <w:rsid w:val="001D1AF3"/>
    <w:rsid w:val="001D364D"/>
    <w:rsid w:val="001D3A27"/>
    <w:rsid w:val="001D3B4D"/>
    <w:rsid w:val="001D57C5"/>
    <w:rsid w:val="001D6FD8"/>
    <w:rsid w:val="001E0A60"/>
    <w:rsid w:val="001E0BB8"/>
    <w:rsid w:val="001E268B"/>
    <w:rsid w:val="001E3093"/>
    <w:rsid w:val="001E3D7B"/>
    <w:rsid w:val="001E651F"/>
    <w:rsid w:val="001E6B75"/>
    <w:rsid w:val="001E7A15"/>
    <w:rsid w:val="001F09C3"/>
    <w:rsid w:val="001F3B64"/>
    <w:rsid w:val="001F4E8C"/>
    <w:rsid w:val="001F6704"/>
    <w:rsid w:val="002006C2"/>
    <w:rsid w:val="00200EC3"/>
    <w:rsid w:val="00201294"/>
    <w:rsid w:val="00201435"/>
    <w:rsid w:val="00202157"/>
    <w:rsid w:val="0020272D"/>
    <w:rsid w:val="00204088"/>
    <w:rsid w:val="00206539"/>
    <w:rsid w:val="00210D28"/>
    <w:rsid w:val="002156DE"/>
    <w:rsid w:val="00215B5D"/>
    <w:rsid w:val="00215C6D"/>
    <w:rsid w:val="00223C2F"/>
    <w:rsid w:val="00224913"/>
    <w:rsid w:val="00224D31"/>
    <w:rsid w:val="00225B0D"/>
    <w:rsid w:val="0022688A"/>
    <w:rsid w:val="002276CB"/>
    <w:rsid w:val="002300FC"/>
    <w:rsid w:val="00231140"/>
    <w:rsid w:val="002320AD"/>
    <w:rsid w:val="00233C81"/>
    <w:rsid w:val="002371E1"/>
    <w:rsid w:val="00237358"/>
    <w:rsid w:val="0023776F"/>
    <w:rsid w:val="00241947"/>
    <w:rsid w:val="002427AA"/>
    <w:rsid w:val="002428CB"/>
    <w:rsid w:val="00244A0A"/>
    <w:rsid w:val="00244CF1"/>
    <w:rsid w:val="00244E05"/>
    <w:rsid w:val="00250590"/>
    <w:rsid w:val="002516BB"/>
    <w:rsid w:val="002517E9"/>
    <w:rsid w:val="00252252"/>
    <w:rsid w:val="00253A03"/>
    <w:rsid w:val="00253AAD"/>
    <w:rsid w:val="0025449B"/>
    <w:rsid w:val="00257DDE"/>
    <w:rsid w:val="00260E8F"/>
    <w:rsid w:val="00261289"/>
    <w:rsid w:val="0026509D"/>
    <w:rsid w:val="00265482"/>
    <w:rsid w:val="0026602F"/>
    <w:rsid w:val="00266B17"/>
    <w:rsid w:val="00273141"/>
    <w:rsid w:val="00275727"/>
    <w:rsid w:val="002759D8"/>
    <w:rsid w:val="00276928"/>
    <w:rsid w:val="0028341A"/>
    <w:rsid w:val="002865A7"/>
    <w:rsid w:val="00286A9C"/>
    <w:rsid w:val="00286BA8"/>
    <w:rsid w:val="00290A52"/>
    <w:rsid w:val="0029152C"/>
    <w:rsid w:val="0029152F"/>
    <w:rsid w:val="0029156C"/>
    <w:rsid w:val="0029315B"/>
    <w:rsid w:val="002940D0"/>
    <w:rsid w:val="00294B5C"/>
    <w:rsid w:val="002951E3"/>
    <w:rsid w:val="0029530F"/>
    <w:rsid w:val="00296A61"/>
    <w:rsid w:val="002A0C2F"/>
    <w:rsid w:val="002A1053"/>
    <w:rsid w:val="002A237C"/>
    <w:rsid w:val="002A2A9C"/>
    <w:rsid w:val="002A41D0"/>
    <w:rsid w:val="002A6CED"/>
    <w:rsid w:val="002A6E4D"/>
    <w:rsid w:val="002B0055"/>
    <w:rsid w:val="002B1411"/>
    <w:rsid w:val="002B1721"/>
    <w:rsid w:val="002B1948"/>
    <w:rsid w:val="002B63B3"/>
    <w:rsid w:val="002B71CE"/>
    <w:rsid w:val="002C0454"/>
    <w:rsid w:val="002C0667"/>
    <w:rsid w:val="002C2918"/>
    <w:rsid w:val="002C5684"/>
    <w:rsid w:val="002C66E3"/>
    <w:rsid w:val="002C67BE"/>
    <w:rsid w:val="002D04DE"/>
    <w:rsid w:val="002D1ABC"/>
    <w:rsid w:val="002D2DC3"/>
    <w:rsid w:val="002D3308"/>
    <w:rsid w:val="002D4578"/>
    <w:rsid w:val="002D4675"/>
    <w:rsid w:val="002D6B68"/>
    <w:rsid w:val="002D7353"/>
    <w:rsid w:val="002E05BC"/>
    <w:rsid w:val="002E0999"/>
    <w:rsid w:val="002E0A0D"/>
    <w:rsid w:val="002E0EB1"/>
    <w:rsid w:val="002E20BB"/>
    <w:rsid w:val="002E24E6"/>
    <w:rsid w:val="002E5ACA"/>
    <w:rsid w:val="002E5BEC"/>
    <w:rsid w:val="002E63E0"/>
    <w:rsid w:val="002E7AB9"/>
    <w:rsid w:val="002F0C30"/>
    <w:rsid w:val="002F20A8"/>
    <w:rsid w:val="002F273D"/>
    <w:rsid w:val="002F407C"/>
    <w:rsid w:val="002F4C1A"/>
    <w:rsid w:val="002F59F0"/>
    <w:rsid w:val="002F72AC"/>
    <w:rsid w:val="002F7F47"/>
    <w:rsid w:val="00303909"/>
    <w:rsid w:val="00304D6F"/>
    <w:rsid w:val="003052E8"/>
    <w:rsid w:val="00307039"/>
    <w:rsid w:val="0030773E"/>
    <w:rsid w:val="0031030D"/>
    <w:rsid w:val="0031047B"/>
    <w:rsid w:val="00310AAA"/>
    <w:rsid w:val="003110EB"/>
    <w:rsid w:val="003123F4"/>
    <w:rsid w:val="0031437C"/>
    <w:rsid w:val="00316200"/>
    <w:rsid w:val="00316797"/>
    <w:rsid w:val="00317083"/>
    <w:rsid w:val="00317C6B"/>
    <w:rsid w:val="00323B7A"/>
    <w:rsid w:val="00325D67"/>
    <w:rsid w:val="003268C2"/>
    <w:rsid w:val="003311CB"/>
    <w:rsid w:val="00331995"/>
    <w:rsid w:val="00333FDB"/>
    <w:rsid w:val="0033740C"/>
    <w:rsid w:val="00342FF1"/>
    <w:rsid w:val="00343A9A"/>
    <w:rsid w:val="003457A5"/>
    <w:rsid w:val="003471D2"/>
    <w:rsid w:val="0034743F"/>
    <w:rsid w:val="00350AF3"/>
    <w:rsid w:val="00350D7F"/>
    <w:rsid w:val="00350EC7"/>
    <w:rsid w:val="00352B29"/>
    <w:rsid w:val="00352F4E"/>
    <w:rsid w:val="00356D38"/>
    <w:rsid w:val="00356DD4"/>
    <w:rsid w:val="0036084A"/>
    <w:rsid w:val="0036470A"/>
    <w:rsid w:val="00366D1F"/>
    <w:rsid w:val="003708F0"/>
    <w:rsid w:val="00371786"/>
    <w:rsid w:val="00371864"/>
    <w:rsid w:val="00371A62"/>
    <w:rsid w:val="00371ADA"/>
    <w:rsid w:val="00371FC5"/>
    <w:rsid w:val="00374247"/>
    <w:rsid w:val="003762E5"/>
    <w:rsid w:val="00377E29"/>
    <w:rsid w:val="00380A5A"/>
    <w:rsid w:val="00381FB2"/>
    <w:rsid w:val="00382454"/>
    <w:rsid w:val="00383594"/>
    <w:rsid w:val="00383A71"/>
    <w:rsid w:val="003846CF"/>
    <w:rsid w:val="00387E64"/>
    <w:rsid w:val="00391D21"/>
    <w:rsid w:val="0039306C"/>
    <w:rsid w:val="00393074"/>
    <w:rsid w:val="003938FB"/>
    <w:rsid w:val="00393A4B"/>
    <w:rsid w:val="003A18FC"/>
    <w:rsid w:val="003A3020"/>
    <w:rsid w:val="003A4694"/>
    <w:rsid w:val="003A581A"/>
    <w:rsid w:val="003B00D7"/>
    <w:rsid w:val="003B0497"/>
    <w:rsid w:val="003B1EF0"/>
    <w:rsid w:val="003B2533"/>
    <w:rsid w:val="003B5052"/>
    <w:rsid w:val="003B7998"/>
    <w:rsid w:val="003B7DA5"/>
    <w:rsid w:val="003C00F5"/>
    <w:rsid w:val="003C033A"/>
    <w:rsid w:val="003C0A7A"/>
    <w:rsid w:val="003C0BD2"/>
    <w:rsid w:val="003C2A2F"/>
    <w:rsid w:val="003C3A6C"/>
    <w:rsid w:val="003C4344"/>
    <w:rsid w:val="003C4EE1"/>
    <w:rsid w:val="003C5653"/>
    <w:rsid w:val="003C6B09"/>
    <w:rsid w:val="003C7A4D"/>
    <w:rsid w:val="003D0336"/>
    <w:rsid w:val="003D04F1"/>
    <w:rsid w:val="003D0BBB"/>
    <w:rsid w:val="003D4EF3"/>
    <w:rsid w:val="003D5861"/>
    <w:rsid w:val="003D5C2A"/>
    <w:rsid w:val="003D5ED3"/>
    <w:rsid w:val="003D7DD9"/>
    <w:rsid w:val="003E0AA2"/>
    <w:rsid w:val="003E1972"/>
    <w:rsid w:val="003E2324"/>
    <w:rsid w:val="003E2CCD"/>
    <w:rsid w:val="003E57B4"/>
    <w:rsid w:val="003E5AF5"/>
    <w:rsid w:val="003E6137"/>
    <w:rsid w:val="003E6C26"/>
    <w:rsid w:val="003E71C4"/>
    <w:rsid w:val="003F08CD"/>
    <w:rsid w:val="003F0E7D"/>
    <w:rsid w:val="003F17F3"/>
    <w:rsid w:val="003F2919"/>
    <w:rsid w:val="003F310F"/>
    <w:rsid w:val="003F3BC5"/>
    <w:rsid w:val="003F3FA3"/>
    <w:rsid w:val="00401714"/>
    <w:rsid w:val="00401D9F"/>
    <w:rsid w:val="004034F7"/>
    <w:rsid w:val="00403668"/>
    <w:rsid w:val="004037F0"/>
    <w:rsid w:val="00404CAC"/>
    <w:rsid w:val="00407558"/>
    <w:rsid w:val="004077A9"/>
    <w:rsid w:val="0041132C"/>
    <w:rsid w:val="004125B0"/>
    <w:rsid w:val="00413708"/>
    <w:rsid w:val="00415520"/>
    <w:rsid w:val="0041706D"/>
    <w:rsid w:val="00417297"/>
    <w:rsid w:val="00420CAF"/>
    <w:rsid w:val="00423EC2"/>
    <w:rsid w:val="004245D7"/>
    <w:rsid w:val="0042596F"/>
    <w:rsid w:val="00425BD8"/>
    <w:rsid w:val="00425E96"/>
    <w:rsid w:val="00426346"/>
    <w:rsid w:val="004265E1"/>
    <w:rsid w:val="004269DD"/>
    <w:rsid w:val="00426C12"/>
    <w:rsid w:val="00427AAC"/>
    <w:rsid w:val="00430A7C"/>
    <w:rsid w:val="004312FA"/>
    <w:rsid w:val="0043386D"/>
    <w:rsid w:val="00434644"/>
    <w:rsid w:val="0043500F"/>
    <w:rsid w:val="004401EF"/>
    <w:rsid w:val="00442C9F"/>
    <w:rsid w:val="00442CDB"/>
    <w:rsid w:val="00446A5E"/>
    <w:rsid w:val="00446D0C"/>
    <w:rsid w:val="00447304"/>
    <w:rsid w:val="00452BAC"/>
    <w:rsid w:val="00453CB7"/>
    <w:rsid w:val="0045646D"/>
    <w:rsid w:val="00456DAE"/>
    <w:rsid w:val="004657C8"/>
    <w:rsid w:val="00465904"/>
    <w:rsid w:val="00467FB9"/>
    <w:rsid w:val="004725F1"/>
    <w:rsid w:val="0047340F"/>
    <w:rsid w:val="004756E5"/>
    <w:rsid w:val="004818A9"/>
    <w:rsid w:val="004820DA"/>
    <w:rsid w:val="004860F9"/>
    <w:rsid w:val="00490BA6"/>
    <w:rsid w:val="004917BA"/>
    <w:rsid w:val="004926ED"/>
    <w:rsid w:val="004927AC"/>
    <w:rsid w:val="00492C7C"/>
    <w:rsid w:val="00495895"/>
    <w:rsid w:val="00495D19"/>
    <w:rsid w:val="004A5663"/>
    <w:rsid w:val="004A6BF5"/>
    <w:rsid w:val="004B1B3F"/>
    <w:rsid w:val="004B2D87"/>
    <w:rsid w:val="004B587A"/>
    <w:rsid w:val="004C1A38"/>
    <w:rsid w:val="004C21BB"/>
    <w:rsid w:val="004C6AF1"/>
    <w:rsid w:val="004D043D"/>
    <w:rsid w:val="004D08EB"/>
    <w:rsid w:val="004D1511"/>
    <w:rsid w:val="004D17EF"/>
    <w:rsid w:val="004D42E4"/>
    <w:rsid w:val="004D4B12"/>
    <w:rsid w:val="004D4DAF"/>
    <w:rsid w:val="004D5D4C"/>
    <w:rsid w:val="004D65C4"/>
    <w:rsid w:val="004E04D8"/>
    <w:rsid w:val="004E0A35"/>
    <w:rsid w:val="004E0DFB"/>
    <w:rsid w:val="004E15F3"/>
    <w:rsid w:val="004E1993"/>
    <w:rsid w:val="004E20AB"/>
    <w:rsid w:val="004E27D4"/>
    <w:rsid w:val="004E2E5A"/>
    <w:rsid w:val="004E38F0"/>
    <w:rsid w:val="004E3B15"/>
    <w:rsid w:val="004E4D04"/>
    <w:rsid w:val="004E4D59"/>
    <w:rsid w:val="004E60A7"/>
    <w:rsid w:val="004E63F4"/>
    <w:rsid w:val="004F22C7"/>
    <w:rsid w:val="004F2AA4"/>
    <w:rsid w:val="004F3C96"/>
    <w:rsid w:val="004F3E08"/>
    <w:rsid w:val="004F6498"/>
    <w:rsid w:val="00502AC6"/>
    <w:rsid w:val="0050451B"/>
    <w:rsid w:val="00504575"/>
    <w:rsid w:val="005049E5"/>
    <w:rsid w:val="005052A2"/>
    <w:rsid w:val="00505AA5"/>
    <w:rsid w:val="00505F32"/>
    <w:rsid w:val="00505FAC"/>
    <w:rsid w:val="00506C0D"/>
    <w:rsid w:val="00507CA9"/>
    <w:rsid w:val="00513290"/>
    <w:rsid w:val="00513535"/>
    <w:rsid w:val="005146CC"/>
    <w:rsid w:val="0051476E"/>
    <w:rsid w:val="00517B21"/>
    <w:rsid w:val="00521D14"/>
    <w:rsid w:val="00522193"/>
    <w:rsid w:val="00522AF7"/>
    <w:rsid w:val="00522AFC"/>
    <w:rsid w:val="005248EE"/>
    <w:rsid w:val="00524F81"/>
    <w:rsid w:val="005254DE"/>
    <w:rsid w:val="00525F15"/>
    <w:rsid w:val="005321C1"/>
    <w:rsid w:val="00532C0A"/>
    <w:rsid w:val="00532C6B"/>
    <w:rsid w:val="0053673B"/>
    <w:rsid w:val="005379F4"/>
    <w:rsid w:val="00540BF6"/>
    <w:rsid w:val="005410BA"/>
    <w:rsid w:val="0054132E"/>
    <w:rsid w:val="00543E61"/>
    <w:rsid w:val="005440C4"/>
    <w:rsid w:val="00545622"/>
    <w:rsid w:val="00545687"/>
    <w:rsid w:val="00545784"/>
    <w:rsid w:val="005476E7"/>
    <w:rsid w:val="00550FD7"/>
    <w:rsid w:val="00551579"/>
    <w:rsid w:val="0055478E"/>
    <w:rsid w:val="00555635"/>
    <w:rsid w:val="005609D0"/>
    <w:rsid w:val="00561409"/>
    <w:rsid w:val="00561DAD"/>
    <w:rsid w:val="00562BAF"/>
    <w:rsid w:val="0056400A"/>
    <w:rsid w:val="00564743"/>
    <w:rsid w:val="00565C63"/>
    <w:rsid w:val="005671CF"/>
    <w:rsid w:val="00567AF2"/>
    <w:rsid w:val="00570831"/>
    <w:rsid w:val="005708A2"/>
    <w:rsid w:val="0057217F"/>
    <w:rsid w:val="005739B0"/>
    <w:rsid w:val="0057489A"/>
    <w:rsid w:val="00574B43"/>
    <w:rsid w:val="005765F2"/>
    <w:rsid w:val="00576CC5"/>
    <w:rsid w:val="005776A4"/>
    <w:rsid w:val="005779D6"/>
    <w:rsid w:val="00577B09"/>
    <w:rsid w:val="00581B2A"/>
    <w:rsid w:val="00582B01"/>
    <w:rsid w:val="00583006"/>
    <w:rsid w:val="00584AD4"/>
    <w:rsid w:val="00584EA2"/>
    <w:rsid w:val="00584F6F"/>
    <w:rsid w:val="0058532E"/>
    <w:rsid w:val="00585AA1"/>
    <w:rsid w:val="00586494"/>
    <w:rsid w:val="00587121"/>
    <w:rsid w:val="00587602"/>
    <w:rsid w:val="00587FCC"/>
    <w:rsid w:val="00593D78"/>
    <w:rsid w:val="005953EF"/>
    <w:rsid w:val="0059560F"/>
    <w:rsid w:val="00595FAC"/>
    <w:rsid w:val="005A026F"/>
    <w:rsid w:val="005A067F"/>
    <w:rsid w:val="005A3F9A"/>
    <w:rsid w:val="005A4861"/>
    <w:rsid w:val="005A7122"/>
    <w:rsid w:val="005A71F1"/>
    <w:rsid w:val="005B01C8"/>
    <w:rsid w:val="005B085A"/>
    <w:rsid w:val="005B0C63"/>
    <w:rsid w:val="005B3AD6"/>
    <w:rsid w:val="005B50C7"/>
    <w:rsid w:val="005B61F1"/>
    <w:rsid w:val="005B7050"/>
    <w:rsid w:val="005C0F9C"/>
    <w:rsid w:val="005C1701"/>
    <w:rsid w:val="005C2FD2"/>
    <w:rsid w:val="005C593B"/>
    <w:rsid w:val="005C63FE"/>
    <w:rsid w:val="005C6C54"/>
    <w:rsid w:val="005D082A"/>
    <w:rsid w:val="005D48E2"/>
    <w:rsid w:val="005D4A12"/>
    <w:rsid w:val="005D6D3E"/>
    <w:rsid w:val="005D7D52"/>
    <w:rsid w:val="005E0152"/>
    <w:rsid w:val="005E3972"/>
    <w:rsid w:val="005E5210"/>
    <w:rsid w:val="005E6716"/>
    <w:rsid w:val="005E6B2A"/>
    <w:rsid w:val="005E753A"/>
    <w:rsid w:val="005F3AE1"/>
    <w:rsid w:val="005F7647"/>
    <w:rsid w:val="00600956"/>
    <w:rsid w:val="006023BC"/>
    <w:rsid w:val="00603137"/>
    <w:rsid w:val="00604210"/>
    <w:rsid w:val="006054D6"/>
    <w:rsid w:val="00606B87"/>
    <w:rsid w:val="00606CBC"/>
    <w:rsid w:val="0060764C"/>
    <w:rsid w:val="00607685"/>
    <w:rsid w:val="00610957"/>
    <w:rsid w:val="00611B43"/>
    <w:rsid w:val="00612060"/>
    <w:rsid w:val="00613BBA"/>
    <w:rsid w:val="00621B73"/>
    <w:rsid w:val="00622461"/>
    <w:rsid w:val="0062295B"/>
    <w:rsid w:val="0062449B"/>
    <w:rsid w:val="006266DC"/>
    <w:rsid w:val="00627663"/>
    <w:rsid w:val="00632B87"/>
    <w:rsid w:val="0063309D"/>
    <w:rsid w:val="00635D8A"/>
    <w:rsid w:val="00637160"/>
    <w:rsid w:val="006412AB"/>
    <w:rsid w:val="006450FF"/>
    <w:rsid w:val="00650705"/>
    <w:rsid w:val="006520E1"/>
    <w:rsid w:val="00652DBF"/>
    <w:rsid w:val="00653D42"/>
    <w:rsid w:val="00654074"/>
    <w:rsid w:val="00657DF0"/>
    <w:rsid w:val="00664216"/>
    <w:rsid w:val="0067022B"/>
    <w:rsid w:val="00671D23"/>
    <w:rsid w:val="00673511"/>
    <w:rsid w:val="0067394A"/>
    <w:rsid w:val="00676289"/>
    <w:rsid w:val="0067720E"/>
    <w:rsid w:val="006773E8"/>
    <w:rsid w:val="00680652"/>
    <w:rsid w:val="0068082D"/>
    <w:rsid w:val="0068108A"/>
    <w:rsid w:val="006836FC"/>
    <w:rsid w:val="0068437D"/>
    <w:rsid w:val="00684B90"/>
    <w:rsid w:val="00684DD2"/>
    <w:rsid w:val="0068527A"/>
    <w:rsid w:val="00685BE5"/>
    <w:rsid w:val="00686334"/>
    <w:rsid w:val="00686C6F"/>
    <w:rsid w:val="00687E92"/>
    <w:rsid w:val="00691479"/>
    <w:rsid w:val="00691B4D"/>
    <w:rsid w:val="00692A80"/>
    <w:rsid w:val="00692D39"/>
    <w:rsid w:val="00694135"/>
    <w:rsid w:val="006944BB"/>
    <w:rsid w:val="00696511"/>
    <w:rsid w:val="006967A1"/>
    <w:rsid w:val="00696FFD"/>
    <w:rsid w:val="00697800"/>
    <w:rsid w:val="006979E5"/>
    <w:rsid w:val="006A16FE"/>
    <w:rsid w:val="006A2499"/>
    <w:rsid w:val="006A27B4"/>
    <w:rsid w:val="006A4587"/>
    <w:rsid w:val="006A5917"/>
    <w:rsid w:val="006A5C55"/>
    <w:rsid w:val="006B09D0"/>
    <w:rsid w:val="006B0E52"/>
    <w:rsid w:val="006B13E4"/>
    <w:rsid w:val="006B333B"/>
    <w:rsid w:val="006B40AF"/>
    <w:rsid w:val="006B5E5B"/>
    <w:rsid w:val="006B771D"/>
    <w:rsid w:val="006B7DF8"/>
    <w:rsid w:val="006C17CF"/>
    <w:rsid w:val="006C6E39"/>
    <w:rsid w:val="006C715D"/>
    <w:rsid w:val="006D180B"/>
    <w:rsid w:val="006D30FA"/>
    <w:rsid w:val="006D5D79"/>
    <w:rsid w:val="006D7F60"/>
    <w:rsid w:val="006E00BF"/>
    <w:rsid w:val="006E0494"/>
    <w:rsid w:val="006E1A59"/>
    <w:rsid w:val="006E21DC"/>
    <w:rsid w:val="006E2E23"/>
    <w:rsid w:val="006E3CEB"/>
    <w:rsid w:val="006E4D69"/>
    <w:rsid w:val="006E5DC1"/>
    <w:rsid w:val="006E677A"/>
    <w:rsid w:val="006F0497"/>
    <w:rsid w:val="006F156D"/>
    <w:rsid w:val="006F17B3"/>
    <w:rsid w:val="006F3C60"/>
    <w:rsid w:val="006F6FB7"/>
    <w:rsid w:val="00700BEE"/>
    <w:rsid w:val="00702F58"/>
    <w:rsid w:val="00703583"/>
    <w:rsid w:val="00705E06"/>
    <w:rsid w:val="00706A89"/>
    <w:rsid w:val="0070773F"/>
    <w:rsid w:val="00707E1F"/>
    <w:rsid w:val="007102DD"/>
    <w:rsid w:val="00711068"/>
    <w:rsid w:val="00712079"/>
    <w:rsid w:val="007130AA"/>
    <w:rsid w:val="00714836"/>
    <w:rsid w:val="00721C74"/>
    <w:rsid w:val="007232AF"/>
    <w:rsid w:val="0072433B"/>
    <w:rsid w:val="007271DC"/>
    <w:rsid w:val="00731D01"/>
    <w:rsid w:val="00732403"/>
    <w:rsid w:val="007328E5"/>
    <w:rsid w:val="007339EB"/>
    <w:rsid w:val="00733C7D"/>
    <w:rsid w:val="00734A2B"/>
    <w:rsid w:val="007356D1"/>
    <w:rsid w:val="00737810"/>
    <w:rsid w:val="00740C20"/>
    <w:rsid w:val="00742289"/>
    <w:rsid w:val="00742AF5"/>
    <w:rsid w:val="0074306F"/>
    <w:rsid w:val="00744AEF"/>
    <w:rsid w:val="007458CC"/>
    <w:rsid w:val="00751B62"/>
    <w:rsid w:val="00752263"/>
    <w:rsid w:val="00753B0F"/>
    <w:rsid w:val="00755050"/>
    <w:rsid w:val="00756D21"/>
    <w:rsid w:val="00756F48"/>
    <w:rsid w:val="00757B47"/>
    <w:rsid w:val="0076112D"/>
    <w:rsid w:val="007620BF"/>
    <w:rsid w:val="00763621"/>
    <w:rsid w:val="0076492F"/>
    <w:rsid w:val="007656EA"/>
    <w:rsid w:val="0076618B"/>
    <w:rsid w:val="007672B1"/>
    <w:rsid w:val="00770CC2"/>
    <w:rsid w:val="00773E03"/>
    <w:rsid w:val="00774E9B"/>
    <w:rsid w:val="007750E0"/>
    <w:rsid w:val="007761CF"/>
    <w:rsid w:val="007809BE"/>
    <w:rsid w:val="00781CCB"/>
    <w:rsid w:val="0078592A"/>
    <w:rsid w:val="007875F5"/>
    <w:rsid w:val="00791473"/>
    <w:rsid w:val="00792168"/>
    <w:rsid w:val="00792BD6"/>
    <w:rsid w:val="00792F8C"/>
    <w:rsid w:val="00793678"/>
    <w:rsid w:val="0079379B"/>
    <w:rsid w:val="00794491"/>
    <w:rsid w:val="007968E7"/>
    <w:rsid w:val="00796B0E"/>
    <w:rsid w:val="007A2364"/>
    <w:rsid w:val="007A4622"/>
    <w:rsid w:val="007A5910"/>
    <w:rsid w:val="007A5ADA"/>
    <w:rsid w:val="007A7C82"/>
    <w:rsid w:val="007B0445"/>
    <w:rsid w:val="007B0777"/>
    <w:rsid w:val="007B0C8A"/>
    <w:rsid w:val="007B1350"/>
    <w:rsid w:val="007B13A4"/>
    <w:rsid w:val="007B21D6"/>
    <w:rsid w:val="007B2DE0"/>
    <w:rsid w:val="007B5D26"/>
    <w:rsid w:val="007C1274"/>
    <w:rsid w:val="007C166E"/>
    <w:rsid w:val="007C24F9"/>
    <w:rsid w:val="007C6674"/>
    <w:rsid w:val="007C6786"/>
    <w:rsid w:val="007C6B57"/>
    <w:rsid w:val="007C7383"/>
    <w:rsid w:val="007D05B8"/>
    <w:rsid w:val="007D0B05"/>
    <w:rsid w:val="007D1D00"/>
    <w:rsid w:val="007D30B7"/>
    <w:rsid w:val="007D3617"/>
    <w:rsid w:val="007D53C4"/>
    <w:rsid w:val="007E0480"/>
    <w:rsid w:val="007E0DE1"/>
    <w:rsid w:val="007E0EEE"/>
    <w:rsid w:val="007E3054"/>
    <w:rsid w:val="007F07E9"/>
    <w:rsid w:val="007F0872"/>
    <w:rsid w:val="007F22A4"/>
    <w:rsid w:val="007F538D"/>
    <w:rsid w:val="007F5F42"/>
    <w:rsid w:val="007F6636"/>
    <w:rsid w:val="00800906"/>
    <w:rsid w:val="00800FB6"/>
    <w:rsid w:val="00803EFD"/>
    <w:rsid w:val="00805735"/>
    <w:rsid w:val="00805C71"/>
    <w:rsid w:val="00811970"/>
    <w:rsid w:val="00811FC4"/>
    <w:rsid w:val="0081234C"/>
    <w:rsid w:val="008125AC"/>
    <w:rsid w:val="00812987"/>
    <w:rsid w:val="00813A5B"/>
    <w:rsid w:val="00814648"/>
    <w:rsid w:val="00816BE0"/>
    <w:rsid w:val="008201AB"/>
    <w:rsid w:val="00820C42"/>
    <w:rsid w:val="008257FD"/>
    <w:rsid w:val="00827817"/>
    <w:rsid w:val="00827A91"/>
    <w:rsid w:val="00827B10"/>
    <w:rsid w:val="00830EC6"/>
    <w:rsid w:val="00834319"/>
    <w:rsid w:val="0084176D"/>
    <w:rsid w:val="00841DAB"/>
    <w:rsid w:val="008430B3"/>
    <w:rsid w:val="0084381A"/>
    <w:rsid w:val="00843B49"/>
    <w:rsid w:val="00846C4B"/>
    <w:rsid w:val="00846DC0"/>
    <w:rsid w:val="00847192"/>
    <w:rsid w:val="0085190A"/>
    <w:rsid w:val="008522FC"/>
    <w:rsid w:val="008547EB"/>
    <w:rsid w:val="00854F93"/>
    <w:rsid w:val="00856B21"/>
    <w:rsid w:val="0085786A"/>
    <w:rsid w:val="00861C29"/>
    <w:rsid w:val="008644B1"/>
    <w:rsid w:val="00866E11"/>
    <w:rsid w:val="00870BE0"/>
    <w:rsid w:val="00871941"/>
    <w:rsid w:val="008729CC"/>
    <w:rsid w:val="00872F5E"/>
    <w:rsid w:val="0087343D"/>
    <w:rsid w:val="00880AFD"/>
    <w:rsid w:val="00880BC1"/>
    <w:rsid w:val="00882C8B"/>
    <w:rsid w:val="00892B14"/>
    <w:rsid w:val="00894A05"/>
    <w:rsid w:val="00895384"/>
    <w:rsid w:val="008A0A5C"/>
    <w:rsid w:val="008A0D48"/>
    <w:rsid w:val="008A2213"/>
    <w:rsid w:val="008A2EFC"/>
    <w:rsid w:val="008A5913"/>
    <w:rsid w:val="008B2C9E"/>
    <w:rsid w:val="008B58AB"/>
    <w:rsid w:val="008C1D43"/>
    <w:rsid w:val="008C3359"/>
    <w:rsid w:val="008C7561"/>
    <w:rsid w:val="008C7B1D"/>
    <w:rsid w:val="008C7F8B"/>
    <w:rsid w:val="008D0E38"/>
    <w:rsid w:val="008D1AB7"/>
    <w:rsid w:val="008D3F15"/>
    <w:rsid w:val="008D4608"/>
    <w:rsid w:val="008D599D"/>
    <w:rsid w:val="008D5FD7"/>
    <w:rsid w:val="008D7196"/>
    <w:rsid w:val="008E05C9"/>
    <w:rsid w:val="008E13C2"/>
    <w:rsid w:val="008E15CF"/>
    <w:rsid w:val="008E15F4"/>
    <w:rsid w:val="008E1FAE"/>
    <w:rsid w:val="008E209D"/>
    <w:rsid w:val="008E3861"/>
    <w:rsid w:val="008F179F"/>
    <w:rsid w:val="008F2DEB"/>
    <w:rsid w:val="008F363E"/>
    <w:rsid w:val="008F454E"/>
    <w:rsid w:val="008F6A94"/>
    <w:rsid w:val="008F79B9"/>
    <w:rsid w:val="008F7D64"/>
    <w:rsid w:val="008F7FA1"/>
    <w:rsid w:val="009030B2"/>
    <w:rsid w:val="009033C8"/>
    <w:rsid w:val="009076E5"/>
    <w:rsid w:val="00907D16"/>
    <w:rsid w:val="00910C1D"/>
    <w:rsid w:val="00910F2D"/>
    <w:rsid w:val="0091222E"/>
    <w:rsid w:val="00913812"/>
    <w:rsid w:val="00914811"/>
    <w:rsid w:val="00914FA7"/>
    <w:rsid w:val="0091576B"/>
    <w:rsid w:val="0091593A"/>
    <w:rsid w:val="00920574"/>
    <w:rsid w:val="00920E45"/>
    <w:rsid w:val="00920F19"/>
    <w:rsid w:val="00923300"/>
    <w:rsid w:val="0092496E"/>
    <w:rsid w:val="009269AF"/>
    <w:rsid w:val="00927D1A"/>
    <w:rsid w:val="0093138B"/>
    <w:rsid w:val="0093217B"/>
    <w:rsid w:val="00935C9D"/>
    <w:rsid w:val="00935ECD"/>
    <w:rsid w:val="00936AAA"/>
    <w:rsid w:val="00936C54"/>
    <w:rsid w:val="00940FD9"/>
    <w:rsid w:val="00942164"/>
    <w:rsid w:val="00942DE1"/>
    <w:rsid w:val="0094630F"/>
    <w:rsid w:val="009510D5"/>
    <w:rsid w:val="0095110B"/>
    <w:rsid w:val="00953256"/>
    <w:rsid w:val="00953BE1"/>
    <w:rsid w:val="00956621"/>
    <w:rsid w:val="0095758A"/>
    <w:rsid w:val="00960E13"/>
    <w:rsid w:val="00962354"/>
    <w:rsid w:val="009626BE"/>
    <w:rsid w:val="00962FF7"/>
    <w:rsid w:val="0096475A"/>
    <w:rsid w:val="00966767"/>
    <w:rsid w:val="00973239"/>
    <w:rsid w:val="00974707"/>
    <w:rsid w:val="00977F24"/>
    <w:rsid w:val="00981495"/>
    <w:rsid w:val="00990DD3"/>
    <w:rsid w:val="00991039"/>
    <w:rsid w:val="00992129"/>
    <w:rsid w:val="0099345B"/>
    <w:rsid w:val="009949E5"/>
    <w:rsid w:val="00994F73"/>
    <w:rsid w:val="00995D2A"/>
    <w:rsid w:val="009962C9"/>
    <w:rsid w:val="009A18AD"/>
    <w:rsid w:val="009A2AAC"/>
    <w:rsid w:val="009A36F5"/>
    <w:rsid w:val="009A3B32"/>
    <w:rsid w:val="009A3F61"/>
    <w:rsid w:val="009B141C"/>
    <w:rsid w:val="009B2706"/>
    <w:rsid w:val="009B5F18"/>
    <w:rsid w:val="009C36CE"/>
    <w:rsid w:val="009C3768"/>
    <w:rsid w:val="009C44A9"/>
    <w:rsid w:val="009C5843"/>
    <w:rsid w:val="009C63AC"/>
    <w:rsid w:val="009C7AE2"/>
    <w:rsid w:val="009D18BA"/>
    <w:rsid w:val="009D19F1"/>
    <w:rsid w:val="009D4673"/>
    <w:rsid w:val="009D6A88"/>
    <w:rsid w:val="009E1A43"/>
    <w:rsid w:val="009E42C2"/>
    <w:rsid w:val="009E467E"/>
    <w:rsid w:val="009E52E3"/>
    <w:rsid w:val="009E6D01"/>
    <w:rsid w:val="009E7B99"/>
    <w:rsid w:val="009F0C70"/>
    <w:rsid w:val="009F1FBC"/>
    <w:rsid w:val="009F4002"/>
    <w:rsid w:val="009F6692"/>
    <w:rsid w:val="009F6E46"/>
    <w:rsid w:val="009F7CFB"/>
    <w:rsid w:val="00A00299"/>
    <w:rsid w:val="00A012F0"/>
    <w:rsid w:val="00A04824"/>
    <w:rsid w:val="00A066D8"/>
    <w:rsid w:val="00A11413"/>
    <w:rsid w:val="00A13596"/>
    <w:rsid w:val="00A14DD4"/>
    <w:rsid w:val="00A15BC9"/>
    <w:rsid w:val="00A16AB9"/>
    <w:rsid w:val="00A16F28"/>
    <w:rsid w:val="00A20C1B"/>
    <w:rsid w:val="00A22673"/>
    <w:rsid w:val="00A23420"/>
    <w:rsid w:val="00A236B4"/>
    <w:rsid w:val="00A2431F"/>
    <w:rsid w:val="00A26334"/>
    <w:rsid w:val="00A30113"/>
    <w:rsid w:val="00A32A0F"/>
    <w:rsid w:val="00A35794"/>
    <w:rsid w:val="00A4142D"/>
    <w:rsid w:val="00A421AD"/>
    <w:rsid w:val="00A46D87"/>
    <w:rsid w:val="00A4767D"/>
    <w:rsid w:val="00A5059B"/>
    <w:rsid w:val="00A507EF"/>
    <w:rsid w:val="00A52600"/>
    <w:rsid w:val="00A52A23"/>
    <w:rsid w:val="00A6121B"/>
    <w:rsid w:val="00A62BF9"/>
    <w:rsid w:val="00A64664"/>
    <w:rsid w:val="00A66089"/>
    <w:rsid w:val="00A711D8"/>
    <w:rsid w:val="00A74489"/>
    <w:rsid w:val="00A775D1"/>
    <w:rsid w:val="00A77AC7"/>
    <w:rsid w:val="00A80563"/>
    <w:rsid w:val="00A807FD"/>
    <w:rsid w:val="00A8180D"/>
    <w:rsid w:val="00A85F23"/>
    <w:rsid w:val="00A8783F"/>
    <w:rsid w:val="00A92928"/>
    <w:rsid w:val="00A95FC0"/>
    <w:rsid w:val="00A965F5"/>
    <w:rsid w:val="00A970D3"/>
    <w:rsid w:val="00A97CF4"/>
    <w:rsid w:val="00AA38E2"/>
    <w:rsid w:val="00AA5BC6"/>
    <w:rsid w:val="00AA7674"/>
    <w:rsid w:val="00AB1C82"/>
    <w:rsid w:val="00AB256D"/>
    <w:rsid w:val="00AB30B7"/>
    <w:rsid w:val="00AB3459"/>
    <w:rsid w:val="00AB3542"/>
    <w:rsid w:val="00AB437F"/>
    <w:rsid w:val="00AB5AF2"/>
    <w:rsid w:val="00AB69D1"/>
    <w:rsid w:val="00AB7DA6"/>
    <w:rsid w:val="00AC3202"/>
    <w:rsid w:val="00AC4B77"/>
    <w:rsid w:val="00AC51D3"/>
    <w:rsid w:val="00AC5CD4"/>
    <w:rsid w:val="00AC6060"/>
    <w:rsid w:val="00AC64F8"/>
    <w:rsid w:val="00AC7BFD"/>
    <w:rsid w:val="00AD09D1"/>
    <w:rsid w:val="00AD2389"/>
    <w:rsid w:val="00AD2FC4"/>
    <w:rsid w:val="00AD4C09"/>
    <w:rsid w:val="00AD6FAB"/>
    <w:rsid w:val="00AE054C"/>
    <w:rsid w:val="00AE20C2"/>
    <w:rsid w:val="00AF1446"/>
    <w:rsid w:val="00AF430E"/>
    <w:rsid w:val="00AF5926"/>
    <w:rsid w:val="00AF6B89"/>
    <w:rsid w:val="00AF6CDB"/>
    <w:rsid w:val="00B0057E"/>
    <w:rsid w:val="00B00B5D"/>
    <w:rsid w:val="00B02DB4"/>
    <w:rsid w:val="00B02EAD"/>
    <w:rsid w:val="00B034FA"/>
    <w:rsid w:val="00B05C53"/>
    <w:rsid w:val="00B05D31"/>
    <w:rsid w:val="00B05E3E"/>
    <w:rsid w:val="00B06EFC"/>
    <w:rsid w:val="00B075BE"/>
    <w:rsid w:val="00B10540"/>
    <w:rsid w:val="00B10973"/>
    <w:rsid w:val="00B113E0"/>
    <w:rsid w:val="00B11DCC"/>
    <w:rsid w:val="00B12361"/>
    <w:rsid w:val="00B12E5E"/>
    <w:rsid w:val="00B13463"/>
    <w:rsid w:val="00B137C8"/>
    <w:rsid w:val="00B13814"/>
    <w:rsid w:val="00B15B9B"/>
    <w:rsid w:val="00B17BED"/>
    <w:rsid w:val="00B222CB"/>
    <w:rsid w:val="00B2328A"/>
    <w:rsid w:val="00B2380C"/>
    <w:rsid w:val="00B240C0"/>
    <w:rsid w:val="00B243B6"/>
    <w:rsid w:val="00B244D2"/>
    <w:rsid w:val="00B30A94"/>
    <w:rsid w:val="00B31680"/>
    <w:rsid w:val="00B32FBA"/>
    <w:rsid w:val="00B332E4"/>
    <w:rsid w:val="00B3363E"/>
    <w:rsid w:val="00B34C6E"/>
    <w:rsid w:val="00B34D6F"/>
    <w:rsid w:val="00B35F75"/>
    <w:rsid w:val="00B363ED"/>
    <w:rsid w:val="00B373A9"/>
    <w:rsid w:val="00B37498"/>
    <w:rsid w:val="00B37640"/>
    <w:rsid w:val="00B37D01"/>
    <w:rsid w:val="00B4047E"/>
    <w:rsid w:val="00B41440"/>
    <w:rsid w:val="00B427F7"/>
    <w:rsid w:val="00B43973"/>
    <w:rsid w:val="00B44CEE"/>
    <w:rsid w:val="00B44D3C"/>
    <w:rsid w:val="00B467B0"/>
    <w:rsid w:val="00B46A46"/>
    <w:rsid w:val="00B46A80"/>
    <w:rsid w:val="00B4701D"/>
    <w:rsid w:val="00B50420"/>
    <w:rsid w:val="00B50A51"/>
    <w:rsid w:val="00B50E59"/>
    <w:rsid w:val="00B52811"/>
    <w:rsid w:val="00B55620"/>
    <w:rsid w:val="00B55750"/>
    <w:rsid w:val="00B55E0C"/>
    <w:rsid w:val="00B562C1"/>
    <w:rsid w:val="00B6071B"/>
    <w:rsid w:val="00B6250D"/>
    <w:rsid w:val="00B66669"/>
    <w:rsid w:val="00B666F7"/>
    <w:rsid w:val="00B67915"/>
    <w:rsid w:val="00B73578"/>
    <w:rsid w:val="00B73B37"/>
    <w:rsid w:val="00B76FF2"/>
    <w:rsid w:val="00B776EF"/>
    <w:rsid w:val="00B80EBF"/>
    <w:rsid w:val="00B825AD"/>
    <w:rsid w:val="00B82C71"/>
    <w:rsid w:val="00B832DF"/>
    <w:rsid w:val="00B84034"/>
    <w:rsid w:val="00B84052"/>
    <w:rsid w:val="00B8497B"/>
    <w:rsid w:val="00B86461"/>
    <w:rsid w:val="00B86E05"/>
    <w:rsid w:val="00B870F9"/>
    <w:rsid w:val="00B906B3"/>
    <w:rsid w:val="00B92CFD"/>
    <w:rsid w:val="00B93046"/>
    <w:rsid w:val="00B930CB"/>
    <w:rsid w:val="00B93474"/>
    <w:rsid w:val="00B93606"/>
    <w:rsid w:val="00B936C8"/>
    <w:rsid w:val="00B94803"/>
    <w:rsid w:val="00B9546F"/>
    <w:rsid w:val="00B95F02"/>
    <w:rsid w:val="00B96F71"/>
    <w:rsid w:val="00B978A7"/>
    <w:rsid w:val="00BA01BF"/>
    <w:rsid w:val="00BA0A73"/>
    <w:rsid w:val="00BA4552"/>
    <w:rsid w:val="00BA6831"/>
    <w:rsid w:val="00BB045A"/>
    <w:rsid w:val="00BB172E"/>
    <w:rsid w:val="00BB1D5C"/>
    <w:rsid w:val="00BB22A1"/>
    <w:rsid w:val="00BB363A"/>
    <w:rsid w:val="00BB3D4A"/>
    <w:rsid w:val="00BB5B70"/>
    <w:rsid w:val="00BB7202"/>
    <w:rsid w:val="00BB777B"/>
    <w:rsid w:val="00BC1E05"/>
    <w:rsid w:val="00BC5BD7"/>
    <w:rsid w:val="00BC76C0"/>
    <w:rsid w:val="00BD02B2"/>
    <w:rsid w:val="00BD31F6"/>
    <w:rsid w:val="00BD3A9D"/>
    <w:rsid w:val="00BD5625"/>
    <w:rsid w:val="00BD62BD"/>
    <w:rsid w:val="00BE032F"/>
    <w:rsid w:val="00BE094F"/>
    <w:rsid w:val="00BE10CE"/>
    <w:rsid w:val="00BE19BA"/>
    <w:rsid w:val="00BF11D1"/>
    <w:rsid w:val="00BF43DD"/>
    <w:rsid w:val="00BF5E1C"/>
    <w:rsid w:val="00BF5E54"/>
    <w:rsid w:val="00C02D46"/>
    <w:rsid w:val="00C0462A"/>
    <w:rsid w:val="00C04EA6"/>
    <w:rsid w:val="00C05157"/>
    <w:rsid w:val="00C0519E"/>
    <w:rsid w:val="00C066A4"/>
    <w:rsid w:val="00C0685A"/>
    <w:rsid w:val="00C102F3"/>
    <w:rsid w:val="00C10306"/>
    <w:rsid w:val="00C10BB8"/>
    <w:rsid w:val="00C11E70"/>
    <w:rsid w:val="00C123DF"/>
    <w:rsid w:val="00C13919"/>
    <w:rsid w:val="00C15509"/>
    <w:rsid w:val="00C15BB4"/>
    <w:rsid w:val="00C15D5B"/>
    <w:rsid w:val="00C17E2A"/>
    <w:rsid w:val="00C21F4A"/>
    <w:rsid w:val="00C23CFA"/>
    <w:rsid w:val="00C23D04"/>
    <w:rsid w:val="00C24B42"/>
    <w:rsid w:val="00C31AFF"/>
    <w:rsid w:val="00C321F6"/>
    <w:rsid w:val="00C335DD"/>
    <w:rsid w:val="00C33A1A"/>
    <w:rsid w:val="00C34280"/>
    <w:rsid w:val="00C36E7B"/>
    <w:rsid w:val="00C377A5"/>
    <w:rsid w:val="00C409D8"/>
    <w:rsid w:val="00C41D62"/>
    <w:rsid w:val="00C42958"/>
    <w:rsid w:val="00C4320A"/>
    <w:rsid w:val="00C43633"/>
    <w:rsid w:val="00C449CD"/>
    <w:rsid w:val="00C44F06"/>
    <w:rsid w:val="00C46EBD"/>
    <w:rsid w:val="00C4743F"/>
    <w:rsid w:val="00C510F4"/>
    <w:rsid w:val="00C56404"/>
    <w:rsid w:val="00C56D2A"/>
    <w:rsid w:val="00C57538"/>
    <w:rsid w:val="00C575B0"/>
    <w:rsid w:val="00C60968"/>
    <w:rsid w:val="00C614C9"/>
    <w:rsid w:val="00C62426"/>
    <w:rsid w:val="00C646E2"/>
    <w:rsid w:val="00C64AB3"/>
    <w:rsid w:val="00C6610E"/>
    <w:rsid w:val="00C6740E"/>
    <w:rsid w:val="00C67867"/>
    <w:rsid w:val="00C70B17"/>
    <w:rsid w:val="00C74C0A"/>
    <w:rsid w:val="00C74F8C"/>
    <w:rsid w:val="00C75670"/>
    <w:rsid w:val="00C7633B"/>
    <w:rsid w:val="00C82D3A"/>
    <w:rsid w:val="00C83448"/>
    <w:rsid w:val="00C8347E"/>
    <w:rsid w:val="00C847C4"/>
    <w:rsid w:val="00C851F7"/>
    <w:rsid w:val="00C8759C"/>
    <w:rsid w:val="00C913BA"/>
    <w:rsid w:val="00C918D9"/>
    <w:rsid w:val="00C9300F"/>
    <w:rsid w:val="00C9394B"/>
    <w:rsid w:val="00C9575D"/>
    <w:rsid w:val="00CA2093"/>
    <w:rsid w:val="00CA25AF"/>
    <w:rsid w:val="00CA35D2"/>
    <w:rsid w:val="00CA4F83"/>
    <w:rsid w:val="00CA631F"/>
    <w:rsid w:val="00CA6617"/>
    <w:rsid w:val="00CB10DE"/>
    <w:rsid w:val="00CB2CC5"/>
    <w:rsid w:val="00CC0D15"/>
    <w:rsid w:val="00CC1ABB"/>
    <w:rsid w:val="00CC2CAA"/>
    <w:rsid w:val="00CC378A"/>
    <w:rsid w:val="00CC4E00"/>
    <w:rsid w:val="00CC7095"/>
    <w:rsid w:val="00CC723A"/>
    <w:rsid w:val="00CC74D9"/>
    <w:rsid w:val="00CD1313"/>
    <w:rsid w:val="00CD18B7"/>
    <w:rsid w:val="00CD3151"/>
    <w:rsid w:val="00CD3C44"/>
    <w:rsid w:val="00CD6018"/>
    <w:rsid w:val="00CE14F8"/>
    <w:rsid w:val="00CE1C16"/>
    <w:rsid w:val="00CE3327"/>
    <w:rsid w:val="00CE7DF0"/>
    <w:rsid w:val="00CF4566"/>
    <w:rsid w:val="00CF5134"/>
    <w:rsid w:val="00D01509"/>
    <w:rsid w:val="00D017C5"/>
    <w:rsid w:val="00D02291"/>
    <w:rsid w:val="00D025B1"/>
    <w:rsid w:val="00D03FC8"/>
    <w:rsid w:val="00D0501E"/>
    <w:rsid w:val="00D05F2E"/>
    <w:rsid w:val="00D06620"/>
    <w:rsid w:val="00D067F4"/>
    <w:rsid w:val="00D07847"/>
    <w:rsid w:val="00D10EA3"/>
    <w:rsid w:val="00D11194"/>
    <w:rsid w:val="00D11440"/>
    <w:rsid w:val="00D11A47"/>
    <w:rsid w:val="00D11FE1"/>
    <w:rsid w:val="00D12AAD"/>
    <w:rsid w:val="00D150E8"/>
    <w:rsid w:val="00D157A7"/>
    <w:rsid w:val="00D22F58"/>
    <w:rsid w:val="00D25A2A"/>
    <w:rsid w:val="00D261C9"/>
    <w:rsid w:val="00D27CA9"/>
    <w:rsid w:val="00D342C5"/>
    <w:rsid w:val="00D35B9A"/>
    <w:rsid w:val="00D36448"/>
    <w:rsid w:val="00D368B3"/>
    <w:rsid w:val="00D377C4"/>
    <w:rsid w:val="00D40F58"/>
    <w:rsid w:val="00D43A06"/>
    <w:rsid w:val="00D43C33"/>
    <w:rsid w:val="00D442F8"/>
    <w:rsid w:val="00D444CE"/>
    <w:rsid w:val="00D44D66"/>
    <w:rsid w:val="00D45A43"/>
    <w:rsid w:val="00D45F03"/>
    <w:rsid w:val="00D47D14"/>
    <w:rsid w:val="00D501C7"/>
    <w:rsid w:val="00D50F90"/>
    <w:rsid w:val="00D55BE6"/>
    <w:rsid w:val="00D564BE"/>
    <w:rsid w:val="00D56E59"/>
    <w:rsid w:val="00D56F7D"/>
    <w:rsid w:val="00D61316"/>
    <w:rsid w:val="00D628F8"/>
    <w:rsid w:val="00D662EE"/>
    <w:rsid w:val="00D70E29"/>
    <w:rsid w:val="00D71441"/>
    <w:rsid w:val="00D7464B"/>
    <w:rsid w:val="00D748AE"/>
    <w:rsid w:val="00D76739"/>
    <w:rsid w:val="00D77DD8"/>
    <w:rsid w:val="00D81842"/>
    <w:rsid w:val="00D81D61"/>
    <w:rsid w:val="00D82EA3"/>
    <w:rsid w:val="00D84F2B"/>
    <w:rsid w:val="00D84FFA"/>
    <w:rsid w:val="00D860D4"/>
    <w:rsid w:val="00D86577"/>
    <w:rsid w:val="00D902AF"/>
    <w:rsid w:val="00D91460"/>
    <w:rsid w:val="00D9607D"/>
    <w:rsid w:val="00DA137E"/>
    <w:rsid w:val="00DA1A20"/>
    <w:rsid w:val="00DA29FA"/>
    <w:rsid w:val="00DA3357"/>
    <w:rsid w:val="00DA491E"/>
    <w:rsid w:val="00DA5EF7"/>
    <w:rsid w:val="00DA6AC8"/>
    <w:rsid w:val="00DA75AD"/>
    <w:rsid w:val="00DB1A6F"/>
    <w:rsid w:val="00DB3056"/>
    <w:rsid w:val="00DB3065"/>
    <w:rsid w:val="00DB5974"/>
    <w:rsid w:val="00DC0478"/>
    <w:rsid w:val="00DC0B6F"/>
    <w:rsid w:val="00DC13E5"/>
    <w:rsid w:val="00DC14A5"/>
    <w:rsid w:val="00DC20DA"/>
    <w:rsid w:val="00DC2BF3"/>
    <w:rsid w:val="00DC3303"/>
    <w:rsid w:val="00DD03D0"/>
    <w:rsid w:val="00DD2AFF"/>
    <w:rsid w:val="00DD4177"/>
    <w:rsid w:val="00DD48FF"/>
    <w:rsid w:val="00DD551D"/>
    <w:rsid w:val="00DE2476"/>
    <w:rsid w:val="00DE273B"/>
    <w:rsid w:val="00DE4987"/>
    <w:rsid w:val="00DE5E6D"/>
    <w:rsid w:val="00DE65EF"/>
    <w:rsid w:val="00DF0BB0"/>
    <w:rsid w:val="00DF108E"/>
    <w:rsid w:val="00DF2198"/>
    <w:rsid w:val="00DF24E6"/>
    <w:rsid w:val="00DF3FF0"/>
    <w:rsid w:val="00DF551A"/>
    <w:rsid w:val="00DF7D8D"/>
    <w:rsid w:val="00E0003F"/>
    <w:rsid w:val="00E00206"/>
    <w:rsid w:val="00E00DE5"/>
    <w:rsid w:val="00E01597"/>
    <w:rsid w:val="00E01836"/>
    <w:rsid w:val="00E01999"/>
    <w:rsid w:val="00E022E7"/>
    <w:rsid w:val="00E0585A"/>
    <w:rsid w:val="00E06F45"/>
    <w:rsid w:val="00E0707A"/>
    <w:rsid w:val="00E073D5"/>
    <w:rsid w:val="00E122CA"/>
    <w:rsid w:val="00E139AF"/>
    <w:rsid w:val="00E13B22"/>
    <w:rsid w:val="00E15232"/>
    <w:rsid w:val="00E15393"/>
    <w:rsid w:val="00E1648C"/>
    <w:rsid w:val="00E209FD"/>
    <w:rsid w:val="00E20F96"/>
    <w:rsid w:val="00E23235"/>
    <w:rsid w:val="00E24804"/>
    <w:rsid w:val="00E27EDA"/>
    <w:rsid w:val="00E335D3"/>
    <w:rsid w:val="00E33DD1"/>
    <w:rsid w:val="00E34C22"/>
    <w:rsid w:val="00E35CF5"/>
    <w:rsid w:val="00E35D22"/>
    <w:rsid w:val="00E37E11"/>
    <w:rsid w:val="00E40073"/>
    <w:rsid w:val="00E401F9"/>
    <w:rsid w:val="00E40652"/>
    <w:rsid w:val="00E4183E"/>
    <w:rsid w:val="00E45D98"/>
    <w:rsid w:val="00E507B1"/>
    <w:rsid w:val="00E509E4"/>
    <w:rsid w:val="00E50AA2"/>
    <w:rsid w:val="00E5129A"/>
    <w:rsid w:val="00E51349"/>
    <w:rsid w:val="00E524BB"/>
    <w:rsid w:val="00E532E9"/>
    <w:rsid w:val="00E53808"/>
    <w:rsid w:val="00E54111"/>
    <w:rsid w:val="00E609A7"/>
    <w:rsid w:val="00E60AE3"/>
    <w:rsid w:val="00E62181"/>
    <w:rsid w:val="00E6284A"/>
    <w:rsid w:val="00E64881"/>
    <w:rsid w:val="00E64C54"/>
    <w:rsid w:val="00E672B2"/>
    <w:rsid w:val="00E7029A"/>
    <w:rsid w:val="00E70EEE"/>
    <w:rsid w:val="00E7327E"/>
    <w:rsid w:val="00E747F7"/>
    <w:rsid w:val="00E77445"/>
    <w:rsid w:val="00E81DB2"/>
    <w:rsid w:val="00E8377A"/>
    <w:rsid w:val="00E867E7"/>
    <w:rsid w:val="00E87649"/>
    <w:rsid w:val="00E90A3E"/>
    <w:rsid w:val="00E91619"/>
    <w:rsid w:val="00E92B27"/>
    <w:rsid w:val="00E9398D"/>
    <w:rsid w:val="00E9505B"/>
    <w:rsid w:val="00E9507E"/>
    <w:rsid w:val="00EA0015"/>
    <w:rsid w:val="00EA163A"/>
    <w:rsid w:val="00EA49AC"/>
    <w:rsid w:val="00EA64AC"/>
    <w:rsid w:val="00EA7228"/>
    <w:rsid w:val="00EB12EB"/>
    <w:rsid w:val="00EB1BDE"/>
    <w:rsid w:val="00EB2F9F"/>
    <w:rsid w:val="00EB31D4"/>
    <w:rsid w:val="00EB3A43"/>
    <w:rsid w:val="00EB4C07"/>
    <w:rsid w:val="00EB5F6B"/>
    <w:rsid w:val="00EC0670"/>
    <w:rsid w:val="00EC0CED"/>
    <w:rsid w:val="00EC0D4E"/>
    <w:rsid w:val="00EC1CD3"/>
    <w:rsid w:val="00EC592C"/>
    <w:rsid w:val="00EC679A"/>
    <w:rsid w:val="00EC79D3"/>
    <w:rsid w:val="00EC7A8D"/>
    <w:rsid w:val="00ED0D44"/>
    <w:rsid w:val="00ED0FC4"/>
    <w:rsid w:val="00ED11DE"/>
    <w:rsid w:val="00ED1F31"/>
    <w:rsid w:val="00ED3A4C"/>
    <w:rsid w:val="00ED3BD6"/>
    <w:rsid w:val="00ED3FC5"/>
    <w:rsid w:val="00ED5124"/>
    <w:rsid w:val="00ED6803"/>
    <w:rsid w:val="00ED750C"/>
    <w:rsid w:val="00EE22D2"/>
    <w:rsid w:val="00EE2F97"/>
    <w:rsid w:val="00EE79A1"/>
    <w:rsid w:val="00EF00E0"/>
    <w:rsid w:val="00EF03CC"/>
    <w:rsid w:val="00EF5729"/>
    <w:rsid w:val="00EF5B90"/>
    <w:rsid w:val="00EF720E"/>
    <w:rsid w:val="00EF7684"/>
    <w:rsid w:val="00EF7C34"/>
    <w:rsid w:val="00F03DCB"/>
    <w:rsid w:val="00F06B65"/>
    <w:rsid w:val="00F06C01"/>
    <w:rsid w:val="00F10A12"/>
    <w:rsid w:val="00F120FA"/>
    <w:rsid w:val="00F123AC"/>
    <w:rsid w:val="00F134EC"/>
    <w:rsid w:val="00F14416"/>
    <w:rsid w:val="00F168B1"/>
    <w:rsid w:val="00F16A38"/>
    <w:rsid w:val="00F16DE7"/>
    <w:rsid w:val="00F212CA"/>
    <w:rsid w:val="00F21737"/>
    <w:rsid w:val="00F233D7"/>
    <w:rsid w:val="00F23C7A"/>
    <w:rsid w:val="00F24B71"/>
    <w:rsid w:val="00F26A45"/>
    <w:rsid w:val="00F26C61"/>
    <w:rsid w:val="00F27964"/>
    <w:rsid w:val="00F30387"/>
    <w:rsid w:val="00F33E17"/>
    <w:rsid w:val="00F34519"/>
    <w:rsid w:val="00F35D75"/>
    <w:rsid w:val="00F36808"/>
    <w:rsid w:val="00F368B5"/>
    <w:rsid w:val="00F36CAC"/>
    <w:rsid w:val="00F370D1"/>
    <w:rsid w:val="00F41B83"/>
    <w:rsid w:val="00F43B76"/>
    <w:rsid w:val="00F46074"/>
    <w:rsid w:val="00F460F7"/>
    <w:rsid w:val="00F468F8"/>
    <w:rsid w:val="00F47E62"/>
    <w:rsid w:val="00F500E6"/>
    <w:rsid w:val="00F5040A"/>
    <w:rsid w:val="00F5258D"/>
    <w:rsid w:val="00F52B05"/>
    <w:rsid w:val="00F531C0"/>
    <w:rsid w:val="00F53DD3"/>
    <w:rsid w:val="00F54D6E"/>
    <w:rsid w:val="00F56120"/>
    <w:rsid w:val="00F56FA3"/>
    <w:rsid w:val="00F576EC"/>
    <w:rsid w:val="00F6284E"/>
    <w:rsid w:val="00F62A06"/>
    <w:rsid w:val="00F64B19"/>
    <w:rsid w:val="00F67662"/>
    <w:rsid w:val="00F70F99"/>
    <w:rsid w:val="00F71324"/>
    <w:rsid w:val="00F72E54"/>
    <w:rsid w:val="00F7385A"/>
    <w:rsid w:val="00F745DF"/>
    <w:rsid w:val="00F77714"/>
    <w:rsid w:val="00F77B50"/>
    <w:rsid w:val="00F77B61"/>
    <w:rsid w:val="00F83E7E"/>
    <w:rsid w:val="00F84CE6"/>
    <w:rsid w:val="00F913C9"/>
    <w:rsid w:val="00F91492"/>
    <w:rsid w:val="00F91855"/>
    <w:rsid w:val="00F9431D"/>
    <w:rsid w:val="00F94C47"/>
    <w:rsid w:val="00F95B78"/>
    <w:rsid w:val="00F95DA2"/>
    <w:rsid w:val="00F969DF"/>
    <w:rsid w:val="00F9785B"/>
    <w:rsid w:val="00F97C74"/>
    <w:rsid w:val="00FA0A36"/>
    <w:rsid w:val="00FA0CE4"/>
    <w:rsid w:val="00FA1DA6"/>
    <w:rsid w:val="00FA30E8"/>
    <w:rsid w:val="00FA3937"/>
    <w:rsid w:val="00FA3FAC"/>
    <w:rsid w:val="00FA4C29"/>
    <w:rsid w:val="00FA696F"/>
    <w:rsid w:val="00FA7782"/>
    <w:rsid w:val="00FB174A"/>
    <w:rsid w:val="00FB1A7E"/>
    <w:rsid w:val="00FB4BB9"/>
    <w:rsid w:val="00FB6270"/>
    <w:rsid w:val="00FB6279"/>
    <w:rsid w:val="00FB7701"/>
    <w:rsid w:val="00FC183F"/>
    <w:rsid w:val="00FC2E37"/>
    <w:rsid w:val="00FC3E76"/>
    <w:rsid w:val="00FC4321"/>
    <w:rsid w:val="00FC44F3"/>
    <w:rsid w:val="00FC4C61"/>
    <w:rsid w:val="00FC6987"/>
    <w:rsid w:val="00FC6F8B"/>
    <w:rsid w:val="00FC7ADE"/>
    <w:rsid w:val="00FC7C7D"/>
    <w:rsid w:val="00FC7E33"/>
    <w:rsid w:val="00FD1B2C"/>
    <w:rsid w:val="00FD1FA0"/>
    <w:rsid w:val="00FD3031"/>
    <w:rsid w:val="00FD5263"/>
    <w:rsid w:val="00FD6024"/>
    <w:rsid w:val="00FD6238"/>
    <w:rsid w:val="00FD77A8"/>
    <w:rsid w:val="00FD7E53"/>
    <w:rsid w:val="00FE0B4D"/>
    <w:rsid w:val="00FE0B56"/>
    <w:rsid w:val="00FE222A"/>
    <w:rsid w:val="00FE2D38"/>
    <w:rsid w:val="00FE4E8F"/>
    <w:rsid w:val="00FF2C79"/>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D8C7"/>
  <w15:chartTrackingRefBased/>
  <w15:docId w15:val="{638CC9D3-B608-40C1-B0A1-A1EC7F5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b/>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4A"/>
  </w:style>
  <w:style w:type="paragraph" w:styleId="Footer">
    <w:name w:val="footer"/>
    <w:basedOn w:val="Normal"/>
    <w:link w:val="FooterChar"/>
    <w:uiPriority w:val="99"/>
    <w:unhideWhenUsed/>
    <w:rsid w:val="00E6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4A"/>
  </w:style>
  <w:style w:type="table" w:styleId="TableGrid">
    <w:name w:val="Table Grid"/>
    <w:basedOn w:val="TableNormal"/>
    <w:uiPriority w:val="39"/>
    <w:rsid w:val="00E9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F90"/>
    <w:rPr>
      <w:color w:val="0563C1" w:themeColor="hyperlink"/>
      <w:u w:val="single"/>
    </w:rPr>
  </w:style>
  <w:style w:type="paragraph" w:styleId="ListParagraph">
    <w:name w:val="List Paragraph"/>
    <w:basedOn w:val="Normal"/>
    <w:uiPriority w:val="34"/>
    <w:qFormat/>
    <w:rsid w:val="000B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625-8783-474A-A0BC-37469CBB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10733</TotalTime>
  <Pages>76</Pages>
  <Words>24581</Words>
  <Characters>140113</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76</cp:revision>
  <dcterms:created xsi:type="dcterms:W3CDTF">2022-03-25T00:59:00Z</dcterms:created>
  <dcterms:modified xsi:type="dcterms:W3CDTF">2022-08-03T07:11:00Z</dcterms:modified>
</cp:coreProperties>
</file>